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88F" w:rsidRDefault="008E288F" w:rsidP="009A3BBF">
      <w:pPr>
        <w:tabs>
          <w:tab w:val="left" w:pos="5880"/>
        </w:tabs>
        <w:spacing w:before="100" w:beforeAutospacing="1" w:after="100" w:afterAutospacing="1" w:line="360" w:lineRule="auto"/>
        <w:ind w:rightChars="-100" w:right="-2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方案背景图" style="position:absolute;left:0;text-align:left;margin-left:-89.25pt;margin-top:-93.6pt;width:619.5pt;height:873.6pt;z-index:251621376;visibility:visible">
            <v:imagedata r:id="rId7" o:title=""/>
          </v:shape>
        </w:pict>
      </w: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282998">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r>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6.6pt;width:509.25pt;height:247.2pt;z-index:251622400" filled="f" stroked="f">
            <v:textbox style="mso-next-textbox:#_x0000_s1027">
              <w:txbxContent>
                <w:p w:rsidR="008E288F" w:rsidRDefault="008E288F" w:rsidP="003A5C7A">
                  <w:pPr>
                    <w:jc w:val="center"/>
                    <w:rPr>
                      <w:rFonts w:ascii="楷体" w:eastAsia="楷体" w:hAnsi="楷体"/>
                      <w:b/>
                      <w:sz w:val="72"/>
                    </w:rPr>
                  </w:pPr>
                  <w:r w:rsidRPr="00813095">
                    <w:rPr>
                      <w:rFonts w:ascii="楷体" w:eastAsia="楷体" w:hAnsi="楷体"/>
                      <w:b/>
                      <w:sz w:val="72"/>
                    </w:rPr>
                    <w:t>SMG</w:t>
                  </w:r>
                  <w:r>
                    <w:rPr>
                      <w:rFonts w:ascii="楷体" w:eastAsia="楷体" w:hAnsi="楷体" w:hint="eastAsia"/>
                      <w:b/>
                      <w:sz w:val="72"/>
                    </w:rPr>
                    <w:t>互动管理平台</w:t>
                  </w:r>
                </w:p>
                <w:p w:rsidR="008E288F" w:rsidRPr="007D3B7D" w:rsidRDefault="008E288F" w:rsidP="003A5C7A">
                  <w:pPr>
                    <w:jc w:val="center"/>
                    <w:rPr>
                      <w:rFonts w:ascii="楷体" w:eastAsia="楷体" w:hAnsi="楷体"/>
                      <w:b/>
                      <w:sz w:val="72"/>
                      <w:szCs w:val="44"/>
                    </w:rPr>
                  </w:pPr>
                  <w:r w:rsidRPr="007D3B7D">
                    <w:rPr>
                      <w:rFonts w:ascii="楷体" w:eastAsia="楷体" w:hAnsi="楷体" w:hint="eastAsia"/>
                      <w:b/>
                      <w:sz w:val="72"/>
                    </w:rPr>
                    <w:t>及触屏互动软件</w:t>
                  </w:r>
                </w:p>
                <w:p w:rsidR="008E288F" w:rsidRPr="00813095" w:rsidRDefault="008E288F" w:rsidP="003A5C7A">
                  <w:pPr>
                    <w:jc w:val="center"/>
                    <w:rPr>
                      <w:rFonts w:ascii="楷体" w:eastAsia="楷体" w:hAnsi="楷体"/>
                      <w:b/>
                      <w:sz w:val="72"/>
                    </w:rPr>
                  </w:pPr>
                  <w:r w:rsidRPr="00813095">
                    <w:rPr>
                      <w:rFonts w:ascii="楷体" w:eastAsia="楷体" w:hAnsi="楷体" w:hint="eastAsia"/>
                      <w:b/>
                      <w:sz w:val="72"/>
                    </w:rPr>
                    <w:t>需求书</w:t>
                  </w:r>
                </w:p>
              </w:txbxContent>
            </v:textbox>
          </v:shape>
        </w:pict>
      </w: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282998">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r>
        <w:rPr>
          <w:noProof/>
        </w:rPr>
        <w:pict>
          <v:shape id="_x0000_s1028" type="#_x0000_t202" style="position:absolute;left:0;text-align:left;margin-left:-42pt;margin-top:20.75pt;width:468pt;height:171.6pt;z-index:251623424" filled="f" stroked="f">
            <v:textbox style="mso-next-textbox:#_x0000_s1028">
              <w:txbxContent>
                <w:p w:rsidR="008E288F" w:rsidRDefault="008E288F">
                  <w:pPr>
                    <w:ind w:left="1680" w:firstLine="420"/>
                    <w:rPr>
                      <w:rFonts w:ascii="宋体"/>
                      <w:sz w:val="28"/>
                    </w:rPr>
                  </w:pPr>
                  <w:r>
                    <w:rPr>
                      <w:rFonts w:ascii="宋体" w:hint="eastAsia"/>
                      <w:sz w:val="28"/>
                    </w:rPr>
                    <w:t>编</w:t>
                  </w:r>
                  <w:r>
                    <w:rPr>
                      <w:rFonts w:ascii="宋体"/>
                      <w:sz w:val="28"/>
                    </w:rPr>
                    <w:t xml:space="preserve"> </w:t>
                  </w:r>
                  <w:r>
                    <w:rPr>
                      <w:rFonts w:ascii="宋体" w:hint="eastAsia"/>
                      <w:sz w:val="28"/>
                    </w:rPr>
                    <w:t>制</w:t>
                  </w:r>
                  <w:r>
                    <w:rPr>
                      <w:rFonts w:ascii="宋体"/>
                      <w:sz w:val="28"/>
                    </w:rPr>
                    <w:t xml:space="preserve"> </w:t>
                  </w:r>
                  <w:r>
                    <w:rPr>
                      <w:rFonts w:ascii="宋体" w:hint="eastAsia"/>
                      <w:sz w:val="28"/>
                    </w:rPr>
                    <w:t>人：</w:t>
                  </w:r>
                  <w:r>
                    <w:rPr>
                      <w:rFonts w:ascii="宋体"/>
                      <w:sz w:val="28"/>
                    </w:rPr>
                    <w:t>SMG</w:t>
                  </w:r>
                  <w:r>
                    <w:rPr>
                      <w:rFonts w:ascii="宋体" w:hint="eastAsia"/>
                      <w:sz w:val="28"/>
                    </w:rPr>
                    <w:t>项目组</w:t>
                  </w:r>
                </w:p>
                <w:p w:rsidR="008E288F" w:rsidRDefault="008E288F">
                  <w:pPr>
                    <w:ind w:left="1680" w:firstLine="420"/>
                    <w:rPr>
                      <w:rFonts w:ascii="宋体"/>
                      <w:sz w:val="28"/>
                    </w:rPr>
                  </w:pPr>
                  <w:r>
                    <w:rPr>
                      <w:rFonts w:ascii="宋体" w:hint="eastAsia"/>
                      <w:sz w:val="28"/>
                    </w:rPr>
                    <w:t>审</w:t>
                  </w:r>
                  <w:r>
                    <w:rPr>
                      <w:rFonts w:ascii="宋体"/>
                      <w:sz w:val="28"/>
                    </w:rPr>
                    <w:t xml:space="preserve"> </w:t>
                  </w:r>
                  <w:r>
                    <w:rPr>
                      <w:rFonts w:ascii="宋体" w:hint="eastAsia"/>
                      <w:sz w:val="28"/>
                    </w:rPr>
                    <w:t>核</w:t>
                  </w:r>
                  <w:r>
                    <w:rPr>
                      <w:rFonts w:ascii="宋体"/>
                      <w:sz w:val="28"/>
                    </w:rPr>
                    <w:t xml:space="preserve"> </w:t>
                  </w:r>
                  <w:r>
                    <w:rPr>
                      <w:rFonts w:ascii="宋体" w:hint="eastAsia"/>
                      <w:sz w:val="28"/>
                    </w:rPr>
                    <w:t>人：</w:t>
                  </w:r>
                  <w:r>
                    <w:rPr>
                      <w:rFonts w:ascii="宋体"/>
                      <w:sz w:val="28"/>
                    </w:rPr>
                    <w:t xml:space="preserve"> </w:t>
                  </w:r>
                </w:p>
                <w:p w:rsidR="008E288F" w:rsidRDefault="008E288F">
                  <w:pPr>
                    <w:ind w:left="1680" w:firstLine="420"/>
                    <w:rPr>
                      <w:rFonts w:ascii="宋体"/>
                      <w:sz w:val="28"/>
                    </w:rPr>
                  </w:pPr>
                  <w:r>
                    <w:rPr>
                      <w:rFonts w:ascii="宋体" w:hint="eastAsia"/>
                      <w:sz w:val="28"/>
                    </w:rPr>
                    <w:t>编</w:t>
                  </w:r>
                  <w:r>
                    <w:rPr>
                      <w:rFonts w:ascii="宋体"/>
                      <w:sz w:val="28"/>
                    </w:rPr>
                    <w:t xml:space="preserve">    </w:t>
                  </w:r>
                  <w:r>
                    <w:rPr>
                      <w:rFonts w:ascii="宋体" w:hint="eastAsia"/>
                      <w:sz w:val="28"/>
                    </w:rPr>
                    <w:t>号：</w:t>
                  </w:r>
                </w:p>
                <w:p w:rsidR="008E288F" w:rsidRDefault="008E288F">
                  <w:pPr>
                    <w:ind w:left="1680" w:firstLine="420"/>
                    <w:rPr>
                      <w:rFonts w:ascii="宋体"/>
                      <w:b/>
                      <w:sz w:val="28"/>
                    </w:rPr>
                  </w:pPr>
                  <w:r>
                    <w:rPr>
                      <w:rFonts w:ascii="宋体" w:hint="eastAsia"/>
                      <w:sz w:val="28"/>
                    </w:rPr>
                    <w:t>版</w:t>
                  </w:r>
                  <w:r>
                    <w:rPr>
                      <w:rFonts w:ascii="宋体"/>
                      <w:sz w:val="28"/>
                    </w:rPr>
                    <w:t xml:space="preserve">    </w:t>
                  </w:r>
                  <w:r>
                    <w:rPr>
                      <w:rFonts w:ascii="宋体" w:hint="eastAsia"/>
                      <w:sz w:val="28"/>
                    </w:rPr>
                    <w:t>本</w:t>
                  </w:r>
                  <w:r>
                    <w:rPr>
                      <w:rFonts w:ascii="宋体" w:hint="eastAsia"/>
                      <w:sz w:val="28"/>
                      <w:lang w:val="en-GB"/>
                    </w:rPr>
                    <w:t>：</w:t>
                  </w:r>
                  <w:r>
                    <w:rPr>
                      <w:rFonts w:ascii="宋体"/>
                      <w:sz w:val="28"/>
                      <w:lang w:val="en-GB"/>
                    </w:rPr>
                    <w:t>V1.2</w:t>
                  </w:r>
                </w:p>
                <w:p w:rsidR="008E288F" w:rsidRDefault="008E288F">
                  <w:pPr>
                    <w:ind w:left="1680" w:firstLine="420"/>
                    <w:rPr>
                      <w:rFonts w:ascii="宋体"/>
                      <w:b/>
                      <w:sz w:val="28"/>
                    </w:rPr>
                  </w:pPr>
                  <w:r>
                    <w:rPr>
                      <w:rFonts w:ascii="宋体" w:hint="eastAsia"/>
                      <w:sz w:val="28"/>
                    </w:rPr>
                    <w:t>秘</w:t>
                  </w:r>
                  <w:r>
                    <w:rPr>
                      <w:rFonts w:ascii="宋体"/>
                      <w:sz w:val="28"/>
                    </w:rPr>
                    <w:t xml:space="preserve">    </w:t>
                  </w:r>
                  <w:r>
                    <w:rPr>
                      <w:rFonts w:ascii="宋体" w:hint="eastAsia"/>
                      <w:sz w:val="28"/>
                    </w:rPr>
                    <w:t>级：项目组内公开</w:t>
                  </w:r>
                </w:p>
                <w:p w:rsidR="008E288F" w:rsidRDefault="008E288F"/>
              </w:txbxContent>
            </v:textbox>
          </v:shape>
        </w:pict>
      </w: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9A3BBF">
      <w:pPr>
        <w:spacing w:before="100" w:beforeAutospacing="1" w:after="100" w:afterAutospacing="1" w:line="360" w:lineRule="auto"/>
        <w:ind w:leftChars="-100" w:left="-210" w:rightChars="-100" w:right="-210"/>
      </w:pPr>
    </w:p>
    <w:p w:rsidR="008E288F" w:rsidRDefault="008E288F" w:rsidP="00ED32DF">
      <w:pPr>
        <w:pStyle w:val="TOC1"/>
      </w:pPr>
      <w:bookmarkStart w:id="0" w:name="_Toc102198203"/>
      <w:bookmarkStart w:id="1" w:name="_Toc110086250"/>
      <w:bookmarkStart w:id="2" w:name="_Toc173413996"/>
      <w:bookmarkStart w:id="3" w:name="_Toc173871935"/>
      <w:r>
        <w:br w:type="page"/>
      </w:r>
    </w:p>
    <w:p w:rsidR="008E288F" w:rsidRDefault="008E288F" w:rsidP="00ED32DF">
      <w:pPr>
        <w:pStyle w:val="TOC1"/>
      </w:pPr>
      <w:r>
        <w:rPr>
          <w:rFonts w:hint="eastAsia"/>
        </w:rPr>
        <w:t>目录</w:t>
      </w:r>
    </w:p>
    <w:bookmarkStart w:id="4" w:name="_Toc179706693"/>
    <w:p w:rsidR="008E288F" w:rsidRDefault="008E288F">
      <w:pPr>
        <w:pStyle w:val="TOC1"/>
        <w:rPr>
          <w:b w:val="0"/>
          <w:noProof/>
          <w:sz w:val="21"/>
          <w:szCs w:val="24"/>
        </w:rPr>
      </w:pPr>
      <w:r>
        <w:fldChar w:fldCharType="begin"/>
      </w:r>
      <w:r>
        <w:instrText xml:space="preserve"> TOC \o "1-3" \h \z \u </w:instrText>
      </w:r>
      <w:r>
        <w:fldChar w:fldCharType="separate"/>
      </w:r>
      <w:hyperlink w:anchor="_Toc324938870" w:history="1">
        <w:r w:rsidRPr="00A60B16">
          <w:rPr>
            <w:rStyle w:val="Hyperlink"/>
            <w:noProof/>
          </w:rPr>
          <w:t>1</w:t>
        </w:r>
        <w:r>
          <w:rPr>
            <w:b w:val="0"/>
            <w:noProof/>
            <w:sz w:val="21"/>
            <w:szCs w:val="24"/>
          </w:rPr>
          <w:tab/>
        </w:r>
        <w:r w:rsidRPr="00A60B16">
          <w:rPr>
            <w:rStyle w:val="Hyperlink"/>
            <w:rFonts w:hint="eastAsia"/>
            <w:noProof/>
          </w:rPr>
          <w:t>概述</w:t>
        </w:r>
        <w:r>
          <w:rPr>
            <w:noProof/>
            <w:webHidden/>
          </w:rPr>
          <w:tab/>
        </w:r>
        <w:r>
          <w:rPr>
            <w:noProof/>
            <w:webHidden/>
          </w:rPr>
          <w:fldChar w:fldCharType="begin"/>
        </w:r>
        <w:r>
          <w:rPr>
            <w:noProof/>
            <w:webHidden/>
          </w:rPr>
          <w:instrText xml:space="preserve"> PAGEREF _Toc324938870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1" w:history="1">
        <w:r w:rsidRPr="00A60B16">
          <w:rPr>
            <w:rStyle w:val="Hyperlink"/>
            <w:noProof/>
          </w:rPr>
          <w:t>1.1</w:t>
        </w:r>
        <w:r>
          <w:rPr>
            <w:noProof/>
            <w:szCs w:val="24"/>
          </w:rPr>
          <w:tab/>
        </w:r>
        <w:r w:rsidRPr="00A60B16">
          <w:rPr>
            <w:rStyle w:val="Hyperlink"/>
            <w:rFonts w:hint="eastAsia"/>
            <w:noProof/>
          </w:rPr>
          <w:t>背景</w:t>
        </w:r>
        <w:r>
          <w:rPr>
            <w:noProof/>
            <w:webHidden/>
          </w:rPr>
          <w:tab/>
        </w:r>
        <w:r>
          <w:rPr>
            <w:noProof/>
            <w:webHidden/>
          </w:rPr>
          <w:fldChar w:fldCharType="begin"/>
        </w:r>
        <w:r>
          <w:rPr>
            <w:noProof/>
            <w:webHidden/>
          </w:rPr>
          <w:instrText xml:space="preserve"> PAGEREF _Toc324938871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2" w:history="1">
        <w:r w:rsidRPr="00A60B16">
          <w:rPr>
            <w:rStyle w:val="Hyperlink"/>
            <w:noProof/>
          </w:rPr>
          <w:t>1.2</w:t>
        </w:r>
        <w:r>
          <w:rPr>
            <w:noProof/>
            <w:szCs w:val="24"/>
          </w:rPr>
          <w:tab/>
        </w:r>
        <w:r w:rsidRPr="00A60B16">
          <w:rPr>
            <w:rStyle w:val="Hyperlink"/>
            <w:rFonts w:hint="eastAsia"/>
            <w:noProof/>
          </w:rPr>
          <w:t>目标</w:t>
        </w:r>
        <w:r>
          <w:rPr>
            <w:noProof/>
            <w:webHidden/>
          </w:rPr>
          <w:tab/>
        </w:r>
        <w:r>
          <w:rPr>
            <w:noProof/>
            <w:webHidden/>
          </w:rPr>
          <w:fldChar w:fldCharType="begin"/>
        </w:r>
        <w:r>
          <w:rPr>
            <w:noProof/>
            <w:webHidden/>
          </w:rPr>
          <w:instrText xml:space="preserve"> PAGEREF _Toc324938872 \h </w:instrText>
        </w:r>
        <w:r>
          <w:rPr>
            <w:noProof/>
            <w:webHidden/>
          </w:rPr>
        </w:r>
        <w:r>
          <w:rPr>
            <w:noProof/>
            <w:webHidden/>
          </w:rPr>
          <w:fldChar w:fldCharType="separate"/>
        </w:r>
        <w:r>
          <w:rPr>
            <w:noProof/>
            <w:webHidden/>
          </w:rPr>
          <w:t>2</w:t>
        </w:r>
        <w:r>
          <w:rPr>
            <w:noProof/>
            <w:webHidden/>
          </w:rPr>
          <w:fldChar w:fldCharType="end"/>
        </w:r>
      </w:hyperlink>
    </w:p>
    <w:p w:rsidR="008E288F" w:rsidRDefault="008E288F">
      <w:pPr>
        <w:pStyle w:val="TOC1"/>
        <w:rPr>
          <w:b w:val="0"/>
          <w:noProof/>
          <w:sz w:val="21"/>
          <w:szCs w:val="24"/>
        </w:rPr>
      </w:pPr>
      <w:hyperlink w:anchor="_Toc324938873" w:history="1">
        <w:r w:rsidRPr="00A60B16">
          <w:rPr>
            <w:rStyle w:val="Hyperlink"/>
            <w:noProof/>
          </w:rPr>
          <w:t>2</w:t>
        </w:r>
        <w:r>
          <w:rPr>
            <w:b w:val="0"/>
            <w:noProof/>
            <w:sz w:val="21"/>
            <w:szCs w:val="24"/>
          </w:rPr>
          <w:tab/>
        </w:r>
        <w:r w:rsidRPr="00A60B16">
          <w:rPr>
            <w:rStyle w:val="Hyperlink"/>
            <w:rFonts w:hint="eastAsia"/>
            <w:noProof/>
          </w:rPr>
          <w:t>业务模式</w:t>
        </w:r>
        <w:r>
          <w:rPr>
            <w:noProof/>
            <w:webHidden/>
          </w:rPr>
          <w:tab/>
        </w:r>
        <w:r>
          <w:rPr>
            <w:noProof/>
            <w:webHidden/>
          </w:rPr>
          <w:fldChar w:fldCharType="begin"/>
        </w:r>
        <w:r>
          <w:rPr>
            <w:noProof/>
            <w:webHidden/>
          </w:rPr>
          <w:instrText xml:space="preserve"> PAGEREF _Toc324938873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4" w:history="1">
        <w:r w:rsidRPr="00A60B16">
          <w:rPr>
            <w:rStyle w:val="Hyperlink"/>
            <w:noProof/>
          </w:rPr>
          <w:t>2.1</w:t>
        </w:r>
        <w:r>
          <w:rPr>
            <w:noProof/>
            <w:szCs w:val="24"/>
          </w:rPr>
          <w:tab/>
        </w:r>
        <w:r w:rsidRPr="00A60B16">
          <w:rPr>
            <w:rStyle w:val="Hyperlink"/>
            <w:rFonts w:hint="eastAsia"/>
            <w:noProof/>
          </w:rPr>
          <w:t>数据流</w:t>
        </w:r>
        <w:r>
          <w:rPr>
            <w:noProof/>
            <w:webHidden/>
          </w:rPr>
          <w:tab/>
        </w:r>
        <w:r>
          <w:rPr>
            <w:noProof/>
            <w:webHidden/>
          </w:rPr>
          <w:fldChar w:fldCharType="begin"/>
        </w:r>
        <w:r>
          <w:rPr>
            <w:noProof/>
            <w:webHidden/>
          </w:rPr>
          <w:instrText xml:space="preserve"> PAGEREF _Toc324938874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5" w:history="1">
        <w:r w:rsidRPr="00A60B16">
          <w:rPr>
            <w:rStyle w:val="Hyperlink"/>
            <w:noProof/>
          </w:rPr>
          <w:t>2.2</w:t>
        </w:r>
        <w:r>
          <w:rPr>
            <w:noProof/>
            <w:szCs w:val="24"/>
          </w:rPr>
          <w:tab/>
        </w:r>
        <w:r w:rsidRPr="00A60B16">
          <w:rPr>
            <w:rStyle w:val="Hyperlink"/>
            <w:rFonts w:hint="eastAsia"/>
            <w:noProof/>
          </w:rPr>
          <w:t>系统逻辑结构</w:t>
        </w:r>
        <w:r>
          <w:rPr>
            <w:noProof/>
            <w:webHidden/>
          </w:rPr>
          <w:tab/>
        </w:r>
        <w:r>
          <w:rPr>
            <w:noProof/>
            <w:webHidden/>
          </w:rPr>
          <w:fldChar w:fldCharType="begin"/>
        </w:r>
        <w:r>
          <w:rPr>
            <w:noProof/>
            <w:webHidden/>
          </w:rPr>
          <w:instrText xml:space="preserve"> PAGEREF _Toc324938875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6" w:history="1">
        <w:r w:rsidRPr="00A60B16">
          <w:rPr>
            <w:rStyle w:val="Hyperlink"/>
            <w:noProof/>
          </w:rPr>
          <w:t>2.3</w:t>
        </w:r>
        <w:r>
          <w:rPr>
            <w:noProof/>
            <w:szCs w:val="24"/>
          </w:rPr>
          <w:tab/>
        </w:r>
        <w:r w:rsidRPr="00A60B16">
          <w:rPr>
            <w:rStyle w:val="Hyperlink"/>
            <w:rFonts w:hint="eastAsia"/>
            <w:noProof/>
          </w:rPr>
          <w:t>工作流</w:t>
        </w:r>
        <w:r>
          <w:rPr>
            <w:noProof/>
            <w:webHidden/>
          </w:rPr>
          <w:tab/>
        </w:r>
        <w:r>
          <w:rPr>
            <w:noProof/>
            <w:webHidden/>
          </w:rPr>
          <w:fldChar w:fldCharType="begin"/>
        </w:r>
        <w:r>
          <w:rPr>
            <w:noProof/>
            <w:webHidden/>
          </w:rPr>
          <w:instrText xml:space="preserve"> PAGEREF _Toc324938876 \h </w:instrText>
        </w:r>
        <w:r>
          <w:rPr>
            <w:noProof/>
            <w:webHidden/>
          </w:rPr>
        </w:r>
        <w:r>
          <w:rPr>
            <w:noProof/>
            <w:webHidden/>
          </w:rPr>
          <w:fldChar w:fldCharType="separate"/>
        </w:r>
        <w:r>
          <w:rPr>
            <w:noProof/>
            <w:webHidden/>
          </w:rPr>
          <w:t>2</w:t>
        </w:r>
        <w:r>
          <w:rPr>
            <w:noProof/>
            <w:webHidden/>
          </w:rPr>
          <w:fldChar w:fldCharType="end"/>
        </w:r>
      </w:hyperlink>
    </w:p>
    <w:p w:rsidR="008E288F" w:rsidRDefault="008E288F">
      <w:pPr>
        <w:pStyle w:val="TOC1"/>
        <w:rPr>
          <w:b w:val="0"/>
          <w:noProof/>
          <w:sz w:val="21"/>
          <w:szCs w:val="24"/>
        </w:rPr>
      </w:pPr>
      <w:hyperlink w:anchor="_Toc324938877" w:history="1">
        <w:r w:rsidRPr="00A60B16">
          <w:rPr>
            <w:rStyle w:val="Hyperlink"/>
            <w:noProof/>
          </w:rPr>
          <w:t>3</w:t>
        </w:r>
        <w:r>
          <w:rPr>
            <w:b w:val="0"/>
            <w:noProof/>
            <w:sz w:val="21"/>
            <w:szCs w:val="24"/>
          </w:rPr>
          <w:tab/>
        </w:r>
        <w:r w:rsidRPr="00A60B16">
          <w:rPr>
            <w:rStyle w:val="Hyperlink"/>
            <w:rFonts w:hint="eastAsia"/>
            <w:noProof/>
          </w:rPr>
          <w:t>页面结构</w:t>
        </w:r>
        <w:r>
          <w:rPr>
            <w:noProof/>
            <w:webHidden/>
          </w:rPr>
          <w:tab/>
        </w:r>
        <w:r>
          <w:rPr>
            <w:noProof/>
            <w:webHidden/>
          </w:rPr>
          <w:fldChar w:fldCharType="begin"/>
        </w:r>
        <w:r>
          <w:rPr>
            <w:noProof/>
            <w:webHidden/>
          </w:rPr>
          <w:instrText xml:space="preserve"> PAGEREF _Toc324938877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8" w:history="1">
        <w:r w:rsidRPr="00A60B16">
          <w:rPr>
            <w:rStyle w:val="Hyperlink"/>
            <w:noProof/>
          </w:rPr>
          <w:t>3.1</w:t>
        </w:r>
        <w:r>
          <w:rPr>
            <w:noProof/>
            <w:szCs w:val="24"/>
          </w:rPr>
          <w:tab/>
        </w:r>
        <w:r w:rsidRPr="00A60B16">
          <w:rPr>
            <w:rStyle w:val="Hyperlink"/>
            <w:rFonts w:hint="eastAsia"/>
            <w:noProof/>
          </w:rPr>
          <w:t>系统结构图</w:t>
        </w:r>
        <w:r>
          <w:rPr>
            <w:noProof/>
            <w:webHidden/>
          </w:rPr>
          <w:tab/>
        </w:r>
        <w:r>
          <w:rPr>
            <w:noProof/>
            <w:webHidden/>
          </w:rPr>
          <w:fldChar w:fldCharType="begin"/>
        </w:r>
        <w:r>
          <w:rPr>
            <w:noProof/>
            <w:webHidden/>
          </w:rPr>
          <w:instrText xml:space="preserve"> PAGEREF _Toc324938878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79" w:history="1">
        <w:r w:rsidRPr="00A60B16">
          <w:rPr>
            <w:rStyle w:val="Hyperlink"/>
            <w:noProof/>
          </w:rPr>
          <w:t>3.2</w:t>
        </w:r>
        <w:r>
          <w:rPr>
            <w:noProof/>
            <w:szCs w:val="24"/>
          </w:rPr>
          <w:tab/>
        </w:r>
        <w:r w:rsidRPr="00A60B16">
          <w:rPr>
            <w:rStyle w:val="Hyperlink"/>
            <w:rFonts w:hint="eastAsia"/>
            <w:noProof/>
          </w:rPr>
          <w:t>主要页面草图</w:t>
        </w:r>
        <w:r>
          <w:rPr>
            <w:noProof/>
            <w:webHidden/>
          </w:rPr>
          <w:tab/>
        </w:r>
        <w:r>
          <w:rPr>
            <w:noProof/>
            <w:webHidden/>
          </w:rPr>
          <w:fldChar w:fldCharType="begin"/>
        </w:r>
        <w:r>
          <w:rPr>
            <w:noProof/>
            <w:webHidden/>
          </w:rPr>
          <w:instrText xml:space="preserve"> PAGEREF _Toc324938879 \h </w:instrText>
        </w:r>
        <w:r>
          <w:rPr>
            <w:noProof/>
            <w:webHidden/>
          </w:rPr>
        </w:r>
        <w:r>
          <w:rPr>
            <w:noProof/>
            <w:webHidden/>
          </w:rPr>
          <w:fldChar w:fldCharType="separate"/>
        </w:r>
        <w:r>
          <w:rPr>
            <w:noProof/>
            <w:webHidden/>
          </w:rPr>
          <w:t>2</w:t>
        </w:r>
        <w:r>
          <w:rPr>
            <w:noProof/>
            <w:webHidden/>
          </w:rPr>
          <w:fldChar w:fldCharType="end"/>
        </w:r>
      </w:hyperlink>
    </w:p>
    <w:p w:rsidR="008E288F" w:rsidRDefault="008E288F">
      <w:pPr>
        <w:pStyle w:val="TOC1"/>
        <w:rPr>
          <w:b w:val="0"/>
          <w:noProof/>
          <w:sz w:val="21"/>
          <w:szCs w:val="24"/>
        </w:rPr>
      </w:pPr>
      <w:hyperlink w:anchor="_Toc324938880" w:history="1">
        <w:r w:rsidRPr="00A60B16">
          <w:rPr>
            <w:rStyle w:val="Hyperlink"/>
            <w:noProof/>
          </w:rPr>
          <w:t>4</w:t>
        </w:r>
        <w:r>
          <w:rPr>
            <w:b w:val="0"/>
            <w:noProof/>
            <w:sz w:val="21"/>
            <w:szCs w:val="24"/>
          </w:rPr>
          <w:tab/>
        </w:r>
        <w:r w:rsidRPr="00A60B16">
          <w:rPr>
            <w:rStyle w:val="Hyperlink"/>
            <w:rFonts w:hint="eastAsia"/>
            <w:noProof/>
          </w:rPr>
          <w:t>第一期功能需求</w:t>
        </w:r>
        <w:r>
          <w:rPr>
            <w:noProof/>
            <w:webHidden/>
          </w:rPr>
          <w:tab/>
        </w:r>
        <w:r>
          <w:rPr>
            <w:noProof/>
            <w:webHidden/>
          </w:rPr>
          <w:fldChar w:fldCharType="begin"/>
        </w:r>
        <w:r>
          <w:rPr>
            <w:noProof/>
            <w:webHidden/>
          </w:rPr>
          <w:instrText xml:space="preserve"> PAGEREF _Toc324938880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1" w:history="1">
        <w:r w:rsidRPr="00A60B16">
          <w:rPr>
            <w:rStyle w:val="Hyperlink"/>
            <w:noProof/>
          </w:rPr>
          <w:t>4.1</w:t>
        </w:r>
        <w:r>
          <w:rPr>
            <w:noProof/>
            <w:szCs w:val="24"/>
          </w:rPr>
          <w:tab/>
        </w:r>
        <w:r w:rsidRPr="00A60B16">
          <w:rPr>
            <w:rStyle w:val="Hyperlink"/>
            <w:rFonts w:hint="eastAsia"/>
            <w:noProof/>
          </w:rPr>
          <w:t>用户管理</w:t>
        </w:r>
        <w:r>
          <w:rPr>
            <w:noProof/>
            <w:webHidden/>
          </w:rPr>
          <w:tab/>
        </w:r>
        <w:r>
          <w:rPr>
            <w:noProof/>
            <w:webHidden/>
          </w:rPr>
          <w:fldChar w:fldCharType="begin"/>
        </w:r>
        <w:r>
          <w:rPr>
            <w:noProof/>
            <w:webHidden/>
          </w:rPr>
          <w:instrText xml:space="preserve"> PAGEREF _Toc324938881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2" w:history="1">
        <w:r w:rsidRPr="00A60B16">
          <w:rPr>
            <w:rStyle w:val="Hyperlink"/>
            <w:noProof/>
          </w:rPr>
          <w:t>4.2</w:t>
        </w:r>
        <w:r>
          <w:rPr>
            <w:noProof/>
            <w:szCs w:val="24"/>
          </w:rPr>
          <w:tab/>
        </w:r>
        <w:r w:rsidRPr="00A60B16">
          <w:rPr>
            <w:rStyle w:val="Hyperlink"/>
            <w:rFonts w:hint="eastAsia"/>
            <w:noProof/>
          </w:rPr>
          <w:t>授权管理</w:t>
        </w:r>
        <w:r>
          <w:rPr>
            <w:noProof/>
            <w:webHidden/>
          </w:rPr>
          <w:tab/>
        </w:r>
        <w:r>
          <w:rPr>
            <w:noProof/>
            <w:webHidden/>
          </w:rPr>
          <w:fldChar w:fldCharType="begin"/>
        </w:r>
        <w:r>
          <w:rPr>
            <w:noProof/>
            <w:webHidden/>
          </w:rPr>
          <w:instrText xml:space="preserve"> PAGEREF _Toc324938882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3" w:history="1">
        <w:r w:rsidRPr="00A60B16">
          <w:rPr>
            <w:rStyle w:val="Hyperlink"/>
            <w:noProof/>
          </w:rPr>
          <w:t>4.3</w:t>
        </w:r>
        <w:r>
          <w:rPr>
            <w:noProof/>
            <w:szCs w:val="24"/>
          </w:rPr>
          <w:tab/>
        </w:r>
        <w:r w:rsidRPr="00A60B16">
          <w:rPr>
            <w:rStyle w:val="Hyperlink"/>
            <w:rFonts w:hint="eastAsia"/>
            <w:noProof/>
          </w:rPr>
          <w:t>数据源插件管理</w:t>
        </w:r>
        <w:r>
          <w:rPr>
            <w:noProof/>
            <w:webHidden/>
          </w:rPr>
          <w:tab/>
        </w:r>
        <w:r>
          <w:rPr>
            <w:noProof/>
            <w:webHidden/>
          </w:rPr>
          <w:fldChar w:fldCharType="begin"/>
        </w:r>
        <w:r>
          <w:rPr>
            <w:noProof/>
            <w:webHidden/>
          </w:rPr>
          <w:instrText xml:space="preserve"> PAGEREF _Toc324938883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4" w:history="1">
        <w:r w:rsidRPr="00A60B16">
          <w:rPr>
            <w:rStyle w:val="Hyperlink"/>
            <w:noProof/>
          </w:rPr>
          <w:t>4.4</w:t>
        </w:r>
        <w:r>
          <w:rPr>
            <w:noProof/>
            <w:szCs w:val="24"/>
          </w:rPr>
          <w:tab/>
        </w:r>
        <w:r w:rsidRPr="00A60B16">
          <w:rPr>
            <w:rStyle w:val="Hyperlink"/>
            <w:rFonts w:hint="eastAsia"/>
            <w:noProof/>
          </w:rPr>
          <w:t>采集任务管理</w:t>
        </w:r>
        <w:r>
          <w:rPr>
            <w:noProof/>
            <w:webHidden/>
          </w:rPr>
          <w:tab/>
        </w:r>
        <w:r>
          <w:rPr>
            <w:noProof/>
            <w:webHidden/>
          </w:rPr>
          <w:fldChar w:fldCharType="begin"/>
        </w:r>
        <w:r>
          <w:rPr>
            <w:noProof/>
            <w:webHidden/>
          </w:rPr>
          <w:instrText xml:space="preserve"> PAGEREF _Toc324938884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5" w:history="1">
        <w:r w:rsidRPr="00A60B16">
          <w:rPr>
            <w:rStyle w:val="Hyperlink"/>
            <w:noProof/>
          </w:rPr>
          <w:t>4.5</w:t>
        </w:r>
        <w:r>
          <w:rPr>
            <w:noProof/>
            <w:szCs w:val="24"/>
          </w:rPr>
          <w:tab/>
        </w:r>
        <w:r w:rsidRPr="00A60B16">
          <w:rPr>
            <w:rStyle w:val="Hyperlink"/>
            <w:rFonts w:hint="eastAsia"/>
            <w:noProof/>
          </w:rPr>
          <w:t>数据筛选与编辑</w:t>
        </w:r>
        <w:r>
          <w:rPr>
            <w:noProof/>
            <w:webHidden/>
          </w:rPr>
          <w:tab/>
        </w:r>
        <w:r>
          <w:rPr>
            <w:noProof/>
            <w:webHidden/>
          </w:rPr>
          <w:fldChar w:fldCharType="begin"/>
        </w:r>
        <w:r>
          <w:rPr>
            <w:noProof/>
            <w:webHidden/>
          </w:rPr>
          <w:instrText xml:space="preserve"> PAGEREF _Toc324938885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6" w:history="1">
        <w:r w:rsidRPr="00A60B16">
          <w:rPr>
            <w:rStyle w:val="Hyperlink"/>
            <w:noProof/>
          </w:rPr>
          <w:t>4.6</w:t>
        </w:r>
        <w:r>
          <w:rPr>
            <w:noProof/>
            <w:szCs w:val="24"/>
          </w:rPr>
          <w:tab/>
        </w:r>
        <w:r w:rsidRPr="00A60B16">
          <w:rPr>
            <w:rStyle w:val="Hyperlink"/>
            <w:rFonts w:hint="eastAsia"/>
            <w:noProof/>
          </w:rPr>
          <w:t>审核管理</w:t>
        </w:r>
        <w:r>
          <w:rPr>
            <w:noProof/>
            <w:webHidden/>
          </w:rPr>
          <w:tab/>
        </w:r>
        <w:r>
          <w:rPr>
            <w:noProof/>
            <w:webHidden/>
          </w:rPr>
          <w:fldChar w:fldCharType="begin"/>
        </w:r>
        <w:r>
          <w:rPr>
            <w:noProof/>
            <w:webHidden/>
          </w:rPr>
          <w:instrText xml:space="preserve"> PAGEREF _Toc324938886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7" w:history="1">
        <w:r w:rsidRPr="00A60B16">
          <w:rPr>
            <w:rStyle w:val="Hyperlink"/>
            <w:noProof/>
          </w:rPr>
          <w:t>4.7</w:t>
        </w:r>
        <w:r>
          <w:rPr>
            <w:noProof/>
            <w:szCs w:val="24"/>
          </w:rPr>
          <w:tab/>
        </w:r>
        <w:r w:rsidRPr="00A60B16">
          <w:rPr>
            <w:rStyle w:val="Hyperlink"/>
            <w:rFonts w:hint="eastAsia"/>
            <w:noProof/>
          </w:rPr>
          <w:t>同步模板管理</w:t>
        </w:r>
        <w:r>
          <w:rPr>
            <w:noProof/>
            <w:webHidden/>
          </w:rPr>
          <w:tab/>
        </w:r>
        <w:r>
          <w:rPr>
            <w:noProof/>
            <w:webHidden/>
          </w:rPr>
          <w:fldChar w:fldCharType="begin"/>
        </w:r>
        <w:r>
          <w:rPr>
            <w:noProof/>
            <w:webHidden/>
          </w:rPr>
          <w:instrText xml:space="preserve"> PAGEREF _Toc324938887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8" w:history="1">
        <w:r w:rsidRPr="00A60B16">
          <w:rPr>
            <w:rStyle w:val="Hyperlink"/>
            <w:noProof/>
          </w:rPr>
          <w:t>4.8</w:t>
        </w:r>
        <w:r>
          <w:rPr>
            <w:noProof/>
            <w:szCs w:val="24"/>
          </w:rPr>
          <w:tab/>
        </w:r>
        <w:r w:rsidRPr="00A60B16">
          <w:rPr>
            <w:rStyle w:val="Hyperlink"/>
            <w:rFonts w:hint="eastAsia"/>
            <w:noProof/>
          </w:rPr>
          <w:t>同步管理</w:t>
        </w:r>
        <w:r>
          <w:rPr>
            <w:noProof/>
            <w:webHidden/>
          </w:rPr>
          <w:tab/>
        </w:r>
        <w:r>
          <w:rPr>
            <w:noProof/>
            <w:webHidden/>
          </w:rPr>
          <w:fldChar w:fldCharType="begin"/>
        </w:r>
        <w:r>
          <w:rPr>
            <w:noProof/>
            <w:webHidden/>
          </w:rPr>
          <w:instrText xml:space="preserve"> PAGEREF _Toc324938888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89" w:history="1">
        <w:r w:rsidRPr="00A60B16">
          <w:rPr>
            <w:rStyle w:val="Hyperlink"/>
            <w:noProof/>
          </w:rPr>
          <w:t>4.9</w:t>
        </w:r>
        <w:r>
          <w:rPr>
            <w:noProof/>
            <w:szCs w:val="24"/>
          </w:rPr>
          <w:tab/>
        </w:r>
        <w:r w:rsidRPr="00A60B16">
          <w:rPr>
            <w:rStyle w:val="Hyperlink"/>
            <w:rFonts w:hint="eastAsia"/>
            <w:noProof/>
          </w:rPr>
          <w:t>日志管理</w:t>
        </w:r>
        <w:r>
          <w:rPr>
            <w:noProof/>
            <w:webHidden/>
          </w:rPr>
          <w:tab/>
        </w:r>
        <w:r>
          <w:rPr>
            <w:noProof/>
            <w:webHidden/>
          </w:rPr>
          <w:fldChar w:fldCharType="begin"/>
        </w:r>
        <w:r>
          <w:rPr>
            <w:noProof/>
            <w:webHidden/>
          </w:rPr>
          <w:instrText xml:space="preserve"> PAGEREF _Toc324938889 \h </w:instrText>
        </w:r>
        <w:r>
          <w:rPr>
            <w:noProof/>
            <w:webHidden/>
          </w:rPr>
        </w:r>
        <w:r>
          <w:rPr>
            <w:noProof/>
            <w:webHidden/>
          </w:rPr>
          <w:fldChar w:fldCharType="separate"/>
        </w:r>
        <w:r>
          <w:rPr>
            <w:noProof/>
            <w:webHidden/>
          </w:rPr>
          <w:t>2</w:t>
        </w:r>
        <w:r>
          <w:rPr>
            <w:noProof/>
            <w:webHidden/>
          </w:rPr>
          <w:fldChar w:fldCharType="end"/>
        </w:r>
      </w:hyperlink>
    </w:p>
    <w:p w:rsidR="008E288F" w:rsidRDefault="008E288F">
      <w:pPr>
        <w:pStyle w:val="TOC1"/>
        <w:rPr>
          <w:b w:val="0"/>
          <w:noProof/>
          <w:sz w:val="21"/>
          <w:szCs w:val="24"/>
        </w:rPr>
      </w:pPr>
      <w:hyperlink w:anchor="_Toc324938890" w:history="1">
        <w:r w:rsidRPr="00A60B16">
          <w:rPr>
            <w:rStyle w:val="Hyperlink"/>
            <w:noProof/>
          </w:rPr>
          <w:t>5</w:t>
        </w:r>
        <w:r>
          <w:rPr>
            <w:b w:val="0"/>
            <w:noProof/>
            <w:sz w:val="21"/>
            <w:szCs w:val="24"/>
          </w:rPr>
          <w:tab/>
        </w:r>
        <w:r w:rsidRPr="00A60B16">
          <w:rPr>
            <w:rStyle w:val="Hyperlink"/>
            <w:rFonts w:hint="eastAsia"/>
            <w:noProof/>
          </w:rPr>
          <w:t>第二期功能需求</w:t>
        </w:r>
        <w:r>
          <w:rPr>
            <w:noProof/>
            <w:webHidden/>
          </w:rPr>
          <w:tab/>
        </w:r>
        <w:r>
          <w:rPr>
            <w:noProof/>
            <w:webHidden/>
          </w:rPr>
          <w:fldChar w:fldCharType="begin"/>
        </w:r>
        <w:r>
          <w:rPr>
            <w:noProof/>
            <w:webHidden/>
          </w:rPr>
          <w:instrText xml:space="preserve"> PAGEREF _Toc324938890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1" w:history="1">
        <w:r w:rsidRPr="00A60B16">
          <w:rPr>
            <w:rStyle w:val="Hyperlink"/>
            <w:noProof/>
          </w:rPr>
          <w:t>5.1</w:t>
        </w:r>
        <w:r>
          <w:rPr>
            <w:noProof/>
            <w:szCs w:val="24"/>
          </w:rPr>
          <w:tab/>
        </w:r>
        <w:r w:rsidRPr="00A60B16">
          <w:rPr>
            <w:rStyle w:val="Hyperlink"/>
            <w:rFonts w:hint="eastAsia"/>
            <w:noProof/>
          </w:rPr>
          <w:t>视频采集模块</w:t>
        </w:r>
        <w:r>
          <w:rPr>
            <w:noProof/>
            <w:webHidden/>
          </w:rPr>
          <w:tab/>
        </w:r>
        <w:r>
          <w:rPr>
            <w:noProof/>
            <w:webHidden/>
          </w:rPr>
          <w:fldChar w:fldCharType="begin"/>
        </w:r>
        <w:r>
          <w:rPr>
            <w:noProof/>
            <w:webHidden/>
          </w:rPr>
          <w:instrText xml:space="preserve"> PAGEREF _Toc324938891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2" w:history="1">
        <w:r w:rsidRPr="00A60B16">
          <w:rPr>
            <w:rStyle w:val="Hyperlink"/>
            <w:noProof/>
          </w:rPr>
          <w:t>5.2</w:t>
        </w:r>
        <w:r>
          <w:rPr>
            <w:noProof/>
            <w:szCs w:val="24"/>
          </w:rPr>
          <w:tab/>
        </w:r>
        <w:r w:rsidRPr="00A60B16">
          <w:rPr>
            <w:rStyle w:val="Hyperlink"/>
            <w:rFonts w:hint="eastAsia"/>
            <w:noProof/>
          </w:rPr>
          <w:t>文稿导出模块</w:t>
        </w:r>
        <w:r>
          <w:rPr>
            <w:noProof/>
            <w:webHidden/>
          </w:rPr>
          <w:tab/>
        </w:r>
        <w:r>
          <w:rPr>
            <w:noProof/>
            <w:webHidden/>
          </w:rPr>
          <w:fldChar w:fldCharType="begin"/>
        </w:r>
        <w:r>
          <w:rPr>
            <w:noProof/>
            <w:webHidden/>
          </w:rPr>
          <w:instrText xml:space="preserve"> PAGEREF _Toc324938892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3" w:history="1">
        <w:r w:rsidRPr="00A60B16">
          <w:rPr>
            <w:rStyle w:val="Hyperlink"/>
            <w:noProof/>
          </w:rPr>
          <w:t>5.3</w:t>
        </w:r>
        <w:r>
          <w:rPr>
            <w:noProof/>
            <w:szCs w:val="24"/>
          </w:rPr>
          <w:tab/>
        </w:r>
        <w:r w:rsidRPr="00A60B16">
          <w:rPr>
            <w:rStyle w:val="Hyperlink"/>
            <w:rFonts w:hint="eastAsia"/>
            <w:noProof/>
          </w:rPr>
          <w:t>一期功能优化</w:t>
        </w:r>
        <w:r>
          <w:rPr>
            <w:noProof/>
            <w:webHidden/>
          </w:rPr>
          <w:tab/>
        </w:r>
        <w:r>
          <w:rPr>
            <w:noProof/>
            <w:webHidden/>
          </w:rPr>
          <w:fldChar w:fldCharType="begin"/>
        </w:r>
        <w:r>
          <w:rPr>
            <w:noProof/>
            <w:webHidden/>
          </w:rPr>
          <w:instrText xml:space="preserve"> PAGEREF _Toc324938893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4" w:history="1">
        <w:r w:rsidRPr="00A60B16">
          <w:rPr>
            <w:rStyle w:val="Hyperlink"/>
            <w:noProof/>
          </w:rPr>
          <w:t>5.4</w:t>
        </w:r>
        <w:r>
          <w:rPr>
            <w:noProof/>
            <w:szCs w:val="24"/>
          </w:rPr>
          <w:tab/>
        </w:r>
        <w:r w:rsidRPr="00A60B16">
          <w:rPr>
            <w:rStyle w:val="Hyperlink"/>
            <w:rFonts w:hint="eastAsia"/>
            <w:noProof/>
          </w:rPr>
          <w:t>三屏互动</w:t>
        </w:r>
        <w:r w:rsidRPr="00A60B16">
          <w:rPr>
            <w:rStyle w:val="Hyperlink"/>
            <w:noProof/>
          </w:rPr>
          <w:t>demo</w:t>
        </w:r>
        <w:r>
          <w:rPr>
            <w:noProof/>
            <w:webHidden/>
          </w:rPr>
          <w:tab/>
        </w:r>
        <w:r>
          <w:rPr>
            <w:noProof/>
            <w:webHidden/>
          </w:rPr>
          <w:fldChar w:fldCharType="begin"/>
        </w:r>
        <w:r>
          <w:rPr>
            <w:noProof/>
            <w:webHidden/>
          </w:rPr>
          <w:instrText xml:space="preserve"> PAGEREF _Toc324938894 \h </w:instrText>
        </w:r>
        <w:r>
          <w:rPr>
            <w:noProof/>
            <w:webHidden/>
          </w:rPr>
        </w:r>
        <w:r>
          <w:rPr>
            <w:noProof/>
            <w:webHidden/>
          </w:rPr>
          <w:fldChar w:fldCharType="separate"/>
        </w:r>
        <w:r>
          <w:rPr>
            <w:noProof/>
            <w:webHidden/>
          </w:rPr>
          <w:t>2</w:t>
        </w:r>
        <w:r>
          <w:rPr>
            <w:noProof/>
            <w:webHidden/>
          </w:rPr>
          <w:fldChar w:fldCharType="end"/>
        </w:r>
      </w:hyperlink>
    </w:p>
    <w:p w:rsidR="008E288F" w:rsidRDefault="008E288F">
      <w:pPr>
        <w:pStyle w:val="TOC1"/>
        <w:rPr>
          <w:b w:val="0"/>
          <w:noProof/>
          <w:sz w:val="21"/>
          <w:szCs w:val="24"/>
        </w:rPr>
      </w:pPr>
      <w:hyperlink w:anchor="_Toc324938895" w:history="1">
        <w:r w:rsidRPr="00A60B16">
          <w:rPr>
            <w:rStyle w:val="Hyperlink"/>
            <w:noProof/>
          </w:rPr>
          <w:t>6</w:t>
        </w:r>
        <w:r>
          <w:rPr>
            <w:b w:val="0"/>
            <w:noProof/>
            <w:sz w:val="21"/>
            <w:szCs w:val="24"/>
          </w:rPr>
          <w:tab/>
        </w:r>
        <w:r w:rsidRPr="00A60B16">
          <w:rPr>
            <w:rStyle w:val="Hyperlink"/>
            <w:rFonts w:hint="eastAsia"/>
            <w:noProof/>
          </w:rPr>
          <w:t>非功能需求</w:t>
        </w:r>
        <w:r>
          <w:rPr>
            <w:noProof/>
            <w:webHidden/>
          </w:rPr>
          <w:tab/>
        </w:r>
        <w:r>
          <w:rPr>
            <w:noProof/>
            <w:webHidden/>
          </w:rPr>
          <w:fldChar w:fldCharType="begin"/>
        </w:r>
        <w:r>
          <w:rPr>
            <w:noProof/>
            <w:webHidden/>
          </w:rPr>
          <w:instrText xml:space="preserve"> PAGEREF _Toc324938895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6" w:history="1">
        <w:r w:rsidRPr="00A60B16">
          <w:rPr>
            <w:rStyle w:val="Hyperlink"/>
            <w:noProof/>
          </w:rPr>
          <w:t>6.1</w:t>
        </w:r>
        <w:r>
          <w:rPr>
            <w:noProof/>
            <w:szCs w:val="24"/>
          </w:rPr>
          <w:tab/>
        </w:r>
        <w:r w:rsidRPr="00A60B16">
          <w:rPr>
            <w:rStyle w:val="Hyperlink"/>
            <w:rFonts w:hint="eastAsia"/>
            <w:noProof/>
          </w:rPr>
          <w:t>可靠性与可用性要求</w:t>
        </w:r>
        <w:r>
          <w:rPr>
            <w:noProof/>
            <w:webHidden/>
          </w:rPr>
          <w:tab/>
        </w:r>
        <w:r>
          <w:rPr>
            <w:noProof/>
            <w:webHidden/>
          </w:rPr>
          <w:fldChar w:fldCharType="begin"/>
        </w:r>
        <w:r>
          <w:rPr>
            <w:noProof/>
            <w:webHidden/>
          </w:rPr>
          <w:instrText xml:space="preserve"> PAGEREF _Toc324938896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7" w:history="1">
        <w:r w:rsidRPr="00A60B16">
          <w:rPr>
            <w:rStyle w:val="Hyperlink"/>
            <w:noProof/>
          </w:rPr>
          <w:t>6.2</w:t>
        </w:r>
        <w:r>
          <w:rPr>
            <w:noProof/>
            <w:szCs w:val="24"/>
          </w:rPr>
          <w:tab/>
        </w:r>
        <w:r w:rsidRPr="00A60B16">
          <w:rPr>
            <w:rStyle w:val="Hyperlink"/>
            <w:rFonts w:hint="eastAsia"/>
            <w:noProof/>
          </w:rPr>
          <w:t>性能要求</w:t>
        </w:r>
        <w:r>
          <w:rPr>
            <w:noProof/>
            <w:webHidden/>
          </w:rPr>
          <w:tab/>
        </w:r>
        <w:r>
          <w:rPr>
            <w:noProof/>
            <w:webHidden/>
          </w:rPr>
          <w:fldChar w:fldCharType="begin"/>
        </w:r>
        <w:r>
          <w:rPr>
            <w:noProof/>
            <w:webHidden/>
          </w:rPr>
          <w:instrText xml:space="preserve"> PAGEREF _Toc324938897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8" w:history="1">
        <w:r w:rsidRPr="00A60B16">
          <w:rPr>
            <w:rStyle w:val="Hyperlink"/>
            <w:noProof/>
          </w:rPr>
          <w:t>6.3</w:t>
        </w:r>
        <w:r>
          <w:rPr>
            <w:noProof/>
            <w:szCs w:val="24"/>
          </w:rPr>
          <w:tab/>
        </w:r>
        <w:r w:rsidRPr="00A60B16">
          <w:rPr>
            <w:rStyle w:val="Hyperlink"/>
            <w:rFonts w:hint="eastAsia"/>
            <w:noProof/>
          </w:rPr>
          <w:t>扩展性要求</w:t>
        </w:r>
        <w:r>
          <w:rPr>
            <w:noProof/>
            <w:webHidden/>
          </w:rPr>
          <w:tab/>
        </w:r>
        <w:r>
          <w:rPr>
            <w:noProof/>
            <w:webHidden/>
          </w:rPr>
          <w:fldChar w:fldCharType="begin"/>
        </w:r>
        <w:r>
          <w:rPr>
            <w:noProof/>
            <w:webHidden/>
          </w:rPr>
          <w:instrText xml:space="preserve"> PAGEREF _Toc324938898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899" w:history="1">
        <w:r w:rsidRPr="00A60B16">
          <w:rPr>
            <w:rStyle w:val="Hyperlink"/>
            <w:noProof/>
          </w:rPr>
          <w:t>6.4</w:t>
        </w:r>
        <w:r>
          <w:rPr>
            <w:noProof/>
            <w:szCs w:val="24"/>
          </w:rPr>
          <w:tab/>
        </w:r>
        <w:r w:rsidRPr="00A60B16">
          <w:rPr>
            <w:rStyle w:val="Hyperlink"/>
            <w:rFonts w:hint="eastAsia"/>
            <w:noProof/>
          </w:rPr>
          <w:t>数据完整性和可恢复性要求</w:t>
        </w:r>
        <w:r>
          <w:rPr>
            <w:noProof/>
            <w:webHidden/>
          </w:rPr>
          <w:tab/>
        </w:r>
        <w:r>
          <w:rPr>
            <w:noProof/>
            <w:webHidden/>
          </w:rPr>
          <w:fldChar w:fldCharType="begin"/>
        </w:r>
        <w:r>
          <w:rPr>
            <w:noProof/>
            <w:webHidden/>
          </w:rPr>
          <w:instrText xml:space="preserve"> PAGEREF _Toc324938899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9A3BBF">
      <w:pPr>
        <w:pStyle w:val="TOC2"/>
        <w:tabs>
          <w:tab w:val="left" w:pos="1260"/>
          <w:tab w:val="right" w:leader="dot" w:pos="8919"/>
        </w:tabs>
        <w:rPr>
          <w:noProof/>
          <w:szCs w:val="24"/>
        </w:rPr>
      </w:pPr>
      <w:hyperlink w:anchor="_Toc324938900" w:history="1">
        <w:r w:rsidRPr="00A60B16">
          <w:rPr>
            <w:rStyle w:val="Hyperlink"/>
            <w:noProof/>
          </w:rPr>
          <w:t>6.5</w:t>
        </w:r>
        <w:r>
          <w:rPr>
            <w:noProof/>
            <w:szCs w:val="24"/>
          </w:rPr>
          <w:tab/>
        </w:r>
        <w:r w:rsidRPr="00A60B16">
          <w:rPr>
            <w:rStyle w:val="Hyperlink"/>
            <w:rFonts w:hint="eastAsia"/>
            <w:noProof/>
          </w:rPr>
          <w:t>可维护性要求</w:t>
        </w:r>
        <w:r>
          <w:rPr>
            <w:noProof/>
            <w:webHidden/>
          </w:rPr>
          <w:tab/>
        </w:r>
        <w:r>
          <w:rPr>
            <w:noProof/>
            <w:webHidden/>
          </w:rPr>
          <w:fldChar w:fldCharType="begin"/>
        </w:r>
        <w:r>
          <w:rPr>
            <w:noProof/>
            <w:webHidden/>
          </w:rPr>
          <w:instrText xml:space="preserve"> PAGEREF _Toc324938900 \h </w:instrText>
        </w:r>
        <w:r>
          <w:rPr>
            <w:noProof/>
            <w:webHidden/>
          </w:rPr>
        </w:r>
        <w:r>
          <w:rPr>
            <w:noProof/>
            <w:webHidden/>
          </w:rPr>
          <w:fldChar w:fldCharType="separate"/>
        </w:r>
        <w:r>
          <w:rPr>
            <w:noProof/>
            <w:webHidden/>
          </w:rPr>
          <w:t>2</w:t>
        </w:r>
        <w:r>
          <w:rPr>
            <w:noProof/>
            <w:webHidden/>
          </w:rPr>
          <w:fldChar w:fldCharType="end"/>
        </w:r>
      </w:hyperlink>
    </w:p>
    <w:p w:rsidR="008E288F" w:rsidRDefault="008E288F" w:rsidP="00831794">
      <w:pPr>
        <w:pStyle w:val="Heading1"/>
      </w:pPr>
      <w:r>
        <w:fldChar w:fldCharType="end"/>
      </w:r>
      <w:bookmarkStart w:id="5" w:name="_Toc263421443"/>
      <w:bookmarkStart w:id="6" w:name="_Toc324938870"/>
      <w:bookmarkEnd w:id="0"/>
      <w:bookmarkEnd w:id="1"/>
      <w:bookmarkEnd w:id="2"/>
      <w:bookmarkEnd w:id="3"/>
      <w:bookmarkEnd w:id="4"/>
      <w:r>
        <w:rPr>
          <w:rFonts w:hint="eastAsia"/>
        </w:rPr>
        <w:t>概述</w:t>
      </w:r>
      <w:bookmarkEnd w:id="5"/>
      <w:bookmarkEnd w:id="6"/>
    </w:p>
    <w:p w:rsidR="008E288F" w:rsidRPr="003048B7" w:rsidRDefault="008E288F" w:rsidP="003048B7">
      <w:pPr>
        <w:pStyle w:val="Heading2"/>
        <w:tabs>
          <w:tab w:val="clear" w:pos="1101"/>
          <w:tab w:val="num" w:pos="210"/>
        </w:tabs>
        <w:ind w:left="0" w:firstLine="0"/>
        <w:rPr>
          <w:sz w:val="24"/>
          <w:szCs w:val="24"/>
        </w:rPr>
      </w:pPr>
      <w:bookmarkStart w:id="7" w:name="_Toc324938871"/>
      <w:r w:rsidRPr="003048B7">
        <w:rPr>
          <w:rFonts w:hint="eastAsia"/>
          <w:sz w:val="24"/>
          <w:szCs w:val="24"/>
        </w:rPr>
        <w:t>背景</w:t>
      </w:r>
      <w:bookmarkEnd w:id="7"/>
    </w:p>
    <w:p w:rsidR="008E288F" w:rsidRDefault="008E288F" w:rsidP="009A3BBF">
      <w:pPr>
        <w:spacing w:line="360" w:lineRule="auto"/>
        <w:ind w:firstLineChars="200" w:firstLine="480"/>
        <w:rPr>
          <w:rFonts w:ascii="宋体" w:cs="Tahoma"/>
          <w:sz w:val="24"/>
        </w:rPr>
      </w:pPr>
      <w:r>
        <w:rPr>
          <w:rFonts w:ascii="宋体" w:hAnsi="宋体" w:cs="Tahoma" w:hint="eastAsia"/>
          <w:sz w:val="24"/>
        </w:rPr>
        <w:t>随着互联网应用的发展，</w:t>
      </w:r>
      <w:r w:rsidRPr="00662931">
        <w:rPr>
          <w:rFonts w:ascii="宋体" w:hAnsi="宋体" w:cs="Tahoma" w:hint="eastAsia"/>
          <w:sz w:val="24"/>
        </w:rPr>
        <w:t>包括</w:t>
      </w:r>
      <w:r w:rsidRPr="00662931">
        <w:rPr>
          <w:rFonts w:ascii="宋体" w:hAnsi="宋体" w:cs="Tahoma"/>
          <w:sz w:val="24"/>
        </w:rPr>
        <w:t>BBS/</w:t>
      </w:r>
      <w:r w:rsidRPr="00662931">
        <w:rPr>
          <w:rFonts w:ascii="宋体" w:hAnsi="宋体" w:cs="Tahoma" w:hint="eastAsia"/>
          <w:sz w:val="24"/>
        </w:rPr>
        <w:t>论坛、贴吧、公告栏、群组讨论、在线聊天、交友、个人空间、无线增值服务等形式在内的网上交流空间，同一主题的网络社区集中了具有</w:t>
      </w:r>
      <w:r>
        <w:rPr>
          <w:rFonts w:ascii="宋体" w:hAnsi="宋体" w:cs="Tahoma" w:hint="eastAsia"/>
          <w:sz w:val="24"/>
        </w:rPr>
        <w:t>大量</w:t>
      </w:r>
      <w:r w:rsidRPr="00662931">
        <w:rPr>
          <w:rFonts w:ascii="宋体" w:hAnsi="宋体" w:cs="Tahoma" w:hint="eastAsia"/>
          <w:sz w:val="24"/>
        </w:rPr>
        <w:t>共同兴趣的访问者。</w:t>
      </w:r>
      <w:r>
        <w:rPr>
          <w:rFonts w:ascii="宋体" w:hAnsi="宋体" w:cs="Tahoma" w:hint="eastAsia"/>
          <w:sz w:val="24"/>
        </w:rPr>
        <w:t>为了增强广播电视节目的互动特性，提高节目收视率，越来越多的频道、频率将节目模式与互联网社区应用相结合，使得广泛受众能通过互联网渠道参与到节目中来，从而增强了节目的收视率以及节目品牌在网民间的推广和传播。</w:t>
      </w:r>
    </w:p>
    <w:p w:rsidR="008E288F" w:rsidRDefault="008E288F" w:rsidP="009A3BBF">
      <w:pPr>
        <w:spacing w:line="360" w:lineRule="auto"/>
        <w:ind w:firstLineChars="200" w:firstLine="480"/>
        <w:rPr>
          <w:rFonts w:ascii="宋体" w:cs="Tahoma"/>
          <w:sz w:val="24"/>
        </w:rPr>
      </w:pPr>
      <w:r>
        <w:rPr>
          <w:rFonts w:ascii="宋体" w:hAnsi="宋体" w:cs="Tahoma" w:hint="eastAsia"/>
          <w:sz w:val="24"/>
        </w:rPr>
        <w:t>基于上述原因，</w:t>
      </w:r>
      <w:r>
        <w:rPr>
          <w:rFonts w:ascii="宋体" w:hAnsi="宋体" w:cs="Tahoma"/>
          <w:sz w:val="24"/>
        </w:rPr>
        <w:t>SMG</w:t>
      </w:r>
      <w:r>
        <w:rPr>
          <w:rFonts w:ascii="宋体" w:hAnsi="宋体" w:cs="Tahoma" w:hint="eastAsia"/>
          <w:sz w:val="24"/>
        </w:rPr>
        <w:t>需要建设一个互动管理平台，为各频道频率的节目制作打开一条从互联网应用至电视及广播播出的双向通道，从而提高互动节目制作的效率；同时通过全媒体互动平台与文稿、非编、媒资、大屏</w:t>
      </w:r>
      <w:r w:rsidRPr="003048B7">
        <w:rPr>
          <w:rFonts w:ascii="宋体" w:hAnsi="宋体" w:cs="Tahoma" w:hint="eastAsia"/>
          <w:sz w:val="24"/>
        </w:rPr>
        <w:t>实现对接</w:t>
      </w:r>
      <w:r>
        <w:rPr>
          <w:rFonts w:ascii="宋体" w:hAnsi="宋体" w:cs="Tahoma" w:hint="eastAsia"/>
          <w:sz w:val="24"/>
        </w:rPr>
        <w:t>，进一步打造</w:t>
      </w:r>
      <w:r>
        <w:rPr>
          <w:rFonts w:ascii="宋体" w:hAnsi="宋体" w:cs="Tahoma"/>
          <w:sz w:val="24"/>
        </w:rPr>
        <w:t>SMG</w:t>
      </w:r>
      <w:r w:rsidRPr="003048B7">
        <w:rPr>
          <w:rFonts w:ascii="宋体" w:hAnsi="宋体" w:cs="Tahoma" w:hint="eastAsia"/>
          <w:sz w:val="24"/>
        </w:rPr>
        <w:t>演播室全媒体互动完整的产品解决方案</w:t>
      </w:r>
      <w:r>
        <w:rPr>
          <w:rFonts w:ascii="宋体" w:hAnsi="宋体" w:cs="Tahoma" w:hint="eastAsia"/>
          <w:sz w:val="24"/>
        </w:rPr>
        <w:t>。</w:t>
      </w:r>
    </w:p>
    <w:p w:rsidR="008E288F" w:rsidRDefault="008E288F" w:rsidP="003048B7">
      <w:pPr>
        <w:spacing w:line="360" w:lineRule="auto"/>
        <w:rPr>
          <w:rFonts w:ascii="宋体"/>
          <w:sz w:val="24"/>
        </w:rPr>
      </w:pPr>
      <w:r w:rsidRPr="00DD486E">
        <w:rPr>
          <w:rFonts w:ascii="宋体" w:cs="Tahoma"/>
          <w:sz w:val="24"/>
        </w:rPr>
        <w:pict>
          <v:shape id="_x0000_i1025" type="#_x0000_t75" style="width:483pt;height:306pt;mso-position-horizontal-relative:char;mso-position-vertical-relative:line">
            <v:imagedata r:id="rId8" o:title=""/>
          </v:shape>
        </w:pict>
      </w:r>
    </w:p>
    <w:p w:rsidR="008E288F" w:rsidRPr="00831794" w:rsidRDefault="008E288F" w:rsidP="00831794">
      <w:pPr>
        <w:spacing w:line="360" w:lineRule="auto"/>
        <w:jc w:val="center"/>
        <w:rPr>
          <w:rFonts w:ascii="宋体" w:cs="Tahoma"/>
          <w:sz w:val="18"/>
          <w:szCs w:val="18"/>
        </w:rPr>
      </w:pPr>
      <w:r w:rsidRPr="00831794">
        <w:rPr>
          <w:rFonts w:ascii="宋体" w:hAnsi="宋体" w:cs="Tahoma" w:hint="eastAsia"/>
          <w:sz w:val="18"/>
          <w:szCs w:val="18"/>
        </w:rPr>
        <w:t>图</w:t>
      </w:r>
      <w:r w:rsidRPr="00831794">
        <w:rPr>
          <w:rFonts w:ascii="宋体" w:hAnsi="宋体" w:cs="Tahoma"/>
          <w:sz w:val="18"/>
          <w:szCs w:val="18"/>
        </w:rPr>
        <w:t>1 SMG</w:t>
      </w:r>
      <w:r w:rsidRPr="00831794">
        <w:rPr>
          <w:rFonts w:ascii="宋体" w:hAnsi="宋体" w:cs="Tahoma" w:hint="eastAsia"/>
          <w:sz w:val="18"/>
          <w:szCs w:val="18"/>
        </w:rPr>
        <w:t>全媒体互动平台功能结构图</w:t>
      </w:r>
    </w:p>
    <w:p w:rsidR="008E288F" w:rsidRDefault="008E288F" w:rsidP="003048B7">
      <w:pPr>
        <w:pStyle w:val="Heading2"/>
        <w:tabs>
          <w:tab w:val="clear" w:pos="1101"/>
          <w:tab w:val="num" w:pos="210"/>
        </w:tabs>
        <w:ind w:left="0" w:firstLine="0"/>
        <w:rPr>
          <w:sz w:val="24"/>
          <w:szCs w:val="24"/>
        </w:rPr>
      </w:pPr>
      <w:bookmarkStart w:id="8" w:name="_Toc324938872"/>
      <w:r>
        <w:rPr>
          <w:rFonts w:hint="eastAsia"/>
          <w:sz w:val="24"/>
          <w:szCs w:val="24"/>
        </w:rPr>
        <w:t>目标</w:t>
      </w:r>
      <w:bookmarkEnd w:id="8"/>
    </w:p>
    <w:p w:rsidR="008E288F" w:rsidRDefault="008E288F" w:rsidP="009A3BBF">
      <w:pPr>
        <w:ind w:firstLineChars="200" w:firstLine="480"/>
        <w:rPr>
          <w:sz w:val="24"/>
          <w:szCs w:val="24"/>
        </w:rPr>
      </w:pPr>
      <w:r w:rsidRPr="00831794">
        <w:rPr>
          <w:rFonts w:hint="eastAsia"/>
          <w:sz w:val="24"/>
          <w:szCs w:val="24"/>
        </w:rPr>
        <w:t>基于</w:t>
      </w:r>
      <w:r w:rsidRPr="00831794">
        <w:rPr>
          <w:sz w:val="24"/>
          <w:szCs w:val="24"/>
        </w:rPr>
        <w:t>IT</w:t>
      </w:r>
      <w:r w:rsidRPr="00831794">
        <w:rPr>
          <w:rFonts w:hint="eastAsia"/>
          <w:sz w:val="24"/>
          <w:szCs w:val="24"/>
        </w:rPr>
        <w:t>项目“统一规划，分步实施”原则。</w:t>
      </w:r>
      <w:r w:rsidRPr="00831794">
        <w:rPr>
          <w:sz w:val="24"/>
          <w:szCs w:val="24"/>
        </w:rPr>
        <w:t>SMG</w:t>
      </w:r>
      <w:r w:rsidRPr="00831794">
        <w:rPr>
          <w:rFonts w:hint="eastAsia"/>
          <w:sz w:val="24"/>
          <w:szCs w:val="24"/>
        </w:rPr>
        <w:t>互动管理平台建设分四步完成</w:t>
      </w:r>
      <w:r>
        <w:rPr>
          <w:rFonts w:hint="eastAsia"/>
          <w:sz w:val="24"/>
          <w:szCs w:val="24"/>
        </w:rPr>
        <w:t>：</w:t>
      </w:r>
    </w:p>
    <w:p w:rsidR="008E288F" w:rsidRPr="00104459" w:rsidRDefault="008E288F" w:rsidP="009A3BBF">
      <w:pPr>
        <w:spacing w:line="360" w:lineRule="auto"/>
        <w:ind w:firstLineChars="200" w:firstLine="482"/>
        <w:rPr>
          <w:rFonts w:ascii="宋体" w:cs="Tahoma"/>
          <w:b/>
          <w:sz w:val="24"/>
        </w:rPr>
      </w:pPr>
      <w:r w:rsidRPr="00104459">
        <w:rPr>
          <w:rFonts w:ascii="宋体" w:hAnsi="宋体" w:cs="Tahoma" w:hint="eastAsia"/>
          <w:b/>
          <w:sz w:val="24"/>
        </w:rPr>
        <w:t>第一步（</w:t>
      </w:r>
      <w:smartTag w:uri="urn:schemas-microsoft-com:office:smarttags" w:element="chsdate">
        <w:smartTagPr>
          <w:attr w:name="IsROCDate" w:val="False"/>
          <w:attr w:name="IsLunarDate" w:val="False"/>
          <w:attr w:name="Day" w:val="30"/>
          <w:attr w:name="Month" w:val="4"/>
          <w:attr w:name="Year" w:val="2012"/>
        </w:smartTagPr>
        <w:r w:rsidRPr="00104459">
          <w:rPr>
            <w:rFonts w:ascii="宋体" w:hAnsi="宋体" w:cs="Tahoma"/>
            <w:b/>
            <w:sz w:val="24"/>
          </w:rPr>
          <w:t>4</w:t>
        </w:r>
        <w:r w:rsidRPr="00104459">
          <w:rPr>
            <w:rFonts w:ascii="宋体" w:hAnsi="宋体" w:cs="Tahoma" w:hint="eastAsia"/>
            <w:b/>
            <w:sz w:val="24"/>
          </w:rPr>
          <w:t>月</w:t>
        </w:r>
        <w:r w:rsidRPr="00104459">
          <w:rPr>
            <w:rFonts w:ascii="宋体" w:hAnsi="宋体" w:cs="Tahoma"/>
            <w:b/>
            <w:sz w:val="24"/>
          </w:rPr>
          <w:t>30</w:t>
        </w:r>
        <w:r w:rsidRPr="00104459">
          <w:rPr>
            <w:rFonts w:ascii="宋体" w:hAnsi="宋体" w:cs="Tahoma" w:hint="eastAsia"/>
            <w:b/>
            <w:sz w:val="24"/>
          </w:rPr>
          <w:t>日</w:t>
        </w:r>
      </w:smartTag>
      <w:r w:rsidRPr="00104459">
        <w:rPr>
          <w:rFonts w:ascii="宋体" w:hAnsi="宋体" w:cs="Tahoma" w:hint="eastAsia"/>
          <w:b/>
          <w:sz w:val="24"/>
        </w:rPr>
        <w:t>）：</w:t>
      </w:r>
    </w:p>
    <w:p w:rsidR="008E288F" w:rsidRPr="00831794" w:rsidRDefault="008E288F" w:rsidP="00831794">
      <w:pPr>
        <w:numPr>
          <w:ilvl w:val="1"/>
          <w:numId w:val="30"/>
        </w:numPr>
        <w:spacing w:line="360" w:lineRule="auto"/>
        <w:rPr>
          <w:rFonts w:ascii="宋体" w:cs="Tahoma"/>
          <w:sz w:val="24"/>
        </w:rPr>
      </w:pPr>
      <w:r w:rsidRPr="00831794">
        <w:rPr>
          <w:rFonts w:ascii="宋体" w:hAnsi="宋体" w:cs="Tahoma" w:hint="eastAsia"/>
          <w:sz w:val="24"/>
        </w:rPr>
        <w:t>自主开发互动管理平台，支持以下功能</w:t>
      </w:r>
    </w:p>
    <w:p w:rsidR="008E288F" w:rsidRPr="00831794" w:rsidRDefault="008E288F" w:rsidP="00831794">
      <w:pPr>
        <w:numPr>
          <w:ilvl w:val="0"/>
          <w:numId w:val="33"/>
        </w:numPr>
        <w:spacing w:line="360" w:lineRule="auto"/>
        <w:rPr>
          <w:rFonts w:ascii="宋体" w:cs="Tahoma"/>
          <w:sz w:val="24"/>
        </w:rPr>
      </w:pPr>
      <w:r w:rsidRPr="00831794">
        <w:rPr>
          <w:rFonts w:ascii="宋体" w:hAnsi="宋体" w:cs="Tahoma" w:hint="eastAsia"/>
          <w:sz w:val="24"/>
        </w:rPr>
        <w:t>互联网内容（微博、视频、文字、图片、语音）的筛选和选择性导入</w:t>
      </w:r>
    </w:p>
    <w:p w:rsidR="008E288F" w:rsidRPr="00831794" w:rsidRDefault="008E288F" w:rsidP="00831794">
      <w:pPr>
        <w:numPr>
          <w:ilvl w:val="0"/>
          <w:numId w:val="33"/>
        </w:numPr>
        <w:spacing w:line="360" w:lineRule="auto"/>
        <w:rPr>
          <w:rFonts w:ascii="宋体" w:cs="Tahoma"/>
          <w:sz w:val="24"/>
        </w:rPr>
      </w:pPr>
      <w:r w:rsidRPr="00831794">
        <w:rPr>
          <w:rFonts w:ascii="宋体" w:hAnsi="宋体" w:cs="Tahoma" w:hint="eastAsia"/>
          <w:sz w:val="24"/>
        </w:rPr>
        <w:t>选择后内容能够进入制作网</w:t>
      </w:r>
    </w:p>
    <w:p w:rsidR="008E288F" w:rsidRPr="00831794" w:rsidRDefault="008E288F" w:rsidP="00831794">
      <w:pPr>
        <w:numPr>
          <w:ilvl w:val="0"/>
          <w:numId w:val="33"/>
        </w:numPr>
        <w:spacing w:line="360" w:lineRule="auto"/>
        <w:rPr>
          <w:rFonts w:ascii="宋体" w:cs="Tahoma"/>
          <w:sz w:val="24"/>
        </w:rPr>
      </w:pPr>
      <w:r w:rsidRPr="00831794">
        <w:rPr>
          <w:rFonts w:ascii="宋体" w:hAnsi="宋体" w:cs="Tahoma" w:hint="eastAsia"/>
          <w:sz w:val="24"/>
        </w:rPr>
        <w:t>实现文稿系统的自动入库</w:t>
      </w:r>
    </w:p>
    <w:p w:rsidR="008E288F" w:rsidRPr="00831794" w:rsidRDefault="008E288F" w:rsidP="00831794">
      <w:pPr>
        <w:numPr>
          <w:ilvl w:val="0"/>
          <w:numId w:val="33"/>
        </w:numPr>
        <w:spacing w:line="360" w:lineRule="auto"/>
        <w:rPr>
          <w:rFonts w:ascii="宋体" w:cs="Tahoma"/>
          <w:sz w:val="24"/>
        </w:rPr>
      </w:pPr>
      <w:r w:rsidRPr="00831794">
        <w:rPr>
          <w:rFonts w:ascii="宋体" w:hAnsi="宋体" w:cs="Tahoma" w:hint="eastAsia"/>
          <w:sz w:val="24"/>
        </w:rPr>
        <w:t>实现图文系统自动导入</w:t>
      </w:r>
    </w:p>
    <w:p w:rsidR="008E288F" w:rsidRPr="00831794" w:rsidRDefault="008E288F" w:rsidP="00831794">
      <w:pPr>
        <w:numPr>
          <w:ilvl w:val="1"/>
          <w:numId w:val="30"/>
        </w:numPr>
        <w:spacing w:line="360" w:lineRule="auto"/>
        <w:rPr>
          <w:rFonts w:ascii="宋体" w:cs="Tahoma"/>
          <w:sz w:val="24"/>
        </w:rPr>
      </w:pPr>
      <w:r w:rsidRPr="00831794">
        <w:rPr>
          <w:rFonts w:ascii="宋体" w:hAnsi="宋体" w:cs="Tahoma" w:hint="eastAsia"/>
          <w:sz w:val="24"/>
        </w:rPr>
        <w:t>通过互动管理平台的建立，利用图文系统先做出一些</w:t>
      </w:r>
      <w:r w:rsidRPr="00831794">
        <w:rPr>
          <w:rFonts w:ascii="宋体" w:hAnsi="宋体" w:cs="Tahoma"/>
          <w:sz w:val="24"/>
        </w:rPr>
        <w:t>Demo</w:t>
      </w:r>
      <w:r w:rsidRPr="00831794">
        <w:rPr>
          <w:rFonts w:ascii="宋体" w:hAnsi="宋体" w:cs="Tahoma" w:hint="eastAsia"/>
          <w:sz w:val="24"/>
        </w:rPr>
        <w:t>可供频道人员看到和使用，包括图文系统与</w:t>
      </w:r>
      <w:r w:rsidRPr="00831794">
        <w:rPr>
          <w:rFonts w:ascii="宋体" w:hAnsi="宋体" w:cs="Tahoma"/>
          <w:sz w:val="24"/>
        </w:rPr>
        <w:t>pad</w:t>
      </w:r>
      <w:r w:rsidRPr="00831794">
        <w:rPr>
          <w:rFonts w:ascii="宋体" w:hAnsi="宋体" w:cs="Tahoma" w:hint="eastAsia"/>
          <w:sz w:val="24"/>
        </w:rPr>
        <w:t>的互动</w:t>
      </w:r>
    </w:p>
    <w:p w:rsidR="008E288F" w:rsidRPr="00104459" w:rsidRDefault="008E288F" w:rsidP="009A3BBF">
      <w:pPr>
        <w:spacing w:line="360" w:lineRule="auto"/>
        <w:ind w:firstLineChars="200" w:firstLine="482"/>
        <w:rPr>
          <w:rFonts w:ascii="宋体" w:cs="Tahoma"/>
          <w:b/>
          <w:sz w:val="24"/>
        </w:rPr>
      </w:pPr>
      <w:r w:rsidRPr="00104459">
        <w:rPr>
          <w:rFonts w:ascii="宋体" w:hAnsi="宋体" w:cs="Tahoma" w:hint="eastAsia"/>
          <w:b/>
          <w:sz w:val="24"/>
        </w:rPr>
        <w:t>第二阶段（</w:t>
      </w:r>
      <w:smartTag w:uri="urn:schemas-microsoft-com:office:smarttags" w:element="chsdate">
        <w:smartTagPr>
          <w:attr w:name="IsROCDate" w:val="False"/>
          <w:attr w:name="IsLunarDate" w:val="False"/>
          <w:attr w:name="Day" w:val="31"/>
          <w:attr w:name="Month" w:val="5"/>
          <w:attr w:name="Year" w:val="2012"/>
        </w:smartTagPr>
        <w:r w:rsidRPr="00104459">
          <w:rPr>
            <w:rFonts w:ascii="宋体" w:hAnsi="宋体" w:cs="Tahoma"/>
            <w:b/>
            <w:sz w:val="24"/>
          </w:rPr>
          <w:t>5</w:t>
        </w:r>
        <w:r w:rsidRPr="00104459">
          <w:rPr>
            <w:rFonts w:ascii="宋体" w:hAnsi="宋体" w:cs="Tahoma" w:hint="eastAsia"/>
            <w:b/>
            <w:sz w:val="24"/>
          </w:rPr>
          <w:t>月</w:t>
        </w:r>
        <w:r w:rsidRPr="00104459">
          <w:rPr>
            <w:rFonts w:ascii="宋体" w:hAnsi="宋体" w:cs="Tahoma"/>
            <w:b/>
            <w:sz w:val="24"/>
          </w:rPr>
          <w:t>31</w:t>
        </w:r>
        <w:r w:rsidRPr="00104459">
          <w:rPr>
            <w:rFonts w:ascii="宋体" w:hAnsi="宋体" w:cs="Tahoma" w:hint="eastAsia"/>
            <w:b/>
            <w:sz w:val="24"/>
          </w:rPr>
          <w:t>日</w:t>
        </w:r>
      </w:smartTag>
      <w:r w:rsidRPr="00104459">
        <w:rPr>
          <w:rFonts w:ascii="宋体" w:hAnsi="宋体" w:cs="Tahoma" w:hint="eastAsia"/>
          <w:b/>
          <w:sz w:val="24"/>
        </w:rPr>
        <w:t>）：</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设计开发基于互动管理平台的非图文系统触控大屏互动软件，基本覆盖天脉现有功能；</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设计开发</w:t>
      </w:r>
      <w:r>
        <w:rPr>
          <w:rFonts w:ascii="宋体" w:hAnsi="宋体" w:cs="Tahoma" w:hint="eastAsia"/>
          <w:sz w:val="24"/>
        </w:rPr>
        <w:t>基于互动管理平台</w:t>
      </w:r>
      <w:r w:rsidRPr="00831794">
        <w:rPr>
          <w:rFonts w:ascii="宋体" w:hAnsi="宋体" w:cs="Tahoma"/>
          <w:sz w:val="24"/>
        </w:rPr>
        <w:t>Pad</w:t>
      </w:r>
      <w:r w:rsidRPr="00831794">
        <w:rPr>
          <w:rFonts w:ascii="宋体" w:hAnsi="宋体" w:cs="Tahoma" w:hint="eastAsia"/>
          <w:sz w:val="24"/>
        </w:rPr>
        <w:t>与大屏互动软件</w:t>
      </w:r>
      <w:r>
        <w:rPr>
          <w:rFonts w:ascii="宋体" w:hAnsi="宋体" w:cs="Tahoma" w:hint="eastAsia"/>
          <w:sz w:val="24"/>
        </w:rPr>
        <w:t>的</w:t>
      </w:r>
      <w:r>
        <w:rPr>
          <w:rFonts w:ascii="宋体" w:hAnsi="宋体" w:cs="Tahoma"/>
          <w:sz w:val="24"/>
        </w:rPr>
        <w:t>demo</w:t>
      </w:r>
    </w:p>
    <w:p w:rsidR="008E288F" w:rsidRPr="000B2E17"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集成天脉资源库检索调用</w:t>
      </w:r>
    </w:p>
    <w:p w:rsidR="008E288F" w:rsidRPr="00BE70CC" w:rsidRDefault="008E288F" w:rsidP="00BE70CC">
      <w:pPr>
        <w:numPr>
          <w:ilvl w:val="1"/>
          <w:numId w:val="30"/>
        </w:numPr>
        <w:tabs>
          <w:tab w:val="num" w:pos="1440"/>
        </w:tabs>
        <w:spacing w:line="360" w:lineRule="auto"/>
        <w:rPr>
          <w:rFonts w:ascii="宋体" w:cs="Tahoma"/>
          <w:sz w:val="24"/>
        </w:rPr>
      </w:pPr>
      <w:r>
        <w:rPr>
          <w:rFonts w:ascii="宋体" w:hAnsi="宋体" w:cs="Tahoma" w:hint="eastAsia"/>
          <w:sz w:val="24"/>
        </w:rPr>
        <w:t>打通优酷土豆视频到制作网的通路，并设计开发出合理的用户操作界面</w:t>
      </w:r>
    </w:p>
    <w:p w:rsidR="008E288F" w:rsidRPr="000B2E17" w:rsidRDefault="008E288F" w:rsidP="00BE70CC">
      <w:pPr>
        <w:numPr>
          <w:ilvl w:val="1"/>
          <w:numId w:val="30"/>
        </w:numPr>
        <w:tabs>
          <w:tab w:val="num" w:pos="1440"/>
        </w:tabs>
        <w:spacing w:line="360" w:lineRule="auto"/>
        <w:rPr>
          <w:rFonts w:ascii="宋体" w:cs="Tahoma"/>
          <w:sz w:val="24"/>
        </w:rPr>
      </w:pPr>
      <w:r>
        <w:rPr>
          <w:rFonts w:ascii="宋体" w:hAnsi="宋体" w:cs="Tahoma" w:hint="eastAsia"/>
          <w:sz w:val="24"/>
        </w:rPr>
        <w:t>打通播出文稿到微博的通路，并设计开发出合理的用户操作界面</w:t>
      </w:r>
    </w:p>
    <w:p w:rsidR="008E288F" w:rsidRPr="000B2E17" w:rsidRDefault="008E288F" w:rsidP="00831794">
      <w:pPr>
        <w:numPr>
          <w:ilvl w:val="1"/>
          <w:numId w:val="30"/>
        </w:numPr>
        <w:tabs>
          <w:tab w:val="num" w:pos="1440"/>
        </w:tabs>
        <w:spacing w:line="360" w:lineRule="auto"/>
        <w:rPr>
          <w:rFonts w:ascii="宋体" w:cs="Tahoma"/>
          <w:sz w:val="24"/>
        </w:rPr>
      </w:pPr>
      <w:r>
        <w:rPr>
          <w:rFonts w:ascii="宋体" w:hAnsi="宋体" w:cs="Tahoma" w:hint="eastAsia"/>
          <w:sz w:val="24"/>
        </w:rPr>
        <w:t>微博、</w:t>
      </w:r>
      <w:r>
        <w:rPr>
          <w:rFonts w:ascii="宋体" w:hAnsi="宋体" w:cs="Tahoma"/>
          <w:sz w:val="24"/>
        </w:rPr>
        <w:t>RSS</w:t>
      </w:r>
      <w:r>
        <w:rPr>
          <w:rFonts w:ascii="宋体" w:hAnsi="宋体" w:cs="Tahoma" w:hint="eastAsia"/>
          <w:sz w:val="24"/>
        </w:rPr>
        <w:t>等不同采集源的工作流程优化，包括采集、编辑、审核、同步等</w:t>
      </w:r>
    </w:p>
    <w:p w:rsidR="008E288F" w:rsidRPr="00104459" w:rsidRDefault="008E288F" w:rsidP="009A3BBF">
      <w:pPr>
        <w:spacing w:line="360" w:lineRule="auto"/>
        <w:ind w:firstLineChars="200" w:firstLine="482"/>
        <w:rPr>
          <w:rFonts w:ascii="宋体" w:cs="Tahoma"/>
          <w:b/>
          <w:sz w:val="24"/>
        </w:rPr>
      </w:pPr>
      <w:r w:rsidRPr="00104459">
        <w:rPr>
          <w:rFonts w:ascii="宋体" w:hAnsi="宋体" w:cs="Tahoma" w:hint="eastAsia"/>
          <w:b/>
          <w:sz w:val="24"/>
        </w:rPr>
        <w:t>第三阶段（</w:t>
      </w:r>
      <w:smartTag w:uri="urn:schemas-microsoft-com:office:smarttags" w:element="chsdate">
        <w:smartTagPr>
          <w:attr w:name="IsROCDate" w:val="False"/>
          <w:attr w:name="IsLunarDate" w:val="False"/>
          <w:attr w:name="Day" w:val="30"/>
          <w:attr w:name="Month" w:val="6"/>
          <w:attr w:name="Year" w:val="2012"/>
        </w:smartTagPr>
        <w:r w:rsidRPr="00104459">
          <w:rPr>
            <w:rFonts w:ascii="宋体" w:hAnsi="宋体" w:cs="Tahoma"/>
            <w:b/>
            <w:sz w:val="24"/>
          </w:rPr>
          <w:t>6</w:t>
        </w:r>
        <w:r w:rsidRPr="00104459">
          <w:rPr>
            <w:rFonts w:ascii="宋体" w:hAnsi="宋体" w:cs="Tahoma" w:hint="eastAsia"/>
            <w:b/>
            <w:sz w:val="24"/>
          </w:rPr>
          <w:t>月</w:t>
        </w:r>
        <w:r w:rsidRPr="00104459">
          <w:rPr>
            <w:rFonts w:ascii="宋体" w:hAnsi="宋体" w:cs="Tahoma"/>
            <w:b/>
            <w:sz w:val="24"/>
          </w:rPr>
          <w:t>30</w:t>
        </w:r>
        <w:r w:rsidRPr="00104459">
          <w:rPr>
            <w:rFonts w:ascii="宋体" w:hAnsi="宋体" w:cs="Tahoma" w:hint="eastAsia"/>
            <w:b/>
            <w:sz w:val="24"/>
          </w:rPr>
          <w:t>日</w:t>
        </w:r>
      </w:smartTag>
      <w:r w:rsidRPr="00104459">
        <w:rPr>
          <w:rFonts w:ascii="宋体" w:hAnsi="宋体" w:cs="Tahoma" w:hint="eastAsia"/>
          <w:b/>
          <w:sz w:val="24"/>
        </w:rPr>
        <w:t>）：</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与频道共同策划其开放互联网移动端和</w:t>
      </w:r>
      <w:r w:rsidRPr="00831794">
        <w:rPr>
          <w:rFonts w:ascii="宋体" w:hAnsi="宋体" w:cs="Tahoma"/>
          <w:sz w:val="24"/>
        </w:rPr>
        <w:t>PC</w:t>
      </w:r>
      <w:r w:rsidRPr="00831794">
        <w:rPr>
          <w:rFonts w:ascii="宋体" w:hAnsi="宋体" w:cs="Tahoma" w:hint="eastAsia"/>
          <w:sz w:val="24"/>
        </w:rPr>
        <w:t>端应用并开发实现</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集成中心媒资检索调用</w:t>
      </w:r>
    </w:p>
    <w:p w:rsidR="008E288F" w:rsidRPr="00104459" w:rsidRDefault="008E288F" w:rsidP="009A3BBF">
      <w:pPr>
        <w:spacing w:line="360" w:lineRule="auto"/>
        <w:ind w:firstLineChars="200" w:firstLine="482"/>
        <w:rPr>
          <w:rFonts w:ascii="宋体" w:cs="Tahoma"/>
          <w:b/>
          <w:sz w:val="24"/>
        </w:rPr>
      </w:pPr>
      <w:r w:rsidRPr="00104459">
        <w:rPr>
          <w:rFonts w:ascii="宋体" w:hAnsi="宋体" w:cs="Tahoma" w:hint="eastAsia"/>
          <w:b/>
          <w:sz w:val="24"/>
        </w:rPr>
        <w:t>第四阶段（</w:t>
      </w:r>
      <w:smartTag w:uri="urn:schemas-microsoft-com:office:smarttags" w:element="chsdate">
        <w:smartTagPr>
          <w:attr w:name="IsROCDate" w:val="False"/>
          <w:attr w:name="IsLunarDate" w:val="False"/>
          <w:attr w:name="Day" w:val="30"/>
          <w:attr w:name="Month" w:val="8"/>
          <w:attr w:name="Year" w:val="2012"/>
        </w:smartTagPr>
        <w:r w:rsidRPr="00104459">
          <w:rPr>
            <w:rFonts w:ascii="宋体" w:hAnsi="宋体" w:cs="Tahoma"/>
            <w:b/>
            <w:sz w:val="24"/>
          </w:rPr>
          <w:t>8</w:t>
        </w:r>
        <w:r w:rsidRPr="00104459">
          <w:rPr>
            <w:rFonts w:ascii="宋体" w:hAnsi="宋体" w:cs="Tahoma" w:hint="eastAsia"/>
            <w:b/>
            <w:sz w:val="24"/>
          </w:rPr>
          <w:t>月</w:t>
        </w:r>
        <w:r w:rsidRPr="00104459">
          <w:rPr>
            <w:rFonts w:ascii="宋体" w:hAnsi="宋体" w:cs="Tahoma"/>
            <w:b/>
            <w:sz w:val="24"/>
          </w:rPr>
          <w:t>30</w:t>
        </w:r>
        <w:r w:rsidRPr="00104459">
          <w:rPr>
            <w:rFonts w:ascii="宋体" w:hAnsi="宋体" w:cs="Tahoma" w:hint="eastAsia"/>
            <w:b/>
            <w:sz w:val="24"/>
          </w:rPr>
          <w:t>日</w:t>
        </w:r>
      </w:smartTag>
      <w:r w:rsidRPr="00104459">
        <w:rPr>
          <w:rFonts w:ascii="宋体" w:hAnsi="宋体" w:cs="Tahoma" w:hint="eastAsia"/>
          <w:b/>
          <w:sz w:val="24"/>
        </w:rPr>
        <w:t>）：</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形成演播室全媒体互动完整的产品解决方案（可与前序阶段同步进行）</w:t>
      </w:r>
    </w:p>
    <w:p w:rsidR="008E288F" w:rsidRPr="00831794" w:rsidRDefault="008E288F" w:rsidP="00831794">
      <w:pPr>
        <w:numPr>
          <w:ilvl w:val="1"/>
          <w:numId w:val="30"/>
        </w:numPr>
        <w:tabs>
          <w:tab w:val="num" w:pos="1440"/>
        </w:tabs>
        <w:spacing w:line="360" w:lineRule="auto"/>
        <w:rPr>
          <w:rFonts w:ascii="宋体" w:cs="Tahoma"/>
          <w:sz w:val="24"/>
        </w:rPr>
      </w:pPr>
      <w:r w:rsidRPr="00831794">
        <w:rPr>
          <w:rFonts w:ascii="宋体" w:hAnsi="宋体" w:cs="Tahoma" w:hint="eastAsia"/>
          <w:sz w:val="24"/>
        </w:rPr>
        <w:t>互动管理平台与多品牌图文系统实现对接</w:t>
      </w:r>
    </w:p>
    <w:p w:rsidR="008E288F" w:rsidRPr="00831794" w:rsidRDefault="008E288F" w:rsidP="009A3BBF">
      <w:pPr>
        <w:spacing w:line="360" w:lineRule="auto"/>
        <w:ind w:firstLineChars="200" w:firstLine="480"/>
        <w:rPr>
          <w:rFonts w:ascii="宋体" w:cs="Tahoma"/>
          <w:sz w:val="24"/>
        </w:rPr>
      </w:pPr>
    </w:p>
    <w:p w:rsidR="008E288F" w:rsidRDefault="008E288F" w:rsidP="00DA17F1">
      <w:pPr>
        <w:spacing w:line="360" w:lineRule="auto"/>
      </w:pPr>
    </w:p>
    <w:p w:rsidR="008E288F" w:rsidRDefault="008E288F" w:rsidP="00DA17F1">
      <w:pPr>
        <w:spacing w:line="360" w:lineRule="auto"/>
      </w:pPr>
    </w:p>
    <w:p w:rsidR="008E288F" w:rsidRPr="005A776E" w:rsidRDefault="008E288F" w:rsidP="00DA17F1">
      <w:pPr>
        <w:spacing w:line="360" w:lineRule="auto"/>
      </w:pPr>
    </w:p>
    <w:p w:rsidR="008E288F" w:rsidRDefault="008E288F" w:rsidP="00DA17F1">
      <w:pPr>
        <w:pStyle w:val="Heading1"/>
        <w:tabs>
          <w:tab w:val="clear" w:pos="432"/>
        </w:tabs>
        <w:spacing w:after="240" w:line="360" w:lineRule="auto"/>
        <w:ind w:left="0" w:hanging="357"/>
      </w:pPr>
      <w:bookmarkStart w:id="9" w:name="_Toc324938873"/>
      <w:r>
        <w:rPr>
          <w:rFonts w:hint="eastAsia"/>
        </w:rPr>
        <w:t>业务模式</w:t>
      </w:r>
      <w:bookmarkEnd w:id="9"/>
    </w:p>
    <w:p w:rsidR="008E288F" w:rsidRPr="00EF1BC9" w:rsidRDefault="008E288F" w:rsidP="004C4107">
      <w:pPr>
        <w:pStyle w:val="Heading2"/>
        <w:tabs>
          <w:tab w:val="clear" w:pos="1101"/>
          <w:tab w:val="num" w:pos="210"/>
        </w:tabs>
        <w:ind w:left="0" w:firstLine="0"/>
        <w:rPr>
          <w:sz w:val="24"/>
          <w:szCs w:val="24"/>
        </w:rPr>
      </w:pPr>
      <w:bookmarkStart w:id="10" w:name="_Toc324938874"/>
      <w:r>
        <w:rPr>
          <w:noProof/>
        </w:rPr>
        <w:pict>
          <v:group id="_x0000_s1029" style="position:absolute;left:0;text-align:left;margin-left:-5.25pt;margin-top:27pt;width:467.25pt;height:366.6pt;z-index:251693056" coordorigin="1171,2844" coordsize="9345,7332">
            <v:rect id="_x0000_s1030" style="position:absolute;left:2764;top:3624;width:5310;height:6396" o:regroupid="3" filled="f">
              <v:stroke dashstyle="dash"/>
            </v:rect>
            <v:line id="_x0000_s1031" style="position:absolute" from="5737,3624" to="5737,10020" o:regroupid="3">
              <v:stroke dashstyle="dashDot"/>
            </v:line>
            <v:rect id="_x0000_s1032" style="position:absolute;left:8711;top:4264;width:1699;height:3837" o:regroupid="3" fillcolor="#9cf"/>
            <v:oval id="_x0000_s1033" style="position:absolute;left:1171;top:4104;width:956;height:968" o:regroupid="3" fillcolor="#cfc">
              <v:textbox style="mso-next-textbox:#_x0000_s1033">
                <w:txbxContent>
                  <w:p w:rsidR="008E288F" w:rsidRDefault="008E288F">
                    <w:r>
                      <w:rPr>
                        <w:rFonts w:hint="eastAsia"/>
                        <w:b/>
                      </w:rPr>
                      <w:t>微博</w:t>
                    </w:r>
                  </w:p>
                </w:txbxContent>
              </v:textbox>
            </v:oval>
            <v:oval id="_x0000_s1034" style="position:absolute;left:1171;top:5223;width:956;height:969" o:regroupid="3" fillcolor="#cfc">
              <v:textbox style="mso-next-textbox:#_x0000_s1034">
                <w:txbxContent>
                  <w:p w:rsidR="008E288F" w:rsidRDefault="008E288F" w:rsidP="004F1F5E">
                    <w:r>
                      <w:rPr>
                        <w:rFonts w:hint="eastAsia"/>
                        <w:b/>
                      </w:rPr>
                      <w:t>优酷土豆</w:t>
                    </w:r>
                  </w:p>
                </w:txbxContent>
              </v:textbox>
            </v:oval>
            <v:oval id="_x0000_s1035" style="position:absolute;left:1171;top:6342;width:956;height:969" o:regroupid="3" fillcolor="#cfc">
              <v:textbox style="mso-next-textbox:#_x0000_s1035">
                <w:txbxContent>
                  <w:p w:rsidR="008E288F" w:rsidRDefault="008E288F" w:rsidP="004F1F5E">
                    <w:r>
                      <w:rPr>
                        <w:b/>
                      </w:rPr>
                      <w:t>RSS</w:t>
                    </w:r>
                  </w:p>
                </w:txbxContent>
              </v:textbox>
            </v:oval>
            <v:oval id="_x0000_s1036" style="position:absolute;left:1171;top:8581;width:956;height:969" o:regroupid="3" fillcolor="#cfc">
              <v:textbox style="mso-next-textbox:#_x0000_s1036">
                <w:txbxContent>
                  <w:p w:rsidR="008E288F" w:rsidRDefault="008E288F" w:rsidP="004F1F5E">
                    <w:r>
                      <w:rPr>
                        <w:rFonts w:hint="eastAsia"/>
                        <w:b/>
                      </w:rPr>
                      <w:t>其它网页</w:t>
                    </w:r>
                  </w:p>
                </w:txbxContent>
              </v:textbox>
            </v:oval>
            <v:rect id="_x0000_s1037" style="position:absolute;left:3613;top:4264;width:1487;height:4957" o:regroupid="3" fillcolor="#fc9"/>
            <v:shape id="_x0000_s1038" type="#_x0000_t202" style="position:absolute;left:3934;top:5223;width:744;height:3198" o:regroupid="3" filled="f" stroked="f">
              <v:textbox style="mso-next-textbox:#_x0000_s1038">
                <w:txbxContent>
                  <w:p w:rsidR="008E288F" w:rsidRDefault="008E288F">
                    <w:r>
                      <w:rPr>
                        <w:b/>
                      </w:rPr>
                      <w:t>S</w:t>
                    </w:r>
                  </w:p>
                  <w:p w:rsidR="008E288F" w:rsidRDefault="008E288F">
                    <w:r>
                      <w:rPr>
                        <w:b/>
                      </w:rPr>
                      <w:t>M</w:t>
                    </w:r>
                  </w:p>
                  <w:p w:rsidR="008E288F" w:rsidRDefault="008E288F">
                    <w:r>
                      <w:rPr>
                        <w:b/>
                      </w:rPr>
                      <w:t>G</w:t>
                    </w:r>
                  </w:p>
                  <w:p w:rsidR="008E288F" w:rsidRDefault="008E288F">
                    <w:r>
                      <w:rPr>
                        <w:rFonts w:hint="eastAsia"/>
                      </w:rPr>
                      <w:t>互</w:t>
                    </w:r>
                  </w:p>
                  <w:p w:rsidR="008E288F" w:rsidRDefault="008E288F">
                    <w:r>
                      <w:rPr>
                        <w:rFonts w:hint="eastAsia"/>
                      </w:rPr>
                      <w:t>动</w:t>
                    </w:r>
                  </w:p>
                  <w:p w:rsidR="008E288F" w:rsidRDefault="008E288F">
                    <w:r>
                      <w:rPr>
                        <w:rFonts w:hint="eastAsia"/>
                      </w:rPr>
                      <w:t>管</w:t>
                    </w:r>
                  </w:p>
                  <w:p w:rsidR="008E288F" w:rsidRDefault="008E288F">
                    <w:r>
                      <w:rPr>
                        <w:rFonts w:hint="eastAsia"/>
                      </w:rPr>
                      <w:t>理</w:t>
                    </w:r>
                  </w:p>
                  <w:p w:rsidR="008E288F" w:rsidRDefault="008E288F">
                    <w:r>
                      <w:rPr>
                        <w:rFonts w:hint="eastAsia"/>
                      </w:rPr>
                      <w:t>平</w:t>
                    </w:r>
                  </w:p>
                  <w:p w:rsidR="008E288F" w:rsidRDefault="008E288F">
                    <w:r>
                      <w:rPr>
                        <w:rFonts w:hint="eastAsia"/>
                      </w:rPr>
                      <w:t>台</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9" type="#_x0000_t94" style="position:absolute;left:2339;top:5383;width:1062;height:1439" o:regroupid="3">
              <v:textbox style="mso-next-textbox:#_x0000_s1039">
                <w:txbxContent>
                  <w:p w:rsidR="008E288F" w:rsidRDefault="008E288F">
                    <w:r>
                      <w:rPr>
                        <w:rFonts w:hint="eastAsia"/>
                        <w:b/>
                      </w:rPr>
                      <w:t>数据</w:t>
                    </w:r>
                  </w:p>
                  <w:p w:rsidR="008E288F" w:rsidRDefault="008E288F">
                    <w:r>
                      <w:rPr>
                        <w:rFonts w:hint="eastAsia"/>
                      </w:rPr>
                      <w:t>采集</w:t>
                    </w:r>
                  </w:p>
                </w:txbxContent>
              </v:textbox>
            </v:shape>
            <v:shape id="_x0000_s1040" type="#_x0000_t94" style="position:absolute;left:5206;top:5383;width:1168;height:1439" o:regroupid="3">
              <v:textbox style="mso-next-textbox:#_x0000_s1040">
                <w:txbxContent>
                  <w:p w:rsidR="008E288F" w:rsidRDefault="008E288F" w:rsidP="004F1F5E">
                    <w:r>
                      <w:rPr>
                        <w:rFonts w:hint="eastAsia"/>
                        <w:b/>
                      </w:rPr>
                      <w:t>筛选</w:t>
                    </w:r>
                  </w:p>
                  <w:p w:rsidR="008E288F" w:rsidRDefault="008E288F" w:rsidP="004F1F5E">
                    <w:r>
                      <w:rPr>
                        <w:rFonts w:hint="eastAsia"/>
                      </w:rPr>
                      <w:t>格式化</w:t>
                    </w:r>
                  </w:p>
                </w:txbxContent>
              </v:textbox>
            </v:shape>
            <v:rect id="_x0000_s1041" style="position:absolute;left:6481;top:5543;width:849;height:2398" o:regroupid="3" fillcolor="yellow"/>
            <v:shape id="_x0000_s1042" type="#_x0000_t202" style="position:absolute;left:9773;top:4264;width:743;height:3837" o:regroupid="3" filled="f" stroked="f">
              <v:textbox style="mso-next-textbox:#_x0000_s1042">
                <w:txbxContent>
                  <w:p w:rsidR="008E288F" w:rsidRDefault="008E288F" w:rsidP="004F1F5E">
                    <w:r>
                      <w:rPr>
                        <w:b/>
                      </w:rPr>
                      <w:t>S</w:t>
                    </w:r>
                  </w:p>
                  <w:p w:rsidR="008E288F" w:rsidRDefault="008E288F" w:rsidP="004F1F5E">
                    <w:r>
                      <w:rPr>
                        <w:b/>
                      </w:rPr>
                      <w:t>M</w:t>
                    </w:r>
                  </w:p>
                  <w:p w:rsidR="008E288F" w:rsidRDefault="008E288F" w:rsidP="004F1F5E">
                    <w:r>
                      <w:rPr>
                        <w:b/>
                      </w:rPr>
                      <w:t>G</w:t>
                    </w:r>
                  </w:p>
                  <w:p w:rsidR="008E288F" w:rsidRDefault="008E288F" w:rsidP="004F1F5E">
                    <w:r>
                      <w:rPr>
                        <w:rFonts w:hint="eastAsia"/>
                      </w:rPr>
                      <w:t>节</w:t>
                    </w:r>
                  </w:p>
                  <w:p w:rsidR="008E288F" w:rsidRDefault="008E288F" w:rsidP="004F1F5E">
                    <w:r>
                      <w:rPr>
                        <w:rFonts w:hint="eastAsia"/>
                      </w:rPr>
                      <w:t>目</w:t>
                    </w:r>
                  </w:p>
                  <w:p w:rsidR="008E288F" w:rsidRDefault="008E288F" w:rsidP="004F1F5E">
                    <w:r>
                      <w:rPr>
                        <w:rFonts w:hint="eastAsia"/>
                      </w:rPr>
                      <w:t>制</w:t>
                    </w:r>
                  </w:p>
                  <w:p w:rsidR="008E288F" w:rsidRDefault="008E288F" w:rsidP="004F1F5E">
                    <w:r>
                      <w:rPr>
                        <w:rFonts w:hint="eastAsia"/>
                      </w:rPr>
                      <w:t>作</w:t>
                    </w:r>
                  </w:p>
                  <w:p w:rsidR="008E288F" w:rsidRDefault="008E288F" w:rsidP="004F1F5E">
                    <w:r>
                      <w:rPr>
                        <w:rFonts w:hint="eastAsia"/>
                      </w:rPr>
                      <w:t>播</w:t>
                    </w:r>
                  </w:p>
                  <w:p w:rsidR="008E288F" w:rsidRDefault="008E288F" w:rsidP="004F1F5E">
                    <w:r>
                      <w:rPr>
                        <w:rFonts w:hint="eastAsia"/>
                      </w:rPr>
                      <w:t>出</w:t>
                    </w:r>
                  </w:p>
                  <w:p w:rsidR="008E288F" w:rsidRDefault="008E288F" w:rsidP="004F1F5E">
                    <w:r>
                      <w:rPr>
                        <w:rFonts w:hint="eastAsia"/>
                      </w:rPr>
                      <w:t>平</w:t>
                    </w:r>
                  </w:p>
                  <w:p w:rsidR="008E288F" w:rsidRDefault="008E288F" w:rsidP="004F1F5E">
                    <w:r>
                      <w:rPr>
                        <w:rFonts w:hint="eastAsia"/>
                      </w:rPr>
                      <w:t>台</w:t>
                    </w:r>
                  </w:p>
                </w:txbxContent>
              </v:textbox>
            </v:shape>
            <v:shape id="_x0000_s1043" type="#_x0000_t94" style="position:absolute;left:7436;top:5223;width:1169;height:1439" o:regroupid="3">
              <v:textbox style="mso-next-textbox:#_x0000_s1043">
                <w:txbxContent>
                  <w:p w:rsidR="008E288F" w:rsidRDefault="008E288F" w:rsidP="00831794">
                    <w:r>
                      <w:rPr>
                        <w:rFonts w:hint="eastAsia"/>
                        <w:b/>
                      </w:rPr>
                      <w:t>展示</w:t>
                    </w:r>
                  </w:p>
                  <w:p w:rsidR="008E288F" w:rsidRDefault="008E288F" w:rsidP="00831794">
                    <w:r>
                      <w:rPr>
                        <w:rFonts w:hint="eastAsia"/>
                      </w:rPr>
                      <w:t>输入</w:t>
                    </w:r>
                  </w:p>
                </w:txbxContent>
              </v:textbox>
            </v:shape>
            <v:shape id="_x0000_s1044" type="#_x0000_t202" style="position:absolute;left:6693;top:5543;width:743;height:2398" o:regroupid="3" filled="f" stroked="f">
              <v:textbox style="mso-next-textbox:#_x0000_s1044">
                <w:txbxContent>
                  <w:p w:rsidR="008E288F" w:rsidRDefault="008E288F" w:rsidP="006D287E">
                    <w:r>
                      <w:rPr>
                        <w:rFonts w:hint="eastAsia"/>
                        <w:b/>
                      </w:rPr>
                      <w:t>互</w:t>
                    </w:r>
                  </w:p>
                  <w:p w:rsidR="008E288F" w:rsidRDefault="008E288F" w:rsidP="006D287E">
                    <w:r>
                      <w:rPr>
                        <w:rFonts w:hint="eastAsia"/>
                      </w:rPr>
                      <w:t>动</w:t>
                    </w:r>
                  </w:p>
                  <w:p w:rsidR="008E288F" w:rsidRDefault="008E288F" w:rsidP="006D287E">
                    <w:r>
                      <w:rPr>
                        <w:rFonts w:hint="eastAsia"/>
                      </w:rPr>
                      <w:t>代</w:t>
                    </w:r>
                  </w:p>
                  <w:p w:rsidR="008E288F" w:rsidRDefault="008E288F" w:rsidP="006D287E">
                    <w:r>
                      <w:rPr>
                        <w:rFonts w:hint="eastAsia"/>
                      </w:rPr>
                      <w:t>理</w:t>
                    </w:r>
                  </w:p>
                  <w:p w:rsidR="008E288F" w:rsidRDefault="008E288F" w:rsidP="006D287E">
                    <w:r>
                      <w:rPr>
                        <w:rFonts w:hint="eastAsia"/>
                      </w:rPr>
                      <w:t>与</w:t>
                    </w:r>
                  </w:p>
                  <w:p w:rsidR="008E288F" w:rsidRDefault="008E288F" w:rsidP="006D287E">
                    <w:r>
                      <w:rPr>
                        <w:rFonts w:hint="eastAsia"/>
                      </w:rPr>
                      <w:t>服</w:t>
                    </w:r>
                  </w:p>
                  <w:p w:rsidR="008E288F" w:rsidRDefault="008E288F" w:rsidP="006D287E">
                    <w:r>
                      <w:rPr>
                        <w:rFonts w:hint="eastAsia"/>
                      </w:rPr>
                      <w:t>务</w:t>
                    </w:r>
                  </w:p>
                  <w:p w:rsidR="008E288F" w:rsidRDefault="008E288F" w:rsidP="006D287E"/>
                </w:txbxContent>
              </v:textbox>
            </v:shape>
            <v:rect id="_x0000_s1045" style="position:absolute;left:6481;top:8901;width:849;height:799" o:regroupid="3" fillcolor="yellow">
              <v:textbox style="mso-next-textbox:#_x0000_s1045">
                <w:txbxContent>
                  <w:p w:rsidR="008E288F" w:rsidRDefault="008E288F">
                    <w:r>
                      <w:rPr>
                        <w:rFonts w:hint="eastAsia"/>
                        <w:b/>
                      </w:rPr>
                      <w:t>移动</w:t>
                    </w:r>
                  </w:p>
                  <w:p w:rsidR="008E288F" w:rsidRDefault="008E288F">
                    <w:r>
                      <w:t>APP</w:t>
                    </w:r>
                  </w:p>
                </w:txbxContent>
              </v:textbox>
            </v:rect>
            <v:rect id="_x0000_s1046" style="position:absolute;left:6481;top:3784;width:849;height:799" o:regroupid="3" fillcolor="yellow">
              <v:textbox style="mso-next-textbox:#_x0000_s1046">
                <w:txbxContent>
                  <w:p w:rsidR="008E288F" w:rsidRDefault="008E288F" w:rsidP="006D287E">
                    <w:r>
                      <w:rPr>
                        <w:b/>
                      </w:rPr>
                      <w:t>PC</w:t>
                    </w:r>
                  </w:p>
                  <w:p w:rsidR="008E288F" w:rsidRDefault="008E288F" w:rsidP="006D287E">
                    <w:r>
                      <w:rPr>
                        <w:rFonts w:hint="eastAsia"/>
                      </w:rPr>
                      <w:t>应用</w:t>
                    </w:r>
                  </w:p>
                </w:txbxContent>
              </v:textbox>
            </v:rect>
            <v:rect id="_x0000_s1047" style="position:absolute;left:8817;top:4424;width:849;height:1119" o:regroupid="3" fillcolor="#def">
              <v:textbox style="mso-next-textbox:#_x0000_s1047">
                <w:txbxContent>
                  <w:p w:rsidR="008E288F" w:rsidRDefault="008E288F" w:rsidP="006D287E">
                    <w:r>
                      <w:rPr>
                        <w:rFonts w:hint="eastAsia"/>
                        <w:b/>
                      </w:rPr>
                      <w:t>演播室大屏</w:t>
                    </w:r>
                  </w:p>
                </w:txbxContent>
              </v:textbox>
            </v:rect>
            <v:rect id="_x0000_s1048" style="position:absolute;left:8817;top:5543;width:849;height:799" o:regroupid="3" fillcolor="#def">
              <v:textbox style="mso-next-textbox:#_x0000_s1048">
                <w:txbxContent>
                  <w:p w:rsidR="008E288F" w:rsidRDefault="008E288F" w:rsidP="00CC164C">
                    <w:r>
                      <w:rPr>
                        <w:rFonts w:hint="eastAsia"/>
                        <w:b/>
                      </w:rPr>
                      <w:t>文稿</w:t>
                    </w:r>
                  </w:p>
                  <w:p w:rsidR="008E288F" w:rsidRDefault="008E288F" w:rsidP="00CC164C">
                    <w:r>
                      <w:rPr>
                        <w:rFonts w:hint="eastAsia"/>
                      </w:rPr>
                      <w:t>系统</w:t>
                    </w:r>
                  </w:p>
                </w:txbxContent>
              </v:textbox>
            </v:rect>
            <v:rect id="_x0000_s1049" style="position:absolute;left:8817;top:6342;width:849;height:800" o:regroupid="3" fillcolor="#def">
              <v:textbox style="mso-next-textbox:#_x0000_s1049">
                <w:txbxContent>
                  <w:p w:rsidR="008E288F" w:rsidRDefault="008E288F" w:rsidP="00CC164C">
                    <w:r>
                      <w:rPr>
                        <w:rFonts w:hint="eastAsia"/>
                        <w:b/>
                      </w:rPr>
                      <w:t>图文</w:t>
                    </w:r>
                  </w:p>
                  <w:p w:rsidR="008E288F" w:rsidRDefault="008E288F" w:rsidP="00CC164C">
                    <w:r>
                      <w:rPr>
                        <w:rFonts w:hint="eastAsia"/>
                      </w:rPr>
                      <w:t>系统</w:t>
                    </w:r>
                  </w:p>
                </w:txbxContent>
              </v:textbox>
            </v:rect>
            <v:rect id="_x0000_s1050" style="position:absolute;left:8817;top:7142;width:849;height:799" o:regroupid="3" fillcolor="#def">
              <v:textbox style="mso-next-textbox:#_x0000_s1050">
                <w:txbxContent>
                  <w:p w:rsidR="008E288F" w:rsidRDefault="008E288F" w:rsidP="00CC164C">
                    <w:r>
                      <w:rPr>
                        <w:rFonts w:hint="eastAsia"/>
                        <w:b/>
                      </w:rPr>
                      <w:t>其它</w:t>
                    </w:r>
                  </w:p>
                  <w:p w:rsidR="008E288F" w:rsidRDefault="008E288F" w:rsidP="00CC164C">
                    <w:r>
                      <w:rPr>
                        <w:rFonts w:hint="eastAsia"/>
                      </w:rPr>
                      <w:t>系统</w:t>
                    </w:r>
                  </w:p>
                </w:txbxContent>
              </v:textbox>
            </v:rect>
            <v:shape id="_x0000_s1051" type="#_x0000_t94" style="position:absolute;left:6556;top:7730;width:723;height:1299;rotation:270" o:regroupid="3">
              <v:textbox style="mso-next-textbox:#_x0000_s1051">
                <w:txbxContent>
                  <w:p w:rsidR="008E288F" w:rsidRPr="00CC164C" w:rsidRDefault="008E288F" w:rsidP="00CC164C">
                    <w:pPr>
                      <w:jc w:val="center"/>
                      <w:rPr>
                        <w:sz w:val="18"/>
                        <w:szCs w:val="18"/>
                      </w:rPr>
                    </w:pPr>
                    <w:r w:rsidRPr="00CC164C">
                      <w:rPr>
                        <w:rFonts w:hint="eastAsia"/>
                        <w:b/>
                        <w:sz w:val="18"/>
                        <w:szCs w:val="18"/>
                      </w:rPr>
                      <w:t>控制</w:t>
                    </w:r>
                  </w:p>
                </w:txbxContent>
              </v:textbox>
            </v:shape>
            <v:shape id="_x0000_s1052" type="#_x0000_t94" style="position:absolute;left:6556;top:4455;width:723;height:1299;rotation:90" o:regroupid="3">
              <v:textbox style="mso-next-textbox:#_x0000_s1052">
                <w:txbxContent>
                  <w:p w:rsidR="008E288F" w:rsidRPr="00CC164C" w:rsidRDefault="008E288F" w:rsidP="00CC164C">
                    <w:pPr>
                      <w:jc w:val="center"/>
                      <w:rPr>
                        <w:sz w:val="18"/>
                        <w:szCs w:val="18"/>
                      </w:rPr>
                    </w:pPr>
                    <w:r w:rsidRPr="00CC164C">
                      <w:rPr>
                        <w:rFonts w:hint="eastAsia"/>
                        <w:b/>
                        <w:sz w:val="18"/>
                        <w:szCs w:val="18"/>
                      </w:rPr>
                      <w:t>控制</w:t>
                    </w:r>
                  </w:p>
                </w:txbxContent>
              </v:textbox>
            </v:shape>
            <v:shape id="_x0000_s1053" type="#_x0000_t94" style="position:absolute;left:7436;top:6662;width:1169;height:1439;rotation:180" o:regroupid="3">
              <v:textbox style="mso-next-textbox:#_x0000_s1053">
                <w:txbxContent>
                  <w:p w:rsidR="008E288F" w:rsidRDefault="008E288F" w:rsidP="00CC164C">
                    <w:r>
                      <w:rPr>
                        <w:rFonts w:hint="eastAsia"/>
                        <w:b/>
                      </w:rPr>
                      <w:t>互动</w:t>
                    </w:r>
                  </w:p>
                  <w:p w:rsidR="008E288F" w:rsidRDefault="008E288F" w:rsidP="00CC164C">
                    <w:r>
                      <w:rPr>
                        <w:rFonts w:hint="eastAsia"/>
                      </w:rPr>
                      <w:t>反馈</w:t>
                    </w:r>
                  </w:p>
                </w:txbxContent>
              </v:textbox>
            </v:shape>
            <v:shape id="_x0000_s1054" type="#_x0000_t94" style="position:absolute;left:5206;top:6662;width:1168;height:1439;rotation:180" o:regroupid="3">
              <v:textbox style="mso-next-textbox:#_x0000_s1054">
                <w:txbxContent>
                  <w:p w:rsidR="008E288F" w:rsidRDefault="008E288F" w:rsidP="00F04C84">
                    <w:r>
                      <w:rPr>
                        <w:rFonts w:hint="eastAsia"/>
                        <w:b/>
                      </w:rPr>
                      <w:t>互动</w:t>
                    </w:r>
                  </w:p>
                  <w:p w:rsidR="008E288F" w:rsidRDefault="008E288F" w:rsidP="00F04C84">
                    <w:r>
                      <w:rPr>
                        <w:rFonts w:hint="eastAsia"/>
                      </w:rPr>
                      <w:t>反馈</w:t>
                    </w:r>
                  </w:p>
                </w:txbxContent>
              </v:textbox>
            </v:shape>
            <v:rect id="_x0000_s1055" style="position:absolute;left:8711;top:8901;width:849;height:799" o:regroupid="3" fillcolor="#def">
              <v:textbox style="mso-next-textbox:#_x0000_s1055">
                <w:txbxContent>
                  <w:p w:rsidR="008E288F" w:rsidRDefault="008E288F" w:rsidP="00F04C84">
                    <w:r>
                      <w:rPr>
                        <w:rFonts w:hint="eastAsia"/>
                        <w:b/>
                      </w:rPr>
                      <w:t>媒资</w:t>
                    </w:r>
                  </w:p>
                  <w:p w:rsidR="008E288F" w:rsidRDefault="008E288F" w:rsidP="00F04C84">
                    <w:r>
                      <w:rPr>
                        <w:rFonts w:hint="eastAsia"/>
                      </w:rPr>
                      <w:t>系统</w:t>
                    </w:r>
                  </w:p>
                </w:txbxContent>
              </v:textbox>
            </v:rect>
            <v:rect id="_x0000_s1056" style="position:absolute;left:9560;top:8901;width:850;height:799" o:regroupid="3" fillcolor="#def">
              <v:textbox style="mso-next-textbox:#_x0000_s1056">
                <w:txbxContent>
                  <w:p w:rsidR="008E288F" w:rsidRDefault="008E288F" w:rsidP="00F04C84">
                    <w:r>
                      <w:rPr>
                        <w:rFonts w:hint="eastAsia"/>
                        <w:b/>
                      </w:rPr>
                      <w:t>播控</w:t>
                    </w:r>
                  </w:p>
                  <w:p w:rsidR="008E288F" w:rsidRDefault="008E288F" w:rsidP="00F04C84">
                    <w:r>
                      <w:rPr>
                        <w:rFonts w:hint="eastAsia"/>
                      </w:rPr>
                      <w:t>系统</w:t>
                    </w:r>
                  </w:p>
                </w:txbxContent>
              </v:textbox>
            </v:rect>
            <v:shape id="_x0000_s1057" type="#_x0000_t94" style="position:absolute;left:9318;top:7782;width:563;height:1353;rotation:270" o:regroupid="3">
              <v:textbox style="mso-next-textbox:#_x0000_s1057" inset=",0,,0">
                <w:txbxContent>
                  <w:p w:rsidR="008E288F" w:rsidRPr="00CC164C" w:rsidRDefault="008E288F" w:rsidP="00F04C84">
                    <w:pPr>
                      <w:jc w:val="center"/>
                      <w:rPr>
                        <w:sz w:val="18"/>
                        <w:szCs w:val="18"/>
                      </w:rPr>
                    </w:pPr>
                    <w:r>
                      <w:rPr>
                        <w:rFonts w:hint="eastAsia"/>
                        <w:b/>
                        <w:sz w:val="18"/>
                        <w:szCs w:val="18"/>
                      </w:rPr>
                      <w:t>展示</w:t>
                    </w:r>
                  </w:p>
                </w:txbxContent>
              </v:textbox>
            </v:shape>
            <v:shape id="_x0000_s1058" type="#_x0000_t94" style="position:absolute;left:2233;top:6662;width:1168;height:1439;rotation:180" o:regroupid="3">
              <v:textbox style="mso-next-textbox:#_x0000_s1058">
                <w:txbxContent>
                  <w:p w:rsidR="008E288F" w:rsidRDefault="008E288F" w:rsidP="00B434CC">
                    <w:r>
                      <w:rPr>
                        <w:rFonts w:hint="eastAsia"/>
                        <w:b/>
                      </w:rPr>
                      <w:t>互动</w:t>
                    </w:r>
                  </w:p>
                  <w:p w:rsidR="008E288F" w:rsidRDefault="008E288F" w:rsidP="00B434CC">
                    <w:r>
                      <w:rPr>
                        <w:rFonts w:hint="eastAsia"/>
                      </w:rPr>
                      <w:t>反馈</w:t>
                    </w:r>
                  </w:p>
                </w:txbxContent>
              </v:textbox>
            </v:shape>
            <v:oval id="_x0000_s1059" style="position:absolute;left:1171;top:7462;width:956;height:968" o:regroupid="3" fillcolor="#cfc">
              <v:textbox style="mso-next-textbox:#_x0000_s1059">
                <w:txbxContent>
                  <w:p w:rsidR="008E288F" w:rsidRDefault="008E288F" w:rsidP="00DF199C">
                    <w:r>
                      <w:rPr>
                        <w:rFonts w:hint="eastAsia"/>
                        <w:b/>
                      </w:rPr>
                      <w:t>视频云库</w:t>
                    </w:r>
                  </w:p>
                </w:txbxContent>
              </v:textbox>
            </v:oval>
            <v:shape id="_x0000_s1060" type="#_x0000_t202" style="position:absolute;left:2851;top:9708;width:1440;height:468" o:regroupid="2" filled="f" stroked="f">
              <v:textbox style="mso-next-textbox:#_x0000_s1060">
                <w:txbxContent>
                  <w:p w:rsidR="008E288F" w:rsidRDefault="008E288F">
                    <w:r>
                      <w:rPr>
                        <w:rFonts w:hint="eastAsia"/>
                        <w:b/>
                      </w:rPr>
                      <w:t>办公网</w:t>
                    </w:r>
                  </w:p>
                </w:txbxContent>
              </v:textbox>
            </v:shape>
            <v:shape id="_x0000_s1061" type="#_x0000_t202" style="position:absolute;left:7051;top:9708;width:1440;height:468" o:regroupid="2" filled="f" stroked="f">
              <v:textbox style="mso-next-textbox:#_x0000_s1061">
                <w:txbxContent>
                  <w:p w:rsidR="008E288F" w:rsidRDefault="008E288F" w:rsidP="00A875B3">
                    <w:r>
                      <w:rPr>
                        <w:rFonts w:hint="eastAsia"/>
                        <w:b/>
                      </w:rPr>
                      <w:t>制播网</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2" type="#_x0000_t63" style="position:absolute;left:8101;top:2844;width:1785;height:624" o:regroupid="2" adj="956,27000" fillcolor="#fff0e1">
              <v:textbox style="mso-next-textbox:#_x0000_s1062">
                <w:txbxContent>
                  <w:p w:rsidR="008E288F" w:rsidRDefault="008E288F">
                    <w:r>
                      <w:rPr>
                        <w:rFonts w:hint="eastAsia"/>
                        <w:b/>
                      </w:rPr>
                      <w:t>系统边界</w:t>
                    </w:r>
                  </w:p>
                </w:txbxContent>
              </v:textbox>
            </v:shape>
            <v:shape id="_x0000_s1063" type="#_x0000_t202" style="position:absolute;left:4426;top:5496;width:525;height:2340" o:regroupid="1" filled="f" stroked="f">
              <v:textbox style="mso-next-textbox:#_x0000_s1063">
                <w:txbxContent>
                  <w:p w:rsidR="008E288F" w:rsidRDefault="008E288F">
                    <w:pPr>
                      <w:rPr>
                        <w:rFonts w:ascii="宋体" w:cs="Tahoma"/>
                        <w:sz w:val="24"/>
                      </w:rPr>
                    </w:pPr>
                    <w:r w:rsidRPr="00104459">
                      <w:rPr>
                        <w:rFonts w:ascii="宋体" w:hAnsi="宋体" w:cs="Tahoma" w:hint="eastAsia"/>
                        <w:b/>
                        <w:sz w:val="24"/>
                      </w:rPr>
                      <w:t>数</w:t>
                    </w:r>
                  </w:p>
                  <w:p w:rsidR="008E288F" w:rsidRDefault="008E288F">
                    <w:pPr>
                      <w:rPr>
                        <w:rFonts w:ascii="宋体" w:cs="Tahoma"/>
                        <w:sz w:val="24"/>
                      </w:rPr>
                    </w:pPr>
                    <w:r w:rsidRPr="00104459">
                      <w:rPr>
                        <w:rFonts w:ascii="宋体" w:hAnsi="宋体" w:cs="Tahoma" w:hint="eastAsia"/>
                        <w:sz w:val="24"/>
                      </w:rPr>
                      <w:t>据</w:t>
                    </w:r>
                  </w:p>
                  <w:p w:rsidR="008E288F" w:rsidRDefault="008E288F">
                    <w:pPr>
                      <w:rPr>
                        <w:rFonts w:ascii="宋体" w:cs="Tahoma"/>
                        <w:sz w:val="24"/>
                      </w:rPr>
                    </w:pPr>
                    <w:r w:rsidRPr="00104459">
                      <w:rPr>
                        <w:rFonts w:ascii="宋体" w:hAnsi="宋体" w:cs="Tahoma" w:hint="eastAsia"/>
                        <w:sz w:val="24"/>
                      </w:rPr>
                      <w:t>采</w:t>
                    </w:r>
                  </w:p>
                  <w:p w:rsidR="008E288F" w:rsidRDefault="008E288F">
                    <w:pPr>
                      <w:rPr>
                        <w:rFonts w:ascii="宋体" w:cs="Tahoma"/>
                        <w:sz w:val="24"/>
                      </w:rPr>
                    </w:pPr>
                    <w:r w:rsidRPr="00104459">
                      <w:rPr>
                        <w:rFonts w:ascii="宋体" w:hAnsi="宋体" w:cs="Tahoma" w:hint="eastAsia"/>
                        <w:sz w:val="24"/>
                      </w:rPr>
                      <w:t>集</w:t>
                    </w:r>
                  </w:p>
                  <w:p w:rsidR="008E288F" w:rsidRDefault="008E288F">
                    <w:pPr>
                      <w:rPr>
                        <w:rFonts w:ascii="宋体" w:cs="Tahoma"/>
                        <w:sz w:val="24"/>
                      </w:rPr>
                    </w:pPr>
                    <w:r w:rsidRPr="00104459">
                      <w:rPr>
                        <w:rFonts w:ascii="宋体" w:hAnsi="宋体" w:cs="Tahoma" w:hint="eastAsia"/>
                        <w:sz w:val="24"/>
                      </w:rPr>
                      <w:t>管</w:t>
                    </w:r>
                  </w:p>
                  <w:p w:rsidR="008E288F" w:rsidRDefault="008E288F">
                    <w:pPr>
                      <w:rPr>
                        <w:rFonts w:ascii="宋体" w:cs="Tahoma"/>
                        <w:sz w:val="24"/>
                      </w:rPr>
                    </w:pPr>
                    <w:r w:rsidRPr="00104459">
                      <w:rPr>
                        <w:rFonts w:ascii="宋体" w:hAnsi="宋体" w:cs="Tahoma" w:hint="eastAsia"/>
                        <w:sz w:val="24"/>
                      </w:rPr>
                      <w:t>理</w:t>
                    </w:r>
                  </w:p>
                  <w:p w:rsidR="008E288F" w:rsidRDefault="008E288F">
                    <w:r w:rsidRPr="00104459">
                      <w:rPr>
                        <w:rFonts w:ascii="宋体" w:hAnsi="宋体" w:cs="Tahoma" w:hint="eastAsia"/>
                        <w:sz w:val="24"/>
                      </w:rPr>
                      <w:t>层</w:t>
                    </w:r>
                  </w:p>
                </w:txbxContent>
              </v:textbox>
            </v:shape>
          </v:group>
        </w:pict>
      </w:r>
      <w:r w:rsidRPr="00EF1BC9">
        <w:rPr>
          <w:rFonts w:hint="eastAsia"/>
          <w:sz w:val="24"/>
          <w:szCs w:val="24"/>
        </w:rPr>
        <w:t>数据流</w:t>
      </w:r>
      <w:bookmarkEnd w:id="10"/>
    </w:p>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Default="008E288F" w:rsidP="004C4107">
      <w:pPr>
        <w:rPr>
          <w:sz w:val="24"/>
          <w:szCs w:val="24"/>
        </w:rPr>
      </w:pPr>
    </w:p>
    <w:p w:rsidR="008E288F" w:rsidRPr="00104459" w:rsidRDefault="008E288F" w:rsidP="00104459">
      <w:pPr>
        <w:jc w:val="center"/>
        <w:rPr>
          <w:sz w:val="18"/>
          <w:szCs w:val="18"/>
        </w:rPr>
      </w:pPr>
      <w:r w:rsidRPr="00104459">
        <w:rPr>
          <w:rFonts w:hint="eastAsia"/>
          <w:sz w:val="18"/>
          <w:szCs w:val="18"/>
        </w:rPr>
        <w:t>图</w:t>
      </w:r>
      <w:r w:rsidRPr="00104459">
        <w:rPr>
          <w:sz w:val="18"/>
          <w:szCs w:val="18"/>
        </w:rPr>
        <w:t>2 SMG</w:t>
      </w:r>
      <w:r w:rsidRPr="00104459">
        <w:rPr>
          <w:rFonts w:hint="eastAsia"/>
          <w:sz w:val="18"/>
          <w:szCs w:val="18"/>
        </w:rPr>
        <w:t>互动管理平台数据流图</w:t>
      </w:r>
    </w:p>
    <w:p w:rsidR="008E288F" w:rsidRDefault="008E288F" w:rsidP="004C4107">
      <w:pPr>
        <w:rPr>
          <w:sz w:val="24"/>
          <w:szCs w:val="24"/>
        </w:rPr>
      </w:pPr>
    </w:p>
    <w:p w:rsidR="008E288F" w:rsidRPr="00104459" w:rsidRDefault="008E288F" w:rsidP="009A3BBF">
      <w:pPr>
        <w:spacing w:line="360" w:lineRule="auto"/>
        <w:ind w:firstLineChars="200" w:firstLine="480"/>
        <w:rPr>
          <w:rFonts w:ascii="宋体" w:cs="Tahoma"/>
          <w:sz w:val="24"/>
        </w:rPr>
      </w:pPr>
      <w:r w:rsidRPr="00104459">
        <w:rPr>
          <w:rFonts w:ascii="宋体" w:hAnsi="宋体" w:cs="Tahoma"/>
          <w:sz w:val="24"/>
        </w:rPr>
        <w:t>SMG</w:t>
      </w:r>
      <w:r w:rsidRPr="00104459">
        <w:rPr>
          <w:rFonts w:ascii="宋体" w:hAnsi="宋体" w:cs="Tahoma" w:hint="eastAsia"/>
          <w:sz w:val="24"/>
        </w:rPr>
        <w:t>互动管理平台数据流图说明如下：</w:t>
      </w:r>
    </w:p>
    <w:p w:rsidR="008E288F" w:rsidRDefault="008E288F" w:rsidP="00104459">
      <w:pPr>
        <w:numPr>
          <w:ilvl w:val="0"/>
          <w:numId w:val="36"/>
        </w:numPr>
        <w:spacing w:line="360" w:lineRule="auto"/>
        <w:rPr>
          <w:rFonts w:ascii="宋体" w:cs="Tahoma"/>
          <w:sz w:val="24"/>
        </w:rPr>
      </w:pPr>
      <w:r w:rsidRPr="00104459">
        <w:rPr>
          <w:rFonts w:ascii="宋体" w:hAnsi="宋体" w:cs="Tahoma"/>
          <w:sz w:val="24"/>
        </w:rPr>
        <w:t>SMG</w:t>
      </w:r>
      <w:r w:rsidRPr="00104459">
        <w:rPr>
          <w:rFonts w:ascii="宋体" w:hAnsi="宋体" w:cs="Tahoma" w:hint="eastAsia"/>
          <w:sz w:val="24"/>
        </w:rPr>
        <w:t>互动管理平台从功能结构上分成两部分数据采集管理层、互动代理服务层。数据采集管理层</w:t>
      </w:r>
      <w:r>
        <w:rPr>
          <w:rFonts w:ascii="宋体" w:hAnsi="宋体" w:cs="Tahoma" w:hint="eastAsia"/>
          <w:sz w:val="24"/>
        </w:rPr>
        <w:t>负责从互联网采集图文、视频信息、经过编辑筛选审核后进入制播网的互动代理服务层；同时，</w:t>
      </w:r>
      <w:r w:rsidRPr="00104459">
        <w:rPr>
          <w:rFonts w:ascii="宋体" w:hAnsi="宋体" w:cs="Tahoma" w:hint="eastAsia"/>
          <w:sz w:val="24"/>
        </w:rPr>
        <w:t>数据采集管理层</w:t>
      </w:r>
      <w:r>
        <w:rPr>
          <w:rFonts w:ascii="宋体" w:hAnsi="宋体" w:cs="Tahoma" w:hint="eastAsia"/>
          <w:sz w:val="24"/>
        </w:rPr>
        <w:t>接受互动代理服务层的互动反馈信息，并提交到指定的互联网网站中。</w:t>
      </w:r>
    </w:p>
    <w:p w:rsidR="008E288F" w:rsidRDefault="008E288F" w:rsidP="00A75348">
      <w:pPr>
        <w:numPr>
          <w:ilvl w:val="0"/>
          <w:numId w:val="36"/>
        </w:numPr>
        <w:spacing w:line="360" w:lineRule="auto"/>
        <w:rPr>
          <w:rFonts w:ascii="宋体" w:cs="Tahoma"/>
          <w:sz w:val="24"/>
        </w:rPr>
      </w:pPr>
      <w:r w:rsidRPr="00104459">
        <w:rPr>
          <w:rFonts w:ascii="宋体" w:hAnsi="宋体" w:cs="Tahoma"/>
          <w:sz w:val="24"/>
        </w:rPr>
        <w:t>SMG</w:t>
      </w:r>
      <w:r w:rsidRPr="00104459">
        <w:rPr>
          <w:rFonts w:ascii="宋体" w:hAnsi="宋体" w:cs="Tahoma" w:hint="eastAsia"/>
          <w:sz w:val="24"/>
        </w:rPr>
        <w:t>互动管理平台</w:t>
      </w:r>
      <w:r>
        <w:rPr>
          <w:rFonts w:ascii="宋体" w:hAnsi="宋体" w:cs="Tahoma" w:hint="eastAsia"/>
          <w:sz w:val="24"/>
        </w:rPr>
        <w:t>分为两层的原因：</w:t>
      </w:r>
    </w:p>
    <w:p w:rsidR="008E288F" w:rsidRDefault="008E288F" w:rsidP="0098148E">
      <w:pPr>
        <w:numPr>
          <w:ilvl w:val="0"/>
          <w:numId w:val="37"/>
        </w:numPr>
        <w:spacing w:line="360" w:lineRule="auto"/>
        <w:rPr>
          <w:rFonts w:ascii="宋体" w:cs="Tahoma"/>
          <w:sz w:val="24"/>
        </w:rPr>
      </w:pPr>
      <w:r>
        <w:rPr>
          <w:rFonts w:ascii="宋体" w:hAnsi="宋体" w:cs="Tahoma" w:hint="eastAsia"/>
          <w:sz w:val="24"/>
        </w:rPr>
        <w:t>从信息安全考虑，由于集团网络从物理上划分为办公网和制播网，互联网互动信息必须跨越两网到达播出屏。因此，系统功能必须划分为两层。</w:t>
      </w:r>
    </w:p>
    <w:p w:rsidR="008E288F" w:rsidRDefault="008E288F" w:rsidP="0098148E">
      <w:pPr>
        <w:numPr>
          <w:ilvl w:val="0"/>
          <w:numId w:val="37"/>
        </w:numPr>
        <w:spacing w:line="360" w:lineRule="auto"/>
        <w:rPr>
          <w:rFonts w:ascii="宋体" w:cs="Tahoma"/>
          <w:sz w:val="24"/>
        </w:rPr>
      </w:pPr>
      <w:r>
        <w:rPr>
          <w:rFonts w:ascii="宋体" w:hAnsi="宋体" w:cs="Tahoma" w:hint="eastAsia"/>
          <w:sz w:val="24"/>
        </w:rPr>
        <w:t>从播出安全考虑，互联网信息必须进行审核方能播出。</w:t>
      </w:r>
      <w:r w:rsidRPr="00104459">
        <w:rPr>
          <w:rFonts w:ascii="宋体" w:hAnsi="宋体" w:cs="Tahoma" w:hint="eastAsia"/>
          <w:sz w:val="24"/>
        </w:rPr>
        <w:t>数据采集管理层</w:t>
      </w:r>
      <w:r>
        <w:rPr>
          <w:rFonts w:ascii="宋体" w:hAnsi="宋体" w:cs="Tahoma" w:hint="eastAsia"/>
          <w:sz w:val="24"/>
        </w:rPr>
        <w:t>负责数据筛选和初审，</w:t>
      </w:r>
      <w:r w:rsidRPr="0098148E">
        <w:rPr>
          <w:rFonts w:ascii="宋体" w:hAnsi="宋体" w:cs="Tahoma" w:hint="eastAsia"/>
          <w:sz w:val="24"/>
        </w:rPr>
        <w:t>互动代理服务</w:t>
      </w:r>
      <w:r>
        <w:rPr>
          <w:rFonts w:ascii="宋体" w:hAnsi="宋体" w:cs="Tahoma" w:hint="eastAsia"/>
          <w:sz w:val="24"/>
        </w:rPr>
        <w:t>层负责终审和播出控制。</w:t>
      </w:r>
    </w:p>
    <w:p w:rsidR="008E288F" w:rsidRDefault="008E288F" w:rsidP="0098148E">
      <w:pPr>
        <w:numPr>
          <w:ilvl w:val="0"/>
          <w:numId w:val="37"/>
        </w:numPr>
        <w:spacing w:line="360" w:lineRule="auto"/>
        <w:rPr>
          <w:rFonts w:ascii="宋体" w:cs="Tahoma"/>
          <w:sz w:val="24"/>
        </w:rPr>
      </w:pPr>
      <w:r>
        <w:rPr>
          <w:rFonts w:ascii="宋体" w:hAnsi="宋体" w:cs="Tahoma" w:hint="eastAsia"/>
          <w:sz w:val="24"/>
        </w:rPr>
        <w:t>从软件系统耦合性考虑，通过</w:t>
      </w:r>
      <w:r w:rsidRPr="0098148E">
        <w:rPr>
          <w:rFonts w:ascii="宋体" w:hAnsi="宋体" w:cs="Tahoma" w:hint="eastAsia"/>
          <w:sz w:val="24"/>
        </w:rPr>
        <w:t>互动代理服务</w:t>
      </w:r>
      <w:r>
        <w:rPr>
          <w:rFonts w:ascii="宋体" w:hAnsi="宋体" w:cs="Tahoma" w:hint="eastAsia"/>
          <w:sz w:val="24"/>
        </w:rPr>
        <w:t>层将数据采集管理与播出隔离，降低了系统耦合度。一旦安全等级较低的</w:t>
      </w:r>
      <w:r w:rsidRPr="0098148E">
        <w:rPr>
          <w:rFonts w:ascii="宋体" w:hAnsi="宋体" w:cs="Tahoma" w:hint="eastAsia"/>
          <w:sz w:val="24"/>
        </w:rPr>
        <w:t>互动代理服务</w:t>
      </w:r>
      <w:r>
        <w:rPr>
          <w:rFonts w:ascii="宋体" w:hAnsi="宋体" w:cs="Tahoma" w:hint="eastAsia"/>
          <w:sz w:val="24"/>
        </w:rPr>
        <w:t>层发生故障，通过其它途径从</w:t>
      </w:r>
      <w:r w:rsidRPr="0098148E">
        <w:rPr>
          <w:rFonts w:ascii="宋体" w:hAnsi="宋体" w:cs="Tahoma" w:hint="eastAsia"/>
          <w:sz w:val="24"/>
        </w:rPr>
        <w:t>互动代理服务</w:t>
      </w:r>
      <w:r>
        <w:rPr>
          <w:rFonts w:ascii="宋体" w:hAnsi="宋体" w:cs="Tahoma" w:hint="eastAsia"/>
          <w:sz w:val="24"/>
        </w:rPr>
        <w:t>层导入数据，不会影响播出，提高播出安全性。</w:t>
      </w:r>
    </w:p>
    <w:p w:rsidR="008E288F" w:rsidRPr="00104459" w:rsidRDefault="008E288F" w:rsidP="0098148E">
      <w:pPr>
        <w:numPr>
          <w:ilvl w:val="0"/>
          <w:numId w:val="37"/>
        </w:numPr>
        <w:spacing w:line="360" w:lineRule="auto"/>
        <w:rPr>
          <w:rFonts w:ascii="宋体" w:cs="Tahoma"/>
          <w:sz w:val="24"/>
        </w:rPr>
      </w:pPr>
      <w:r>
        <w:rPr>
          <w:rFonts w:ascii="宋体" w:hAnsi="宋体" w:cs="Tahoma" w:hint="eastAsia"/>
          <w:sz w:val="24"/>
        </w:rPr>
        <w:t>由于制作播出平台中各系统的控制接口及互动特性不同，无法采用完全相同的服务或</w:t>
      </w:r>
      <w:r>
        <w:rPr>
          <w:rFonts w:ascii="宋体" w:hAnsi="宋体" w:cs="Tahoma"/>
          <w:sz w:val="24"/>
        </w:rPr>
        <w:t>APP</w:t>
      </w:r>
      <w:r>
        <w:rPr>
          <w:rFonts w:ascii="宋体" w:hAnsi="宋体" w:cs="Tahoma" w:hint="eastAsia"/>
          <w:sz w:val="24"/>
        </w:rPr>
        <w:t>进行控制，需要开发代理来完成相应的任务。而采集层与代理层之间可以通过标准化结构进行统一。</w:t>
      </w:r>
    </w:p>
    <w:p w:rsidR="008E288F" w:rsidRDefault="008E288F" w:rsidP="00A75348">
      <w:pPr>
        <w:numPr>
          <w:ilvl w:val="0"/>
          <w:numId w:val="36"/>
        </w:numPr>
        <w:spacing w:line="360" w:lineRule="auto"/>
        <w:rPr>
          <w:rFonts w:ascii="宋体" w:cs="Tahoma"/>
          <w:sz w:val="24"/>
        </w:rPr>
      </w:pPr>
      <w:r>
        <w:rPr>
          <w:rFonts w:ascii="宋体" w:hAnsi="宋体" w:cs="Tahoma" w:hint="eastAsia"/>
          <w:sz w:val="24"/>
        </w:rPr>
        <w:t>两网的物理隔离、播出信息的三审制度、互动管理平台的业务逻辑划分势必会影响到互动的实时性。但在播出安全的要求下，通过有效节目模式可以从一定程度上弥补实时性。</w:t>
      </w:r>
    </w:p>
    <w:p w:rsidR="008E288F" w:rsidRPr="00AC5DC4" w:rsidRDefault="008E288F" w:rsidP="00AC5DC4">
      <w:pPr>
        <w:pStyle w:val="Heading2"/>
        <w:tabs>
          <w:tab w:val="clear" w:pos="1101"/>
          <w:tab w:val="num" w:pos="210"/>
        </w:tabs>
        <w:ind w:left="0" w:firstLine="0"/>
        <w:rPr>
          <w:noProof/>
          <w:sz w:val="24"/>
          <w:szCs w:val="24"/>
        </w:rPr>
      </w:pPr>
      <w:bookmarkStart w:id="11" w:name="_Toc324938875"/>
      <w:r w:rsidRPr="00AC5DC4">
        <w:rPr>
          <w:rFonts w:hint="eastAsia"/>
          <w:noProof/>
          <w:sz w:val="24"/>
          <w:szCs w:val="24"/>
        </w:rPr>
        <w:t>系统逻辑结构</w:t>
      </w:r>
      <w:bookmarkEnd w:id="11"/>
    </w:p>
    <w:p w:rsidR="008E288F" w:rsidRDefault="008E288F" w:rsidP="009A3BBF">
      <w:pPr>
        <w:ind w:leftChars="-100" w:left="-210"/>
        <w:rPr>
          <w:rFonts w:eastAsia="Times New Roman"/>
          <w:sz w:val="24"/>
          <w:szCs w:val="24"/>
        </w:rPr>
      </w:pPr>
      <w:r>
        <w:rPr>
          <w:noProof/>
        </w:rPr>
        <w:pict>
          <v:line id="_x0000_s1064" style="position:absolute;left:0;text-align:left;z-index:251692032" from="-4.85pt,284.7pt" to="520.15pt,284.75pt">
            <v:stroke dashstyle="dash"/>
          </v:line>
        </w:pict>
      </w:r>
      <w:r>
        <w:rPr>
          <w:noProof/>
        </w:rPr>
        <w:pict>
          <v:line id="_x0000_s1065" style="position:absolute;left:0;text-align:left;z-index:251691008" from="-5.25pt,120.9pt" to="525pt,120.95pt">
            <v:stroke dashstyle="dash"/>
          </v:line>
        </w:pict>
      </w:r>
      <w:r>
        <w:rPr>
          <w:noProof/>
        </w:rPr>
        <w:pict>
          <v:shape id="_x0000_s1066" type="#_x0000_t202" style="position:absolute;left:0;text-align:left;margin-left:484.5pt;margin-top:100.55pt;width:1in;height:23.4pt;z-index:251689984" filled="f" stroked="f">
            <v:textbox style="mso-next-textbox:#_x0000_s1066">
              <w:txbxContent>
                <w:p w:rsidR="008E288F" w:rsidRDefault="008E288F">
                  <w:r>
                    <w:rPr>
                      <w:rFonts w:hint="eastAsia"/>
                    </w:rPr>
                    <w:t>互联网</w:t>
                  </w:r>
                </w:p>
              </w:txbxContent>
            </v:textbox>
          </v:shape>
        </w:pict>
      </w:r>
      <w:r>
        <w:rPr>
          <w:noProof/>
        </w:rPr>
        <w:pict>
          <v:shape id="_x0000_s1067" type="#_x0000_t202" style="position:absolute;left:0;text-align:left;margin-left:484.5pt;margin-top:428.15pt;width:1in;height:23.4pt;z-index:251688960" filled="f" stroked="f">
            <v:textbox style="mso-next-textbox:#_x0000_s1067">
              <w:txbxContent>
                <w:p w:rsidR="008E288F" w:rsidRDefault="008E288F" w:rsidP="00737CF6">
                  <w:r>
                    <w:rPr>
                      <w:rFonts w:hint="eastAsia"/>
                    </w:rPr>
                    <w:t>有线网</w:t>
                  </w:r>
                </w:p>
              </w:txbxContent>
            </v:textbox>
          </v:shape>
        </w:pict>
      </w:r>
      <w:r>
        <w:rPr>
          <w:noProof/>
        </w:rPr>
        <w:pict>
          <v:group id="_x0000_s1068" style="position:absolute;left:0;text-align:left;margin-left:253.5pt;margin-top:442.45pt;width:40.5pt;height:45.05pt;z-index:251686912" coordorigin="10411,9907" coordsize="810,901">
            <v:group id="_x0000_s1069" style="position:absolute;left:10621;top:9907;width:227;height:522" coordorigin="10604,9697" coordsize="227,522">
              <v:oval id="_x0000_s1070" style="position:absolute;left:10621;top:9697;width:210;height:210"/>
              <v:line id="_x0000_s1071" style="position:absolute" from="10726,9907" to="10727,10063"/>
              <v:line id="_x0000_s1072" style="position:absolute" from="10604,9907" to="10831,9908"/>
              <v:line id="_x0000_s1073" style="position:absolute;flip:x" from="10621,10063" to="10726,10219"/>
              <v:line id="_x0000_s1074" style="position:absolute" from="10726,10063" to="10831,10219"/>
            </v:group>
            <v:shape id="_x0000_s1075" type="#_x0000_t202" style="position:absolute;left:10411;top:10375;width:810;height:433" filled="f" stroked="f">
              <v:textbox style="mso-next-textbox:#_x0000_s1075">
                <w:txbxContent>
                  <w:p w:rsidR="008E288F" w:rsidRDefault="008E288F" w:rsidP="00737CF6">
                    <w:r>
                      <w:rPr>
                        <w:rFonts w:hint="eastAsia"/>
                      </w:rPr>
                      <w:t>观众</w:t>
                    </w:r>
                  </w:p>
                </w:txbxContent>
              </v:textbox>
            </v:shape>
          </v:group>
        </w:pict>
      </w:r>
      <w:r>
        <w:rPr>
          <w:noProof/>
        </w:rPr>
        <w:pict>
          <v:shape id="_x0000_s1076" type="#_x0000_t202" style="position:absolute;left:0;text-align:left;margin-left:484.5pt;margin-top:260.8pt;width:1in;height:50.35pt;z-index:251687936" filled="f" stroked="f">
            <v:textbox style="mso-next-textbox:#_x0000_s1076">
              <w:txbxContent>
                <w:p w:rsidR="008E288F" w:rsidRDefault="008E288F" w:rsidP="006E2C22">
                  <w:r>
                    <w:rPr>
                      <w:rFonts w:hint="eastAsia"/>
                    </w:rPr>
                    <w:t>办公网</w:t>
                  </w:r>
                </w:p>
                <w:p w:rsidR="008E288F" w:rsidRDefault="008E288F" w:rsidP="006E2C22"/>
                <w:p w:rsidR="008E288F" w:rsidRDefault="008E288F" w:rsidP="006E2C22">
                  <w:r>
                    <w:rPr>
                      <w:rFonts w:hint="eastAsia"/>
                    </w:rPr>
                    <w:t>制播网</w:t>
                  </w:r>
                </w:p>
              </w:txbxContent>
            </v:textbox>
          </v:shape>
        </w:pict>
      </w:r>
      <w:r>
        <w:rPr>
          <w:noProof/>
        </w:rPr>
      </w:r>
      <w:r w:rsidRPr="0023251C">
        <w:rPr>
          <w:rFonts w:eastAsia="Times New Roman"/>
          <w:sz w:val="24"/>
          <w:szCs w:val="24"/>
        </w:rPr>
        <w:pict>
          <v:group id="_x0000_s1077" editas="canvas" style="width:561.75pt;height:475.8pt;mso-position-horizontal-relative:char;mso-position-vertical-relative:line" coordorigin="16,7099" coordsize="11235,9516">
            <o:lock v:ext="edit" aspectratio="t"/>
            <v:shape id="_x0000_s1078" type="#_x0000_t75" style="position:absolute;left:16;top:7099;width:11235;height:9516" o:preferrelative="f">
              <v:fill o:detectmouseclick="t"/>
              <v:path o:extrusionok="t" o:connecttype="none"/>
              <o:lock v:ext="edit" text="t"/>
            </v:shape>
            <v:rect id="_x0000_s1079" style="position:absolute;left:1591;top:9595;width:8505;height:2964" fillcolor="yellow"/>
            <v:rect id="_x0000_s1080" style="position:absolute;left:1696;top:9751;width:8295;height:780" fillcolor="yellow"/>
            <v:rect id="_x0000_s1081" style="position:absolute;left:1696;top:10687;width:1155;height:780" fillcolor="lime">
              <v:textbox style="mso-next-textbox:#_x0000_s1081">
                <w:txbxContent>
                  <w:p w:rsidR="008E288F" w:rsidRDefault="008E288F" w:rsidP="000935EF">
                    <w:r>
                      <w:rPr>
                        <w:rFonts w:hint="eastAsia"/>
                      </w:rPr>
                      <w:t>数据源插件管理器</w:t>
                    </w:r>
                  </w:p>
                </w:txbxContent>
              </v:textbox>
            </v:rect>
            <v:rect id="_x0000_s1082" style="position:absolute;left:1696;top:11622;width:1155;height:780" fillcolor="lime">
              <v:textbox style="mso-next-textbox:#_x0000_s1082">
                <w:txbxContent>
                  <w:p w:rsidR="008E288F" w:rsidRDefault="008E288F" w:rsidP="000935EF">
                    <w:r>
                      <w:rPr>
                        <w:rFonts w:hint="eastAsia"/>
                      </w:rPr>
                      <w:t>代理插件管理器</w:t>
                    </w:r>
                  </w:p>
                </w:txbxContent>
              </v:textbox>
            </v:rect>
            <v:rect id="_x0000_s1083" style="position:absolute;left:6736;top:10687;width:1155;height:777" fillcolor="yellow">
              <v:textbox style="mso-next-textbox:#_x0000_s1083">
                <w:txbxContent>
                  <w:p w:rsidR="008E288F" w:rsidRDefault="008E288F" w:rsidP="000935EF">
                    <w:r>
                      <w:rPr>
                        <w:rFonts w:hint="eastAsia"/>
                      </w:rPr>
                      <w:t>用户管理</w:t>
                    </w:r>
                  </w:p>
                </w:txbxContent>
              </v:textbox>
            </v:rect>
            <v:rect id="_x0000_s1084" style="position:absolute;left:2956;top:11622;width:1155;height:780" fillcolor="lime">
              <v:textbox style="mso-next-textbox:#_x0000_s1084">
                <w:txbxContent>
                  <w:p w:rsidR="008E288F" w:rsidRDefault="008E288F" w:rsidP="000935EF">
                    <w:r>
                      <w:rPr>
                        <w:rFonts w:hint="eastAsia"/>
                      </w:rPr>
                      <w:t>代理模板管理器</w:t>
                    </w:r>
                  </w:p>
                </w:txbxContent>
              </v:textbox>
            </v:rect>
            <v:rect id="_x0000_s1085" style="position:absolute;left:5476;top:10687;width:1155;height:777" fillcolor="yellow">
              <v:textbox style="mso-next-textbox:#_x0000_s1085">
                <w:txbxContent>
                  <w:p w:rsidR="008E288F" w:rsidRDefault="008E288F" w:rsidP="000935EF">
                    <w:r>
                      <w:rPr>
                        <w:rFonts w:hint="eastAsia"/>
                      </w:rPr>
                      <w:t>内容筛选审核管理</w:t>
                    </w:r>
                  </w:p>
                </w:txbxContent>
              </v:textbox>
            </v:rect>
            <v:rect id="_x0000_s1086" style="position:absolute;left:2956;top:10687;width:1155;height:775" fillcolor="yellow">
              <v:textbox style="mso-next-textbox:#_x0000_s1086">
                <w:txbxContent>
                  <w:p w:rsidR="008E288F" w:rsidRDefault="008E288F" w:rsidP="000935EF">
                    <w:r>
                      <w:rPr>
                        <w:rFonts w:hint="eastAsia"/>
                      </w:rPr>
                      <w:t>采集调度管理</w:t>
                    </w:r>
                  </w:p>
                </w:txbxContent>
              </v:textbox>
            </v:rect>
            <v:rect id="_x0000_s1087" style="position:absolute;left:7996;top:10687;width:1155;height:774" fillcolor="yellow">
              <v:textbox style="mso-next-textbox:#_x0000_s1087">
                <w:txbxContent>
                  <w:p w:rsidR="008E288F" w:rsidRDefault="008E288F" w:rsidP="000935EF">
                    <w:r>
                      <w:rPr>
                        <w:rFonts w:hint="eastAsia"/>
                      </w:rPr>
                      <w:t>权限管理</w:t>
                    </w:r>
                  </w:p>
                </w:txbxContent>
              </v:textbox>
            </v:rect>
            <v:rect id="_x0000_s1088" style="position:absolute;left:7996;top:11622;width:1155;height:774" fillcolor="yellow">
              <v:textbox style="mso-next-textbox:#_x0000_s1088">
                <w:txbxContent>
                  <w:p w:rsidR="008E288F" w:rsidRDefault="008E288F" w:rsidP="000935EF">
                    <w:r>
                      <w:rPr>
                        <w:rFonts w:hint="eastAsia"/>
                      </w:rPr>
                      <w:t>日志管理</w:t>
                    </w:r>
                  </w:p>
                </w:txbxContent>
              </v:textbox>
            </v:rect>
            <v:rect id="_x0000_s1089" style="position:absolute;left:4216;top:11622;width:1155;height:780" fillcolor="yellow">
              <v:textbox style="mso-next-textbox:#_x0000_s1089">
                <w:txbxContent>
                  <w:p w:rsidR="008E288F" w:rsidRDefault="008E288F" w:rsidP="000935EF">
                    <w:r>
                      <w:rPr>
                        <w:rFonts w:hint="eastAsia"/>
                      </w:rPr>
                      <w:t>同步管理器</w:t>
                    </w:r>
                  </w:p>
                </w:txbxContent>
              </v:textbox>
            </v:rect>
            <v:rect id="_x0000_s1090" style="position:absolute;left:5476;top:11622;width:1155;height:780" fillcolor="lime">
              <v:textbox style="mso-next-textbox:#_x0000_s1090">
                <w:txbxContent>
                  <w:p w:rsidR="008E288F" w:rsidRDefault="008E288F" w:rsidP="000935EF">
                    <w:r>
                      <w:rPr>
                        <w:rFonts w:hint="eastAsia"/>
                      </w:rPr>
                      <w:t>互动反馈采集器</w:t>
                    </w:r>
                  </w:p>
                </w:txbxContent>
              </v:textbox>
            </v:rect>
            <v:rect id="_x0000_s1091" style="position:absolute;left:6736;top:11622;width:1155;height:780" fillcolor="lime">
              <v:textbox style="mso-next-textbox:#_x0000_s1091">
                <w:txbxContent>
                  <w:p w:rsidR="008E288F" w:rsidRDefault="008E288F" w:rsidP="000935EF">
                    <w:r>
                      <w:rPr>
                        <w:rFonts w:hint="eastAsia"/>
                      </w:rPr>
                      <w:t>互动反馈任务调度</w:t>
                    </w:r>
                  </w:p>
                </w:txbxContent>
              </v:textbox>
            </v:rect>
            <v:rect id="_x0000_s1092" style="position:absolute;left:4216;top:10687;width:1155;height:775" fillcolor="yellow">
              <v:textbox style="mso-next-textbox:#_x0000_s1092">
                <w:txbxContent>
                  <w:p w:rsidR="008E288F" w:rsidRDefault="008E288F" w:rsidP="000935EF">
                    <w:r>
                      <w:rPr>
                        <w:rFonts w:hint="eastAsia"/>
                      </w:rPr>
                      <w:t>内容过滤器</w:t>
                    </w:r>
                  </w:p>
                </w:txbxContent>
              </v:textbox>
            </v:rect>
            <v:rect id="_x0000_s1093" style="position:absolute;left:1801;top:9906;width:1155;height:468" fillcolor="yellow">
              <v:textbox style="mso-next-textbox:#_x0000_s1093">
                <w:txbxContent>
                  <w:p w:rsidR="008E288F" w:rsidRDefault="008E288F" w:rsidP="000935EF">
                    <w:r>
                      <w:rPr>
                        <w:rFonts w:hint="eastAsia"/>
                      </w:rPr>
                      <w:t>媒资插件</w:t>
                    </w:r>
                  </w:p>
                </w:txbxContent>
              </v:textbox>
            </v:rect>
            <v:rect id="_x0000_s1094" style="position:absolute;left:2956;top:9907;width:1155;height:470" fillcolor="yellow">
              <v:textbox style="mso-next-textbox:#_x0000_s1094">
                <w:txbxContent>
                  <w:p w:rsidR="008E288F" w:rsidRDefault="008E288F" w:rsidP="000935EF">
                    <w:r>
                      <w:rPr>
                        <w:rFonts w:hint="eastAsia"/>
                      </w:rPr>
                      <w:t>优酷插件</w:t>
                    </w:r>
                  </w:p>
                </w:txbxContent>
              </v:textbox>
            </v:rect>
            <v:rect id="_x0000_s1095" style="position:absolute;left:7576;top:9907;width:1155;height:470" fillcolor="yellow">
              <v:textbox style="mso-next-textbox:#_x0000_s1095">
                <w:txbxContent>
                  <w:p w:rsidR="008E288F" w:rsidRDefault="008E288F" w:rsidP="000935EF">
                    <w:r>
                      <w:rPr>
                        <w:rFonts w:hint="eastAsia"/>
                      </w:rPr>
                      <w:t>新浪插件</w:t>
                    </w:r>
                  </w:p>
                </w:txbxContent>
              </v:textbox>
            </v:rect>
            <v:rect id="_x0000_s1096" style="position:absolute;left:6421;top:9907;width:1155;height:470" fillcolor="yellow">
              <v:textbox style="mso-next-textbox:#_x0000_s1096">
                <w:txbxContent>
                  <w:p w:rsidR="008E288F" w:rsidRDefault="008E288F" w:rsidP="000935EF">
                    <w:r>
                      <w:rPr>
                        <w:rFonts w:hint="eastAsia"/>
                      </w:rPr>
                      <w:t>腾讯插件</w:t>
                    </w:r>
                  </w:p>
                </w:txbxContent>
              </v:textbox>
            </v:rect>
            <v:rect id="_x0000_s1097" style="position:absolute;left:4111;top:9907;width:1155;height:470" fillcolor="yellow">
              <v:textbox style="mso-next-textbox:#_x0000_s1097">
                <w:txbxContent>
                  <w:p w:rsidR="008E288F" w:rsidRDefault="008E288F" w:rsidP="000935EF">
                    <w:r>
                      <w:t>RSS</w:t>
                    </w:r>
                    <w:r>
                      <w:rPr>
                        <w:rFonts w:hint="eastAsia"/>
                      </w:rPr>
                      <w:t>插件</w:t>
                    </w:r>
                  </w:p>
                </w:txbxContent>
              </v:textbox>
            </v:rect>
            <v:rect id="_x0000_s1098" style="position:absolute;left:5266;top:9907;width:1155;height:469" fillcolor="lime">
              <v:textbox style="mso-next-textbox:#_x0000_s1098">
                <w:txbxContent>
                  <w:p w:rsidR="008E288F" w:rsidRDefault="008E288F" w:rsidP="000935EF">
                    <w:r>
                      <w:rPr>
                        <w:rFonts w:hint="eastAsia"/>
                      </w:rPr>
                      <w:t>云库插件</w:t>
                    </w:r>
                  </w:p>
                </w:txbxContent>
              </v:textbox>
            </v:rect>
            <v:rect id="_x0000_s1099" style="position:absolute;left:9256;top:10687;width:735;height:1716" fillcolor="yellow">
              <v:textbox style="mso-next-textbox:#_x0000_s1099">
                <w:txbxContent>
                  <w:p w:rsidR="008E288F" w:rsidRDefault="008E288F" w:rsidP="000935EF">
                    <w:pPr>
                      <w:jc w:val="center"/>
                    </w:pPr>
                  </w:p>
                  <w:p w:rsidR="008E288F" w:rsidRDefault="008E288F" w:rsidP="000935EF">
                    <w:pPr>
                      <w:jc w:val="center"/>
                    </w:pPr>
                    <w:r>
                      <w:rPr>
                        <w:rFonts w:hint="eastAsia"/>
                      </w:rPr>
                      <w:t>页</w:t>
                    </w:r>
                  </w:p>
                  <w:p w:rsidR="008E288F" w:rsidRDefault="008E288F" w:rsidP="000935EF">
                    <w:pPr>
                      <w:jc w:val="center"/>
                    </w:pPr>
                    <w:r>
                      <w:rPr>
                        <w:rFonts w:hint="eastAsia"/>
                      </w:rPr>
                      <w:t>面</w:t>
                    </w:r>
                  </w:p>
                  <w:p w:rsidR="008E288F" w:rsidRDefault="008E288F" w:rsidP="000935EF">
                    <w:pPr>
                      <w:jc w:val="center"/>
                    </w:pPr>
                    <w:r>
                      <w:rPr>
                        <w:rFonts w:hint="eastAsia"/>
                      </w:rPr>
                      <w:t>显</w:t>
                    </w:r>
                  </w:p>
                  <w:p w:rsidR="008E288F" w:rsidRDefault="008E288F" w:rsidP="000935EF">
                    <w:pPr>
                      <w:jc w:val="center"/>
                    </w:pPr>
                    <w:r>
                      <w:rPr>
                        <w:rFonts w:hint="eastAsia"/>
                      </w:rPr>
                      <w:t>示</w:t>
                    </w:r>
                  </w:p>
                  <w:p w:rsidR="008E288F" w:rsidRDefault="008E288F" w:rsidP="000935EF">
                    <w:pPr>
                      <w:jc w:val="center"/>
                    </w:pPr>
                    <w:r>
                      <w:rPr>
                        <w:rFonts w:hint="eastAsia"/>
                      </w:rPr>
                      <w:t>逻</w:t>
                    </w:r>
                  </w:p>
                  <w:p w:rsidR="008E288F" w:rsidRDefault="008E288F" w:rsidP="000935EF">
                    <w:pPr>
                      <w:jc w:val="center"/>
                    </w:pPr>
                    <w:r>
                      <w:rPr>
                        <w:rFonts w:hint="eastAsia"/>
                      </w:rPr>
                      <w:t>辑</w:t>
                    </w:r>
                  </w:p>
                </w:txbxContent>
              </v:textbox>
            </v:rect>
            <v:oval id="_x0000_s1100" style="position:absolute;left:1801;top:8191;width:945;height:945">
              <v:textbox style="mso-next-textbox:#_x0000_s1100">
                <w:txbxContent>
                  <w:p w:rsidR="008E288F" w:rsidRDefault="008E288F" w:rsidP="000935EF">
                    <w:r>
                      <w:rPr>
                        <w:rFonts w:hint="eastAsia"/>
                      </w:rPr>
                      <w:t>优酷</w:t>
                    </w:r>
                  </w:p>
                </w:txbxContent>
              </v:textbox>
            </v:oval>
            <v:oval id="_x0000_s1101" style="position:absolute;left:2956;top:8191;width:945;height:945">
              <v:textbox style="mso-next-textbox:#_x0000_s1101">
                <w:txbxContent>
                  <w:p w:rsidR="008E288F" w:rsidRDefault="008E288F" w:rsidP="000935EF">
                    <w:r>
                      <w:rPr>
                        <w:rFonts w:hint="eastAsia"/>
                      </w:rPr>
                      <w:t>土豆</w:t>
                    </w:r>
                  </w:p>
                </w:txbxContent>
              </v:textbox>
            </v:oval>
            <v:oval id="_x0000_s1102" style="position:absolute;left:4321;top:8191;width:945;height:945">
              <v:textbox style="mso-next-textbox:#_x0000_s1102">
                <w:txbxContent>
                  <w:p w:rsidR="008E288F" w:rsidRDefault="008E288F" w:rsidP="000935EF">
                    <w:r>
                      <w:t>RSS</w:t>
                    </w:r>
                    <w:r>
                      <w:rPr>
                        <w:rFonts w:hint="eastAsia"/>
                      </w:rPr>
                      <w:t>提供者</w:t>
                    </w:r>
                  </w:p>
                </w:txbxContent>
              </v:textbox>
            </v:oval>
            <v:oval id="_x0000_s1103" style="position:absolute;left:5476;top:8191;width:945;height:945">
              <v:textbox style="mso-next-textbox:#_x0000_s1103">
                <w:txbxContent>
                  <w:p w:rsidR="008E288F" w:rsidRDefault="008E288F" w:rsidP="000935EF">
                    <w:r>
                      <w:rPr>
                        <w:rFonts w:hint="eastAsia"/>
                      </w:rPr>
                      <w:t>天脉提供者</w:t>
                    </w:r>
                  </w:p>
                </w:txbxContent>
              </v:textbox>
            </v:oval>
            <v:oval id="_x0000_s1104" style="position:absolute;left:6736;top:8191;width:945;height:945">
              <v:textbox style="mso-next-textbox:#_x0000_s1104">
                <w:txbxContent>
                  <w:p w:rsidR="008E288F" w:rsidRDefault="008E288F" w:rsidP="000935EF">
                    <w:r>
                      <w:rPr>
                        <w:rFonts w:hint="eastAsia"/>
                      </w:rPr>
                      <w:t>腾讯网</w:t>
                    </w:r>
                  </w:p>
                </w:txbxContent>
              </v:textbox>
            </v:oval>
            <v:oval id="_x0000_s1105" style="position:absolute;left:7891;top:8191;width:945;height:945">
              <v:textbox style="mso-next-textbox:#_x0000_s1105">
                <w:txbxContent>
                  <w:p w:rsidR="008E288F" w:rsidRDefault="008E288F" w:rsidP="000935EF">
                    <w:r>
                      <w:rPr>
                        <w:rFonts w:hint="eastAsia"/>
                      </w:rPr>
                      <w:t>新浪网</w:t>
                    </w:r>
                  </w:p>
                </w:txbxContent>
              </v:textbox>
            </v:oval>
            <v:oval id="_x0000_s1106" style="position:absolute;left:9046;top:8191;width:945;height:945">
              <v:textbox style="mso-next-textbox:#_x0000_s1106">
                <w:txbxContent>
                  <w:p w:rsidR="008E288F" w:rsidRDefault="008E288F" w:rsidP="000935EF">
                    <w:r>
                      <w:rPr>
                        <w:rFonts w:hint="eastAsia"/>
                      </w:rPr>
                      <w:t>其它网站</w:t>
                    </w:r>
                  </w:p>
                </w:txbxContent>
              </v:textbox>
            </v:oval>
            <v:group id="_x0000_s1107" style="position:absolute;left:10231;top:9907;width:810;height:901" coordorigin="10411,9907" coordsize="810,901">
              <v:group id="_x0000_s1108" style="position:absolute;left:10621;top:9907;width:227;height:522" coordorigin="10604,9697" coordsize="227,522">
                <v:oval id="_x0000_s1109" style="position:absolute;left:10621;top:9697;width:210;height:210"/>
                <v:line id="_x0000_s1110" style="position:absolute" from="10726,9907" to="10727,10063"/>
                <v:line id="_x0000_s1111" style="position:absolute" from="10604,9907" to="10831,9908"/>
                <v:line id="_x0000_s1112" style="position:absolute;flip:x" from="10621,10063" to="10726,10219"/>
                <v:line id="_x0000_s1113" style="position:absolute" from="10726,10063" to="10831,10219"/>
              </v:group>
              <v:shape id="_x0000_s1114" type="#_x0000_t202" style="position:absolute;left:10411;top:10375;width:810;height:433" filled="f" stroked="f">
                <v:textbox style="mso-next-textbox:#_x0000_s1114">
                  <w:txbxContent>
                    <w:p w:rsidR="008E288F" w:rsidRDefault="008E288F" w:rsidP="000935EF">
                      <w:r>
                        <w:rPr>
                          <w:rFonts w:hint="eastAsia"/>
                        </w:rPr>
                        <w:t>编辑</w:t>
                      </w:r>
                    </w:p>
                  </w:txbxContent>
                </v:textbox>
              </v:shape>
            </v:group>
            <v:group id="_x0000_s1115" style="position:absolute;left:10231;top:10999;width:810;height:901" coordorigin="10411,9907" coordsize="810,901">
              <v:group id="_x0000_s1116" style="position:absolute;left:10621;top:9907;width:227;height:522" coordorigin="10604,9697" coordsize="227,522">
                <v:oval id="_x0000_s1117" style="position:absolute;left:10621;top:9697;width:210;height:210"/>
                <v:line id="_x0000_s1118" style="position:absolute" from="10726,9907" to="10727,10063"/>
                <v:line id="_x0000_s1119" style="position:absolute" from="10604,9907" to="10831,9908"/>
                <v:line id="_x0000_s1120" style="position:absolute;flip:x" from="10621,10063" to="10726,10219"/>
                <v:line id="_x0000_s1121" style="position:absolute" from="10726,10063" to="10831,10219"/>
              </v:group>
              <v:shape id="_x0000_s1122" type="#_x0000_t202" style="position:absolute;left:10411;top:10375;width:810;height:433" filled="f" stroked="f">
                <v:textbox style="mso-next-textbox:#_x0000_s1122">
                  <w:txbxContent>
                    <w:p w:rsidR="008E288F" w:rsidRDefault="008E288F" w:rsidP="000935EF">
                      <w:r>
                        <w:rPr>
                          <w:rFonts w:hint="eastAsia"/>
                        </w:rPr>
                        <w:t>审核</w:t>
                      </w:r>
                    </w:p>
                  </w:txbxContent>
                </v:textbox>
              </v:shape>
            </v:group>
            <v:rect id="_x0000_s1123" style="position:absolute;left:1591;top:12871;width:5460;height:1248" fillcolor="lime"/>
            <v:rect id="_x0000_s1124" style="position:absolute;left:3481;top:13027;width:1680;height:468" fillcolor="lime">
              <v:textbox style="mso-next-textbox:#_x0000_s1124">
                <w:txbxContent>
                  <w:p w:rsidR="008E288F" w:rsidRDefault="008E288F" w:rsidP="000935EF">
                    <w:r>
                      <w:rPr>
                        <w:rFonts w:hint="eastAsia"/>
                      </w:rPr>
                      <w:t>图文代理</w:t>
                    </w:r>
                    <w:r>
                      <w:t>1</w:t>
                    </w:r>
                  </w:p>
                </w:txbxContent>
              </v:textbox>
            </v:rect>
            <v:rect id="_x0000_s1125" style="position:absolute;left:1696;top:13027;width:1680;height:468" fillcolor="lime">
              <v:textbox style="mso-next-textbox:#_x0000_s1125">
                <w:txbxContent>
                  <w:p w:rsidR="008E288F" w:rsidRDefault="008E288F" w:rsidP="000935EF">
                    <w:r>
                      <w:rPr>
                        <w:rFonts w:hint="eastAsia"/>
                      </w:rPr>
                      <w:t>文稿代理</w:t>
                    </w:r>
                    <w:r>
                      <w:t>1</w:t>
                    </w:r>
                  </w:p>
                </w:txbxContent>
              </v:textbox>
            </v:rect>
            <v:rect id="_x0000_s1126" style="position:absolute;left:1696;top:13495;width:1680;height:468" fillcolor="#9cf">
              <v:textbox style="mso-next-textbox:#_x0000_s1126">
                <w:txbxContent>
                  <w:p w:rsidR="008E288F" w:rsidRDefault="008E288F" w:rsidP="000935EF">
                    <w:r>
                      <w:rPr>
                        <w:rFonts w:hint="eastAsia"/>
                      </w:rPr>
                      <w:t>文稿代理</w:t>
                    </w:r>
                    <w:r>
                      <w:t>x</w:t>
                    </w:r>
                  </w:p>
                </w:txbxContent>
              </v:textbox>
            </v:rect>
            <v:rect id="_x0000_s1127" style="position:absolute;left:3481;top:13495;width:1680;height:468" fillcolor="#9cf">
              <v:textbox style="mso-next-textbox:#_x0000_s1127">
                <w:txbxContent>
                  <w:p w:rsidR="008E288F" w:rsidRDefault="008E288F" w:rsidP="000935EF">
                    <w:r>
                      <w:rPr>
                        <w:rFonts w:hint="eastAsia"/>
                      </w:rPr>
                      <w:t>图文代理</w:t>
                    </w:r>
                    <w:r>
                      <w:t>x</w:t>
                    </w:r>
                  </w:p>
                </w:txbxContent>
              </v:textbox>
            </v:rect>
            <v:rect id="_x0000_s1128" style="position:absolute;left:5266;top:13027;width:1680;height:468" fillcolor="red">
              <v:textbox style="mso-next-textbox:#_x0000_s1128">
                <w:txbxContent>
                  <w:p w:rsidR="008E288F" w:rsidRDefault="008E288F" w:rsidP="000935EF">
                    <w:r>
                      <w:rPr>
                        <w:rFonts w:hint="eastAsia"/>
                      </w:rPr>
                      <w:t>大屏代理</w:t>
                    </w:r>
                    <w:r>
                      <w:t>1</w:t>
                    </w:r>
                  </w:p>
                </w:txbxContent>
              </v:textbox>
            </v:rect>
            <v:rect id="_x0000_s1129" style="position:absolute;left:5266;top:13495;width:1680;height:468" fillcolor="#9cf">
              <v:textbox style="mso-next-textbox:#_x0000_s1129">
                <w:txbxContent>
                  <w:p w:rsidR="008E288F" w:rsidRDefault="008E288F" w:rsidP="000935EF">
                    <w:r>
                      <w:rPr>
                        <w:rFonts w:hint="eastAsia"/>
                      </w:rPr>
                      <w:t>大屏代理</w:t>
                    </w:r>
                    <w:r>
                      <w:t>x</w:t>
                    </w:r>
                  </w:p>
                </w:txbxContent>
              </v:textbox>
            </v:rect>
            <v:rect id="_x0000_s1130" style="position:absolute;left:7156;top:12871;width:2940;height:1248" fillcolor="lime"/>
            <v:rect id="_x0000_s1131" style="position:absolute;left:7261;top:13027;width:1260;height:468" fillcolor="lime">
              <v:textbox style="mso-next-textbox:#_x0000_s1131">
                <w:txbxContent>
                  <w:p w:rsidR="008E288F" w:rsidRDefault="008E288F" w:rsidP="000935EF">
                    <w:r>
                      <w:rPr>
                        <w:rFonts w:hint="eastAsia"/>
                      </w:rPr>
                      <w:t>移动</w:t>
                    </w:r>
                    <w:r>
                      <w:t>APP1</w:t>
                    </w:r>
                  </w:p>
                </w:txbxContent>
              </v:textbox>
            </v:rect>
            <v:rect id="_x0000_s1132" style="position:absolute;left:8731;top:13027;width:1260;height:468" fillcolor="red">
              <v:textbox style="mso-next-textbox:#_x0000_s1132">
                <w:txbxContent>
                  <w:p w:rsidR="008E288F" w:rsidRDefault="008E288F" w:rsidP="000935EF">
                    <w:r>
                      <w:rPr>
                        <w:rFonts w:hint="eastAsia"/>
                      </w:rPr>
                      <w:t>移动</w:t>
                    </w:r>
                    <w:r>
                      <w:t>APP2</w:t>
                    </w:r>
                  </w:p>
                </w:txbxContent>
              </v:textbox>
            </v:rect>
            <v:rect id="_x0000_s1133" style="position:absolute;left:7261;top:13495;width:1260;height:468" fillcolor="lime">
              <v:textbox style="mso-next-textbox:#_x0000_s1133">
                <w:txbxContent>
                  <w:p w:rsidR="008E288F" w:rsidRDefault="008E288F" w:rsidP="000935EF">
                    <w:r>
                      <w:t>PC APPx</w:t>
                    </w:r>
                  </w:p>
                </w:txbxContent>
              </v:textbox>
            </v:rect>
            <v:rect id="_x0000_s1134" style="position:absolute;left:8731;top:13495;width:1260;height:468" fillcolor="#9cf">
              <v:textbox style="mso-next-textbox:#_x0000_s1134">
                <w:txbxContent>
                  <w:p w:rsidR="008E288F" w:rsidRDefault="008E288F" w:rsidP="000935EF">
                    <w:r>
                      <w:t>PC APPx</w:t>
                    </w:r>
                  </w:p>
                </w:txbxContent>
              </v:textbox>
            </v:rect>
            <v:group id="_x0000_s1135" style="position:absolute;left:10231;top:13374;width:810;height:901" coordorigin="10411,9907" coordsize="810,901">
              <v:group id="_x0000_s1136" style="position:absolute;left:10621;top:9907;width:227;height:522" coordorigin="10604,9697" coordsize="227,522">
                <v:oval id="_x0000_s1137" style="position:absolute;left:10621;top:9697;width:210;height:210"/>
                <v:line id="_x0000_s1138" style="position:absolute" from="10726,9907" to="10727,10063"/>
                <v:line id="_x0000_s1139" style="position:absolute" from="10604,9907" to="10831,9908"/>
                <v:line id="_x0000_s1140" style="position:absolute;flip:x" from="10621,10063" to="10726,10219"/>
                <v:line id="_x0000_s1141" style="position:absolute" from="10726,10063" to="10831,10219"/>
              </v:group>
              <v:shape id="_x0000_s1142" type="#_x0000_t202" style="position:absolute;left:10411;top:10375;width:810;height:433" filled="f" stroked="f">
                <v:textbox style="mso-next-textbox:#_x0000_s1142">
                  <w:txbxContent>
                    <w:p w:rsidR="008E288F" w:rsidRDefault="008E288F" w:rsidP="000935EF">
                      <w:r>
                        <w:rPr>
                          <w:rFonts w:hint="eastAsia"/>
                        </w:rPr>
                        <w:t>主持</w:t>
                      </w:r>
                    </w:p>
                  </w:txbxContent>
                </v:textbox>
              </v:shape>
            </v:group>
            <v:rect id="_x0000_s1143" style="position:absolute;left:4636;top:14275;width:5460;height:624">
              <v:textbox style="mso-next-textbox:#_x0000_s1143">
                <w:txbxContent>
                  <w:p w:rsidR="008E288F" w:rsidRDefault="008E288F" w:rsidP="000935EF">
                    <w:pPr>
                      <w:jc w:val="center"/>
                    </w:pPr>
                    <w:r>
                      <w:rPr>
                        <w:rFonts w:hint="eastAsia"/>
                      </w:rPr>
                      <w:t>制作包装</w:t>
                    </w:r>
                  </w:p>
                </w:txbxContent>
              </v:textbox>
            </v:rect>
            <v:rect id="_x0000_s1144" style="position:absolute;left:226;top:14275;width:4410;height:624">
              <v:textbox style="mso-next-textbox:#_x0000_s1144">
                <w:txbxContent>
                  <w:p w:rsidR="008E288F" w:rsidRDefault="008E288F" w:rsidP="000935EF">
                    <w:pPr>
                      <w:jc w:val="center"/>
                    </w:pPr>
                    <w:r>
                      <w:rPr>
                        <w:rFonts w:hint="eastAsia"/>
                      </w:rPr>
                      <w:t>媒资</w:t>
                    </w:r>
                  </w:p>
                </w:txbxContent>
              </v:textbox>
            </v:rect>
            <v:rect id="_x0000_s1145" style="position:absolute;left:16;top:14899;width:10080;height:624">
              <v:textbox style="mso-next-textbox:#_x0000_s1145">
                <w:txbxContent>
                  <w:p w:rsidR="008E288F" w:rsidRDefault="008E288F" w:rsidP="000935EF">
                    <w:pPr>
                      <w:jc w:val="center"/>
                    </w:pPr>
                    <w:r>
                      <w:rPr>
                        <w:rFonts w:hint="eastAsia"/>
                      </w:rPr>
                      <w:t>播控平台</w:t>
                    </w:r>
                  </w:p>
                </w:txbxContent>
              </v:textbox>
            </v:rect>
            <v:line id="_x0000_s1146" style="position:absolute" from="436,15679" to="10831,15680">
              <v:stroke dashstyle="dash"/>
            </v:line>
            <v:group id="_x0000_s1147" style="position:absolute;left:5086;top:7255;width:810;height:901" coordorigin="10411,9907" coordsize="810,901">
              <v:group id="_x0000_s1148" style="position:absolute;left:10621;top:9907;width:227;height:522" coordorigin="10604,9697" coordsize="227,522">
                <v:oval id="_x0000_s1149" style="position:absolute;left:10621;top:9697;width:210;height:210"/>
                <v:line id="_x0000_s1150" style="position:absolute" from="10726,9907" to="10727,10063"/>
                <v:line id="_x0000_s1151" style="position:absolute" from="10604,9907" to="10831,9908"/>
                <v:line id="_x0000_s1152" style="position:absolute;flip:x" from="10621,10063" to="10726,10219"/>
                <v:line id="_x0000_s1153" style="position:absolute" from="10726,10063" to="10831,10219"/>
              </v:group>
              <v:shape id="_x0000_s1154" type="#_x0000_t202" style="position:absolute;left:10411;top:10375;width:810;height:433" filled="f" stroked="f">
                <v:textbox style="mso-next-textbox:#_x0000_s1154">
                  <w:txbxContent>
                    <w:p w:rsidR="008E288F" w:rsidRDefault="008E288F" w:rsidP="000935EF">
                      <w:r>
                        <w:rPr>
                          <w:rFonts w:hint="eastAsia"/>
                        </w:rPr>
                        <w:t>观众</w:t>
                      </w:r>
                    </w:p>
                  </w:txbxContent>
                </v:textbox>
              </v:shape>
            </v:group>
            <v:oval id="_x0000_s1155" style="position:absolute;left:436;top:8191;width:945;height:945" fillcolor="#9cf">
              <v:textbox style="mso-next-textbox:#_x0000_s1155">
                <w:txbxContent>
                  <w:p w:rsidR="008E288F" w:rsidRDefault="008E288F" w:rsidP="000935EF">
                    <w:r>
                      <w:rPr>
                        <w:rFonts w:hint="eastAsia"/>
                      </w:rPr>
                      <w:t>集团视频</w:t>
                    </w:r>
                  </w:p>
                </w:txbxContent>
              </v:textbox>
            </v:oval>
            <v:line id="_x0000_s1156" style="position:absolute;flip:y" from="751,12559" to="752,14275">
              <v:stroke endarrow="block"/>
            </v:line>
            <v:shape id="_x0000_s1157" type="#_x0000_t202" style="position:absolute;left:796;top:12871;width:420;height:1440" filled="f" stroked="f">
              <v:textbox style="mso-next-textbox:#_x0000_s1157">
                <w:txbxContent>
                  <w:p w:rsidR="008E288F" w:rsidRDefault="008E288F" w:rsidP="000935EF">
                    <w:r>
                      <w:rPr>
                        <w:rFonts w:hint="eastAsia"/>
                      </w:rPr>
                      <w:t>文件</w:t>
                    </w:r>
                  </w:p>
                </w:txbxContent>
              </v:textbox>
            </v:shape>
            <v:shape id="_x0000_s1158" type="#_x0000_t202" style="position:absolute;left:391;top:12871;width:360;height:1440" filled="f" stroked="f">
              <v:textbox style="mso-next-textbox:#_x0000_s1158">
                <w:txbxContent>
                  <w:p w:rsidR="008E288F" w:rsidRDefault="008E288F" w:rsidP="000935EF">
                    <w:r>
                      <w:rPr>
                        <w:rFonts w:hint="eastAsia"/>
                      </w:rPr>
                      <w:t>信号</w:t>
                    </w:r>
                  </w:p>
                </w:txbxContent>
              </v:textbox>
            </v:shape>
            <v:rect id="_x0000_s1159" style="position:absolute;left:8731;top:9907;width:1155;height:470" fillcolor="yellow">
              <v:textbox style="mso-next-textbox:#_x0000_s1159">
                <w:txbxContent>
                  <w:p w:rsidR="008E288F" w:rsidRDefault="008E288F" w:rsidP="000935EF">
                    <w:r>
                      <w:rPr>
                        <w:rFonts w:hint="eastAsia"/>
                      </w:rPr>
                      <w:t>本地导入</w:t>
                    </w:r>
                  </w:p>
                </w:txbxContent>
              </v:textbox>
            </v:rect>
            <v:rect id="_x0000_s1160" style="position:absolute;left:984;top:9595;width:532;height:2964">
              <v:textbox style="mso-next-textbox:#_x0000_s1160">
                <w:txbxContent>
                  <w:p w:rsidR="008E288F" w:rsidRDefault="008E288F" w:rsidP="000935EF"/>
                  <w:p w:rsidR="008E288F" w:rsidRDefault="008E288F" w:rsidP="000935EF"/>
                  <w:p w:rsidR="008E288F" w:rsidRDefault="008E288F" w:rsidP="000935EF"/>
                  <w:p w:rsidR="008E288F" w:rsidRDefault="008E288F" w:rsidP="000935EF">
                    <w:r>
                      <w:rPr>
                        <w:rFonts w:hint="eastAsia"/>
                      </w:rPr>
                      <w:t>媒资网</w:t>
                    </w:r>
                  </w:p>
                </w:txbxContent>
              </v:textbox>
            </v:rect>
            <v:line id="_x0000_s1161" style="position:absolute;flip:y" from="1156,12559" to="1157,14275">
              <v:stroke endarrow="block"/>
            </v:line>
            <v:rect id="_x0000_s1162" style="position:absolute;left:324;top:9595;width:532;height:2964">
              <v:textbox style="mso-next-textbox:#_x0000_s1162">
                <w:txbxContent>
                  <w:p w:rsidR="008E288F" w:rsidRDefault="008E288F" w:rsidP="000935EF"/>
                  <w:p w:rsidR="008E288F" w:rsidRDefault="008E288F" w:rsidP="000935EF"/>
                  <w:p w:rsidR="008E288F" w:rsidRDefault="008E288F" w:rsidP="000935EF"/>
                  <w:p w:rsidR="008E288F" w:rsidRDefault="008E288F" w:rsidP="000935EF">
                    <w:r>
                      <w:t>V</w:t>
                    </w:r>
                  </w:p>
                  <w:p w:rsidR="008E288F" w:rsidRDefault="008E288F" w:rsidP="000935EF">
                    <w:r>
                      <w:t>M</w:t>
                    </w:r>
                  </w:p>
                  <w:p w:rsidR="008E288F" w:rsidRDefault="008E288F" w:rsidP="000935EF">
                    <w:r>
                      <w:t>S</w:t>
                    </w:r>
                  </w:p>
                </w:txbxContent>
              </v:textbox>
            </v:rect>
            <v:line id="_x0000_s1163" style="position:absolute;flip:y" from="435,12559" to="436,14275">
              <v:stroke endarrow="block"/>
            </v:line>
            <w10:anchorlock/>
          </v:group>
        </w:pict>
      </w:r>
    </w:p>
    <w:p w:rsidR="008E288F" w:rsidRDefault="008E288F" w:rsidP="00EF5530">
      <w:pPr>
        <w:jc w:val="center"/>
        <w:rPr>
          <w:sz w:val="18"/>
          <w:szCs w:val="18"/>
        </w:rPr>
      </w:pPr>
      <w:r w:rsidRPr="00104459">
        <w:rPr>
          <w:rFonts w:hint="eastAsia"/>
          <w:sz w:val="18"/>
          <w:szCs w:val="18"/>
        </w:rPr>
        <w:t>图</w:t>
      </w:r>
      <w:r>
        <w:rPr>
          <w:sz w:val="18"/>
          <w:szCs w:val="18"/>
        </w:rPr>
        <w:t>3</w:t>
      </w:r>
      <w:r w:rsidRPr="00104459">
        <w:rPr>
          <w:sz w:val="18"/>
          <w:szCs w:val="18"/>
        </w:rPr>
        <w:t xml:space="preserve"> SMG</w:t>
      </w:r>
      <w:r w:rsidRPr="00104459">
        <w:rPr>
          <w:rFonts w:hint="eastAsia"/>
          <w:sz w:val="18"/>
          <w:szCs w:val="18"/>
        </w:rPr>
        <w:t>互动管理平台</w:t>
      </w:r>
      <w:r>
        <w:rPr>
          <w:rFonts w:hint="eastAsia"/>
          <w:sz w:val="18"/>
          <w:szCs w:val="18"/>
        </w:rPr>
        <w:t>系统逻辑结构</w:t>
      </w:r>
      <w:r w:rsidRPr="00104459">
        <w:rPr>
          <w:rFonts w:hint="eastAsia"/>
          <w:sz w:val="18"/>
          <w:szCs w:val="18"/>
        </w:rPr>
        <w:t>图</w:t>
      </w:r>
    </w:p>
    <w:p w:rsidR="008E288F" w:rsidRDefault="008E288F" w:rsidP="00EF5530">
      <w:pPr>
        <w:jc w:val="center"/>
        <w:rPr>
          <w:sz w:val="18"/>
          <w:szCs w:val="18"/>
        </w:rPr>
      </w:pPr>
    </w:p>
    <w:p w:rsidR="008E288F" w:rsidRDefault="008E288F" w:rsidP="00EF5530">
      <w:pPr>
        <w:jc w:val="center"/>
        <w:rPr>
          <w:sz w:val="24"/>
          <w:szCs w:val="24"/>
        </w:rPr>
      </w:pPr>
    </w:p>
    <w:p w:rsidR="008E288F" w:rsidRDefault="008E288F" w:rsidP="00C05600">
      <w:pPr>
        <w:numPr>
          <w:ilvl w:val="0"/>
          <w:numId w:val="36"/>
        </w:numPr>
        <w:spacing w:line="360" w:lineRule="auto"/>
        <w:ind w:left="902"/>
        <w:rPr>
          <w:sz w:val="24"/>
          <w:szCs w:val="24"/>
        </w:rPr>
      </w:pPr>
      <w:r>
        <w:rPr>
          <w:rFonts w:hint="eastAsia"/>
          <w:sz w:val="24"/>
          <w:szCs w:val="24"/>
        </w:rPr>
        <w:t>黄色为第一期功能</w:t>
      </w:r>
    </w:p>
    <w:p w:rsidR="008E288F" w:rsidRDefault="008E288F" w:rsidP="00C05600">
      <w:pPr>
        <w:numPr>
          <w:ilvl w:val="0"/>
          <w:numId w:val="36"/>
        </w:numPr>
        <w:spacing w:line="360" w:lineRule="auto"/>
        <w:ind w:left="902"/>
        <w:rPr>
          <w:sz w:val="24"/>
          <w:szCs w:val="24"/>
        </w:rPr>
      </w:pPr>
      <w:r>
        <w:rPr>
          <w:rFonts w:hint="eastAsia"/>
          <w:sz w:val="24"/>
          <w:szCs w:val="24"/>
        </w:rPr>
        <w:t>绿色为第二期功能</w:t>
      </w:r>
    </w:p>
    <w:p w:rsidR="008E288F" w:rsidRDefault="008E288F" w:rsidP="00C05600">
      <w:pPr>
        <w:numPr>
          <w:ilvl w:val="0"/>
          <w:numId w:val="36"/>
        </w:numPr>
        <w:spacing w:line="360" w:lineRule="auto"/>
        <w:ind w:left="902"/>
        <w:rPr>
          <w:sz w:val="24"/>
          <w:szCs w:val="24"/>
        </w:rPr>
      </w:pPr>
      <w:r>
        <w:rPr>
          <w:rFonts w:hint="eastAsia"/>
          <w:sz w:val="24"/>
          <w:szCs w:val="24"/>
        </w:rPr>
        <w:t>红色为第三期功能</w:t>
      </w:r>
    </w:p>
    <w:p w:rsidR="008E288F" w:rsidRDefault="008E288F" w:rsidP="00C05600">
      <w:pPr>
        <w:numPr>
          <w:ilvl w:val="0"/>
          <w:numId w:val="36"/>
        </w:numPr>
        <w:spacing w:line="360" w:lineRule="auto"/>
        <w:ind w:left="902"/>
        <w:rPr>
          <w:sz w:val="24"/>
          <w:szCs w:val="24"/>
        </w:rPr>
      </w:pPr>
      <w:r>
        <w:rPr>
          <w:rFonts w:hint="eastAsia"/>
          <w:sz w:val="24"/>
          <w:szCs w:val="24"/>
        </w:rPr>
        <w:t>蓝色为第四期功能</w:t>
      </w:r>
    </w:p>
    <w:p w:rsidR="008E288F" w:rsidRDefault="008E288F" w:rsidP="00EF5530">
      <w:pPr>
        <w:numPr>
          <w:ilvl w:val="0"/>
          <w:numId w:val="36"/>
        </w:numPr>
        <w:spacing w:line="360" w:lineRule="auto"/>
        <w:ind w:left="902"/>
        <w:rPr>
          <w:sz w:val="24"/>
          <w:szCs w:val="24"/>
        </w:rPr>
      </w:pPr>
      <w:r>
        <w:rPr>
          <w:rFonts w:hint="eastAsia"/>
          <w:sz w:val="24"/>
          <w:szCs w:val="24"/>
        </w:rPr>
        <w:t>白色为已建系统</w:t>
      </w:r>
    </w:p>
    <w:p w:rsidR="008E288F" w:rsidRPr="00EF1BC9" w:rsidRDefault="008E288F" w:rsidP="004C4107">
      <w:pPr>
        <w:pStyle w:val="Heading2"/>
        <w:tabs>
          <w:tab w:val="clear" w:pos="1101"/>
          <w:tab w:val="num" w:pos="210"/>
        </w:tabs>
        <w:ind w:left="0" w:firstLine="0"/>
        <w:rPr>
          <w:sz w:val="24"/>
          <w:szCs w:val="24"/>
        </w:rPr>
      </w:pPr>
      <w:bookmarkStart w:id="12" w:name="_Toc324938876"/>
      <w:r w:rsidRPr="00EF1BC9">
        <w:rPr>
          <w:rFonts w:hint="eastAsia"/>
          <w:sz w:val="24"/>
          <w:szCs w:val="24"/>
        </w:rPr>
        <w:t>工作流</w:t>
      </w:r>
      <w:bookmarkEnd w:id="12"/>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890"/>
        <w:gridCol w:w="1572"/>
        <w:gridCol w:w="1575"/>
        <w:gridCol w:w="1575"/>
        <w:gridCol w:w="1575"/>
      </w:tblGrid>
      <w:tr w:rsidR="008E288F" w:rsidTr="00C05600">
        <w:tc>
          <w:tcPr>
            <w:tcW w:w="1788" w:type="dxa"/>
          </w:tcPr>
          <w:p w:rsidR="008E288F" w:rsidRDefault="008E288F" w:rsidP="007016BD">
            <w:r>
              <w:rPr>
                <w:rFonts w:hint="eastAsia"/>
              </w:rPr>
              <w:t>编辑用户</w:t>
            </w:r>
          </w:p>
        </w:tc>
        <w:tc>
          <w:tcPr>
            <w:tcW w:w="1890" w:type="dxa"/>
          </w:tcPr>
          <w:p w:rsidR="008E288F" w:rsidRDefault="008E288F" w:rsidP="007016BD">
            <w:r>
              <w:t>SMG</w:t>
            </w:r>
            <w:r>
              <w:rPr>
                <w:rFonts w:hint="eastAsia"/>
              </w:rPr>
              <w:t>互动管理平台</w:t>
            </w:r>
          </w:p>
        </w:tc>
        <w:tc>
          <w:tcPr>
            <w:tcW w:w="1572" w:type="dxa"/>
          </w:tcPr>
          <w:p w:rsidR="008E288F" w:rsidRDefault="008E288F" w:rsidP="007016BD">
            <w:r>
              <w:rPr>
                <w:rFonts w:hint="eastAsia"/>
              </w:rPr>
              <w:t>互动代理与服务</w:t>
            </w:r>
          </w:p>
        </w:tc>
        <w:tc>
          <w:tcPr>
            <w:tcW w:w="1575" w:type="dxa"/>
          </w:tcPr>
          <w:p w:rsidR="008E288F" w:rsidRDefault="008E288F" w:rsidP="007016BD">
            <w:r>
              <w:rPr>
                <w:rFonts w:hint="eastAsia"/>
              </w:rPr>
              <w:t>互动</w:t>
            </w:r>
            <w:r>
              <w:t>APP</w:t>
            </w:r>
          </w:p>
        </w:tc>
        <w:tc>
          <w:tcPr>
            <w:tcW w:w="1575" w:type="dxa"/>
          </w:tcPr>
          <w:p w:rsidR="008E288F" w:rsidRDefault="008E288F" w:rsidP="007016BD">
            <w:r>
              <w:rPr>
                <w:rFonts w:hint="eastAsia"/>
              </w:rPr>
              <w:t>主持人</w:t>
            </w:r>
          </w:p>
        </w:tc>
        <w:tc>
          <w:tcPr>
            <w:tcW w:w="1575" w:type="dxa"/>
          </w:tcPr>
          <w:p w:rsidR="008E288F" w:rsidRDefault="008E288F" w:rsidP="007016BD">
            <w:r>
              <w:rPr>
                <w:rFonts w:hint="eastAsia"/>
              </w:rPr>
              <w:t>制作播出平台</w:t>
            </w:r>
          </w:p>
        </w:tc>
      </w:tr>
      <w:tr w:rsidR="008E288F" w:rsidTr="00C05600">
        <w:trPr>
          <w:trHeight w:val="12099"/>
        </w:trPr>
        <w:tc>
          <w:tcPr>
            <w:tcW w:w="1788" w:type="dxa"/>
          </w:tcPr>
          <w:p w:rsidR="008E288F" w:rsidRDefault="008E288F" w:rsidP="007016BD">
            <w:r>
              <w:rPr>
                <w:noProof/>
              </w:rPr>
              <w:pict>
                <v:rect id="_x0000_s1164" style="position:absolute;left:0;text-align:left;margin-left:0;margin-top:5.95pt;width:78.75pt;height:23.4pt;z-index:251624448;mso-position-horizontal-relative:text;mso-position-vertical-relative:text">
                  <v:textbox style="mso-next-textbox:#_x0000_s1164">
                    <w:txbxContent>
                      <w:p w:rsidR="008E288F" w:rsidRDefault="008E288F">
                        <w:r>
                          <w:rPr>
                            <w:rFonts w:hint="eastAsia"/>
                          </w:rPr>
                          <w:t>登录</w:t>
                        </w:r>
                      </w:p>
                    </w:txbxContent>
                  </v:textbox>
                </v:rect>
              </w:pict>
            </w:r>
          </w:p>
          <w:p w:rsidR="008E288F" w:rsidRDefault="008E288F" w:rsidP="007016BD">
            <w:r>
              <w:rPr>
                <w:noProof/>
              </w:rPr>
              <w:pict>
                <v:line id="_x0000_s1165" style="position:absolute;left:0;text-align:left;z-index:251633664" from="78.75pt,5.95pt" to="99.85pt,21.25pt">
                  <v:stroke endarrow="block"/>
                </v:line>
              </w:pict>
            </w:r>
          </w:p>
          <w:p w:rsidR="008E288F" w:rsidRDefault="008E288F" w:rsidP="007016BD"/>
          <w:p w:rsidR="008E288F" w:rsidRDefault="008E288F" w:rsidP="007016BD">
            <w:r>
              <w:rPr>
                <w:noProof/>
              </w:rPr>
              <w:pict>
                <v:line id="_x0000_s1166" style="position:absolute;left:0;text-align:left;flip:x;z-index:251634688" from="78.85pt,13.45pt" to="99.75pt,28.75pt">
                  <v:stroke endarrow="block"/>
                </v:line>
              </w:pict>
            </w:r>
          </w:p>
          <w:p w:rsidR="008E288F" w:rsidRDefault="008E288F" w:rsidP="007016BD">
            <w:r>
              <w:rPr>
                <w:noProof/>
              </w:rPr>
              <w:pict>
                <v:rect id="_x0000_s1167" style="position:absolute;left:0;text-align:left;margin-left:.1pt;margin-top:5.95pt;width:78.65pt;height:23.4pt;z-index:251626496">
                  <v:textbox style="mso-next-textbox:#_x0000_s1167">
                    <w:txbxContent>
                      <w:p w:rsidR="008E288F" w:rsidRDefault="008E288F" w:rsidP="007016BD">
                        <w:r>
                          <w:rPr>
                            <w:rFonts w:hint="eastAsia"/>
                          </w:rPr>
                          <w:t>设置数据源</w:t>
                        </w:r>
                      </w:p>
                    </w:txbxContent>
                  </v:textbox>
                </v:rect>
              </w:pict>
            </w:r>
          </w:p>
          <w:p w:rsidR="008E288F" w:rsidRDefault="008E288F" w:rsidP="007016BD">
            <w:r>
              <w:rPr>
                <w:noProof/>
              </w:rPr>
              <w:pict>
                <v:line id="_x0000_s1168" style="position:absolute;left:0;text-align:left;z-index:251635712" from="78.85pt,5.65pt" to="99.75pt,21.55pt">
                  <v:stroke endarrow="block"/>
                </v:line>
              </w:pict>
            </w:r>
          </w:p>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r>
              <w:rPr>
                <w:noProof/>
              </w:rPr>
              <w:pict>
                <v:rect id="_x0000_s1169" style="position:absolute;left:0;text-align:left;margin-left:.1pt;margin-top:13.45pt;width:78.65pt;height:39.3pt;z-index:251629568">
                  <v:textbox style="mso-next-textbox:#_x0000_s1169">
                    <w:txbxContent>
                      <w:p w:rsidR="008E288F" w:rsidRDefault="008E288F" w:rsidP="007016BD">
                        <w:r>
                          <w:rPr>
                            <w:rFonts w:hint="eastAsia"/>
                          </w:rPr>
                          <w:t>用户筛选、并进行在编辑</w:t>
                        </w:r>
                      </w:p>
                    </w:txbxContent>
                  </v:textbox>
                </v:rect>
              </w:pict>
            </w:r>
            <w:r>
              <w:rPr>
                <w:noProof/>
              </w:rPr>
              <w:pict>
                <v:line id="_x0000_s1170" style="position:absolute;left:0;text-align:left;flip:x;z-index:251637760" from="78.75pt,5.95pt" to="99.75pt,21.55pt">
                  <v:stroke endarrow="block"/>
                </v:line>
              </w:pict>
            </w:r>
          </w:p>
          <w:p w:rsidR="008E288F" w:rsidRDefault="008E288F" w:rsidP="007016BD"/>
          <w:p w:rsidR="008E288F" w:rsidRDefault="008E288F" w:rsidP="007016BD"/>
          <w:p w:rsidR="008E288F" w:rsidRDefault="008E288F" w:rsidP="007016BD">
            <w:r>
              <w:rPr>
                <w:noProof/>
              </w:rPr>
              <w:pict>
                <v:line id="_x0000_s1171" style="position:absolute;left:0;text-align:left;z-index:251638784" from="36.85pt,5.65pt" to="36.95pt,20.95pt">
                  <v:stroke endarrow="block"/>
                </v:line>
              </w:pict>
            </w:r>
          </w:p>
          <w:p w:rsidR="008E288F" w:rsidRDefault="008E288F" w:rsidP="007016BD">
            <w:r>
              <w:rPr>
                <w:noProof/>
              </w:rPr>
              <w:pict>
                <v:rect id="_x0000_s1172" style="position:absolute;left:0;text-align:left;margin-left:.1pt;margin-top:5.65pt;width:78.65pt;height:39pt;z-index:251630592">
                  <v:textbox style="mso-next-textbox:#_x0000_s1172">
                    <w:txbxContent>
                      <w:p w:rsidR="008E288F" w:rsidRDefault="008E288F" w:rsidP="007016BD">
                        <w:r>
                          <w:rPr>
                            <w:rFonts w:hint="eastAsia"/>
                          </w:rPr>
                          <w:t>确认，并发送同步请求</w:t>
                        </w:r>
                      </w:p>
                    </w:txbxContent>
                  </v:textbox>
                </v:rect>
              </w:pict>
            </w:r>
          </w:p>
          <w:p w:rsidR="008E288F" w:rsidRDefault="008E288F" w:rsidP="007016BD">
            <w:r>
              <w:rPr>
                <w:noProof/>
              </w:rPr>
              <w:pict>
                <v:line id="_x0000_s1173" style="position:absolute;left:0;text-align:left;z-index:251639808" from="78.85pt,5.65pt" to="105pt,37.15pt">
                  <v:stroke endarrow="block"/>
                </v:line>
              </w:pict>
            </w:r>
          </w:p>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tc>
        <w:tc>
          <w:tcPr>
            <w:tcW w:w="1890" w:type="dxa"/>
          </w:tcPr>
          <w:p w:rsidR="008E288F" w:rsidRDefault="008E288F" w:rsidP="007016BD">
            <w:r>
              <w:rPr>
                <w:noProof/>
              </w:rPr>
              <w:pict>
                <v:rect id="_x0000_s1174" style="position:absolute;left:0;text-align:left;margin-left:-.3pt;margin-top:458.05pt;width:81.5pt;height:54.9pt;z-index:251668480;mso-position-horizontal-relative:text;mso-position-vertical-relative:text">
                  <v:textbox style="mso-next-textbox:#_x0000_s1174">
                    <w:txbxContent>
                      <w:p w:rsidR="008E288F" w:rsidRDefault="008E288F" w:rsidP="009A3BBF">
                        <w:pPr>
                          <w:ind w:leftChars="-50" w:left="-105"/>
                        </w:pPr>
                        <w:r>
                          <w:rPr>
                            <w:rFonts w:hint="eastAsia"/>
                          </w:rPr>
                          <w:t>将互动内容同步至指定网站</w:t>
                        </w:r>
                      </w:p>
                    </w:txbxContent>
                  </v:textbox>
                </v:rect>
              </w:pict>
            </w:r>
            <w:r>
              <w:rPr>
                <w:noProof/>
              </w:rPr>
              <w:pict>
                <v:line id="_x0000_s1175" style="position:absolute;left:0;text-align:left;flip:x;z-index:251665408;mso-position-horizontal-relative:text;mso-position-vertical-relative:text" from="84.1pt,473.65pt" to="94.2pt,473.65pt">
                  <v:stroke endarrow="block"/>
                </v:line>
              </w:pict>
            </w:r>
            <w:r>
              <w:rPr>
                <w:noProof/>
              </w:rPr>
              <w:pict>
                <v:rect id="_x0000_s1176" style="position:absolute;left:0;text-align:left;margin-left:84.1pt;margin-top:286.3pt;width:325.5pt;height:312.45pt;z-index:251654144;mso-position-horizontal-relative:text;mso-position-vertical-relative:text" filled="f">
                  <v:stroke dashstyle="dash"/>
                </v:rect>
              </w:pict>
            </w:r>
            <w:r>
              <w:rPr>
                <w:noProof/>
              </w:rPr>
              <w:pict>
                <v:line id="_x0000_s1177" style="position:absolute;left:0;text-align:left;z-index:251640832;mso-position-horizontal-relative:text;mso-position-vertical-relative:text" from="84.1pt,324.85pt" to="94.2pt,325.75pt">
                  <v:stroke endarrow="block"/>
                </v:line>
              </w:pict>
            </w:r>
            <w:r>
              <w:rPr>
                <w:noProof/>
              </w:rPr>
              <w:pict>
                <v:rect id="_x0000_s1178" style="position:absolute;left:0;text-align:left;margin-left:-2.15pt;margin-top:302.05pt;width:83.85pt;height:54.9pt;z-index:251631616;mso-position-horizontal-relative:text;mso-position-vertical-relative:text">
                  <v:textbox style="mso-next-textbox:#_x0000_s1178">
                    <w:txbxContent>
                      <w:p w:rsidR="008E288F" w:rsidRDefault="008E288F" w:rsidP="007016BD">
                        <w:r>
                          <w:rPr>
                            <w:rFonts w:hint="eastAsia"/>
                          </w:rPr>
                          <w:t>将用户选定内容同步至互动代理</w:t>
                        </w:r>
                      </w:p>
                    </w:txbxContent>
                  </v:textbox>
                </v:rect>
              </w:pict>
            </w:r>
            <w:r>
              <w:rPr>
                <w:noProof/>
              </w:rPr>
              <w:pict>
                <v:rect id="_x0000_s1179" style="position:absolute;left:0;text-align:left;margin-left:-2.15pt;margin-top:153.85pt;width:83.85pt;height:39.3pt;z-index:251628544;mso-position-horizontal-relative:text;mso-position-vertical-relative:text">
                  <v:textbox style="mso-next-textbox:#_x0000_s1179">
                    <w:txbxContent>
                      <w:p w:rsidR="008E288F" w:rsidRDefault="008E288F" w:rsidP="007016BD">
                        <w:r>
                          <w:rPr>
                            <w:rFonts w:hint="eastAsia"/>
                          </w:rPr>
                          <w:t>采集数据，并进行必要过滤</w:t>
                        </w:r>
                      </w:p>
                    </w:txbxContent>
                  </v:textbox>
                </v:rect>
              </w:pict>
            </w:r>
            <w:r>
              <w:rPr>
                <w:noProof/>
              </w:rPr>
              <w:pict>
                <v:line id="_x0000_s1180" style="position:absolute;left:0;text-align:left;z-index:251636736;mso-position-horizontal-relative:text;mso-position-vertical-relative:text" from="39.85pt,138.25pt" to="40pt,153.85pt">
                  <v:stroke endarrow="block"/>
                </v:line>
              </w:pict>
            </w:r>
            <w:r>
              <w:rPr>
                <w:noProof/>
              </w:rPr>
              <w:pict>
                <v:rect id="_x0000_s1181" style="position:absolute;left:0;text-align:left;margin-left:-2.3pt;margin-top:98.95pt;width:84pt;height:39.6pt;z-index:251627520;mso-position-horizontal-relative:text;mso-position-vertical-relative:text">
                  <v:textbox style="mso-next-textbox:#_x0000_s1181">
                    <w:txbxContent>
                      <w:p w:rsidR="008E288F" w:rsidRDefault="008E288F" w:rsidP="007016BD">
                        <w:r>
                          <w:rPr>
                            <w:rFonts w:hint="eastAsia"/>
                          </w:rPr>
                          <w:t>根据数据源，创建采集任务</w:t>
                        </w:r>
                      </w:p>
                    </w:txbxContent>
                  </v:textbox>
                </v:rect>
              </w:pict>
            </w:r>
            <w:r>
              <w:rPr>
                <w:noProof/>
              </w:rPr>
              <w:pict>
                <v:rect id="_x0000_s1182" style="position:absolute;left:0;text-align:left;margin-left:-2.3pt;margin-top:37.15pt;width:83.85pt;height:23.7pt;z-index:251625472;mso-position-horizontal-relative:text;mso-position-vertical-relative:text">
                  <v:textbox style="mso-next-textbox:#_x0000_s1182">
                    <w:txbxContent>
                      <w:p w:rsidR="008E288F" w:rsidRDefault="008E288F" w:rsidP="007016BD">
                        <w:r>
                          <w:rPr>
                            <w:rFonts w:hint="eastAsia"/>
                          </w:rPr>
                          <w:t>显示授权内容</w:t>
                        </w:r>
                      </w:p>
                    </w:txbxContent>
                  </v:textbox>
                </v:rect>
              </w:pict>
            </w:r>
          </w:p>
        </w:tc>
        <w:tc>
          <w:tcPr>
            <w:tcW w:w="1572" w:type="dxa"/>
          </w:tcPr>
          <w:p w:rsidR="008E288F" w:rsidRDefault="008E288F" w:rsidP="007016BD">
            <w:pPr>
              <w:rPr>
                <w:noProof/>
              </w:rPr>
            </w:pPr>
            <w:r>
              <w:rPr>
                <w:noProof/>
              </w:rPr>
              <w:pict>
                <v:line id="_x0000_s1183" style="position:absolute;left:0;text-align:left;z-index:251666432;mso-position-horizontal-relative:text;mso-position-vertical-relative:text" from="68.35pt,567.25pt" to="235.95pt,567.55pt">
                  <v:stroke endarrow="block"/>
                </v:line>
              </w:pict>
            </w:r>
            <w:r>
              <w:rPr>
                <w:noProof/>
              </w:rPr>
              <w:pict>
                <v:line id="_x0000_s1184" style="position:absolute;left:0;text-align:left;flip:x;z-index:251663360;mso-position-horizontal-relative:text;mso-position-vertical-relative:text" from="68.35pt,473.95pt" to="78.45pt,473.95pt">
                  <v:stroke endarrow="block"/>
                </v:line>
              </w:pict>
            </w:r>
            <w:r>
              <w:rPr>
                <w:noProof/>
              </w:rPr>
              <w:pict>
                <v:line id="_x0000_s1185" style="position:absolute;left:0;text-align:left;flip:x;z-index:251656192;mso-position-horizontal-relative:text;mso-position-vertical-relative:text" from="67.95pt,544.15pt" to="78.85pt,552.25pt">
                  <v:stroke endarrow="block"/>
                </v:line>
              </w:pict>
            </w:r>
            <w:r>
              <w:rPr>
                <w:noProof/>
              </w:rPr>
              <w:pict>
                <v:rect id="_x0000_s1186" style="position:absolute;left:0;text-align:left;margin-left:-.3pt;margin-top:458.35pt;width:68.25pt;height:39pt;z-index:251662336;mso-position-horizontal-relative:text;mso-position-vertical-relative:text">
                  <v:textbox style="mso-next-textbox:#_x0000_s1186">
                    <w:txbxContent>
                      <w:p w:rsidR="008E288F" w:rsidRDefault="008E288F" w:rsidP="00B03CC1">
                        <w:r>
                          <w:rPr>
                            <w:rFonts w:hint="eastAsia"/>
                          </w:rPr>
                          <w:t>互动反馈</w:t>
                        </w:r>
                      </w:p>
                    </w:txbxContent>
                  </v:textbox>
                </v:rect>
              </w:pict>
            </w:r>
            <w:r>
              <w:rPr>
                <w:noProof/>
              </w:rPr>
              <w:pict>
                <v:rect id="_x0000_s1187" style="position:absolute;left:0;text-align:left;margin-left:-.3pt;margin-top:551.95pt;width:68.25pt;height:39pt;z-index:251661312;mso-position-horizontal-relative:text;mso-position-vertical-relative:text">
                  <v:textbox style="mso-next-textbox:#_x0000_s1187">
                    <w:txbxContent>
                      <w:p w:rsidR="008E288F" w:rsidRDefault="008E288F" w:rsidP="00B03CC1">
                        <w:r>
                          <w:rPr>
                            <w:rFonts w:hint="eastAsia"/>
                          </w:rPr>
                          <w:t>播出控制</w:t>
                        </w:r>
                      </w:p>
                    </w:txbxContent>
                  </v:textbox>
                </v:rect>
              </w:pict>
            </w:r>
            <w:r>
              <w:rPr>
                <w:noProof/>
              </w:rPr>
              <w:pict>
                <v:line id="_x0000_s1188" style="position:absolute;left:0;text-align:left;z-index:251653120;mso-position-horizontal-relative:text;mso-position-vertical-relative:text" from="68.35pt,442.45pt" to="235.95pt,442.75pt">
                  <v:stroke endarrow="block"/>
                </v:line>
              </w:pict>
            </w:r>
            <w:r>
              <w:rPr>
                <w:noProof/>
              </w:rPr>
              <w:pict>
                <v:line id="_x0000_s1189" style="position:absolute;left:0;text-align:left;flip:x;z-index:251652096;mso-position-horizontal-relative:text;mso-position-vertical-relative:text" from="68.35pt,395.65pt" to="78.85pt,411.25pt">
                  <v:stroke endarrow="block"/>
                </v:line>
              </w:pict>
            </w:r>
            <w:r>
              <w:rPr>
                <w:noProof/>
              </w:rPr>
              <w:pict>
                <v:rect id="_x0000_s1190" style="position:absolute;left:0;text-align:left;margin-left:.1pt;margin-top:411.25pt;width:68.25pt;height:39pt;z-index:251650048;mso-position-horizontal-relative:text;mso-position-vertical-relative:text">
                  <v:textbox style="mso-next-textbox:#_x0000_s1190">
                    <w:txbxContent>
                      <w:p w:rsidR="008E288F" w:rsidRDefault="008E288F" w:rsidP="00B65A95">
                        <w:r>
                          <w:rPr>
                            <w:rFonts w:hint="eastAsia"/>
                          </w:rPr>
                          <w:t>播出控制</w:t>
                        </w:r>
                      </w:p>
                    </w:txbxContent>
                  </v:textbox>
                </v:rect>
              </w:pict>
            </w:r>
            <w:r>
              <w:rPr>
                <w:noProof/>
              </w:rPr>
              <w:pict>
                <v:line id="_x0000_s1191" style="position:absolute;left:0;text-align:left;z-index:251644928;mso-position-horizontal-relative:text;mso-position-vertical-relative:text" from="68.35pt,324.85pt" to="78.45pt,325.75pt">
                  <v:stroke endarrow="block"/>
                </v:line>
              </w:pict>
            </w:r>
            <w:r>
              <w:rPr>
                <w:noProof/>
              </w:rPr>
              <w:pict>
                <v:rect id="_x0000_s1192" style="position:absolute;left:0;text-align:left;margin-left:-.3pt;margin-top:310.15pt;width:68.25pt;height:23.7pt;z-index:251641856;mso-position-horizontal-relative:text;mso-position-vertical-relative:text">
                  <v:textbox style="mso-next-textbox:#_x0000_s1192">
                    <w:txbxContent>
                      <w:p w:rsidR="008E288F" w:rsidRDefault="008E288F" w:rsidP="00B65A95">
                        <w:r>
                          <w:rPr>
                            <w:rFonts w:hint="eastAsia"/>
                          </w:rPr>
                          <w:t>接收数据</w:t>
                        </w:r>
                      </w:p>
                    </w:txbxContent>
                  </v:textbox>
                </v:rect>
              </w:pict>
            </w:r>
          </w:p>
        </w:tc>
        <w:tc>
          <w:tcPr>
            <w:tcW w:w="1575" w:type="dxa"/>
          </w:tcPr>
          <w:p w:rsidR="008E288F" w:rsidRDefault="008E288F" w:rsidP="007016BD">
            <w:pPr>
              <w:rPr>
                <w:noProof/>
              </w:rPr>
            </w:pPr>
            <w:r>
              <w:rPr>
                <w:noProof/>
              </w:rPr>
              <w:pict>
                <v:line id="_x0000_s1193" style="position:absolute;left:0;text-align:left;flip:x;z-index:251664384;mso-position-horizontal-relative:text;mso-position-vertical-relative:text" from="68.1pt,473.95pt" to="78.2pt,473.95pt">
                  <v:stroke endarrow="block"/>
                </v:line>
              </w:pict>
            </w:r>
            <w:r>
              <w:rPr>
                <w:noProof/>
              </w:rPr>
              <w:pict>
                <v:line id="_x0000_s1194" style="position:absolute;left:0;text-align:left;flip:x;z-index:251660288;mso-position-horizontal-relative:text;mso-position-vertical-relative:text" from="36.6pt,497.35pt" to="36.6pt,512.95pt">
                  <v:stroke endarrow="block"/>
                </v:line>
              </w:pict>
            </w:r>
            <w:r>
              <w:rPr>
                <w:noProof/>
              </w:rPr>
              <w:pict>
                <v:rect id="_x0000_s1195" style="position:absolute;left:0;text-align:left;margin-left:-.15pt;margin-top:512.95pt;width:68.25pt;height:39pt;z-index:251659264;mso-position-horizontal-relative:text;mso-position-vertical-relative:text">
                  <v:textbox style="mso-next-textbox:#_x0000_s1195">
                    <w:txbxContent>
                      <w:p w:rsidR="008E288F" w:rsidRDefault="008E288F" w:rsidP="00B03CC1">
                        <w:r>
                          <w:rPr>
                            <w:rFonts w:hint="eastAsia"/>
                          </w:rPr>
                          <w:t>播出服务调用</w:t>
                        </w:r>
                      </w:p>
                    </w:txbxContent>
                  </v:textbox>
                </v:rect>
              </w:pict>
            </w:r>
            <w:r>
              <w:rPr>
                <w:noProof/>
              </w:rPr>
              <w:pict>
                <v:rect id="_x0000_s1196" style="position:absolute;left:0;text-align:left;margin-left:-.15pt;margin-top:458.35pt;width:68.25pt;height:39pt;z-index:251658240;mso-position-horizontal-relative:text;mso-position-vertical-relative:text">
                  <v:textbox style="mso-next-textbox:#_x0000_s1196">
                    <w:txbxContent>
                      <w:p w:rsidR="008E288F" w:rsidRDefault="008E288F" w:rsidP="00B03CC1">
                        <w:r>
                          <w:rPr>
                            <w:rFonts w:hint="eastAsia"/>
                          </w:rPr>
                          <w:t>互动反馈服务调用</w:t>
                        </w:r>
                      </w:p>
                    </w:txbxContent>
                  </v:textbox>
                </v:rect>
              </w:pict>
            </w:r>
            <w:r>
              <w:rPr>
                <w:noProof/>
              </w:rPr>
              <w:pict>
                <v:line id="_x0000_s1197" style="position:absolute;left:0;text-align:left;flip:x;z-index:251651072;mso-position-horizontal-relative:text;mso-position-vertical-relative:text" from="68.1pt,372.55pt" to="78.6pt,388.15pt">
                  <v:stroke endarrow="block"/>
                </v:line>
              </w:pict>
            </w:r>
            <w:r>
              <w:rPr>
                <w:noProof/>
              </w:rPr>
              <w:pict>
                <v:rect id="_x0000_s1198" style="position:absolute;left:0;text-align:left;margin-left:-.15pt;margin-top:364.75pt;width:68.25pt;height:39pt;z-index:251649024;mso-position-horizontal-relative:text;mso-position-vertical-relative:text">
                  <v:textbox style="mso-next-textbox:#_x0000_s1198">
                    <w:txbxContent>
                      <w:p w:rsidR="008E288F" w:rsidRDefault="008E288F" w:rsidP="00B65A95">
                        <w:r>
                          <w:rPr>
                            <w:rFonts w:hint="eastAsia"/>
                          </w:rPr>
                          <w:t>播出服务调用</w:t>
                        </w:r>
                      </w:p>
                    </w:txbxContent>
                  </v:textbox>
                </v:rect>
              </w:pict>
            </w:r>
            <w:r>
              <w:rPr>
                <w:noProof/>
              </w:rPr>
              <w:pict>
                <v:line id="_x0000_s1199" style="position:absolute;left:0;text-align:left;z-index:251645952;mso-position-horizontal-relative:text;mso-position-vertical-relative:text" from="68.35pt,324.85pt" to="78.45pt,325.75pt">
                  <v:stroke endarrow="block"/>
                </v:line>
              </w:pict>
            </w:r>
            <w:r>
              <w:rPr>
                <w:noProof/>
              </w:rPr>
              <w:pict>
                <v:rect id="_x0000_s1200" style="position:absolute;left:0;text-align:left;margin-left:.1pt;margin-top:309.85pt;width:68.25pt;height:23.7pt;z-index:251643904;mso-position-horizontal-relative:text;mso-position-vertical-relative:text">
                  <v:textbox style="mso-next-textbox:#_x0000_s1200">
                    <w:txbxContent>
                      <w:p w:rsidR="008E288F" w:rsidRDefault="008E288F" w:rsidP="00B65A95">
                        <w:r>
                          <w:rPr>
                            <w:rFonts w:hint="eastAsia"/>
                          </w:rPr>
                          <w:t>显示数据</w:t>
                        </w:r>
                      </w:p>
                    </w:txbxContent>
                  </v:textbox>
                </v:rect>
              </w:pict>
            </w:r>
          </w:p>
        </w:tc>
        <w:tc>
          <w:tcPr>
            <w:tcW w:w="1575" w:type="dxa"/>
          </w:tcPr>
          <w:p w:rsidR="008E288F" w:rsidRDefault="008E288F" w:rsidP="007016BD">
            <w:pPr>
              <w:rPr>
                <w:noProof/>
              </w:rPr>
            </w:pPr>
            <w:r>
              <w:rPr>
                <w:noProof/>
              </w:rPr>
              <w:pict>
                <v:rect id="_x0000_s1201" style="position:absolute;left:0;text-align:left;margin-left:-.15pt;margin-top:458.35pt;width:68.25pt;height:23.4pt;z-index:251657216;mso-position-horizontal-relative:text;mso-position-vertical-relative:text">
                  <v:textbox style="mso-next-textbox:#_x0000_s1201">
                    <w:txbxContent>
                      <w:p w:rsidR="008E288F" w:rsidRDefault="008E288F" w:rsidP="00B03CC1">
                        <w:r>
                          <w:rPr>
                            <w:rFonts w:hint="eastAsia"/>
                          </w:rPr>
                          <w:t>互动反馈</w:t>
                        </w:r>
                      </w:p>
                    </w:txbxContent>
                  </v:textbox>
                </v:rect>
              </w:pict>
            </w:r>
            <w:r>
              <w:rPr>
                <w:noProof/>
              </w:rPr>
              <w:pict>
                <v:line id="_x0000_s1202" style="position:absolute;left:0;text-align:left;z-index:251648000;mso-position-horizontal-relative:text;mso-position-vertical-relative:text" from="36.45pt,348.25pt" to="36.6pt,363.85pt">
                  <v:stroke endarrow="block"/>
                </v:line>
              </w:pict>
            </w:r>
            <w:r>
              <w:rPr>
                <w:noProof/>
              </w:rPr>
              <w:pict>
                <v:rect id="_x0000_s1203" style="position:absolute;left:0;text-align:left;margin-left:-.15pt;margin-top:364.75pt;width:68.25pt;height:23.4pt;z-index:251646976;mso-position-horizontal-relative:text;mso-position-vertical-relative:text">
                  <v:textbox style="mso-next-textbox:#_x0000_s1203">
                    <w:txbxContent>
                      <w:p w:rsidR="008E288F" w:rsidRDefault="008E288F" w:rsidP="00B65A95">
                        <w:r>
                          <w:rPr>
                            <w:rFonts w:hint="eastAsia"/>
                          </w:rPr>
                          <w:t>播出命令</w:t>
                        </w:r>
                      </w:p>
                    </w:txbxContent>
                  </v:textbox>
                </v:rect>
              </w:pict>
            </w:r>
            <w:r>
              <w:rPr>
                <w:noProof/>
              </w:rPr>
              <w:pict>
                <v:rect id="_x0000_s1204" style="position:absolute;left:0;text-align:left;margin-left:-.15pt;margin-top:310.15pt;width:68.25pt;height:39.3pt;z-index:251642880;mso-position-horizontal-relative:text;mso-position-vertical-relative:text">
                  <v:textbox style="mso-next-textbox:#_x0000_s1204">
                    <w:txbxContent>
                      <w:p w:rsidR="008E288F" w:rsidRDefault="008E288F" w:rsidP="00B65A95">
                        <w:r>
                          <w:rPr>
                            <w:rFonts w:hint="eastAsia"/>
                          </w:rPr>
                          <w:t>选择播出信息</w:t>
                        </w:r>
                      </w:p>
                    </w:txbxContent>
                  </v:textbox>
                </v:rect>
              </w:pict>
            </w:r>
          </w:p>
        </w:tc>
        <w:tc>
          <w:tcPr>
            <w:tcW w:w="1575" w:type="dxa"/>
          </w:tcPr>
          <w:p w:rsidR="008E288F" w:rsidRDefault="008E288F" w:rsidP="007016BD">
            <w:r>
              <w:rPr>
                <w:noProof/>
              </w:rPr>
              <w:pict>
                <v:rect id="_x0000_s1205" style="position:absolute;left:0;text-align:left;margin-left:-.15pt;margin-top:551.95pt;width:68.25pt;height:39pt;z-index:251667456;mso-position-horizontal-relative:text;mso-position-vertical-relative:text">
                  <v:textbox style="mso-next-textbox:#_x0000_s1205">
                    <w:txbxContent>
                      <w:p w:rsidR="008E288F" w:rsidRDefault="008E288F" w:rsidP="00B03CC1">
                        <w:r>
                          <w:rPr>
                            <w:rFonts w:hint="eastAsia"/>
                          </w:rPr>
                          <w:t>合成播出</w:t>
                        </w:r>
                      </w:p>
                    </w:txbxContent>
                  </v:textbox>
                </v:rect>
              </w:pict>
            </w: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206" type="#_x0000_t42" style="position:absolute;left:0;text-align:left;margin-left:47.35pt;margin-top:263.05pt;width:41.75pt;height:48pt;z-index:251655168;mso-position-horizontal-relative:text;mso-position-vertical-relative:text" adj="-16685,11070,-9856,,-3104,,-16685,11070" filled="f">
                  <v:textbox style="mso-next-textbox:#_x0000_s1206">
                    <w:txbxContent>
                      <w:p w:rsidR="008E288F" w:rsidRDefault="008E288F">
                        <w:r>
                          <w:rPr>
                            <w:rFonts w:hint="eastAsia"/>
                          </w:rPr>
                          <w:t>直播</w:t>
                        </w:r>
                      </w:p>
                    </w:txbxContent>
                  </v:textbox>
                  <o:callout v:ext="edit" minusy="t"/>
                </v:shape>
              </w:pict>
            </w:r>
            <w:r>
              <w:rPr>
                <w:noProof/>
              </w:rPr>
              <w:pict>
                <v:rect id="_x0000_s1207" style="position:absolute;left:0;text-align:left;margin-left:-.15pt;margin-top:411.55pt;width:68.25pt;height:39pt;z-index:251632640;mso-position-horizontal-relative:text;mso-position-vertical-relative:text">
                  <v:textbox style="mso-next-textbox:#_x0000_s1207">
                    <w:txbxContent>
                      <w:p w:rsidR="008E288F" w:rsidRDefault="008E288F" w:rsidP="007016BD">
                        <w:r>
                          <w:rPr>
                            <w:rFonts w:hint="eastAsia"/>
                          </w:rPr>
                          <w:t>合成播出</w:t>
                        </w:r>
                      </w:p>
                    </w:txbxContent>
                  </v:textbox>
                </v:rect>
              </w:pict>
            </w:r>
          </w:p>
        </w:tc>
      </w:tr>
    </w:tbl>
    <w:p w:rsidR="008E288F" w:rsidRDefault="008E288F" w:rsidP="007016BD"/>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890"/>
        <w:gridCol w:w="1572"/>
        <w:gridCol w:w="1575"/>
        <w:gridCol w:w="1575"/>
        <w:gridCol w:w="1575"/>
      </w:tblGrid>
      <w:tr w:rsidR="008E288F" w:rsidTr="00C05600">
        <w:tc>
          <w:tcPr>
            <w:tcW w:w="1788" w:type="dxa"/>
          </w:tcPr>
          <w:p w:rsidR="008E288F" w:rsidRDefault="008E288F" w:rsidP="00582ED2">
            <w:r>
              <w:rPr>
                <w:rFonts w:hint="eastAsia"/>
              </w:rPr>
              <w:t>编辑用户</w:t>
            </w:r>
          </w:p>
        </w:tc>
        <w:tc>
          <w:tcPr>
            <w:tcW w:w="1890" w:type="dxa"/>
          </w:tcPr>
          <w:p w:rsidR="008E288F" w:rsidRDefault="008E288F" w:rsidP="00582ED2">
            <w:r>
              <w:t>SMG</w:t>
            </w:r>
            <w:r>
              <w:rPr>
                <w:rFonts w:hint="eastAsia"/>
              </w:rPr>
              <w:t>互动管理平台</w:t>
            </w:r>
          </w:p>
        </w:tc>
        <w:tc>
          <w:tcPr>
            <w:tcW w:w="1572" w:type="dxa"/>
          </w:tcPr>
          <w:p w:rsidR="008E288F" w:rsidRDefault="008E288F" w:rsidP="00582ED2">
            <w:r>
              <w:rPr>
                <w:rFonts w:hint="eastAsia"/>
              </w:rPr>
              <w:t>互动代理与服务</w:t>
            </w:r>
          </w:p>
        </w:tc>
        <w:tc>
          <w:tcPr>
            <w:tcW w:w="1575" w:type="dxa"/>
          </w:tcPr>
          <w:p w:rsidR="008E288F" w:rsidRDefault="008E288F" w:rsidP="00582ED2">
            <w:r>
              <w:rPr>
                <w:rFonts w:hint="eastAsia"/>
              </w:rPr>
              <w:t>互动</w:t>
            </w:r>
            <w:r>
              <w:t>APP</w:t>
            </w:r>
          </w:p>
        </w:tc>
        <w:tc>
          <w:tcPr>
            <w:tcW w:w="1575" w:type="dxa"/>
          </w:tcPr>
          <w:p w:rsidR="008E288F" w:rsidRDefault="008E288F" w:rsidP="00582ED2">
            <w:r>
              <w:rPr>
                <w:rFonts w:hint="eastAsia"/>
              </w:rPr>
              <w:t>主持人</w:t>
            </w:r>
          </w:p>
        </w:tc>
        <w:tc>
          <w:tcPr>
            <w:tcW w:w="1575" w:type="dxa"/>
          </w:tcPr>
          <w:p w:rsidR="008E288F" w:rsidRDefault="008E288F" w:rsidP="00582ED2">
            <w:r>
              <w:rPr>
                <w:rFonts w:hint="eastAsia"/>
              </w:rPr>
              <w:t>制作播出平台</w:t>
            </w:r>
          </w:p>
        </w:tc>
      </w:tr>
      <w:tr w:rsidR="008E288F" w:rsidTr="00C05600">
        <w:trPr>
          <w:trHeight w:val="8082"/>
        </w:trPr>
        <w:tc>
          <w:tcPr>
            <w:tcW w:w="1788" w:type="dxa"/>
          </w:tcPr>
          <w:p w:rsidR="008E288F" w:rsidRDefault="008E288F" w:rsidP="00582ED2">
            <w:r>
              <w:rPr>
                <w:noProof/>
              </w:rPr>
              <w:pict>
                <v:rect id="_x0000_s1208" style="position:absolute;left:0;text-align:left;margin-left:0;margin-top:5.95pt;width:78.75pt;height:23.4pt;z-index:251669504;mso-position-horizontal-relative:text;mso-position-vertical-relative:text">
                  <v:textbox style="mso-next-textbox:#_x0000_s1208">
                    <w:txbxContent>
                      <w:p w:rsidR="008E288F" w:rsidRDefault="008E288F" w:rsidP="00B0250A">
                        <w:r>
                          <w:rPr>
                            <w:rFonts w:hint="eastAsia"/>
                          </w:rPr>
                          <w:t>登录</w:t>
                        </w:r>
                      </w:p>
                    </w:txbxContent>
                  </v:textbox>
                </v:rect>
              </w:pict>
            </w:r>
          </w:p>
          <w:p w:rsidR="008E288F" w:rsidRDefault="008E288F" w:rsidP="00582ED2">
            <w:r>
              <w:rPr>
                <w:noProof/>
              </w:rPr>
              <w:pict>
                <v:line id="_x0000_s1209" style="position:absolute;left:0;text-align:left;z-index:251677696" from="78.75pt,5.95pt" to="99.85pt,21.25pt">
                  <v:stroke endarrow="block"/>
                </v:line>
              </w:pict>
            </w:r>
          </w:p>
          <w:p w:rsidR="008E288F" w:rsidRDefault="008E288F" w:rsidP="00582ED2"/>
          <w:p w:rsidR="008E288F" w:rsidRDefault="008E288F" w:rsidP="00582ED2">
            <w:r>
              <w:rPr>
                <w:noProof/>
              </w:rPr>
              <w:pict>
                <v:line id="_x0000_s1210" style="position:absolute;left:0;text-align:left;flip:x;z-index:251678720" from="78.85pt,13.45pt" to="99.75pt,28.75pt">
                  <v:stroke endarrow="block"/>
                </v:line>
              </w:pict>
            </w:r>
          </w:p>
          <w:p w:rsidR="008E288F" w:rsidRDefault="008E288F" w:rsidP="00582ED2">
            <w:r>
              <w:rPr>
                <w:noProof/>
              </w:rPr>
              <w:pict>
                <v:rect id="_x0000_s1211" style="position:absolute;left:0;text-align:left;margin-left:.1pt;margin-top:5.95pt;width:78.65pt;height:23.4pt;z-index:251671552">
                  <v:textbox style="mso-next-textbox:#_x0000_s1211">
                    <w:txbxContent>
                      <w:p w:rsidR="008E288F" w:rsidRDefault="008E288F" w:rsidP="00B0250A">
                        <w:r>
                          <w:rPr>
                            <w:rFonts w:hint="eastAsia"/>
                          </w:rPr>
                          <w:t>设置数据源</w:t>
                        </w:r>
                      </w:p>
                    </w:txbxContent>
                  </v:textbox>
                </v:rect>
              </w:pict>
            </w:r>
          </w:p>
          <w:p w:rsidR="008E288F" w:rsidRDefault="008E288F" w:rsidP="00582ED2">
            <w:r>
              <w:rPr>
                <w:noProof/>
              </w:rPr>
              <w:pict>
                <v:line id="_x0000_s1212" style="position:absolute;left:0;text-align:left;z-index:251679744" from="78.85pt,5.65pt" to="99.75pt,21.55pt">
                  <v:stroke endarrow="block"/>
                </v:line>
              </w:pict>
            </w:r>
          </w:p>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r>
              <w:rPr>
                <w:noProof/>
              </w:rPr>
              <w:pict>
                <v:rect id="_x0000_s1213" style="position:absolute;left:0;text-align:left;margin-left:.1pt;margin-top:13.45pt;width:78.65pt;height:39.3pt;z-index:251674624">
                  <v:textbox style="mso-next-textbox:#_x0000_s1213">
                    <w:txbxContent>
                      <w:p w:rsidR="008E288F" w:rsidRDefault="008E288F" w:rsidP="00B0250A">
                        <w:r>
                          <w:rPr>
                            <w:rFonts w:hint="eastAsia"/>
                          </w:rPr>
                          <w:t>用户筛选、并进行在编辑</w:t>
                        </w:r>
                      </w:p>
                    </w:txbxContent>
                  </v:textbox>
                </v:rect>
              </w:pict>
            </w:r>
            <w:r>
              <w:rPr>
                <w:noProof/>
              </w:rPr>
              <w:pict>
                <v:line id="_x0000_s1214" style="position:absolute;left:0;text-align:left;flip:x;z-index:251681792" from="78.75pt,5.95pt" to="99.75pt,21.55pt">
                  <v:stroke endarrow="block"/>
                </v:line>
              </w:pict>
            </w:r>
          </w:p>
          <w:p w:rsidR="008E288F" w:rsidRDefault="008E288F" w:rsidP="00582ED2"/>
          <w:p w:rsidR="008E288F" w:rsidRDefault="008E288F" w:rsidP="00582ED2"/>
          <w:p w:rsidR="008E288F" w:rsidRDefault="008E288F" w:rsidP="00582ED2">
            <w:r>
              <w:rPr>
                <w:noProof/>
              </w:rPr>
              <w:pict>
                <v:line id="_x0000_s1215" style="position:absolute;left:0;text-align:left;z-index:251682816" from="36.85pt,5.65pt" to="36.95pt,20.95pt">
                  <v:stroke endarrow="block"/>
                </v:line>
              </w:pict>
            </w:r>
          </w:p>
          <w:p w:rsidR="008E288F" w:rsidRDefault="008E288F" w:rsidP="00582ED2">
            <w:r>
              <w:rPr>
                <w:noProof/>
              </w:rPr>
              <w:pict>
                <v:rect id="_x0000_s1216" style="position:absolute;left:0;text-align:left;margin-left:.1pt;margin-top:5.65pt;width:78.65pt;height:39pt;z-index:251675648">
                  <v:textbox style="mso-next-textbox:#_x0000_s1216">
                    <w:txbxContent>
                      <w:p w:rsidR="008E288F" w:rsidRDefault="008E288F" w:rsidP="00B0250A">
                        <w:r>
                          <w:rPr>
                            <w:rFonts w:hint="eastAsia"/>
                          </w:rPr>
                          <w:t>确认，并发送同步请求</w:t>
                        </w:r>
                      </w:p>
                    </w:txbxContent>
                  </v:textbox>
                </v:rect>
              </w:pict>
            </w:r>
          </w:p>
          <w:p w:rsidR="008E288F" w:rsidRDefault="008E288F" w:rsidP="00582ED2">
            <w:r>
              <w:rPr>
                <w:noProof/>
              </w:rPr>
              <w:pict>
                <v:line id="_x0000_s1217" style="position:absolute;left:0;text-align:left;z-index:251683840" from="78.85pt,5.65pt" to="105pt,37.15pt">
                  <v:stroke endarrow="block"/>
                </v:line>
              </w:pict>
            </w:r>
          </w:p>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p w:rsidR="008E288F" w:rsidRDefault="008E288F" w:rsidP="00582ED2"/>
        </w:tc>
        <w:tc>
          <w:tcPr>
            <w:tcW w:w="1890" w:type="dxa"/>
          </w:tcPr>
          <w:p w:rsidR="008E288F" w:rsidRDefault="008E288F" w:rsidP="00582ED2">
            <w:r>
              <w:rPr>
                <w:noProof/>
              </w:rPr>
              <w:pict>
                <v:line id="_x0000_s1218" style="position:absolute;left:0;text-align:left;z-index:251685888;mso-position-horizontal-relative:text;mso-position-vertical-relative:text" from="83.7pt,311pt" to="94.2pt,311pt">
                  <v:stroke endarrow="block"/>
                </v:line>
              </w:pict>
            </w:r>
            <w:r>
              <w:rPr>
                <w:noProof/>
              </w:rPr>
              <w:pict>
                <v:group id="_x0000_s1219" style="position:absolute;left:0;text-align:left;margin-left:84.1pt;margin-top:295.75pt;width:335.75pt;height:126pt;z-index:251684864;mso-position-horizontal-relative:text;mso-position-vertical-relative:text" coordorigin="4321,12672" coordsize="6715,2520">
                  <v:rect id="_x0000_s1220" style="position:absolute;left:4523;top:12798;width:1365;height:474">
                    <v:textbox style="mso-next-textbox:#_x0000_s1220">
                      <w:txbxContent>
                        <w:p w:rsidR="008E288F" w:rsidRDefault="008E288F" w:rsidP="00B0250A">
                          <w:r>
                            <w:rPr>
                              <w:rFonts w:hint="eastAsia"/>
                            </w:rPr>
                            <w:t>接收数据</w:t>
                          </w:r>
                        </w:p>
                      </w:txbxContent>
                    </v:textbox>
                  </v:rect>
                  <v:line id="_x0000_s1221" style="position:absolute" from="5904,13134" to="9256,13140">
                    <v:stroke endarrow="block"/>
                  </v:line>
                  <v:rect id="_x0000_s1222" style="position:absolute;left:9256;top:12828;width:1365;height:780">
                    <v:textbox style="mso-next-textbox:#_x0000_s1222">
                      <w:txbxContent>
                        <w:p w:rsidR="008E288F" w:rsidRDefault="008E288F" w:rsidP="00B0250A">
                          <w:r>
                            <w:rPr>
                              <w:rFonts w:hint="eastAsia"/>
                            </w:rPr>
                            <w:t>制作并合成</w:t>
                          </w:r>
                        </w:p>
                      </w:txbxContent>
                    </v:textbox>
                  </v:rect>
                  <v:rect id="_x0000_s1223" style="position:absolute;left:4321;top:12672;width:6510;height:1248" filled="f">
                    <v:stroke dashstyle="dash"/>
                  </v:rect>
                  <v:shape id="_x0000_s1224" type="#_x0000_t42" style="position:absolute;left:10201;top:14232;width:835;height:960" adj="-15004,-6480,-9002,,-3104,,-10347,-120555" filled="f">
                    <v:textbox style="mso-next-textbox:#_x0000_s1224">
                      <w:txbxContent>
                        <w:p w:rsidR="008E288F" w:rsidRDefault="008E288F" w:rsidP="00B0250A">
                          <w:r>
                            <w:rPr>
                              <w:rFonts w:hint="eastAsia"/>
                            </w:rPr>
                            <w:t>包装</w:t>
                          </w:r>
                        </w:p>
                      </w:txbxContent>
                    </v:textbox>
                  </v:shape>
                </v:group>
              </w:pict>
            </w:r>
            <w:r>
              <w:rPr>
                <w:noProof/>
              </w:rPr>
              <w:pict>
                <v:rect id="_x0000_s1225" style="position:absolute;left:0;text-align:left;margin-left:-2.15pt;margin-top:302.05pt;width:83.85pt;height:54.9pt;z-index:251676672;mso-position-horizontal-relative:text;mso-position-vertical-relative:text">
                  <v:textbox style="mso-next-textbox:#_x0000_s1225">
                    <w:txbxContent>
                      <w:p w:rsidR="008E288F" w:rsidRDefault="008E288F" w:rsidP="00B0250A">
                        <w:r>
                          <w:rPr>
                            <w:rFonts w:hint="eastAsia"/>
                          </w:rPr>
                          <w:t>将用户选定内容同步至互动代理</w:t>
                        </w:r>
                      </w:p>
                    </w:txbxContent>
                  </v:textbox>
                </v:rect>
              </w:pict>
            </w:r>
            <w:r>
              <w:rPr>
                <w:noProof/>
              </w:rPr>
              <w:pict>
                <v:rect id="_x0000_s1226" style="position:absolute;left:0;text-align:left;margin-left:-2.15pt;margin-top:153.85pt;width:83.85pt;height:39.3pt;z-index:251673600;mso-position-horizontal-relative:text;mso-position-vertical-relative:text">
                  <v:textbox style="mso-next-textbox:#_x0000_s1226">
                    <w:txbxContent>
                      <w:p w:rsidR="008E288F" w:rsidRDefault="008E288F" w:rsidP="00B0250A">
                        <w:r>
                          <w:rPr>
                            <w:rFonts w:hint="eastAsia"/>
                          </w:rPr>
                          <w:t>采集数据，并进行必要过滤</w:t>
                        </w:r>
                      </w:p>
                    </w:txbxContent>
                  </v:textbox>
                </v:rect>
              </w:pict>
            </w:r>
            <w:r>
              <w:rPr>
                <w:noProof/>
              </w:rPr>
              <w:pict>
                <v:line id="_x0000_s1227" style="position:absolute;left:0;text-align:left;z-index:251680768;mso-position-horizontal-relative:text;mso-position-vertical-relative:text" from="39.85pt,138.25pt" to="40pt,153.85pt">
                  <v:stroke endarrow="block"/>
                </v:line>
              </w:pict>
            </w:r>
            <w:r>
              <w:rPr>
                <w:noProof/>
              </w:rPr>
              <w:pict>
                <v:rect id="_x0000_s1228" style="position:absolute;left:0;text-align:left;margin-left:-2.3pt;margin-top:98.95pt;width:84pt;height:39.6pt;z-index:251672576;mso-position-horizontal-relative:text;mso-position-vertical-relative:text">
                  <v:textbox style="mso-next-textbox:#_x0000_s1228">
                    <w:txbxContent>
                      <w:p w:rsidR="008E288F" w:rsidRDefault="008E288F" w:rsidP="00B0250A">
                        <w:r>
                          <w:rPr>
                            <w:rFonts w:hint="eastAsia"/>
                          </w:rPr>
                          <w:t>根据数据源，创建采集任务</w:t>
                        </w:r>
                      </w:p>
                    </w:txbxContent>
                  </v:textbox>
                </v:rect>
              </w:pict>
            </w:r>
            <w:r>
              <w:rPr>
                <w:noProof/>
              </w:rPr>
              <w:pict>
                <v:rect id="_x0000_s1229" style="position:absolute;left:0;text-align:left;margin-left:-2.3pt;margin-top:37.15pt;width:83.85pt;height:23.7pt;z-index:251670528;mso-position-horizontal-relative:text;mso-position-vertical-relative:text">
                  <v:textbox style="mso-next-textbox:#_x0000_s1229">
                    <w:txbxContent>
                      <w:p w:rsidR="008E288F" w:rsidRDefault="008E288F" w:rsidP="00B0250A">
                        <w:r>
                          <w:rPr>
                            <w:rFonts w:hint="eastAsia"/>
                          </w:rPr>
                          <w:t>显示授权内容</w:t>
                        </w:r>
                      </w:p>
                    </w:txbxContent>
                  </v:textbox>
                </v:rect>
              </w:pict>
            </w:r>
          </w:p>
        </w:tc>
        <w:tc>
          <w:tcPr>
            <w:tcW w:w="1572" w:type="dxa"/>
          </w:tcPr>
          <w:p w:rsidR="008E288F" w:rsidRDefault="008E288F" w:rsidP="00582ED2">
            <w:pPr>
              <w:rPr>
                <w:noProof/>
              </w:rPr>
            </w:pPr>
          </w:p>
        </w:tc>
        <w:tc>
          <w:tcPr>
            <w:tcW w:w="1575" w:type="dxa"/>
          </w:tcPr>
          <w:p w:rsidR="008E288F" w:rsidRDefault="008E288F" w:rsidP="00582ED2">
            <w:pPr>
              <w:rPr>
                <w:noProof/>
              </w:rPr>
            </w:pPr>
          </w:p>
        </w:tc>
        <w:tc>
          <w:tcPr>
            <w:tcW w:w="1575" w:type="dxa"/>
          </w:tcPr>
          <w:p w:rsidR="008E288F" w:rsidRDefault="008E288F" w:rsidP="00582ED2">
            <w:pPr>
              <w:rPr>
                <w:noProof/>
              </w:rPr>
            </w:pPr>
          </w:p>
        </w:tc>
        <w:tc>
          <w:tcPr>
            <w:tcW w:w="1575" w:type="dxa"/>
          </w:tcPr>
          <w:p w:rsidR="008E288F" w:rsidRDefault="008E288F" w:rsidP="00582ED2"/>
        </w:tc>
      </w:tr>
    </w:tbl>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Default="008E288F" w:rsidP="007016BD"/>
    <w:p w:rsidR="008E288F" w:rsidRPr="007016BD" w:rsidRDefault="008E288F" w:rsidP="007016BD"/>
    <w:p w:rsidR="008E288F" w:rsidRDefault="008E288F" w:rsidP="004C4107">
      <w:pPr>
        <w:pStyle w:val="Heading1"/>
        <w:tabs>
          <w:tab w:val="clear" w:pos="432"/>
        </w:tabs>
        <w:spacing w:after="240" w:line="360" w:lineRule="auto"/>
        <w:ind w:left="0" w:hanging="357"/>
      </w:pPr>
      <w:bookmarkStart w:id="13" w:name="_Toc324938877"/>
      <w:r>
        <w:rPr>
          <w:rFonts w:hint="eastAsia"/>
        </w:rPr>
        <w:t>页面结构</w:t>
      </w:r>
      <w:bookmarkEnd w:id="13"/>
    </w:p>
    <w:p w:rsidR="008E288F" w:rsidRPr="00BD3F8D" w:rsidRDefault="008E288F" w:rsidP="008B3067">
      <w:pPr>
        <w:pStyle w:val="Heading2"/>
        <w:rPr>
          <w:sz w:val="24"/>
          <w:szCs w:val="24"/>
        </w:rPr>
      </w:pPr>
      <w:bookmarkStart w:id="14" w:name="_Toc324938878"/>
      <w:r w:rsidRPr="00BD3F8D">
        <w:rPr>
          <w:rFonts w:hint="eastAsia"/>
          <w:sz w:val="24"/>
          <w:szCs w:val="24"/>
        </w:rPr>
        <w:t>系统结构图</w:t>
      </w:r>
      <w:bookmarkEnd w:id="14"/>
    </w:p>
    <w:p w:rsidR="008E288F" w:rsidRDefault="008E288F" w:rsidP="004C4107">
      <w:r>
        <w:pict>
          <v:shape id="_x0000_i1027" type="#_x0000_t75" style="width:439.5pt;height:564pt">
            <v:imagedata r:id="rId9" o:title=""/>
          </v:shape>
        </w:pict>
      </w:r>
    </w:p>
    <w:p w:rsidR="008E288F" w:rsidRDefault="008E288F" w:rsidP="004C4107"/>
    <w:p w:rsidR="008E288F" w:rsidRDefault="008E288F" w:rsidP="004C4107"/>
    <w:p w:rsidR="008E288F" w:rsidRPr="00BD3F8D" w:rsidRDefault="008E288F" w:rsidP="008B3067">
      <w:pPr>
        <w:pStyle w:val="Heading2"/>
        <w:rPr>
          <w:sz w:val="24"/>
          <w:szCs w:val="24"/>
        </w:rPr>
      </w:pPr>
      <w:bookmarkStart w:id="15" w:name="_Toc324938879"/>
      <w:r w:rsidRPr="00BD3F8D">
        <w:rPr>
          <w:rFonts w:hint="eastAsia"/>
          <w:sz w:val="24"/>
          <w:szCs w:val="24"/>
        </w:rPr>
        <w:t>主要页面草图</w:t>
      </w:r>
      <w:bookmarkEnd w:id="15"/>
    </w:p>
    <w:p w:rsidR="008E288F" w:rsidRDefault="008E288F" w:rsidP="004C4107">
      <w:r>
        <w:pict>
          <v:shape id="_x0000_i1028" type="#_x0000_t75" style="width:443.25pt;height:235.5pt">
            <v:imagedata r:id="rId10" o:title=""/>
          </v:shape>
        </w:pict>
      </w:r>
    </w:p>
    <w:p w:rsidR="008E288F" w:rsidRDefault="008E288F" w:rsidP="004C4107">
      <w:r>
        <w:pict>
          <v:shape id="_x0000_i1029" type="#_x0000_t75" style="width:445.5pt;height:426.75pt">
            <v:imagedata r:id="rId11" o:title=""/>
          </v:shape>
        </w:pict>
      </w:r>
      <w:r>
        <w:pict>
          <v:shape id="_x0000_i1030" type="#_x0000_t75" style="width:445.5pt;height:426.75pt">
            <v:imagedata r:id="rId12" o:title=""/>
          </v:shape>
        </w:pict>
      </w:r>
    </w:p>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Default="008E288F" w:rsidP="004C4107"/>
    <w:p w:rsidR="008E288F" w:rsidRPr="004C4107" w:rsidRDefault="008E288F" w:rsidP="004C4107"/>
    <w:p w:rsidR="008E288F" w:rsidRDefault="008E288F" w:rsidP="004C4107">
      <w:pPr>
        <w:pStyle w:val="Heading1"/>
        <w:tabs>
          <w:tab w:val="clear" w:pos="432"/>
        </w:tabs>
        <w:spacing w:after="240" w:line="360" w:lineRule="auto"/>
        <w:ind w:left="0" w:hanging="357"/>
      </w:pPr>
      <w:bookmarkStart w:id="16" w:name="_Toc324938880"/>
      <w:r>
        <w:rPr>
          <w:rFonts w:hint="eastAsia"/>
        </w:rPr>
        <w:t>第一期功能需求</w:t>
      </w:r>
      <w:bookmarkEnd w:id="16"/>
    </w:p>
    <w:p w:rsidR="008E288F" w:rsidRPr="00BD3F8D" w:rsidRDefault="008E288F" w:rsidP="00380863">
      <w:pPr>
        <w:pStyle w:val="Heading2"/>
        <w:rPr>
          <w:sz w:val="24"/>
          <w:szCs w:val="24"/>
        </w:rPr>
      </w:pPr>
      <w:bookmarkStart w:id="17" w:name="_Toc324938881"/>
      <w:r w:rsidRPr="00BD3F8D">
        <w:rPr>
          <w:rFonts w:hint="eastAsia"/>
          <w:sz w:val="24"/>
          <w:szCs w:val="24"/>
        </w:rPr>
        <w:t>用户管理</w:t>
      </w:r>
      <w:bookmarkEnd w:id="17"/>
    </w:p>
    <w:p w:rsidR="008E288F" w:rsidRDefault="008E288F" w:rsidP="009A3BBF">
      <w:pPr>
        <w:spacing w:line="360" w:lineRule="auto"/>
        <w:ind w:firstLineChars="200" w:firstLine="480"/>
        <w:rPr>
          <w:rFonts w:ascii="宋体" w:cs="Tahoma"/>
          <w:sz w:val="24"/>
          <w:szCs w:val="24"/>
        </w:rPr>
      </w:pPr>
      <w:r w:rsidRPr="00BD3F8D">
        <w:rPr>
          <w:rFonts w:ascii="宋体" w:hAnsi="宋体" w:cs="Tahoma"/>
          <w:sz w:val="24"/>
          <w:szCs w:val="24"/>
        </w:rPr>
        <w:t>SMG</w:t>
      </w:r>
      <w:r w:rsidRPr="00BD3F8D">
        <w:rPr>
          <w:rFonts w:ascii="宋体" w:hAnsi="宋体" w:cs="Tahoma" w:hint="eastAsia"/>
          <w:sz w:val="24"/>
          <w:szCs w:val="24"/>
        </w:rPr>
        <w:t>互动管理平台向集团内部各频道频率开放。使用者必须向平台管理员提出应用申请。经批准后，方能使用平台。</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用户信息包括：用户名、密码、姓名、频道、电话、</w:t>
      </w:r>
      <w:r>
        <w:rPr>
          <w:rFonts w:ascii="宋体" w:hAnsi="宋体" w:cs="Tahoma"/>
          <w:sz w:val="24"/>
          <w:szCs w:val="24"/>
        </w:rPr>
        <w:t>Email</w:t>
      </w:r>
      <w:r>
        <w:rPr>
          <w:rFonts w:ascii="宋体" w:hAnsi="宋体" w:cs="Tahoma" w:hint="eastAsia"/>
          <w:sz w:val="24"/>
          <w:szCs w:val="24"/>
        </w:rPr>
        <w:t>、岗位、照片等</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用户可以修改除用户名、姓名外的所有信息。</w:t>
      </w:r>
    </w:p>
    <w:p w:rsidR="008E288F" w:rsidRPr="009D48E4" w:rsidRDefault="008E288F" w:rsidP="009D48E4">
      <w:pPr>
        <w:pStyle w:val="Heading2"/>
        <w:rPr>
          <w:sz w:val="24"/>
          <w:szCs w:val="24"/>
        </w:rPr>
      </w:pPr>
      <w:bookmarkStart w:id="18" w:name="_Toc324938882"/>
      <w:r w:rsidRPr="009D48E4">
        <w:rPr>
          <w:rFonts w:hint="eastAsia"/>
          <w:sz w:val="24"/>
          <w:szCs w:val="24"/>
        </w:rPr>
        <w:t>授权管理</w:t>
      </w:r>
      <w:bookmarkEnd w:id="18"/>
    </w:p>
    <w:p w:rsidR="008E288F" w:rsidRDefault="008E288F" w:rsidP="009A3BBF">
      <w:pPr>
        <w:spacing w:line="360" w:lineRule="auto"/>
        <w:ind w:firstLineChars="200" w:firstLine="480"/>
        <w:rPr>
          <w:rFonts w:ascii="宋体" w:cs="Tahoma"/>
          <w:sz w:val="24"/>
          <w:szCs w:val="24"/>
        </w:rPr>
      </w:pPr>
      <w:r w:rsidRPr="00BD3F8D">
        <w:rPr>
          <w:rFonts w:ascii="宋体" w:hAnsi="宋体" w:cs="Tahoma" w:hint="eastAsia"/>
          <w:sz w:val="24"/>
          <w:szCs w:val="24"/>
        </w:rPr>
        <w:t>用户需通过登录，才能进入平台功能界面。用户在平台上的所有设置均经过授权保护，其它用户不能查询、修改。</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管理员根据频道申请，为用户设置权限。</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权限按管理员、审核、普通用户三种角色划分。系统根据用户所属角色赋予不同管理功能。</w:t>
      </w:r>
    </w:p>
    <w:p w:rsidR="008E288F" w:rsidRPr="009D48E4"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用户可以属于组或栏目，同组或栏目用户可以访问相同资源。用户可以同时属于不同组。</w:t>
      </w:r>
    </w:p>
    <w:p w:rsidR="008E288F" w:rsidRPr="00BD3F8D" w:rsidRDefault="008E288F" w:rsidP="00380863">
      <w:pPr>
        <w:pStyle w:val="Heading2"/>
        <w:rPr>
          <w:sz w:val="24"/>
          <w:szCs w:val="24"/>
        </w:rPr>
      </w:pPr>
      <w:bookmarkStart w:id="19" w:name="_Toc324938883"/>
      <w:r w:rsidRPr="00BD3F8D">
        <w:rPr>
          <w:rFonts w:hint="eastAsia"/>
          <w:sz w:val="24"/>
          <w:szCs w:val="24"/>
        </w:rPr>
        <w:t>数据源</w:t>
      </w:r>
      <w:r>
        <w:rPr>
          <w:rFonts w:hint="eastAsia"/>
          <w:sz w:val="24"/>
          <w:szCs w:val="24"/>
        </w:rPr>
        <w:t>插件</w:t>
      </w:r>
      <w:r w:rsidRPr="00BD3F8D">
        <w:rPr>
          <w:rFonts w:hint="eastAsia"/>
          <w:sz w:val="24"/>
          <w:szCs w:val="24"/>
        </w:rPr>
        <w:t>管理</w:t>
      </w:r>
      <w:bookmarkEnd w:id="19"/>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数据源访问程序通过插件模式开发和管理。</w:t>
      </w:r>
    </w:p>
    <w:p w:rsidR="008E288F" w:rsidRPr="001D5095"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管理员可以在平台上安装、删除数据源插件。并可授权或取消授权用户访问指定数据源。</w:t>
      </w:r>
    </w:p>
    <w:p w:rsidR="008E288F" w:rsidRDefault="008E288F" w:rsidP="009A3BBF">
      <w:pPr>
        <w:spacing w:line="360" w:lineRule="auto"/>
        <w:ind w:firstLineChars="200" w:firstLine="480"/>
        <w:rPr>
          <w:rFonts w:ascii="宋体" w:cs="Tahoma"/>
          <w:sz w:val="24"/>
          <w:szCs w:val="24"/>
        </w:rPr>
      </w:pPr>
      <w:r w:rsidRPr="00BD3F8D">
        <w:rPr>
          <w:rFonts w:ascii="宋体" w:hAnsi="宋体" w:cs="Tahoma" w:hint="eastAsia"/>
          <w:sz w:val="24"/>
          <w:szCs w:val="24"/>
        </w:rPr>
        <w:t>用户登录</w:t>
      </w:r>
      <w:r w:rsidRPr="00BD3F8D">
        <w:rPr>
          <w:rFonts w:ascii="宋体" w:hAnsi="宋体" w:cs="Tahoma"/>
          <w:sz w:val="24"/>
          <w:szCs w:val="24"/>
        </w:rPr>
        <w:t>SMG</w:t>
      </w:r>
      <w:r w:rsidRPr="00BD3F8D">
        <w:rPr>
          <w:rFonts w:ascii="宋体" w:hAnsi="宋体" w:cs="Tahoma" w:hint="eastAsia"/>
          <w:sz w:val="24"/>
          <w:szCs w:val="24"/>
        </w:rPr>
        <w:t>互动管理平台后，</w:t>
      </w:r>
      <w:r>
        <w:rPr>
          <w:rFonts w:ascii="宋体" w:hAnsi="宋体" w:cs="Tahoma" w:hint="eastAsia"/>
          <w:sz w:val="24"/>
          <w:szCs w:val="24"/>
        </w:rPr>
        <w:t>可选择需要播出使用的数据源，并对数据源属性进行相应配置。（如账号、密码、</w:t>
      </w:r>
      <w:r>
        <w:rPr>
          <w:rFonts w:ascii="宋体" w:hAnsi="宋体" w:cs="Tahoma"/>
          <w:sz w:val="24"/>
          <w:szCs w:val="24"/>
        </w:rPr>
        <w:t>URL</w:t>
      </w:r>
      <w:r>
        <w:rPr>
          <w:rFonts w:ascii="宋体" w:hAnsi="宋体" w:cs="Tahoma" w:hint="eastAsia"/>
          <w:sz w:val="24"/>
          <w:szCs w:val="24"/>
        </w:rPr>
        <w:t>连接等）</w:t>
      </w:r>
    </w:p>
    <w:p w:rsidR="008E288F" w:rsidRPr="001D5095"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数据源包括新浪微博、腾讯微博、优酷、土豆、</w:t>
      </w:r>
      <w:r>
        <w:rPr>
          <w:rFonts w:ascii="宋体" w:hAnsi="宋体" w:cs="Tahoma"/>
          <w:sz w:val="24"/>
          <w:szCs w:val="24"/>
        </w:rPr>
        <w:t>RSS</w:t>
      </w:r>
      <w:r>
        <w:rPr>
          <w:rFonts w:ascii="宋体" w:hAnsi="宋体" w:cs="Tahoma" w:hint="eastAsia"/>
          <w:sz w:val="24"/>
          <w:szCs w:val="24"/>
        </w:rPr>
        <w:t>、通用网页抓取器、本地图文视频上传（可批量）。</w:t>
      </w:r>
    </w:p>
    <w:p w:rsidR="008E288F" w:rsidRDefault="008E288F" w:rsidP="00380863">
      <w:pPr>
        <w:pStyle w:val="Heading2"/>
        <w:rPr>
          <w:sz w:val="24"/>
          <w:szCs w:val="24"/>
        </w:rPr>
      </w:pPr>
      <w:bookmarkStart w:id="20" w:name="_Toc324938884"/>
      <w:r w:rsidRPr="00BD3F8D">
        <w:rPr>
          <w:rFonts w:hint="eastAsia"/>
          <w:sz w:val="24"/>
          <w:szCs w:val="24"/>
        </w:rPr>
        <w:t>采集任务管理</w:t>
      </w:r>
      <w:bookmarkEnd w:id="20"/>
    </w:p>
    <w:p w:rsidR="008E288F" w:rsidRDefault="008E288F" w:rsidP="009A3BBF">
      <w:pPr>
        <w:spacing w:line="360" w:lineRule="auto"/>
        <w:ind w:firstLineChars="200" w:firstLine="480"/>
        <w:rPr>
          <w:rFonts w:ascii="宋体" w:cs="Tahoma"/>
          <w:sz w:val="24"/>
          <w:szCs w:val="24"/>
        </w:rPr>
      </w:pPr>
      <w:r w:rsidRPr="00BD3F8D">
        <w:rPr>
          <w:rFonts w:ascii="宋体" w:hAnsi="宋体" w:cs="Tahoma"/>
          <w:sz w:val="24"/>
          <w:szCs w:val="24"/>
        </w:rPr>
        <w:t>SMG</w:t>
      </w:r>
      <w:r w:rsidRPr="00BD3F8D">
        <w:rPr>
          <w:rFonts w:ascii="宋体" w:hAnsi="宋体" w:cs="Tahoma" w:hint="eastAsia"/>
          <w:sz w:val="24"/>
          <w:szCs w:val="24"/>
        </w:rPr>
        <w:t>互动管理平台</w:t>
      </w:r>
      <w:r>
        <w:rPr>
          <w:rFonts w:ascii="宋体" w:hAnsi="宋体" w:cs="Tahoma" w:hint="eastAsia"/>
          <w:sz w:val="24"/>
          <w:szCs w:val="24"/>
        </w:rPr>
        <w:t>针对用户设置的数据源生成数据采集计划任务。</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数据采集任务根据用户设置的数据源信息、采集时间段（可指定时间段预采集，也可用户访问时采集）、时间间隔进行数据采集。</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管理员可以查看采集任务状态，包括运行、停止、准备、故障（故障需要能查看故障原因）。管理员可以根据需要切换任务状态，包括运行、停止。</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管理员可以查看任务执行服务器状态、正在执行的任务数等。</w:t>
      </w:r>
    </w:p>
    <w:p w:rsidR="008E288F" w:rsidRPr="001D5095"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对于采集途中发生故障，用户或管理员具有有效方式补充缺损数据。</w:t>
      </w:r>
    </w:p>
    <w:p w:rsidR="008E288F" w:rsidRDefault="008E288F" w:rsidP="00BD3F8D">
      <w:pPr>
        <w:pStyle w:val="Heading2"/>
        <w:rPr>
          <w:sz w:val="24"/>
          <w:szCs w:val="24"/>
        </w:rPr>
      </w:pPr>
      <w:bookmarkStart w:id="21" w:name="_Toc324938885"/>
      <w:r w:rsidRPr="00BD3F8D">
        <w:rPr>
          <w:rFonts w:hint="eastAsia"/>
          <w:sz w:val="24"/>
          <w:szCs w:val="24"/>
        </w:rPr>
        <w:t>数据筛选与编辑</w:t>
      </w:r>
      <w:bookmarkEnd w:id="21"/>
    </w:p>
    <w:p w:rsidR="008E288F" w:rsidRDefault="008E288F" w:rsidP="009A3BBF">
      <w:pPr>
        <w:spacing w:line="360" w:lineRule="auto"/>
        <w:ind w:firstLineChars="200" w:firstLine="480"/>
        <w:rPr>
          <w:rFonts w:ascii="宋体" w:cs="Tahoma"/>
          <w:sz w:val="24"/>
          <w:szCs w:val="24"/>
        </w:rPr>
      </w:pPr>
      <w:r w:rsidRPr="00557146">
        <w:rPr>
          <w:rFonts w:ascii="宋体" w:hAnsi="宋体" w:cs="Tahoma" w:hint="eastAsia"/>
          <w:sz w:val="24"/>
          <w:szCs w:val="24"/>
        </w:rPr>
        <w:t>用户登录</w:t>
      </w:r>
      <w:r w:rsidRPr="00BD3F8D">
        <w:rPr>
          <w:rFonts w:ascii="宋体" w:hAnsi="宋体" w:cs="Tahoma"/>
          <w:sz w:val="24"/>
          <w:szCs w:val="24"/>
        </w:rPr>
        <w:t>SMG</w:t>
      </w:r>
      <w:r w:rsidRPr="00BD3F8D">
        <w:rPr>
          <w:rFonts w:ascii="宋体" w:hAnsi="宋体" w:cs="Tahoma" w:hint="eastAsia"/>
          <w:sz w:val="24"/>
          <w:szCs w:val="24"/>
        </w:rPr>
        <w:t>互动管理平台</w:t>
      </w:r>
      <w:r>
        <w:rPr>
          <w:rFonts w:ascii="宋体" w:hAnsi="宋体" w:cs="Tahoma" w:hint="eastAsia"/>
          <w:sz w:val="24"/>
          <w:szCs w:val="24"/>
        </w:rPr>
        <w:t>后，可以查看到不同数据源采集到的数据信息。</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数据信息能够定时刷新显示最新信息。</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用户可以通过关键词搜索到符合要求的数据信息。</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用户对数据信息可以进行内容修改编辑。修改必须保留痕迹。</w:t>
      </w:r>
    </w:p>
    <w:p w:rsidR="008E288F" w:rsidRDefault="008E288F" w:rsidP="001D5095">
      <w:pPr>
        <w:pStyle w:val="Heading2"/>
        <w:rPr>
          <w:sz w:val="24"/>
          <w:szCs w:val="24"/>
        </w:rPr>
      </w:pPr>
      <w:bookmarkStart w:id="22" w:name="_Toc324938886"/>
      <w:r w:rsidRPr="001D5095">
        <w:rPr>
          <w:rFonts w:hint="eastAsia"/>
          <w:sz w:val="24"/>
          <w:szCs w:val="24"/>
        </w:rPr>
        <w:t>审核管理</w:t>
      </w:r>
      <w:bookmarkEnd w:id="22"/>
    </w:p>
    <w:p w:rsidR="008E288F" w:rsidRPr="001D5095" w:rsidRDefault="008E288F" w:rsidP="009A3BBF">
      <w:pPr>
        <w:spacing w:line="360" w:lineRule="auto"/>
        <w:ind w:firstLineChars="200" w:firstLine="480"/>
        <w:rPr>
          <w:rFonts w:ascii="宋体" w:cs="Tahoma"/>
          <w:sz w:val="24"/>
          <w:szCs w:val="24"/>
        </w:rPr>
      </w:pPr>
      <w:r w:rsidRPr="001D5095">
        <w:rPr>
          <w:rFonts w:ascii="宋体" w:hAnsi="宋体" w:cs="Tahoma" w:hint="eastAsia"/>
          <w:sz w:val="24"/>
          <w:szCs w:val="24"/>
        </w:rPr>
        <w:t>管理员可以设置每档栏目是否需要审核。</w:t>
      </w:r>
    </w:p>
    <w:p w:rsidR="008E288F" w:rsidRDefault="008E288F" w:rsidP="009A3BBF">
      <w:pPr>
        <w:spacing w:line="360" w:lineRule="auto"/>
        <w:ind w:firstLineChars="200" w:firstLine="480"/>
        <w:rPr>
          <w:rFonts w:ascii="宋体" w:cs="Tahoma"/>
          <w:sz w:val="24"/>
          <w:szCs w:val="24"/>
        </w:rPr>
      </w:pPr>
      <w:r w:rsidRPr="001D5095">
        <w:rPr>
          <w:rFonts w:ascii="宋体" w:hAnsi="宋体" w:cs="Tahoma" w:hint="eastAsia"/>
          <w:sz w:val="24"/>
          <w:szCs w:val="24"/>
        </w:rPr>
        <w:t>审核采用两级审核模式：编辑筛选属于初审、主编同步属于终审。</w:t>
      </w:r>
    </w:p>
    <w:p w:rsidR="008E288F" w:rsidRDefault="008E288F" w:rsidP="00B54E09">
      <w:pPr>
        <w:spacing w:line="360" w:lineRule="auto"/>
        <w:ind w:firstLineChars="200" w:firstLine="480"/>
        <w:rPr>
          <w:rFonts w:ascii="宋体" w:cs="Tahoma"/>
          <w:sz w:val="24"/>
          <w:szCs w:val="24"/>
        </w:rPr>
      </w:pPr>
      <w:r>
        <w:rPr>
          <w:rFonts w:ascii="宋体" w:cs="Tahoma" w:hint="eastAsia"/>
          <w:sz w:val="24"/>
          <w:szCs w:val="24"/>
        </w:rPr>
        <w:t>同步区内的素材添加“提交审批”按钮，解决编辑与责编因数据不同步导致的审批不准确的问题。</w:t>
      </w:r>
    </w:p>
    <w:p w:rsidR="008E288F" w:rsidRPr="00203B40" w:rsidRDefault="008E288F" w:rsidP="00B54E09">
      <w:pPr>
        <w:spacing w:line="360" w:lineRule="auto"/>
        <w:ind w:firstLineChars="200" w:firstLine="480"/>
        <w:rPr>
          <w:rFonts w:ascii="宋体" w:cs="Tahoma"/>
          <w:sz w:val="24"/>
          <w:szCs w:val="24"/>
        </w:rPr>
      </w:pPr>
      <w:r>
        <w:rPr>
          <w:rFonts w:ascii="宋体" w:cs="Tahoma" w:hint="eastAsia"/>
          <w:sz w:val="24"/>
          <w:szCs w:val="24"/>
        </w:rPr>
        <w:t>取消定时刷新功能（待定）。</w:t>
      </w:r>
    </w:p>
    <w:p w:rsidR="008E288F" w:rsidRPr="00B54E09" w:rsidRDefault="008E288F" w:rsidP="009A3BBF">
      <w:pPr>
        <w:spacing w:line="360" w:lineRule="auto"/>
        <w:ind w:firstLineChars="200" w:firstLine="480"/>
        <w:rPr>
          <w:rFonts w:ascii="宋体" w:cs="Tahoma"/>
          <w:sz w:val="24"/>
          <w:szCs w:val="24"/>
        </w:rPr>
      </w:pPr>
    </w:p>
    <w:p w:rsidR="008E288F" w:rsidRDefault="008E288F" w:rsidP="00D93784">
      <w:pPr>
        <w:pStyle w:val="Heading2"/>
        <w:rPr>
          <w:sz w:val="24"/>
          <w:szCs w:val="24"/>
        </w:rPr>
      </w:pPr>
      <w:bookmarkStart w:id="23" w:name="_Toc324938887"/>
      <w:r>
        <w:rPr>
          <w:rFonts w:hint="eastAsia"/>
          <w:sz w:val="24"/>
          <w:szCs w:val="24"/>
        </w:rPr>
        <w:t>同步模板</w:t>
      </w:r>
      <w:r w:rsidRPr="001D5095">
        <w:rPr>
          <w:rFonts w:hint="eastAsia"/>
          <w:sz w:val="24"/>
          <w:szCs w:val="24"/>
        </w:rPr>
        <w:t>管理</w:t>
      </w:r>
      <w:bookmarkEnd w:id="23"/>
    </w:p>
    <w:p w:rsidR="008E288F" w:rsidRPr="00D93784" w:rsidRDefault="008E288F" w:rsidP="009A3BBF">
      <w:pPr>
        <w:spacing w:line="360" w:lineRule="auto"/>
        <w:ind w:firstLineChars="200" w:firstLine="480"/>
        <w:rPr>
          <w:rFonts w:ascii="宋体" w:cs="Tahoma"/>
          <w:sz w:val="24"/>
          <w:szCs w:val="24"/>
        </w:rPr>
      </w:pPr>
      <w:r w:rsidRPr="001D5095">
        <w:rPr>
          <w:rFonts w:ascii="宋体" w:hAnsi="宋体" w:cs="Tahoma" w:hint="eastAsia"/>
          <w:sz w:val="24"/>
          <w:szCs w:val="24"/>
        </w:rPr>
        <w:t>管理员可以</w:t>
      </w:r>
      <w:r>
        <w:rPr>
          <w:rFonts w:ascii="宋体" w:hAnsi="宋体" w:cs="Tahoma" w:hint="eastAsia"/>
          <w:sz w:val="24"/>
          <w:szCs w:val="24"/>
        </w:rPr>
        <w:t>根据不同栏目、不同同步方式</w:t>
      </w:r>
      <w:r w:rsidRPr="001D5095">
        <w:rPr>
          <w:rFonts w:ascii="宋体" w:hAnsi="宋体" w:cs="Tahoma" w:hint="eastAsia"/>
          <w:sz w:val="24"/>
          <w:szCs w:val="24"/>
        </w:rPr>
        <w:t>设置</w:t>
      </w:r>
      <w:r>
        <w:rPr>
          <w:rFonts w:ascii="宋体" w:hAnsi="宋体" w:cs="Tahoma" w:hint="eastAsia"/>
          <w:sz w:val="24"/>
          <w:szCs w:val="24"/>
        </w:rPr>
        <w:t>不同同步模板（指定</w:t>
      </w:r>
      <w:r>
        <w:rPr>
          <w:rFonts w:ascii="宋体" w:hAnsi="宋体" w:cs="Tahoma"/>
          <w:sz w:val="24"/>
          <w:szCs w:val="24"/>
        </w:rPr>
        <w:t>xml</w:t>
      </w:r>
      <w:r>
        <w:rPr>
          <w:rFonts w:ascii="宋体" w:hAnsi="宋体" w:cs="Tahoma" w:hint="eastAsia"/>
          <w:sz w:val="24"/>
          <w:szCs w:val="24"/>
        </w:rPr>
        <w:t>格式）。</w:t>
      </w:r>
    </w:p>
    <w:p w:rsidR="008E288F" w:rsidRDefault="008E288F" w:rsidP="00380863">
      <w:pPr>
        <w:pStyle w:val="Heading2"/>
        <w:rPr>
          <w:sz w:val="24"/>
          <w:szCs w:val="24"/>
        </w:rPr>
      </w:pPr>
      <w:bookmarkStart w:id="24" w:name="_Toc324938888"/>
      <w:r w:rsidRPr="00BD3F8D">
        <w:rPr>
          <w:rFonts w:hint="eastAsia"/>
          <w:sz w:val="24"/>
          <w:szCs w:val="24"/>
        </w:rPr>
        <w:t>同步管理</w:t>
      </w:r>
      <w:bookmarkEnd w:id="24"/>
    </w:p>
    <w:p w:rsidR="008E288F" w:rsidRDefault="008E288F" w:rsidP="009A3BBF">
      <w:pPr>
        <w:spacing w:line="360" w:lineRule="auto"/>
        <w:ind w:firstLineChars="200" w:firstLine="480"/>
        <w:rPr>
          <w:rFonts w:ascii="宋体" w:cs="Tahoma"/>
          <w:sz w:val="24"/>
          <w:szCs w:val="24"/>
        </w:rPr>
      </w:pPr>
      <w:r w:rsidRPr="004839D6">
        <w:rPr>
          <w:rFonts w:ascii="宋体" w:hAnsi="宋体" w:cs="Tahoma" w:hint="eastAsia"/>
          <w:sz w:val="24"/>
          <w:szCs w:val="24"/>
        </w:rPr>
        <w:t>采集到的数据信息，经过用户筛选编辑后，可同步到制播平台</w:t>
      </w:r>
      <w:r>
        <w:rPr>
          <w:rFonts w:ascii="宋体" w:hAnsi="宋体" w:cs="Tahoma" w:hint="eastAsia"/>
          <w:sz w:val="24"/>
          <w:szCs w:val="24"/>
        </w:rPr>
        <w:t>。</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同步信息包括格式化后的元数据信息（</w:t>
      </w:r>
      <w:r>
        <w:rPr>
          <w:rFonts w:ascii="宋体" w:hAnsi="宋体" w:cs="Tahoma"/>
          <w:sz w:val="24"/>
          <w:szCs w:val="24"/>
        </w:rPr>
        <w:t>xml</w:t>
      </w:r>
      <w:r>
        <w:rPr>
          <w:rFonts w:ascii="宋体" w:hAnsi="宋体" w:cs="Tahoma" w:hint="eastAsia"/>
          <w:sz w:val="24"/>
          <w:szCs w:val="24"/>
        </w:rPr>
        <w:t>格式）、图片、视频。</w:t>
      </w:r>
    </w:p>
    <w:p w:rsidR="008E288F" w:rsidRPr="00B54E09" w:rsidRDefault="008E288F" w:rsidP="00B54E09">
      <w:pPr>
        <w:spacing w:line="360" w:lineRule="auto"/>
        <w:ind w:firstLineChars="200" w:firstLine="480"/>
        <w:rPr>
          <w:rFonts w:ascii="宋体" w:cs="Tahoma"/>
          <w:sz w:val="24"/>
          <w:szCs w:val="24"/>
        </w:rPr>
      </w:pPr>
      <w:r w:rsidRPr="00B54E09">
        <w:rPr>
          <w:rFonts w:ascii="宋体" w:cs="Tahoma" w:hint="eastAsia"/>
          <w:sz w:val="24"/>
          <w:szCs w:val="24"/>
        </w:rPr>
        <w:t>为增加网友和观众的互动性，系统能采集网站及手机</w:t>
      </w:r>
      <w:r w:rsidRPr="00B54E09">
        <w:rPr>
          <w:rFonts w:ascii="宋体" w:cs="Tahoma"/>
          <w:sz w:val="24"/>
          <w:szCs w:val="24"/>
        </w:rPr>
        <w:t>APP</w:t>
      </w:r>
      <w:r w:rsidRPr="00B54E09">
        <w:rPr>
          <w:rFonts w:ascii="宋体" w:cs="Tahoma" w:hint="eastAsia"/>
          <w:sz w:val="24"/>
          <w:szCs w:val="24"/>
        </w:rPr>
        <w:t>后台</w:t>
      </w:r>
      <w:r w:rsidRPr="00B54E09">
        <w:rPr>
          <w:rFonts w:ascii="宋体" w:cs="Tahoma"/>
          <w:sz w:val="24"/>
          <w:szCs w:val="24"/>
        </w:rPr>
        <w:t>CMS</w:t>
      </w:r>
      <w:r w:rsidRPr="00B54E09">
        <w:rPr>
          <w:rFonts w:ascii="宋体" w:cs="Tahoma" w:hint="eastAsia"/>
          <w:sz w:val="24"/>
          <w:szCs w:val="24"/>
        </w:rPr>
        <w:t>的用户投票、签到信息，并同步至制作网</w:t>
      </w:r>
      <w:r>
        <w:rPr>
          <w:rFonts w:ascii="宋体" w:cs="Tahoma" w:hint="eastAsia"/>
          <w:sz w:val="24"/>
          <w:szCs w:val="24"/>
        </w:rPr>
        <w:t>。供大屏和第三方制作播出系统展示使用。</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同步采用主动或被动两种模式：主动模式采用</w:t>
      </w:r>
      <w:r>
        <w:rPr>
          <w:rFonts w:ascii="宋体" w:hAnsi="宋体" w:cs="Tahoma"/>
          <w:sz w:val="24"/>
          <w:szCs w:val="24"/>
        </w:rPr>
        <w:t>ftp</w:t>
      </w:r>
      <w:r>
        <w:rPr>
          <w:rFonts w:ascii="宋体" w:hAnsi="宋体" w:cs="Tahoma" w:hint="eastAsia"/>
          <w:sz w:val="24"/>
          <w:szCs w:val="24"/>
        </w:rPr>
        <w:t>方式或</w:t>
      </w:r>
      <w:r>
        <w:rPr>
          <w:rFonts w:ascii="宋体" w:hAnsi="宋体" w:cs="Tahoma"/>
          <w:sz w:val="24"/>
          <w:szCs w:val="24"/>
        </w:rPr>
        <w:t>webservice</w:t>
      </w:r>
      <w:r>
        <w:rPr>
          <w:rFonts w:ascii="宋体" w:hAnsi="宋体" w:cs="Tahoma" w:hint="eastAsia"/>
          <w:sz w:val="24"/>
          <w:szCs w:val="24"/>
        </w:rPr>
        <w:t>方式，将数据信息放置到指定服务器上。服务器信息可以针对不同频道用户配置多个。被动模式采用</w:t>
      </w:r>
      <w:r>
        <w:rPr>
          <w:rFonts w:ascii="宋体" w:hAnsi="宋体" w:cs="Tahoma"/>
          <w:sz w:val="24"/>
          <w:szCs w:val="24"/>
        </w:rPr>
        <w:t>webservice</w:t>
      </w:r>
      <w:r>
        <w:rPr>
          <w:rFonts w:ascii="宋体" w:hAnsi="宋体" w:cs="Tahoma" w:hint="eastAsia"/>
          <w:sz w:val="24"/>
          <w:szCs w:val="24"/>
        </w:rPr>
        <w:t>模式，接收数据方通过账号和密码，调用</w:t>
      </w:r>
      <w:r>
        <w:rPr>
          <w:rFonts w:ascii="宋体" w:hAnsi="宋体" w:cs="Tahoma"/>
          <w:sz w:val="24"/>
          <w:szCs w:val="24"/>
        </w:rPr>
        <w:t>SMG</w:t>
      </w:r>
      <w:r>
        <w:rPr>
          <w:rFonts w:ascii="宋体" w:hAnsi="宋体" w:cs="Tahoma" w:hint="eastAsia"/>
          <w:sz w:val="24"/>
          <w:szCs w:val="24"/>
        </w:rPr>
        <w:t>互动管理平台的同步接口获取数据。</w:t>
      </w:r>
    </w:p>
    <w:p w:rsidR="008E288F" w:rsidRPr="004839D6"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同步结果必须返回给用户。</w:t>
      </w:r>
    </w:p>
    <w:p w:rsidR="008E288F" w:rsidRDefault="008E288F" w:rsidP="00380863">
      <w:pPr>
        <w:pStyle w:val="Heading2"/>
        <w:rPr>
          <w:sz w:val="24"/>
          <w:szCs w:val="24"/>
        </w:rPr>
      </w:pPr>
      <w:bookmarkStart w:id="25" w:name="_Toc324938889"/>
      <w:r w:rsidRPr="00BD3F8D">
        <w:rPr>
          <w:rFonts w:hint="eastAsia"/>
          <w:sz w:val="24"/>
          <w:szCs w:val="24"/>
        </w:rPr>
        <w:t>日志管理</w:t>
      </w:r>
      <w:bookmarkEnd w:id="25"/>
    </w:p>
    <w:p w:rsidR="008E288F" w:rsidRDefault="008E288F" w:rsidP="009A3BBF">
      <w:pPr>
        <w:spacing w:line="360" w:lineRule="auto"/>
        <w:ind w:firstLineChars="200" w:firstLine="480"/>
        <w:rPr>
          <w:rFonts w:ascii="宋体" w:cs="Tahoma"/>
          <w:sz w:val="24"/>
          <w:szCs w:val="24"/>
        </w:rPr>
      </w:pPr>
      <w:r w:rsidRPr="00B23401">
        <w:rPr>
          <w:rFonts w:ascii="宋体" w:hAnsi="宋体" w:cs="Tahoma" w:hint="eastAsia"/>
          <w:sz w:val="24"/>
          <w:szCs w:val="24"/>
        </w:rPr>
        <w:t>基于播出安全要求，用户在</w:t>
      </w:r>
      <w:r w:rsidRPr="00BD3F8D">
        <w:rPr>
          <w:rFonts w:ascii="宋体" w:hAnsi="宋体" w:cs="Tahoma"/>
          <w:sz w:val="24"/>
          <w:szCs w:val="24"/>
        </w:rPr>
        <w:t>SMG</w:t>
      </w:r>
      <w:r w:rsidRPr="00BD3F8D">
        <w:rPr>
          <w:rFonts w:ascii="宋体" w:hAnsi="宋体" w:cs="Tahoma" w:hint="eastAsia"/>
          <w:sz w:val="24"/>
          <w:szCs w:val="24"/>
        </w:rPr>
        <w:t>互动管理平台</w:t>
      </w:r>
      <w:r>
        <w:rPr>
          <w:rFonts w:ascii="宋体" w:hAnsi="宋体" w:cs="Tahoma" w:hint="eastAsia"/>
          <w:sz w:val="24"/>
          <w:szCs w:val="24"/>
        </w:rPr>
        <w:t>上的所有编辑、修改、审核、设置、同步操作都必须通过日志保存。</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管理员可以根据日期、账号、数据源、互动代理等纬度查阅日志信息。</w:t>
      </w:r>
    </w:p>
    <w:p w:rsidR="008E288F" w:rsidRDefault="008E288F" w:rsidP="00690F1C">
      <w:pPr>
        <w:pStyle w:val="Heading2"/>
        <w:rPr>
          <w:sz w:val="24"/>
          <w:szCs w:val="24"/>
        </w:rPr>
      </w:pPr>
      <w:bookmarkStart w:id="26" w:name="_Toc324938891"/>
      <w:r>
        <w:rPr>
          <w:rFonts w:hint="eastAsia"/>
          <w:sz w:val="24"/>
          <w:szCs w:val="24"/>
        </w:rPr>
        <w:t>视频采集模块</w:t>
      </w:r>
      <w:bookmarkEnd w:id="26"/>
    </w:p>
    <w:p w:rsidR="008E288F" w:rsidRPr="00E20A5A"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视频采集模块是为用户提供视频搜索（目前只限于优酷土豆视频获取，提供包括按时长、画质、内容分类、发布时间、下载格式等高级搜索方式）、预览、下载、编辑、审核、同步的网络视频到制作网的一站式解决方案。该模块是基于栏目权限的，也就是说拥有视频采集权限的栏目，可各自采集各自的视频进入采集区。</w:t>
      </w:r>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模块基本继承一期中的工作流程，并实现视频异地预览、视频文件预下载（视频被选入同步区即开始下载任务）等新功能点。</w:t>
      </w:r>
    </w:p>
    <w:p w:rsidR="008E288F" w:rsidRDefault="008E288F" w:rsidP="007708D2">
      <w:pPr>
        <w:pStyle w:val="Heading2"/>
        <w:rPr>
          <w:sz w:val="24"/>
          <w:szCs w:val="24"/>
        </w:rPr>
      </w:pPr>
      <w:bookmarkStart w:id="27" w:name="_Toc324938892"/>
      <w:r>
        <w:rPr>
          <w:rFonts w:hint="eastAsia"/>
          <w:sz w:val="24"/>
          <w:szCs w:val="24"/>
        </w:rPr>
        <w:t>文稿导出模块</w:t>
      </w:r>
      <w:bookmarkEnd w:id="27"/>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新增“文稿导出”的角色，该角色负责文稿采集、筛选、编辑、上传到微博的工作。“文稿导出”模块是基于栏目的，即一档栏目对于一张文稿。用户需主动发起采集动作并保证相应文稿</w:t>
      </w:r>
      <w:r>
        <w:rPr>
          <w:rFonts w:ascii="宋体" w:cs="Tahoma"/>
          <w:sz w:val="24"/>
          <w:szCs w:val="24"/>
        </w:rPr>
        <w:t>xml</w:t>
      </w:r>
      <w:r>
        <w:rPr>
          <w:rFonts w:ascii="宋体" w:cs="Tahoma" w:hint="eastAsia"/>
          <w:sz w:val="24"/>
          <w:szCs w:val="24"/>
        </w:rPr>
        <w:t>已在存储空间内，模块只负责对指定路径的即时抓取。</w:t>
      </w:r>
    </w:p>
    <w:p w:rsidR="008E288F" w:rsidRPr="007A0320" w:rsidRDefault="008E288F" w:rsidP="009A3BBF">
      <w:pPr>
        <w:spacing w:line="360" w:lineRule="auto"/>
        <w:ind w:firstLineChars="200" w:firstLine="480"/>
        <w:rPr>
          <w:rFonts w:ascii="宋体" w:cs="Tahoma"/>
          <w:sz w:val="24"/>
          <w:szCs w:val="24"/>
        </w:rPr>
      </w:pPr>
      <w:r>
        <w:rPr>
          <w:rFonts w:ascii="宋体" w:cs="Tahoma" w:hint="eastAsia"/>
          <w:sz w:val="24"/>
          <w:szCs w:val="24"/>
        </w:rPr>
        <w:t>由微博的特性决定了“文稿导出”功能也必须有添加图片和视频的功能，同时也能识别记录在标准</w:t>
      </w:r>
      <w:r>
        <w:rPr>
          <w:rFonts w:ascii="宋体" w:cs="Tahoma"/>
          <w:sz w:val="24"/>
          <w:szCs w:val="24"/>
        </w:rPr>
        <w:t>xml</w:t>
      </w:r>
      <w:r>
        <w:rPr>
          <w:rFonts w:ascii="宋体" w:cs="Tahoma" w:hint="eastAsia"/>
          <w:sz w:val="24"/>
          <w:szCs w:val="24"/>
        </w:rPr>
        <w:t>中的图片和视频路径（模块可抓取到的网络地址）。</w:t>
      </w:r>
    </w:p>
    <w:p w:rsidR="008E288F" w:rsidRDefault="008E288F" w:rsidP="00A019F9">
      <w:pPr>
        <w:pStyle w:val="Heading2"/>
        <w:rPr>
          <w:sz w:val="24"/>
          <w:szCs w:val="24"/>
        </w:rPr>
      </w:pPr>
      <w:bookmarkStart w:id="28" w:name="_Toc324938894"/>
      <w:r>
        <w:rPr>
          <w:rFonts w:hint="eastAsia"/>
          <w:sz w:val="24"/>
          <w:szCs w:val="24"/>
        </w:rPr>
        <w:t>三屏互动</w:t>
      </w:r>
      <w:r>
        <w:rPr>
          <w:sz w:val="24"/>
          <w:szCs w:val="24"/>
        </w:rPr>
        <w:t>demo</w:t>
      </w:r>
      <w:bookmarkEnd w:id="28"/>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三屏是指电视屏、电脑显示屏、移动终端屏。主持人和导播可通过移动终端</w:t>
      </w:r>
      <w:r>
        <w:rPr>
          <w:rFonts w:ascii="宋体" w:cs="Tahoma"/>
          <w:sz w:val="24"/>
          <w:szCs w:val="24"/>
        </w:rPr>
        <w:t>(ipad)</w:t>
      </w:r>
      <w:r>
        <w:rPr>
          <w:rFonts w:ascii="宋体" w:cs="Tahoma" w:hint="eastAsia"/>
          <w:sz w:val="24"/>
          <w:szCs w:val="24"/>
        </w:rPr>
        <w:t>或电脑对电视屏中播出的互动画面进行实时控制。画面素材由互动平台提供，包括微博信息、图片、视频画面、文稿内容、投票、签到和其他网站的信息等经审核的素材。</w:t>
      </w:r>
    </w:p>
    <w:p w:rsidR="008E288F" w:rsidRPr="000E50FB" w:rsidRDefault="008E288F" w:rsidP="009A3BBF">
      <w:pPr>
        <w:spacing w:line="360" w:lineRule="auto"/>
        <w:ind w:firstLineChars="200" w:firstLine="480"/>
        <w:rPr>
          <w:rFonts w:ascii="宋体" w:cs="Tahoma"/>
          <w:sz w:val="24"/>
          <w:szCs w:val="24"/>
        </w:rPr>
      </w:pPr>
      <w:r>
        <w:rPr>
          <w:rFonts w:ascii="宋体" w:cs="Tahoma" w:hint="eastAsia"/>
          <w:sz w:val="24"/>
          <w:szCs w:val="24"/>
        </w:rPr>
        <w:t>互动画面必须流畅，无明显停顿和缓冲，画面渲染需后台运行。</w:t>
      </w:r>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实时获得微博投票、评论数据，能在互动页面上动态展现。</w:t>
      </w:r>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主持人和导播可通过移动终端实时发布播出文稿和截图到微博。</w:t>
      </w:r>
    </w:p>
    <w:p w:rsidR="008E288F" w:rsidRPr="008A03B2" w:rsidRDefault="008E288F" w:rsidP="009A3BBF">
      <w:pPr>
        <w:spacing w:line="360" w:lineRule="auto"/>
        <w:ind w:firstLineChars="200" w:firstLine="480"/>
        <w:rPr>
          <w:rFonts w:ascii="宋体" w:cs="Tahoma"/>
          <w:sz w:val="24"/>
          <w:szCs w:val="24"/>
        </w:rPr>
      </w:pPr>
      <w:r>
        <w:rPr>
          <w:rFonts w:ascii="宋体" w:cs="Tahoma" w:hint="eastAsia"/>
          <w:sz w:val="24"/>
          <w:szCs w:val="24"/>
        </w:rPr>
        <w:t>互动模板需多样，并保证良好的可扩展性，。</w:t>
      </w:r>
    </w:p>
    <w:p w:rsidR="008E288F" w:rsidRPr="00B54E09" w:rsidRDefault="008E288F" w:rsidP="00B54E09">
      <w:pPr>
        <w:pStyle w:val="Heading2"/>
        <w:rPr>
          <w:sz w:val="24"/>
          <w:szCs w:val="24"/>
        </w:rPr>
      </w:pPr>
      <w:r>
        <w:rPr>
          <w:rFonts w:hint="eastAsia"/>
          <w:sz w:val="24"/>
          <w:szCs w:val="24"/>
        </w:rPr>
        <w:t>制作网采集代理</w:t>
      </w:r>
    </w:p>
    <w:p w:rsidR="008E288F" w:rsidRDefault="008E288F" w:rsidP="009A3BBF">
      <w:pPr>
        <w:spacing w:line="360" w:lineRule="auto"/>
        <w:ind w:firstLineChars="200" w:firstLine="480"/>
        <w:rPr>
          <w:rFonts w:ascii="宋体" w:cs="Tahoma"/>
          <w:sz w:val="24"/>
          <w:szCs w:val="24"/>
        </w:rPr>
      </w:pPr>
      <w:r>
        <w:rPr>
          <w:rFonts w:ascii="宋体" w:cs="Tahoma" w:hint="eastAsia"/>
          <w:sz w:val="24"/>
          <w:szCs w:val="24"/>
        </w:rPr>
        <w:t>该代理通过</w:t>
      </w:r>
      <w:r>
        <w:rPr>
          <w:rFonts w:ascii="宋体" w:cs="Tahoma"/>
          <w:sz w:val="24"/>
          <w:szCs w:val="24"/>
        </w:rPr>
        <w:t>ftp/soap/</w:t>
      </w:r>
      <w:r>
        <w:rPr>
          <w:rFonts w:ascii="宋体" w:cs="Tahoma" w:hint="eastAsia"/>
          <w:sz w:val="24"/>
          <w:szCs w:val="24"/>
        </w:rPr>
        <w:t>网络共享方式定时采集互动管理平台审批导出后的信息。并作为服务开放给第三方制作播出系统使用。服务包括：</w:t>
      </w:r>
    </w:p>
    <w:p w:rsidR="008E288F" w:rsidRDefault="008E288F" w:rsidP="000269E6">
      <w:pPr>
        <w:numPr>
          <w:ilvl w:val="0"/>
          <w:numId w:val="45"/>
        </w:numPr>
        <w:spacing w:line="360" w:lineRule="auto"/>
        <w:rPr>
          <w:rFonts w:ascii="宋体" w:cs="Tahoma"/>
          <w:sz w:val="24"/>
          <w:szCs w:val="24"/>
        </w:rPr>
      </w:pPr>
      <w:r>
        <w:rPr>
          <w:rFonts w:ascii="宋体" w:cs="Tahoma" w:hint="eastAsia"/>
          <w:sz w:val="24"/>
          <w:szCs w:val="24"/>
        </w:rPr>
        <w:t>互动管理平台审批导出后的信息列表，信息内容，预览服务。</w:t>
      </w:r>
    </w:p>
    <w:p w:rsidR="008E288F" w:rsidRDefault="008E288F" w:rsidP="000269E6">
      <w:pPr>
        <w:numPr>
          <w:ilvl w:val="0"/>
          <w:numId w:val="45"/>
        </w:numPr>
        <w:spacing w:line="360" w:lineRule="auto"/>
        <w:rPr>
          <w:rFonts w:ascii="宋体" w:cs="Tahoma"/>
          <w:sz w:val="24"/>
          <w:szCs w:val="24"/>
        </w:rPr>
      </w:pPr>
      <w:r>
        <w:rPr>
          <w:rFonts w:ascii="宋体" w:cs="Tahoma" w:hint="eastAsia"/>
          <w:sz w:val="24"/>
          <w:szCs w:val="24"/>
        </w:rPr>
        <w:t>支持多显示输出系统接入</w:t>
      </w:r>
    </w:p>
    <w:p w:rsidR="008E288F" w:rsidRDefault="008E288F" w:rsidP="000269E6">
      <w:pPr>
        <w:numPr>
          <w:ilvl w:val="0"/>
          <w:numId w:val="45"/>
        </w:numPr>
        <w:spacing w:line="360" w:lineRule="auto"/>
        <w:rPr>
          <w:rFonts w:ascii="宋体" w:cs="Tahoma"/>
          <w:sz w:val="24"/>
          <w:szCs w:val="24"/>
        </w:rPr>
      </w:pPr>
      <w:r>
        <w:rPr>
          <w:rFonts w:ascii="宋体" w:cs="Tahoma" w:hint="eastAsia"/>
          <w:sz w:val="24"/>
          <w:szCs w:val="24"/>
        </w:rPr>
        <w:t>支持多控制终端接入，</w:t>
      </w:r>
      <w:r>
        <w:rPr>
          <w:rFonts w:ascii="宋体" w:cs="Tahoma"/>
          <w:sz w:val="24"/>
          <w:szCs w:val="24"/>
        </w:rPr>
        <w:t>pad(ios/andriod),pc</w:t>
      </w:r>
    </w:p>
    <w:p w:rsidR="008E288F" w:rsidRDefault="008E288F" w:rsidP="000269E6">
      <w:pPr>
        <w:numPr>
          <w:ilvl w:val="0"/>
          <w:numId w:val="45"/>
        </w:numPr>
        <w:spacing w:line="360" w:lineRule="auto"/>
        <w:rPr>
          <w:rFonts w:ascii="宋体" w:cs="Tahoma"/>
          <w:sz w:val="24"/>
          <w:szCs w:val="24"/>
        </w:rPr>
      </w:pPr>
      <w:r>
        <w:rPr>
          <w:rFonts w:ascii="宋体" w:cs="Tahoma" w:hint="eastAsia"/>
          <w:sz w:val="24"/>
          <w:szCs w:val="24"/>
        </w:rPr>
        <w:t>支持控制终端对显示输出系统的命令调用</w:t>
      </w:r>
    </w:p>
    <w:p w:rsidR="008E288F" w:rsidRPr="000269E6" w:rsidRDefault="008E288F" w:rsidP="009A3BBF">
      <w:pPr>
        <w:spacing w:line="360" w:lineRule="auto"/>
        <w:ind w:firstLineChars="200" w:firstLine="480"/>
        <w:rPr>
          <w:rFonts w:ascii="宋体" w:cs="Tahoma"/>
          <w:sz w:val="24"/>
          <w:szCs w:val="24"/>
        </w:rPr>
      </w:pPr>
    </w:p>
    <w:p w:rsidR="008E288F" w:rsidRDefault="008E288F" w:rsidP="00380863">
      <w:pPr>
        <w:pStyle w:val="Heading1"/>
        <w:tabs>
          <w:tab w:val="clear" w:pos="432"/>
        </w:tabs>
        <w:spacing w:after="240" w:line="360" w:lineRule="auto"/>
        <w:ind w:left="0" w:hanging="357"/>
      </w:pPr>
      <w:bookmarkStart w:id="29" w:name="_Toc324938895"/>
      <w:r>
        <w:rPr>
          <w:rFonts w:hint="eastAsia"/>
        </w:rPr>
        <w:t>非功能需求</w:t>
      </w:r>
      <w:bookmarkEnd w:id="29"/>
    </w:p>
    <w:p w:rsidR="008E288F" w:rsidRPr="00081782" w:rsidRDefault="008E288F" w:rsidP="00081782">
      <w:pPr>
        <w:pStyle w:val="Heading2"/>
        <w:rPr>
          <w:sz w:val="24"/>
          <w:szCs w:val="24"/>
        </w:rPr>
      </w:pPr>
      <w:bookmarkStart w:id="30" w:name="_Toc324938896"/>
      <w:r w:rsidRPr="00081782">
        <w:rPr>
          <w:rFonts w:hint="eastAsia"/>
          <w:sz w:val="24"/>
          <w:szCs w:val="24"/>
        </w:rPr>
        <w:t>可靠性</w:t>
      </w:r>
      <w:r>
        <w:rPr>
          <w:rFonts w:hint="eastAsia"/>
          <w:sz w:val="24"/>
          <w:szCs w:val="24"/>
        </w:rPr>
        <w:t>与可用性</w:t>
      </w:r>
      <w:r w:rsidRPr="00081782">
        <w:rPr>
          <w:rFonts w:hint="eastAsia"/>
          <w:sz w:val="24"/>
          <w:szCs w:val="24"/>
        </w:rPr>
        <w:t>要求</w:t>
      </w:r>
      <w:bookmarkEnd w:id="30"/>
    </w:p>
    <w:p w:rsidR="008E288F" w:rsidRDefault="008E288F" w:rsidP="009A3BBF">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互动管理平台牵涉到播出安全，系统需考虑冗余。防止系统在播出期间不可用。</w:t>
      </w:r>
    </w:p>
    <w:p w:rsidR="008E288F" w:rsidRPr="00081782"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一旦系统出现影响播出的故障，系统需能通过有效途径通知用户启动应急响应机制。</w:t>
      </w:r>
    </w:p>
    <w:p w:rsidR="008E288F" w:rsidRPr="00081782" w:rsidRDefault="008E288F" w:rsidP="00081782">
      <w:pPr>
        <w:pStyle w:val="Heading2"/>
        <w:rPr>
          <w:sz w:val="24"/>
          <w:szCs w:val="24"/>
        </w:rPr>
      </w:pPr>
      <w:bookmarkStart w:id="31" w:name="_Toc324938897"/>
      <w:r>
        <w:rPr>
          <w:rFonts w:hint="eastAsia"/>
          <w:sz w:val="24"/>
          <w:szCs w:val="24"/>
        </w:rPr>
        <w:t>性能</w:t>
      </w:r>
      <w:r w:rsidRPr="00081782">
        <w:rPr>
          <w:rFonts w:hint="eastAsia"/>
          <w:sz w:val="24"/>
          <w:szCs w:val="24"/>
        </w:rPr>
        <w:t>要求</w:t>
      </w:r>
      <w:bookmarkEnd w:id="31"/>
    </w:p>
    <w:p w:rsidR="008E288F" w:rsidRDefault="008E288F" w:rsidP="009A3BBF">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w:t>
      </w:r>
      <w:r>
        <w:rPr>
          <w:rFonts w:ascii="宋体" w:hAnsi="宋体" w:cs="Tahoma" w:hint="eastAsia"/>
          <w:sz w:val="24"/>
          <w:szCs w:val="24"/>
        </w:rPr>
        <w:t>需具备合理的采集任务调度功能，防止在并发采集过程中，导致数据采集无法响应、死锁、死机等故障。</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数据采集服务器采用分布式结构，按照任务调度服务要求，执行采集任务。采集服务器可根据业务要求进行扩展。</w:t>
      </w:r>
    </w:p>
    <w:p w:rsidR="008E288F" w:rsidRDefault="008E288F" w:rsidP="009A3BBF">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w:t>
      </w:r>
      <w:r>
        <w:rPr>
          <w:rFonts w:ascii="宋体" w:hAnsi="宋体" w:cs="Tahoma" w:hint="eastAsia"/>
          <w:sz w:val="24"/>
          <w:szCs w:val="24"/>
        </w:rPr>
        <w:t>页面响应在</w:t>
      </w:r>
      <w:r>
        <w:rPr>
          <w:rFonts w:ascii="宋体" w:hAnsi="宋体" w:cs="Tahoma"/>
          <w:sz w:val="24"/>
          <w:szCs w:val="24"/>
        </w:rPr>
        <w:t>1</w:t>
      </w:r>
      <w:r>
        <w:rPr>
          <w:rFonts w:ascii="宋体" w:hAnsi="宋体" w:cs="Tahoma" w:hint="eastAsia"/>
          <w:sz w:val="24"/>
          <w:szCs w:val="24"/>
        </w:rPr>
        <w:t>秒内容。（如果数据源使用用户访问时采集，采集结果响应时间受数据源性能限制）</w:t>
      </w:r>
    </w:p>
    <w:p w:rsidR="008E288F" w:rsidRDefault="008E288F" w:rsidP="00452491">
      <w:pPr>
        <w:pStyle w:val="Heading2"/>
        <w:rPr>
          <w:sz w:val="24"/>
          <w:szCs w:val="24"/>
        </w:rPr>
      </w:pPr>
      <w:bookmarkStart w:id="32" w:name="_Toc324938898"/>
      <w:r w:rsidRPr="00452491">
        <w:rPr>
          <w:rFonts w:hint="eastAsia"/>
          <w:sz w:val="24"/>
          <w:szCs w:val="24"/>
        </w:rPr>
        <w:t>扩展性要求</w:t>
      </w:r>
      <w:bookmarkEnd w:id="32"/>
    </w:p>
    <w:p w:rsidR="008E288F" w:rsidRDefault="008E288F" w:rsidP="009A3BBF">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w:t>
      </w:r>
      <w:r>
        <w:rPr>
          <w:rFonts w:ascii="宋体" w:hAnsi="宋体" w:cs="Tahoma" w:hint="eastAsia"/>
          <w:sz w:val="24"/>
          <w:szCs w:val="24"/>
        </w:rPr>
        <w:t>数据源和代理采用插件模式开发及安装。</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数据采集管理层和互动代理服务层之间传输和文件格式采用国际标准协议和格式。</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对于系统可见瓶颈（如数据源采集），可以通过增加采集服务器来解决瓶颈问题。</w:t>
      </w:r>
    </w:p>
    <w:p w:rsidR="008E288F" w:rsidRDefault="008E288F" w:rsidP="00F46EE2">
      <w:pPr>
        <w:pStyle w:val="Heading2"/>
        <w:rPr>
          <w:sz w:val="24"/>
          <w:szCs w:val="24"/>
        </w:rPr>
      </w:pPr>
      <w:bookmarkStart w:id="33" w:name="_Toc324938899"/>
      <w:r>
        <w:rPr>
          <w:rFonts w:hint="eastAsia"/>
          <w:sz w:val="24"/>
          <w:szCs w:val="24"/>
        </w:rPr>
        <w:t>数据完整性和可恢复性</w:t>
      </w:r>
      <w:r w:rsidRPr="00452491">
        <w:rPr>
          <w:rFonts w:hint="eastAsia"/>
          <w:sz w:val="24"/>
          <w:szCs w:val="24"/>
        </w:rPr>
        <w:t>要求</w:t>
      </w:r>
      <w:bookmarkEnd w:id="33"/>
    </w:p>
    <w:p w:rsidR="008E288F" w:rsidRDefault="008E288F" w:rsidP="009A3BBF">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w:t>
      </w:r>
      <w:r>
        <w:rPr>
          <w:rFonts w:ascii="宋体" w:hAnsi="宋体" w:cs="Tahoma" w:hint="eastAsia"/>
          <w:sz w:val="24"/>
          <w:szCs w:val="24"/>
        </w:rPr>
        <w:t>数据采集管理层和互动代理服务层之间传输的元数据信息、图文、视频信息确保传输前后数据一致。</w:t>
      </w:r>
    </w:p>
    <w:p w:rsidR="008E288F" w:rsidRDefault="008E288F" w:rsidP="009A3BBF">
      <w:pPr>
        <w:spacing w:line="360" w:lineRule="auto"/>
        <w:ind w:firstLineChars="200" w:firstLine="480"/>
        <w:rPr>
          <w:rFonts w:ascii="宋体" w:cs="Tahoma"/>
          <w:sz w:val="24"/>
          <w:szCs w:val="24"/>
        </w:rPr>
      </w:pPr>
      <w:r>
        <w:rPr>
          <w:rFonts w:ascii="宋体" w:hAnsi="宋体" w:cs="Tahoma" w:hint="eastAsia"/>
          <w:sz w:val="24"/>
          <w:szCs w:val="24"/>
        </w:rPr>
        <w:t>系统发生任意故障时，系统采集数据可通过简便方式恢复和补充完整。</w:t>
      </w:r>
    </w:p>
    <w:p w:rsidR="008E288F" w:rsidRPr="00C211AB" w:rsidRDefault="008E288F" w:rsidP="00C211AB">
      <w:pPr>
        <w:pStyle w:val="Heading2"/>
        <w:rPr>
          <w:sz w:val="24"/>
          <w:szCs w:val="24"/>
        </w:rPr>
      </w:pPr>
      <w:bookmarkStart w:id="34" w:name="_Toc324938900"/>
      <w:r w:rsidRPr="00C211AB">
        <w:rPr>
          <w:rFonts w:hint="eastAsia"/>
          <w:sz w:val="24"/>
          <w:szCs w:val="24"/>
        </w:rPr>
        <w:t>可维护性</w:t>
      </w:r>
      <w:r>
        <w:rPr>
          <w:rFonts w:hint="eastAsia"/>
          <w:sz w:val="24"/>
          <w:szCs w:val="24"/>
        </w:rPr>
        <w:t>要求</w:t>
      </w:r>
      <w:bookmarkEnd w:id="34"/>
    </w:p>
    <w:p w:rsidR="008E288F" w:rsidRPr="00F46EE2" w:rsidRDefault="008E288F" w:rsidP="00282998">
      <w:pPr>
        <w:spacing w:line="360" w:lineRule="auto"/>
        <w:ind w:firstLineChars="200" w:firstLine="480"/>
        <w:rPr>
          <w:rFonts w:ascii="宋体" w:cs="Tahoma"/>
          <w:sz w:val="24"/>
          <w:szCs w:val="24"/>
        </w:rPr>
      </w:pPr>
      <w:r w:rsidRPr="00081782">
        <w:rPr>
          <w:rFonts w:ascii="宋体" w:hAnsi="宋体" w:cs="Tahoma"/>
          <w:sz w:val="24"/>
          <w:szCs w:val="24"/>
        </w:rPr>
        <w:t>SMG</w:t>
      </w:r>
      <w:r w:rsidRPr="00081782">
        <w:rPr>
          <w:rFonts w:ascii="宋体" w:hAnsi="宋体" w:cs="Tahoma" w:hint="eastAsia"/>
          <w:sz w:val="24"/>
          <w:szCs w:val="24"/>
        </w:rPr>
        <w:t>互动管理平台</w:t>
      </w:r>
      <w:r>
        <w:rPr>
          <w:rFonts w:ascii="宋体" w:hAnsi="宋体" w:cs="Tahoma" w:hint="eastAsia"/>
          <w:sz w:val="24"/>
          <w:szCs w:val="24"/>
        </w:rPr>
        <w:t>具备系统状态可监视、系统故障可预警、系统可恢复、数据可恢复、系统故障日志可分析、用户操作日志可分析。</w:t>
      </w:r>
    </w:p>
    <w:sectPr w:rsidR="008E288F" w:rsidRPr="00F46EE2" w:rsidSect="00B509A1">
      <w:headerReference w:type="default" r:id="rId13"/>
      <w:footerReference w:type="even" r:id="rId14"/>
      <w:footerReference w:type="default" r:id="rId15"/>
      <w:pgSz w:w="11906" w:h="16838" w:code="9"/>
      <w:pgMar w:top="1440" w:right="1701" w:bottom="1440" w:left="1276" w:header="93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8F" w:rsidRDefault="008E288F">
      <w:r>
        <w:separator/>
      </w:r>
    </w:p>
  </w:endnote>
  <w:endnote w:type="continuationSeparator" w:id="0">
    <w:p w:rsidR="008E288F" w:rsidRDefault="008E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楷体">
    <w:altName w:val="黑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8F" w:rsidRDefault="008E28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88F" w:rsidRDefault="008E2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8F" w:rsidRDefault="008E288F">
    <w:pPr>
      <w:pStyle w:val="Footer"/>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4</w:t>
    </w:r>
    <w:r>
      <w:rPr>
        <w:kern w:val="0"/>
      </w:rPr>
      <w:fldChar w:fldCharType="end"/>
    </w:r>
    <w:r>
      <w:rPr>
        <w:kern w:val="0"/>
      </w:rPr>
      <w:t xml:space="preserve"> </w:t>
    </w:r>
    <w:r>
      <w:rPr>
        <w:rFonts w:hint="eastAsia"/>
        <w:kern w:val="0"/>
      </w:rPr>
      <w:t>页</w:t>
    </w:r>
    <w:r>
      <w:rPr>
        <w:kern w:val="0"/>
      </w:rPr>
      <w:t xml:space="preserve"> </w:t>
    </w:r>
    <w:r>
      <w:rPr>
        <w:rFonts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18</w:t>
    </w:r>
    <w:r>
      <w:rPr>
        <w:kern w:val="0"/>
      </w:rPr>
      <w:fldChar w:fldCharType="end"/>
    </w:r>
    <w:r>
      <w:rPr>
        <w:kern w:val="0"/>
      </w:rPr>
      <w:t xml:space="preserve"> </w:t>
    </w:r>
    <w:r>
      <w:rPr>
        <w:rFonts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8F" w:rsidRDefault="008E288F">
      <w:r>
        <w:separator/>
      </w:r>
    </w:p>
  </w:footnote>
  <w:footnote w:type="continuationSeparator" w:id="0">
    <w:p w:rsidR="008E288F" w:rsidRDefault="008E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8F" w:rsidRPr="009E4D87" w:rsidRDefault="008E288F">
    <w:pPr>
      <w:pStyle w:val="Header"/>
      <w:jc w:val="both"/>
      <w:rPr>
        <w:sz w:val="21"/>
        <w:szCs w:val="21"/>
      </w:rPr>
    </w:pPr>
    <w:r w:rsidRPr="009E4D87">
      <w:rPr>
        <w:rFonts w:ascii="宋体" w:hAnsi="宋体"/>
        <w:sz w:val="21"/>
        <w:szCs w:val="21"/>
      </w:rPr>
      <w:t>SMG</w:t>
    </w:r>
    <w:r>
      <w:rPr>
        <w:rFonts w:ascii="宋体" w:hAnsi="宋体" w:hint="eastAsia"/>
        <w:sz w:val="21"/>
        <w:szCs w:val="21"/>
      </w:rPr>
      <w:t>互动管理平台</w:t>
    </w:r>
    <w:r>
      <w:rPr>
        <w:rFonts w:ascii="宋体" w:hAnsi="宋体"/>
        <w:sz w:val="21"/>
        <w:szCs w:val="21"/>
      </w:rPr>
      <w:t xml:space="preserve">       </w:t>
    </w:r>
    <w:r w:rsidRPr="009E4D87">
      <w:rPr>
        <w:rFonts w:ascii="宋体" w:hAnsi="宋体"/>
        <w:sz w:val="21"/>
        <w:szCs w:val="21"/>
      </w:rPr>
      <w:t xml:space="preserve">                                      </w:t>
    </w:r>
    <w:r>
      <w:rPr>
        <w:rFonts w:ascii="宋体" w:hAnsi="宋体"/>
        <w:sz w:val="21"/>
        <w:szCs w:val="21"/>
      </w:rPr>
      <w:t xml:space="preserve">        </w:t>
    </w:r>
    <w:r w:rsidRPr="009E4D87">
      <w:rPr>
        <w:rFonts w:ascii="宋体" w:hAnsi="宋体"/>
        <w:sz w:val="21"/>
        <w:szCs w:val="21"/>
      </w:rPr>
      <w:t xml:space="preserve">  </w:t>
    </w:r>
    <w:r w:rsidRPr="009E4D87">
      <w:rPr>
        <w:rFonts w:ascii="宋体" w:hAnsi="宋体" w:hint="eastAsia"/>
        <w:kern w:val="0"/>
        <w:sz w:val="21"/>
        <w:szCs w:val="21"/>
      </w:rPr>
      <w:t>版本：</w:t>
    </w:r>
    <w:r>
      <w:rPr>
        <w:rFonts w:ascii="宋体" w:hAnsi="宋体"/>
        <w:kern w:val="0"/>
        <w:sz w:val="21"/>
        <w:szCs w:val="21"/>
      </w:rPr>
      <w:t>1</w:t>
    </w:r>
    <w:r>
      <w:rPr>
        <w:rFonts w:ascii="宋体"/>
        <w:kern w:val="0"/>
        <w:sz w:val="21"/>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306646"/>
    <w:lvl w:ilvl="0">
      <w:start w:val="1"/>
      <w:numFmt w:val="decimal"/>
      <w:pStyle w:val="Heading1"/>
      <w:lvlText w:val="%1"/>
      <w:lvlJc w:val="left"/>
      <w:pPr>
        <w:tabs>
          <w:tab w:val="num" w:pos="432"/>
        </w:tabs>
        <w:ind w:left="432" w:hanging="432"/>
      </w:pPr>
      <w:rPr>
        <w:rFonts w:cs="Times New Roman" w:hint="eastAsia"/>
      </w:rPr>
    </w:lvl>
    <w:lvl w:ilvl="1">
      <w:start w:val="1"/>
      <w:numFmt w:val="decimal"/>
      <w:pStyle w:val="Heading2"/>
      <w:lvlText w:val="%1.%2"/>
      <w:lvlJc w:val="left"/>
      <w:pPr>
        <w:tabs>
          <w:tab w:val="num" w:pos="1101"/>
        </w:tabs>
        <w:ind w:left="1101" w:hanging="576"/>
      </w:pPr>
      <w:rPr>
        <w:rFonts w:cs="Times New Roman" w:hint="eastAsia"/>
      </w:rPr>
    </w:lvl>
    <w:lvl w:ilvl="2">
      <w:start w:val="1"/>
      <w:numFmt w:val="decimal"/>
      <w:pStyle w:val="Heading3"/>
      <w:lvlText w:val="%1.%2.%3"/>
      <w:lvlJc w:val="left"/>
      <w:pPr>
        <w:tabs>
          <w:tab w:val="num" w:pos="1140"/>
        </w:tabs>
        <w:ind w:left="1140" w:hanging="720"/>
      </w:pPr>
      <w:rPr>
        <w:rFonts w:cs="Times New Roman" w:hint="eastAsia"/>
        <w:sz w:val="32"/>
        <w:szCs w:val="32"/>
      </w:rPr>
    </w:lvl>
    <w:lvl w:ilvl="3">
      <w:start w:val="1"/>
      <w:numFmt w:val="decimal"/>
      <w:lvlText w:val="%1.%2.%3.%4"/>
      <w:lvlJc w:val="left"/>
      <w:pPr>
        <w:tabs>
          <w:tab w:val="num" w:pos="864"/>
        </w:tabs>
        <w:ind w:left="864" w:hanging="864"/>
      </w:pPr>
      <w:rPr>
        <w:rFonts w:ascii="宋体" w:eastAsia="宋体" w:hAnsi="宋体" w:cs="Times New Roman" w:hint="eastAsia"/>
        <w:sz w:val="32"/>
        <w:szCs w:val="32"/>
      </w:rPr>
    </w:lvl>
    <w:lvl w:ilvl="4">
      <w:start w:val="1"/>
      <w:numFmt w:val="decimal"/>
      <w:lvlText w:val="%1.%2.%3.%4.%5"/>
      <w:lvlJc w:val="left"/>
      <w:pPr>
        <w:tabs>
          <w:tab w:val="num" w:pos="1008"/>
        </w:tabs>
        <w:ind w:left="1008" w:hanging="1008"/>
      </w:pPr>
      <w:rPr>
        <w:rFonts w:ascii="宋体" w:eastAsia="宋体" w:hAnsi="宋体"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
    <w:nsid w:val="071970BE"/>
    <w:multiLevelType w:val="hybridMultilevel"/>
    <w:tmpl w:val="13305E08"/>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09F93F32"/>
    <w:multiLevelType w:val="multilevel"/>
    <w:tmpl w:val="4BBA7AC4"/>
    <w:lvl w:ilvl="0">
      <w:start w:val="1"/>
      <w:numFmt w:val="decimal"/>
      <w:lvlText w:val="%1"/>
      <w:lvlJc w:val="left"/>
      <w:pPr>
        <w:tabs>
          <w:tab w:val="num" w:pos="432"/>
        </w:tabs>
        <w:ind w:left="432" w:hanging="432"/>
      </w:pPr>
      <w:rPr>
        <w:rFonts w:cs="Times New Roman" w:hint="eastAsia"/>
      </w:rPr>
    </w:lvl>
    <w:lvl w:ilvl="1">
      <w:start w:val="1"/>
      <w:numFmt w:val="bullet"/>
      <w:lvlText w:val=""/>
      <w:lvlJc w:val="left"/>
      <w:pPr>
        <w:tabs>
          <w:tab w:val="num" w:pos="945"/>
        </w:tabs>
        <w:ind w:left="945" w:hanging="420"/>
      </w:pPr>
      <w:rPr>
        <w:rFonts w:ascii="Wingdings" w:hAnsi="Wingdings" w:hint="default"/>
      </w:rPr>
    </w:lvl>
    <w:lvl w:ilvl="2">
      <w:start w:val="1"/>
      <w:numFmt w:val="decimal"/>
      <w:lvlText w:val="%1.%2.%3"/>
      <w:lvlJc w:val="left"/>
      <w:pPr>
        <w:tabs>
          <w:tab w:val="num" w:pos="1140"/>
        </w:tabs>
        <w:ind w:left="1140" w:hanging="720"/>
      </w:pPr>
      <w:rPr>
        <w:rFonts w:cs="Times New Roman" w:hint="eastAsia"/>
        <w:sz w:val="32"/>
        <w:szCs w:val="32"/>
      </w:rPr>
    </w:lvl>
    <w:lvl w:ilvl="3">
      <w:start w:val="1"/>
      <w:numFmt w:val="decimal"/>
      <w:lvlText w:val="%1.%2.%3.%4"/>
      <w:lvlJc w:val="left"/>
      <w:pPr>
        <w:tabs>
          <w:tab w:val="num" w:pos="864"/>
        </w:tabs>
        <w:ind w:left="864" w:hanging="864"/>
      </w:pPr>
      <w:rPr>
        <w:rFonts w:ascii="宋体" w:eastAsia="宋体" w:hAnsi="宋体" w:cs="Times New Roman" w:hint="eastAsia"/>
        <w:sz w:val="32"/>
        <w:szCs w:val="32"/>
      </w:rPr>
    </w:lvl>
    <w:lvl w:ilvl="4">
      <w:start w:val="1"/>
      <w:numFmt w:val="decimal"/>
      <w:lvlText w:val="%1.%2.%3.%4.%5"/>
      <w:lvlJc w:val="left"/>
      <w:pPr>
        <w:tabs>
          <w:tab w:val="num" w:pos="1008"/>
        </w:tabs>
        <w:ind w:left="1008" w:hanging="1008"/>
      </w:pPr>
      <w:rPr>
        <w:rFonts w:ascii="宋体" w:eastAsia="宋体" w:hAnsi="宋体"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3">
    <w:nsid w:val="0BE1660E"/>
    <w:multiLevelType w:val="hybridMultilevel"/>
    <w:tmpl w:val="C6043DA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D8D156D"/>
    <w:multiLevelType w:val="hybridMultilevel"/>
    <w:tmpl w:val="31C82B4A"/>
    <w:lvl w:ilvl="0" w:tplc="F9467D8E">
      <w:start w:val="1"/>
      <w:numFmt w:val="bullet"/>
      <w:lvlText w:val=""/>
      <w:lvlJc w:val="left"/>
      <w:pPr>
        <w:tabs>
          <w:tab w:val="num" w:pos="720"/>
        </w:tabs>
        <w:ind w:left="720" w:hanging="360"/>
      </w:pPr>
      <w:rPr>
        <w:rFonts w:ascii="Wingdings" w:hAnsi="Wingdings" w:hint="default"/>
      </w:rPr>
    </w:lvl>
    <w:lvl w:ilvl="1" w:tplc="3F74D056">
      <w:start w:val="172"/>
      <w:numFmt w:val="bullet"/>
      <w:lvlText w:val=""/>
      <w:lvlJc w:val="left"/>
      <w:pPr>
        <w:tabs>
          <w:tab w:val="num" w:pos="1440"/>
        </w:tabs>
        <w:ind w:left="1440" w:hanging="360"/>
      </w:pPr>
      <w:rPr>
        <w:rFonts w:ascii="Wingdings" w:hAnsi="Wingdings" w:hint="default"/>
      </w:rPr>
    </w:lvl>
    <w:lvl w:ilvl="2" w:tplc="F170DE42" w:tentative="1">
      <w:start w:val="1"/>
      <w:numFmt w:val="bullet"/>
      <w:lvlText w:val=""/>
      <w:lvlJc w:val="left"/>
      <w:pPr>
        <w:tabs>
          <w:tab w:val="num" w:pos="2160"/>
        </w:tabs>
        <w:ind w:left="2160" w:hanging="360"/>
      </w:pPr>
      <w:rPr>
        <w:rFonts w:ascii="Wingdings" w:hAnsi="Wingdings" w:hint="default"/>
      </w:rPr>
    </w:lvl>
    <w:lvl w:ilvl="3" w:tplc="0E8C7638" w:tentative="1">
      <w:start w:val="1"/>
      <w:numFmt w:val="bullet"/>
      <w:lvlText w:val=""/>
      <w:lvlJc w:val="left"/>
      <w:pPr>
        <w:tabs>
          <w:tab w:val="num" w:pos="2880"/>
        </w:tabs>
        <w:ind w:left="2880" w:hanging="360"/>
      </w:pPr>
      <w:rPr>
        <w:rFonts w:ascii="Wingdings" w:hAnsi="Wingdings" w:hint="default"/>
      </w:rPr>
    </w:lvl>
    <w:lvl w:ilvl="4" w:tplc="D0E6904E" w:tentative="1">
      <w:start w:val="1"/>
      <w:numFmt w:val="bullet"/>
      <w:lvlText w:val=""/>
      <w:lvlJc w:val="left"/>
      <w:pPr>
        <w:tabs>
          <w:tab w:val="num" w:pos="3600"/>
        </w:tabs>
        <w:ind w:left="3600" w:hanging="360"/>
      </w:pPr>
      <w:rPr>
        <w:rFonts w:ascii="Wingdings" w:hAnsi="Wingdings" w:hint="default"/>
      </w:rPr>
    </w:lvl>
    <w:lvl w:ilvl="5" w:tplc="690A2150" w:tentative="1">
      <w:start w:val="1"/>
      <w:numFmt w:val="bullet"/>
      <w:lvlText w:val=""/>
      <w:lvlJc w:val="left"/>
      <w:pPr>
        <w:tabs>
          <w:tab w:val="num" w:pos="4320"/>
        </w:tabs>
        <w:ind w:left="4320" w:hanging="360"/>
      </w:pPr>
      <w:rPr>
        <w:rFonts w:ascii="Wingdings" w:hAnsi="Wingdings" w:hint="default"/>
      </w:rPr>
    </w:lvl>
    <w:lvl w:ilvl="6" w:tplc="86BA3892" w:tentative="1">
      <w:start w:val="1"/>
      <w:numFmt w:val="bullet"/>
      <w:lvlText w:val=""/>
      <w:lvlJc w:val="left"/>
      <w:pPr>
        <w:tabs>
          <w:tab w:val="num" w:pos="5040"/>
        </w:tabs>
        <w:ind w:left="5040" w:hanging="360"/>
      </w:pPr>
      <w:rPr>
        <w:rFonts w:ascii="Wingdings" w:hAnsi="Wingdings" w:hint="default"/>
      </w:rPr>
    </w:lvl>
    <w:lvl w:ilvl="7" w:tplc="C1FEAACE" w:tentative="1">
      <w:start w:val="1"/>
      <w:numFmt w:val="bullet"/>
      <w:lvlText w:val=""/>
      <w:lvlJc w:val="left"/>
      <w:pPr>
        <w:tabs>
          <w:tab w:val="num" w:pos="5760"/>
        </w:tabs>
        <w:ind w:left="5760" w:hanging="360"/>
      </w:pPr>
      <w:rPr>
        <w:rFonts w:ascii="Wingdings" w:hAnsi="Wingdings" w:hint="default"/>
      </w:rPr>
    </w:lvl>
    <w:lvl w:ilvl="8" w:tplc="0CB02242" w:tentative="1">
      <w:start w:val="1"/>
      <w:numFmt w:val="bullet"/>
      <w:lvlText w:val=""/>
      <w:lvlJc w:val="left"/>
      <w:pPr>
        <w:tabs>
          <w:tab w:val="num" w:pos="6480"/>
        </w:tabs>
        <w:ind w:left="6480" w:hanging="360"/>
      </w:pPr>
      <w:rPr>
        <w:rFonts w:ascii="Wingdings" w:hAnsi="Wingdings" w:hint="default"/>
      </w:rPr>
    </w:lvl>
  </w:abstractNum>
  <w:abstractNum w:abstractNumId="5">
    <w:nsid w:val="18F51F26"/>
    <w:multiLevelType w:val="hybridMultilevel"/>
    <w:tmpl w:val="576AFF2C"/>
    <w:lvl w:ilvl="0" w:tplc="04090009">
      <w:start w:val="1"/>
      <w:numFmt w:val="bullet"/>
      <w:lvlText w:val=""/>
      <w:lvlJc w:val="left"/>
      <w:pPr>
        <w:tabs>
          <w:tab w:val="num" w:pos="1365"/>
        </w:tabs>
        <w:ind w:left="1365" w:hanging="420"/>
      </w:pPr>
      <w:rPr>
        <w:rFonts w:ascii="Wingdings" w:hAnsi="Wingdings" w:hint="default"/>
      </w:rPr>
    </w:lvl>
    <w:lvl w:ilvl="1" w:tplc="04090003" w:tentative="1">
      <w:start w:val="1"/>
      <w:numFmt w:val="bullet"/>
      <w:lvlText w:val=""/>
      <w:lvlJc w:val="left"/>
      <w:pPr>
        <w:tabs>
          <w:tab w:val="num" w:pos="1785"/>
        </w:tabs>
        <w:ind w:left="1785" w:hanging="420"/>
      </w:pPr>
      <w:rPr>
        <w:rFonts w:ascii="Wingdings" w:hAnsi="Wingdings" w:hint="default"/>
      </w:rPr>
    </w:lvl>
    <w:lvl w:ilvl="2" w:tplc="04090005"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3" w:tentative="1">
      <w:start w:val="1"/>
      <w:numFmt w:val="bullet"/>
      <w:lvlText w:val=""/>
      <w:lvlJc w:val="left"/>
      <w:pPr>
        <w:tabs>
          <w:tab w:val="num" w:pos="3045"/>
        </w:tabs>
        <w:ind w:left="3045" w:hanging="420"/>
      </w:pPr>
      <w:rPr>
        <w:rFonts w:ascii="Wingdings" w:hAnsi="Wingdings" w:hint="default"/>
      </w:rPr>
    </w:lvl>
    <w:lvl w:ilvl="5" w:tplc="04090005"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3" w:tentative="1">
      <w:start w:val="1"/>
      <w:numFmt w:val="bullet"/>
      <w:lvlText w:val=""/>
      <w:lvlJc w:val="left"/>
      <w:pPr>
        <w:tabs>
          <w:tab w:val="num" w:pos="4305"/>
        </w:tabs>
        <w:ind w:left="4305" w:hanging="420"/>
      </w:pPr>
      <w:rPr>
        <w:rFonts w:ascii="Wingdings" w:hAnsi="Wingdings" w:hint="default"/>
      </w:rPr>
    </w:lvl>
    <w:lvl w:ilvl="8" w:tplc="04090005" w:tentative="1">
      <w:start w:val="1"/>
      <w:numFmt w:val="bullet"/>
      <w:lvlText w:val=""/>
      <w:lvlJc w:val="left"/>
      <w:pPr>
        <w:tabs>
          <w:tab w:val="num" w:pos="4725"/>
        </w:tabs>
        <w:ind w:left="4725" w:hanging="420"/>
      </w:pPr>
      <w:rPr>
        <w:rFonts w:ascii="Wingdings" w:hAnsi="Wingdings" w:hint="default"/>
      </w:rPr>
    </w:lvl>
  </w:abstractNum>
  <w:abstractNum w:abstractNumId="6">
    <w:nsid w:val="1B9258B1"/>
    <w:multiLevelType w:val="hybridMultilevel"/>
    <w:tmpl w:val="6A2C85BC"/>
    <w:lvl w:ilvl="0" w:tplc="EA30B3FC">
      <w:start w:val="1"/>
      <w:numFmt w:val="bullet"/>
      <w:lvlText w:val=""/>
      <w:lvlJc w:val="left"/>
      <w:pPr>
        <w:tabs>
          <w:tab w:val="num" w:pos="720"/>
        </w:tabs>
        <w:ind w:left="720" w:hanging="360"/>
      </w:pPr>
      <w:rPr>
        <w:rFonts w:ascii="Wingdings" w:hAnsi="Wingdings" w:hint="default"/>
      </w:rPr>
    </w:lvl>
    <w:lvl w:ilvl="1" w:tplc="597C3B68">
      <w:start w:val="172"/>
      <w:numFmt w:val="bullet"/>
      <w:lvlText w:val=""/>
      <w:lvlJc w:val="left"/>
      <w:pPr>
        <w:tabs>
          <w:tab w:val="num" w:pos="1440"/>
        </w:tabs>
        <w:ind w:left="1440" w:hanging="360"/>
      </w:pPr>
      <w:rPr>
        <w:rFonts w:ascii="Wingdings" w:hAnsi="Wingdings" w:hint="default"/>
      </w:rPr>
    </w:lvl>
    <w:lvl w:ilvl="2" w:tplc="844A8156" w:tentative="1">
      <w:start w:val="1"/>
      <w:numFmt w:val="bullet"/>
      <w:lvlText w:val=""/>
      <w:lvlJc w:val="left"/>
      <w:pPr>
        <w:tabs>
          <w:tab w:val="num" w:pos="2160"/>
        </w:tabs>
        <w:ind w:left="2160" w:hanging="360"/>
      </w:pPr>
      <w:rPr>
        <w:rFonts w:ascii="Wingdings" w:hAnsi="Wingdings" w:hint="default"/>
      </w:rPr>
    </w:lvl>
    <w:lvl w:ilvl="3" w:tplc="2D0EF3A4" w:tentative="1">
      <w:start w:val="1"/>
      <w:numFmt w:val="bullet"/>
      <w:lvlText w:val=""/>
      <w:lvlJc w:val="left"/>
      <w:pPr>
        <w:tabs>
          <w:tab w:val="num" w:pos="2880"/>
        </w:tabs>
        <w:ind w:left="2880" w:hanging="360"/>
      </w:pPr>
      <w:rPr>
        <w:rFonts w:ascii="Wingdings" w:hAnsi="Wingdings" w:hint="default"/>
      </w:rPr>
    </w:lvl>
    <w:lvl w:ilvl="4" w:tplc="854E6D40" w:tentative="1">
      <w:start w:val="1"/>
      <w:numFmt w:val="bullet"/>
      <w:lvlText w:val=""/>
      <w:lvlJc w:val="left"/>
      <w:pPr>
        <w:tabs>
          <w:tab w:val="num" w:pos="3600"/>
        </w:tabs>
        <w:ind w:left="3600" w:hanging="360"/>
      </w:pPr>
      <w:rPr>
        <w:rFonts w:ascii="Wingdings" w:hAnsi="Wingdings" w:hint="default"/>
      </w:rPr>
    </w:lvl>
    <w:lvl w:ilvl="5" w:tplc="C5D27D7C" w:tentative="1">
      <w:start w:val="1"/>
      <w:numFmt w:val="bullet"/>
      <w:lvlText w:val=""/>
      <w:lvlJc w:val="left"/>
      <w:pPr>
        <w:tabs>
          <w:tab w:val="num" w:pos="4320"/>
        </w:tabs>
        <w:ind w:left="4320" w:hanging="360"/>
      </w:pPr>
      <w:rPr>
        <w:rFonts w:ascii="Wingdings" w:hAnsi="Wingdings" w:hint="default"/>
      </w:rPr>
    </w:lvl>
    <w:lvl w:ilvl="6" w:tplc="8E888356" w:tentative="1">
      <w:start w:val="1"/>
      <w:numFmt w:val="bullet"/>
      <w:lvlText w:val=""/>
      <w:lvlJc w:val="left"/>
      <w:pPr>
        <w:tabs>
          <w:tab w:val="num" w:pos="5040"/>
        </w:tabs>
        <w:ind w:left="5040" w:hanging="360"/>
      </w:pPr>
      <w:rPr>
        <w:rFonts w:ascii="Wingdings" w:hAnsi="Wingdings" w:hint="default"/>
      </w:rPr>
    </w:lvl>
    <w:lvl w:ilvl="7" w:tplc="FE6057A4" w:tentative="1">
      <w:start w:val="1"/>
      <w:numFmt w:val="bullet"/>
      <w:lvlText w:val=""/>
      <w:lvlJc w:val="left"/>
      <w:pPr>
        <w:tabs>
          <w:tab w:val="num" w:pos="5760"/>
        </w:tabs>
        <w:ind w:left="5760" w:hanging="360"/>
      </w:pPr>
      <w:rPr>
        <w:rFonts w:ascii="Wingdings" w:hAnsi="Wingdings" w:hint="default"/>
      </w:rPr>
    </w:lvl>
    <w:lvl w:ilvl="8" w:tplc="A0AEDD96" w:tentative="1">
      <w:start w:val="1"/>
      <w:numFmt w:val="bullet"/>
      <w:lvlText w:val=""/>
      <w:lvlJc w:val="left"/>
      <w:pPr>
        <w:tabs>
          <w:tab w:val="num" w:pos="6480"/>
        </w:tabs>
        <w:ind w:left="6480" w:hanging="360"/>
      </w:pPr>
      <w:rPr>
        <w:rFonts w:ascii="Wingdings" w:hAnsi="Wingdings" w:hint="default"/>
      </w:rPr>
    </w:lvl>
  </w:abstractNum>
  <w:abstractNum w:abstractNumId="7">
    <w:nsid w:val="1EDC11DA"/>
    <w:multiLevelType w:val="hybridMultilevel"/>
    <w:tmpl w:val="22E05298"/>
    <w:lvl w:ilvl="0" w:tplc="20B4E42A">
      <w:start w:val="1"/>
      <w:numFmt w:val="bullet"/>
      <w:lvlText w:val=""/>
      <w:lvlJc w:val="left"/>
      <w:pPr>
        <w:tabs>
          <w:tab w:val="num" w:pos="720"/>
        </w:tabs>
        <w:ind w:left="720" w:hanging="360"/>
      </w:pPr>
      <w:rPr>
        <w:rFonts w:ascii="Wingdings" w:hAnsi="Wingdings" w:hint="default"/>
      </w:rPr>
    </w:lvl>
    <w:lvl w:ilvl="1" w:tplc="D4BA8DD0">
      <w:start w:val="172"/>
      <w:numFmt w:val="bullet"/>
      <w:lvlText w:val=""/>
      <w:lvlJc w:val="left"/>
      <w:pPr>
        <w:tabs>
          <w:tab w:val="num" w:pos="1440"/>
        </w:tabs>
        <w:ind w:left="1440" w:hanging="360"/>
      </w:pPr>
      <w:rPr>
        <w:rFonts w:ascii="Wingdings" w:hAnsi="Wingdings" w:hint="default"/>
      </w:rPr>
    </w:lvl>
    <w:lvl w:ilvl="2" w:tplc="0BB47558">
      <w:start w:val="172"/>
      <w:numFmt w:val="bullet"/>
      <w:lvlText w:val=""/>
      <w:lvlJc w:val="left"/>
      <w:pPr>
        <w:tabs>
          <w:tab w:val="num" w:pos="2160"/>
        </w:tabs>
        <w:ind w:left="2160" w:hanging="360"/>
      </w:pPr>
      <w:rPr>
        <w:rFonts w:ascii="Wingdings" w:hAnsi="Wingdings" w:hint="default"/>
      </w:rPr>
    </w:lvl>
    <w:lvl w:ilvl="3" w:tplc="1E226062" w:tentative="1">
      <w:start w:val="1"/>
      <w:numFmt w:val="bullet"/>
      <w:lvlText w:val=""/>
      <w:lvlJc w:val="left"/>
      <w:pPr>
        <w:tabs>
          <w:tab w:val="num" w:pos="2880"/>
        </w:tabs>
        <w:ind w:left="2880" w:hanging="360"/>
      </w:pPr>
      <w:rPr>
        <w:rFonts w:ascii="Wingdings" w:hAnsi="Wingdings" w:hint="default"/>
      </w:rPr>
    </w:lvl>
    <w:lvl w:ilvl="4" w:tplc="FA38C56A" w:tentative="1">
      <w:start w:val="1"/>
      <w:numFmt w:val="bullet"/>
      <w:lvlText w:val=""/>
      <w:lvlJc w:val="left"/>
      <w:pPr>
        <w:tabs>
          <w:tab w:val="num" w:pos="3600"/>
        </w:tabs>
        <w:ind w:left="3600" w:hanging="360"/>
      </w:pPr>
      <w:rPr>
        <w:rFonts w:ascii="Wingdings" w:hAnsi="Wingdings" w:hint="default"/>
      </w:rPr>
    </w:lvl>
    <w:lvl w:ilvl="5" w:tplc="FDAC728A" w:tentative="1">
      <w:start w:val="1"/>
      <w:numFmt w:val="bullet"/>
      <w:lvlText w:val=""/>
      <w:lvlJc w:val="left"/>
      <w:pPr>
        <w:tabs>
          <w:tab w:val="num" w:pos="4320"/>
        </w:tabs>
        <w:ind w:left="4320" w:hanging="360"/>
      </w:pPr>
      <w:rPr>
        <w:rFonts w:ascii="Wingdings" w:hAnsi="Wingdings" w:hint="default"/>
      </w:rPr>
    </w:lvl>
    <w:lvl w:ilvl="6" w:tplc="9998FC92" w:tentative="1">
      <w:start w:val="1"/>
      <w:numFmt w:val="bullet"/>
      <w:lvlText w:val=""/>
      <w:lvlJc w:val="left"/>
      <w:pPr>
        <w:tabs>
          <w:tab w:val="num" w:pos="5040"/>
        </w:tabs>
        <w:ind w:left="5040" w:hanging="360"/>
      </w:pPr>
      <w:rPr>
        <w:rFonts w:ascii="Wingdings" w:hAnsi="Wingdings" w:hint="default"/>
      </w:rPr>
    </w:lvl>
    <w:lvl w:ilvl="7" w:tplc="04B61716" w:tentative="1">
      <w:start w:val="1"/>
      <w:numFmt w:val="bullet"/>
      <w:lvlText w:val=""/>
      <w:lvlJc w:val="left"/>
      <w:pPr>
        <w:tabs>
          <w:tab w:val="num" w:pos="5760"/>
        </w:tabs>
        <w:ind w:left="5760" w:hanging="360"/>
      </w:pPr>
      <w:rPr>
        <w:rFonts w:ascii="Wingdings" w:hAnsi="Wingdings" w:hint="default"/>
      </w:rPr>
    </w:lvl>
    <w:lvl w:ilvl="8" w:tplc="0602B9B4" w:tentative="1">
      <w:start w:val="1"/>
      <w:numFmt w:val="bullet"/>
      <w:lvlText w:val=""/>
      <w:lvlJc w:val="left"/>
      <w:pPr>
        <w:tabs>
          <w:tab w:val="num" w:pos="6480"/>
        </w:tabs>
        <w:ind w:left="6480" w:hanging="360"/>
      </w:pPr>
      <w:rPr>
        <w:rFonts w:ascii="Wingdings" w:hAnsi="Wingdings" w:hint="default"/>
      </w:rPr>
    </w:lvl>
  </w:abstractNum>
  <w:abstractNum w:abstractNumId="8">
    <w:nsid w:val="263D2585"/>
    <w:multiLevelType w:val="hybridMultilevel"/>
    <w:tmpl w:val="2EA4A188"/>
    <w:lvl w:ilvl="0" w:tplc="04090001">
      <w:start w:val="1"/>
      <w:numFmt w:val="bullet"/>
      <w:lvlText w:val=""/>
      <w:lvlJc w:val="left"/>
      <w:pPr>
        <w:tabs>
          <w:tab w:val="num" w:pos="1365"/>
        </w:tabs>
        <w:ind w:left="1365" w:hanging="420"/>
      </w:pPr>
      <w:rPr>
        <w:rFonts w:ascii="Wingdings" w:hAnsi="Wingdings" w:hint="default"/>
      </w:rPr>
    </w:lvl>
    <w:lvl w:ilvl="1" w:tplc="04090003" w:tentative="1">
      <w:start w:val="1"/>
      <w:numFmt w:val="bullet"/>
      <w:lvlText w:val=""/>
      <w:lvlJc w:val="left"/>
      <w:pPr>
        <w:tabs>
          <w:tab w:val="num" w:pos="1785"/>
        </w:tabs>
        <w:ind w:left="1785" w:hanging="420"/>
      </w:pPr>
      <w:rPr>
        <w:rFonts w:ascii="Wingdings" w:hAnsi="Wingdings" w:hint="default"/>
      </w:rPr>
    </w:lvl>
    <w:lvl w:ilvl="2" w:tplc="04090005"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3" w:tentative="1">
      <w:start w:val="1"/>
      <w:numFmt w:val="bullet"/>
      <w:lvlText w:val=""/>
      <w:lvlJc w:val="left"/>
      <w:pPr>
        <w:tabs>
          <w:tab w:val="num" w:pos="3045"/>
        </w:tabs>
        <w:ind w:left="3045" w:hanging="420"/>
      </w:pPr>
      <w:rPr>
        <w:rFonts w:ascii="Wingdings" w:hAnsi="Wingdings" w:hint="default"/>
      </w:rPr>
    </w:lvl>
    <w:lvl w:ilvl="5" w:tplc="04090005"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3" w:tentative="1">
      <w:start w:val="1"/>
      <w:numFmt w:val="bullet"/>
      <w:lvlText w:val=""/>
      <w:lvlJc w:val="left"/>
      <w:pPr>
        <w:tabs>
          <w:tab w:val="num" w:pos="4305"/>
        </w:tabs>
        <w:ind w:left="4305" w:hanging="420"/>
      </w:pPr>
      <w:rPr>
        <w:rFonts w:ascii="Wingdings" w:hAnsi="Wingdings" w:hint="default"/>
      </w:rPr>
    </w:lvl>
    <w:lvl w:ilvl="8" w:tplc="04090005" w:tentative="1">
      <w:start w:val="1"/>
      <w:numFmt w:val="bullet"/>
      <w:lvlText w:val=""/>
      <w:lvlJc w:val="left"/>
      <w:pPr>
        <w:tabs>
          <w:tab w:val="num" w:pos="4725"/>
        </w:tabs>
        <w:ind w:left="4725" w:hanging="420"/>
      </w:pPr>
      <w:rPr>
        <w:rFonts w:ascii="Wingdings" w:hAnsi="Wingdings" w:hint="default"/>
      </w:rPr>
    </w:lvl>
  </w:abstractNum>
  <w:abstractNum w:abstractNumId="9">
    <w:nsid w:val="384A2E20"/>
    <w:multiLevelType w:val="hybridMultilevel"/>
    <w:tmpl w:val="7A6A9E9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A6E5C21"/>
    <w:multiLevelType w:val="hybridMultilevel"/>
    <w:tmpl w:val="938C091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3B7524C0"/>
    <w:multiLevelType w:val="multilevel"/>
    <w:tmpl w:val="2EA4A188"/>
    <w:lvl w:ilvl="0">
      <w:start w:val="1"/>
      <w:numFmt w:val="bullet"/>
      <w:lvlText w:val=""/>
      <w:lvlJc w:val="left"/>
      <w:pPr>
        <w:tabs>
          <w:tab w:val="num" w:pos="1365"/>
        </w:tabs>
        <w:ind w:left="1365" w:hanging="420"/>
      </w:pPr>
      <w:rPr>
        <w:rFonts w:ascii="Wingdings" w:hAnsi="Wingdings" w:hint="default"/>
      </w:rPr>
    </w:lvl>
    <w:lvl w:ilvl="1">
      <w:start w:val="1"/>
      <w:numFmt w:val="bullet"/>
      <w:lvlText w:val=""/>
      <w:lvlJc w:val="left"/>
      <w:pPr>
        <w:tabs>
          <w:tab w:val="num" w:pos="1785"/>
        </w:tabs>
        <w:ind w:left="1785" w:hanging="420"/>
      </w:pPr>
      <w:rPr>
        <w:rFonts w:ascii="Wingdings" w:hAnsi="Wingdings" w:hint="default"/>
      </w:rPr>
    </w:lvl>
    <w:lvl w:ilvl="2">
      <w:start w:val="1"/>
      <w:numFmt w:val="bullet"/>
      <w:lvlText w:val=""/>
      <w:lvlJc w:val="left"/>
      <w:pPr>
        <w:tabs>
          <w:tab w:val="num" w:pos="2205"/>
        </w:tabs>
        <w:ind w:left="2205" w:hanging="420"/>
      </w:pPr>
      <w:rPr>
        <w:rFonts w:ascii="Wingdings" w:hAnsi="Wingdings" w:hint="default"/>
      </w:rPr>
    </w:lvl>
    <w:lvl w:ilvl="3">
      <w:start w:val="1"/>
      <w:numFmt w:val="bullet"/>
      <w:lvlText w:val=""/>
      <w:lvlJc w:val="left"/>
      <w:pPr>
        <w:tabs>
          <w:tab w:val="num" w:pos="2625"/>
        </w:tabs>
        <w:ind w:left="2625" w:hanging="420"/>
      </w:pPr>
      <w:rPr>
        <w:rFonts w:ascii="Wingdings" w:hAnsi="Wingdings" w:hint="default"/>
      </w:rPr>
    </w:lvl>
    <w:lvl w:ilvl="4">
      <w:start w:val="1"/>
      <w:numFmt w:val="bullet"/>
      <w:lvlText w:val=""/>
      <w:lvlJc w:val="left"/>
      <w:pPr>
        <w:tabs>
          <w:tab w:val="num" w:pos="3045"/>
        </w:tabs>
        <w:ind w:left="3045" w:hanging="420"/>
      </w:pPr>
      <w:rPr>
        <w:rFonts w:ascii="Wingdings" w:hAnsi="Wingdings" w:hint="default"/>
      </w:rPr>
    </w:lvl>
    <w:lvl w:ilvl="5">
      <w:start w:val="1"/>
      <w:numFmt w:val="bullet"/>
      <w:lvlText w:val=""/>
      <w:lvlJc w:val="left"/>
      <w:pPr>
        <w:tabs>
          <w:tab w:val="num" w:pos="3465"/>
        </w:tabs>
        <w:ind w:left="3465" w:hanging="420"/>
      </w:pPr>
      <w:rPr>
        <w:rFonts w:ascii="Wingdings" w:hAnsi="Wingdings" w:hint="default"/>
      </w:rPr>
    </w:lvl>
    <w:lvl w:ilvl="6">
      <w:start w:val="1"/>
      <w:numFmt w:val="bullet"/>
      <w:lvlText w:val=""/>
      <w:lvlJc w:val="left"/>
      <w:pPr>
        <w:tabs>
          <w:tab w:val="num" w:pos="3885"/>
        </w:tabs>
        <w:ind w:left="3885" w:hanging="420"/>
      </w:pPr>
      <w:rPr>
        <w:rFonts w:ascii="Wingdings" w:hAnsi="Wingdings" w:hint="default"/>
      </w:rPr>
    </w:lvl>
    <w:lvl w:ilvl="7">
      <w:start w:val="1"/>
      <w:numFmt w:val="bullet"/>
      <w:lvlText w:val=""/>
      <w:lvlJc w:val="left"/>
      <w:pPr>
        <w:tabs>
          <w:tab w:val="num" w:pos="4305"/>
        </w:tabs>
        <w:ind w:left="4305" w:hanging="420"/>
      </w:pPr>
      <w:rPr>
        <w:rFonts w:ascii="Wingdings" w:hAnsi="Wingdings" w:hint="default"/>
      </w:rPr>
    </w:lvl>
    <w:lvl w:ilvl="8">
      <w:start w:val="1"/>
      <w:numFmt w:val="bullet"/>
      <w:lvlText w:val=""/>
      <w:lvlJc w:val="left"/>
      <w:pPr>
        <w:tabs>
          <w:tab w:val="num" w:pos="4725"/>
        </w:tabs>
        <w:ind w:left="4725" w:hanging="420"/>
      </w:pPr>
      <w:rPr>
        <w:rFonts w:ascii="Wingdings" w:hAnsi="Wingdings" w:hint="default"/>
      </w:rPr>
    </w:lvl>
  </w:abstractNum>
  <w:abstractNum w:abstractNumId="12">
    <w:nsid w:val="3BE872E0"/>
    <w:multiLevelType w:val="multilevel"/>
    <w:tmpl w:val="13305E08"/>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3">
    <w:nsid w:val="3C025E62"/>
    <w:multiLevelType w:val="hybridMultilevel"/>
    <w:tmpl w:val="086670A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4">
    <w:nsid w:val="3C762A0C"/>
    <w:multiLevelType w:val="hybridMultilevel"/>
    <w:tmpl w:val="863665DC"/>
    <w:lvl w:ilvl="0" w:tplc="04090001">
      <w:start w:val="1"/>
      <w:numFmt w:val="bullet"/>
      <w:lvlText w:val=""/>
      <w:lvlJc w:val="left"/>
      <w:pPr>
        <w:ind w:left="854" w:hanging="420"/>
      </w:pPr>
      <w:rPr>
        <w:rFonts w:ascii="Wingdings" w:hAnsi="Wingdings" w:hint="default"/>
      </w:rPr>
    </w:lvl>
    <w:lvl w:ilvl="1" w:tplc="0409000F">
      <w:start w:val="1"/>
      <w:numFmt w:val="decimal"/>
      <w:lvlText w:val="%2."/>
      <w:lvlJc w:val="left"/>
      <w:pPr>
        <w:tabs>
          <w:tab w:val="num" w:pos="1274"/>
        </w:tabs>
        <w:ind w:left="1274" w:hanging="420"/>
      </w:pPr>
      <w:rPr>
        <w:rFonts w:cs="Times New Roman" w:hint="default"/>
      </w:rPr>
    </w:lvl>
    <w:lvl w:ilvl="2" w:tplc="04090005" w:tentative="1">
      <w:start w:val="1"/>
      <w:numFmt w:val="bullet"/>
      <w:lvlText w:val=""/>
      <w:lvlJc w:val="left"/>
      <w:pPr>
        <w:ind w:left="1694" w:hanging="420"/>
      </w:pPr>
      <w:rPr>
        <w:rFonts w:ascii="Wingdings" w:hAnsi="Wingdings" w:hint="default"/>
      </w:rPr>
    </w:lvl>
    <w:lvl w:ilvl="3" w:tplc="04090001" w:tentative="1">
      <w:start w:val="1"/>
      <w:numFmt w:val="bullet"/>
      <w:lvlText w:val=""/>
      <w:lvlJc w:val="left"/>
      <w:pPr>
        <w:ind w:left="2114" w:hanging="420"/>
      </w:pPr>
      <w:rPr>
        <w:rFonts w:ascii="Wingdings" w:hAnsi="Wingdings" w:hint="default"/>
      </w:rPr>
    </w:lvl>
    <w:lvl w:ilvl="4" w:tplc="04090003" w:tentative="1">
      <w:start w:val="1"/>
      <w:numFmt w:val="bullet"/>
      <w:lvlText w:val=""/>
      <w:lvlJc w:val="left"/>
      <w:pPr>
        <w:ind w:left="2534" w:hanging="420"/>
      </w:pPr>
      <w:rPr>
        <w:rFonts w:ascii="Wingdings" w:hAnsi="Wingdings" w:hint="default"/>
      </w:rPr>
    </w:lvl>
    <w:lvl w:ilvl="5" w:tplc="04090005" w:tentative="1">
      <w:start w:val="1"/>
      <w:numFmt w:val="bullet"/>
      <w:lvlText w:val=""/>
      <w:lvlJc w:val="left"/>
      <w:pPr>
        <w:ind w:left="2954" w:hanging="420"/>
      </w:pPr>
      <w:rPr>
        <w:rFonts w:ascii="Wingdings" w:hAnsi="Wingdings" w:hint="default"/>
      </w:rPr>
    </w:lvl>
    <w:lvl w:ilvl="6" w:tplc="04090001" w:tentative="1">
      <w:start w:val="1"/>
      <w:numFmt w:val="bullet"/>
      <w:lvlText w:val=""/>
      <w:lvlJc w:val="left"/>
      <w:pPr>
        <w:ind w:left="3374" w:hanging="420"/>
      </w:pPr>
      <w:rPr>
        <w:rFonts w:ascii="Wingdings" w:hAnsi="Wingdings" w:hint="default"/>
      </w:rPr>
    </w:lvl>
    <w:lvl w:ilvl="7" w:tplc="04090003" w:tentative="1">
      <w:start w:val="1"/>
      <w:numFmt w:val="bullet"/>
      <w:lvlText w:val=""/>
      <w:lvlJc w:val="left"/>
      <w:pPr>
        <w:ind w:left="3794" w:hanging="420"/>
      </w:pPr>
      <w:rPr>
        <w:rFonts w:ascii="Wingdings" w:hAnsi="Wingdings" w:hint="default"/>
      </w:rPr>
    </w:lvl>
    <w:lvl w:ilvl="8" w:tplc="04090005" w:tentative="1">
      <w:start w:val="1"/>
      <w:numFmt w:val="bullet"/>
      <w:lvlText w:val=""/>
      <w:lvlJc w:val="left"/>
      <w:pPr>
        <w:ind w:left="4214" w:hanging="420"/>
      </w:pPr>
      <w:rPr>
        <w:rFonts w:ascii="Wingdings" w:hAnsi="Wingdings" w:hint="default"/>
      </w:rPr>
    </w:lvl>
  </w:abstractNum>
  <w:abstractNum w:abstractNumId="15">
    <w:nsid w:val="464B5F59"/>
    <w:multiLevelType w:val="hybridMultilevel"/>
    <w:tmpl w:val="6304F482"/>
    <w:lvl w:ilvl="0" w:tplc="C974F054">
      <w:start w:val="1"/>
      <w:numFmt w:val="japaneseCounting"/>
      <w:lvlText w:val="%1、"/>
      <w:lvlJc w:val="left"/>
      <w:pPr>
        <w:tabs>
          <w:tab w:val="num" w:pos="1921"/>
        </w:tabs>
        <w:ind w:left="1921" w:hanging="960"/>
      </w:pPr>
      <w:rPr>
        <w:rFonts w:cs="Times New Roman" w:hint="default"/>
      </w:rPr>
    </w:lvl>
    <w:lvl w:ilvl="1" w:tplc="04090019" w:tentative="1">
      <w:start w:val="1"/>
      <w:numFmt w:val="lowerLetter"/>
      <w:lvlText w:val="%2)"/>
      <w:lvlJc w:val="left"/>
      <w:pPr>
        <w:tabs>
          <w:tab w:val="num" w:pos="1801"/>
        </w:tabs>
        <w:ind w:left="1801" w:hanging="420"/>
      </w:pPr>
      <w:rPr>
        <w:rFonts w:cs="Times New Roman"/>
      </w:rPr>
    </w:lvl>
    <w:lvl w:ilvl="2" w:tplc="0409001B" w:tentative="1">
      <w:start w:val="1"/>
      <w:numFmt w:val="lowerRoman"/>
      <w:lvlText w:val="%3."/>
      <w:lvlJc w:val="right"/>
      <w:pPr>
        <w:tabs>
          <w:tab w:val="num" w:pos="2221"/>
        </w:tabs>
        <w:ind w:left="2221" w:hanging="420"/>
      </w:pPr>
      <w:rPr>
        <w:rFonts w:cs="Times New Roman"/>
      </w:rPr>
    </w:lvl>
    <w:lvl w:ilvl="3" w:tplc="0409000F" w:tentative="1">
      <w:start w:val="1"/>
      <w:numFmt w:val="decimal"/>
      <w:lvlText w:val="%4."/>
      <w:lvlJc w:val="left"/>
      <w:pPr>
        <w:tabs>
          <w:tab w:val="num" w:pos="2641"/>
        </w:tabs>
        <w:ind w:left="2641" w:hanging="420"/>
      </w:pPr>
      <w:rPr>
        <w:rFonts w:cs="Times New Roman"/>
      </w:rPr>
    </w:lvl>
    <w:lvl w:ilvl="4" w:tplc="04090019" w:tentative="1">
      <w:start w:val="1"/>
      <w:numFmt w:val="lowerLetter"/>
      <w:lvlText w:val="%5)"/>
      <w:lvlJc w:val="left"/>
      <w:pPr>
        <w:tabs>
          <w:tab w:val="num" w:pos="3061"/>
        </w:tabs>
        <w:ind w:left="3061" w:hanging="420"/>
      </w:pPr>
      <w:rPr>
        <w:rFonts w:cs="Times New Roman"/>
      </w:rPr>
    </w:lvl>
    <w:lvl w:ilvl="5" w:tplc="0409001B" w:tentative="1">
      <w:start w:val="1"/>
      <w:numFmt w:val="lowerRoman"/>
      <w:lvlText w:val="%6."/>
      <w:lvlJc w:val="right"/>
      <w:pPr>
        <w:tabs>
          <w:tab w:val="num" w:pos="3481"/>
        </w:tabs>
        <w:ind w:left="3481" w:hanging="420"/>
      </w:pPr>
      <w:rPr>
        <w:rFonts w:cs="Times New Roman"/>
      </w:rPr>
    </w:lvl>
    <w:lvl w:ilvl="6" w:tplc="0409000F" w:tentative="1">
      <w:start w:val="1"/>
      <w:numFmt w:val="decimal"/>
      <w:lvlText w:val="%7."/>
      <w:lvlJc w:val="left"/>
      <w:pPr>
        <w:tabs>
          <w:tab w:val="num" w:pos="3901"/>
        </w:tabs>
        <w:ind w:left="3901" w:hanging="420"/>
      </w:pPr>
      <w:rPr>
        <w:rFonts w:cs="Times New Roman"/>
      </w:rPr>
    </w:lvl>
    <w:lvl w:ilvl="7" w:tplc="04090019" w:tentative="1">
      <w:start w:val="1"/>
      <w:numFmt w:val="lowerLetter"/>
      <w:lvlText w:val="%8)"/>
      <w:lvlJc w:val="left"/>
      <w:pPr>
        <w:tabs>
          <w:tab w:val="num" w:pos="4321"/>
        </w:tabs>
        <w:ind w:left="4321" w:hanging="420"/>
      </w:pPr>
      <w:rPr>
        <w:rFonts w:cs="Times New Roman"/>
      </w:rPr>
    </w:lvl>
    <w:lvl w:ilvl="8" w:tplc="0409001B" w:tentative="1">
      <w:start w:val="1"/>
      <w:numFmt w:val="lowerRoman"/>
      <w:lvlText w:val="%9."/>
      <w:lvlJc w:val="right"/>
      <w:pPr>
        <w:tabs>
          <w:tab w:val="num" w:pos="4741"/>
        </w:tabs>
        <w:ind w:left="4741" w:hanging="420"/>
      </w:pPr>
      <w:rPr>
        <w:rFonts w:cs="Times New Roman"/>
      </w:rPr>
    </w:lvl>
  </w:abstractNum>
  <w:abstractNum w:abstractNumId="16">
    <w:nsid w:val="4AE922E8"/>
    <w:multiLevelType w:val="hybridMultilevel"/>
    <w:tmpl w:val="9C42290C"/>
    <w:lvl w:ilvl="0" w:tplc="04090005">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7">
    <w:nsid w:val="68112561"/>
    <w:multiLevelType w:val="hybridMultilevel"/>
    <w:tmpl w:val="4A06545A"/>
    <w:lvl w:ilvl="0" w:tplc="82544006">
      <w:start w:val="1"/>
      <w:numFmt w:val="decimal"/>
      <w:pStyle w:val="FA"/>
      <w:lvlText w:val="%1)"/>
      <w:lvlJc w:val="left"/>
      <w:pPr>
        <w:tabs>
          <w:tab w:val="num" w:pos="1260"/>
        </w:tabs>
        <w:ind w:left="1260" w:hanging="420"/>
      </w:pPr>
      <w:rPr>
        <w:rFonts w:cs="Times New Roman" w:hint="default"/>
      </w:rPr>
    </w:lvl>
    <w:lvl w:ilvl="1" w:tplc="04090019">
      <w:start w:val="1"/>
      <w:numFmt w:val="lowerLetter"/>
      <w:lvlText w:val="%2)"/>
      <w:lvlJc w:val="left"/>
      <w:pPr>
        <w:tabs>
          <w:tab w:val="num" w:pos="1798"/>
        </w:tabs>
        <w:ind w:left="1798" w:hanging="420"/>
      </w:pPr>
      <w:rPr>
        <w:rFonts w:cs="Times New Roman"/>
      </w:rPr>
    </w:lvl>
    <w:lvl w:ilvl="2" w:tplc="0409001B">
      <w:start w:val="1"/>
      <w:numFmt w:val="lowerRoman"/>
      <w:lvlText w:val="%3."/>
      <w:lvlJc w:val="right"/>
      <w:pPr>
        <w:tabs>
          <w:tab w:val="num" w:pos="2218"/>
        </w:tabs>
        <w:ind w:left="2218" w:hanging="420"/>
      </w:pPr>
      <w:rPr>
        <w:rFonts w:cs="Times New Roman"/>
      </w:rPr>
    </w:lvl>
    <w:lvl w:ilvl="3" w:tplc="0409000F">
      <w:start w:val="1"/>
      <w:numFmt w:val="decimal"/>
      <w:lvlText w:val="%4."/>
      <w:lvlJc w:val="left"/>
      <w:pPr>
        <w:tabs>
          <w:tab w:val="num" w:pos="2638"/>
        </w:tabs>
        <w:ind w:left="2638" w:hanging="420"/>
      </w:pPr>
      <w:rPr>
        <w:rFonts w:cs="Times New Roman"/>
      </w:rPr>
    </w:lvl>
    <w:lvl w:ilvl="4" w:tplc="04090019">
      <w:start w:val="1"/>
      <w:numFmt w:val="lowerLetter"/>
      <w:lvlText w:val="%5)"/>
      <w:lvlJc w:val="left"/>
      <w:pPr>
        <w:tabs>
          <w:tab w:val="num" w:pos="3058"/>
        </w:tabs>
        <w:ind w:left="3058" w:hanging="420"/>
      </w:pPr>
      <w:rPr>
        <w:rFonts w:cs="Times New Roman"/>
      </w:rPr>
    </w:lvl>
    <w:lvl w:ilvl="5" w:tplc="0409001B">
      <w:start w:val="1"/>
      <w:numFmt w:val="lowerRoman"/>
      <w:lvlText w:val="%6."/>
      <w:lvlJc w:val="right"/>
      <w:pPr>
        <w:tabs>
          <w:tab w:val="num" w:pos="3478"/>
        </w:tabs>
        <w:ind w:left="3478" w:hanging="420"/>
      </w:pPr>
      <w:rPr>
        <w:rFonts w:cs="Times New Roman"/>
      </w:rPr>
    </w:lvl>
    <w:lvl w:ilvl="6" w:tplc="0409000F">
      <w:start w:val="1"/>
      <w:numFmt w:val="decimal"/>
      <w:lvlText w:val="%7."/>
      <w:lvlJc w:val="left"/>
      <w:pPr>
        <w:tabs>
          <w:tab w:val="num" w:pos="3898"/>
        </w:tabs>
        <w:ind w:left="3898" w:hanging="420"/>
      </w:pPr>
      <w:rPr>
        <w:rFonts w:cs="Times New Roman"/>
      </w:rPr>
    </w:lvl>
    <w:lvl w:ilvl="7" w:tplc="04090019">
      <w:start w:val="1"/>
      <w:numFmt w:val="lowerLetter"/>
      <w:lvlText w:val="%8)"/>
      <w:lvlJc w:val="left"/>
      <w:pPr>
        <w:tabs>
          <w:tab w:val="num" w:pos="4318"/>
        </w:tabs>
        <w:ind w:left="4318" w:hanging="420"/>
      </w:pPr>
      <w:rPr>
        <w:rFonts w:cs="Times New Roman"/>
      </w:rPr>
    </w:lvl>
    <w:lvl w:ilvl="8" w:tplc="0409001B">
      <w:start w:val="1"/>
      <w:numFmt w:val="lowerRoman"/>
      <w:lvlText w:val="%9."/>
      <w:lvlJc w:val="right"/>
      <w:pPr>
        <w:tabs>
          <w:tab w:val="num" w:pos="4738"/>
        </w:tabs>
        <w:ind w:left="4738" w:hanging="420"/>
      </w:pPr>
      <w:rPr>
        <w:rFonts w:cs="Times New Roman"/>
      </w:rPr>
    </w:lvl>
  </w:abstractNum>
  <w:abstractNum w:abstractNumId="18">
    <w:nsid w:val="73752A94"/>
    <w:multiLevelType w:val="hybridMultilevel"/>
    <w:tmpl w:val="6B0E54C6"/>
    <w:lvl w:ilvl="0" w:tplc="9CA6278A">
      <w:start w:val="1"/>
      <w:numFmt w:val="bullet"/>
      <w:lvlText w:val=""/>
      <w:lvlJc w:val="left"/>
      <w:pPr>
        <w:tabs>
          <w:tab w:val="num" w:pos="420"/>
        </w:tabs>
        <w:ind w:left="420" w:hanging="360"/>
      </w:pPr>
      <w:rPr>
        <w:rFonts w:ascii="Wingdings" w:hAnsi="Wingdings" w:hint="default"/>
      </w:rPr>
    </w:lvl>
    <w:lvl w:ilvl="1" w:tplc="417229A4">
      <w:start w:val="172"/>
      <w:numFmt w:val="bullet"/>
      <w:lvlText w:val=""/>
      <w:lvlJc w:val="left"/>
      <w:pPr>
        <w:tabs>
          <w:tab w:val="num" w:pos="1140"/>
        </w:tabs>
        <w:ind w:left="1140" w:hanging="360"/>
      </w:pPr>
      <w:rPr>
        <w:rFonts w:ascii="Wingdings" w:hAnsi="Wingdings" w:hint="default"/>
      </w:rPr>
    </w:lvl>
    <w:lvl w:ilvl="2" w:tplc="E286E53E" w:tentative="1">
      <w:start w:val="1"/>
      <w:numFmt w:val="bullet"/>
      <w:lvlText w:val=""/>
      <w:lvlJc w:val="left"/>
      <w:pPr>
        <w:tabs>
          <w:tab w:val="num" w:pos="1860"/>
        </w:tabs>
        <w:ind w:left="1860" w:hanging="360"/>
      </w:pPr>
      <w:rPr>
        <w:rFonts w:ascii="Wingdings" w:hAnsi="Wingdings" w:hint="default"/>
      </w:rPr>
    </w:lvl>
    <w:lvl w:ilvl="3" w:tplc="12E8BE90" w:tentative="1">
      <w:start w:val="1"/>
      <w:numFmt w:val="bullet"/>
      <w:lvlText w:val=""/>
      <w:lvlJc w:val="left"/>
      <w:pPr>
        <w:tabs>
          <w:tab w:val="num" w:pos="2580"/>
        </w:tabs>
        <w:ind w:left="2580" w:hanging="360"/>
      </w:pPr>
      <w:rPr>
        <w:rFonts w:ascii="Wingdings" w:hAnsi="Wingdings" w:hint="default"/>
      </w:rPr>
    </w:lvl>
    <w:lvl w:ilvl="4" w:tplc="2D4ACF22" w:tentative="1">
      <w:start w:val="1"/>
      <w:numFmt w:val="bullet"/>
      <w:lvlText w:val=""/>
      <w:lvlJc w:val="left"/>
      <w:pPr>
        <w:tabs>
          <w:tab w:val="num" w:pos="3300"/>
        </w:tabs>
        <w:ind w:left="3300" w:hanging="360"/>
      </w:pPr>
      <w:rPr>
        <w:rFonts w:ascii="Wingdings" w:hAnsi="Wingdings" w:hint="default"/>
      </w:rPr>
    </w:lvl>
    <w:lvl w:ilvl="5" w:tplc="DBF6EFE8" w:tentative="1">
      <w:start w:val="1"/>
      <w:numFmt w:val="bullet"/>
      <w:lvlText w:val=""/>
      <w:lvlJc w:val="left"/>
      <w:pPr>
        <w:tabs>
          <w:tab w:val="num" w:pos="4020"/>
        </w:tabs>
        <w:ind w:left="4020" w:hanging="360"/>
      </w:pPr>
      <w:rPr>
        <w:rFonts w:ascii="Wingdings" w:hAnsi="Wingdings" w:hint="default"/>
      </w:rPr>
    </w:lvl>
    <w:lvl w:ilvl="6" w:tplc="2102B2F2" w:tentative="1">
      <w:start w:val="1"/>
      <w:numFmt w:val="bullet"/>
      <w:lvlText w:val=""/>
      <w:lvlJc w:val="left"/>
      <w:pPr>
        <w:tabs>
          <w:tab w:val="num" w:pos="4740"/>
        </w:tabs>
        <w:ind w:left="4740" w:hanging="360"/>
      </w:pPr>
      <w:rPr>
        <w:rFonts w:ascii="Wingdings" w:hAnsi="Wingdings" w:hint="default"/>
      </w:rPr>
    </w:lvl>
    <w:lvl w:ilvl="7" w:tplc="69C648B8" w:tentative="1">
      <w:start w:val="1"/>
      <w:numFmt w:val="bullet"/>
      <w:lvlText w:val=""/>
      <w:lvlJc w:val="left"/>
      <w:pPr>
        <w:tabs>
          <w:tab w:val="num" w:pos="5460"/>
        </w:tabs>
        <w:ind w:left="5460" w:hanging="360"/>
      </w:pPr>
      <w:rPr>
        <w:rFonts w:ascii="Wingdings" w:hAnsi="Wingdings" w:hint="default"/>
      </w:rPr>
    </w:lvl>
    <w:lvl w:ilvl="8" w:tplc="0BA4F638" w:tentative="1">
      <w:start w:val="1"/>
      <w:numFmt w:val="bullet"/>
      <w:lvlText w:val=""/>
      <w:lvlJc w:val="left"/>
      <w:pPr>
        <w:tabs>
          <w:tab w:val="num" w:pos="6180"/>
        </w:tabs>
        <w:ind w:left="6180" w:hanging="360"/>
      </w:pPr>
      <w:rPr>
        <w:rFonts w:ascii="Wingdings" w:hAnsi="Wingdings" w:hint="default"/>
      </w:rPr>
    </w:lvl>
  </w:abstractNum>
  <w:abstractNum w:abstractNumId="19">
    <w:nsid w:val="784C3B02"/>
    <w:multiLevelType w:val="hybridMultilevel"/>
    <w:tmpl w:val="DEF60F0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7"/>
  </w:num>
  <w:num w:numId="3">
    <w:abstractNumId w:val="10"/>
  </w:num>
  <w:num w:numId="4">
    <w:abstractNumId w:val="14"/>
  </w:num>
  <w:num w:numId="5">
    <w:abstractNumId w:val="9"/>
  </w:num>
  <w:num w:numId="6">
    <w:abstractNumId w:val="3"/>
  </w:num>
  <w:num w:numId="7">
    <w:abstractNumId w:val="0"/>
  </w:num>
  <w:num w:numId="8">
    <w:abstractNumId w:val="16"/>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7"/>
  </w:num>
  <w:num w:numId="27">
    <w:abstractNumId w:val="4"/>
  </w:num>
  <w:num w:numId="28">
    <w:abstractNumId w:val="18"/>
  </w:num>
  <w:num w:numId="29">
    <w:abstractNumId w:val="6"/>
  </w:num>
  <w:num w:numId="30">
    <w:abstractNumId w:val="2"/>
  </w:num>
  <w:num w:numId="31">
    <w:abstractNumId w:val="8"/>
  </w:num>
  <w:num w:numId="32">
    <w:abstractNumId w:val="11"/>
  </w:num>
  <w:num w:numId="33">
    <w:abstractNumId w:val="5"/>
  </w:num>
  <w:num w:numId="34">
    <w:abstractNumId w:val="1"/>
  </w:num>
  <w:num w:numId="35">
    <w:abstractNumId w:val="12"/>
  </w:num>
  <w:num w:numId="36">
    <w:abstractNumId w:val="13"/>
  </w:num>
  <w:num w:numId="37">
    <w:abstractNumId w:val="15"/>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D1D"/>
    <w:rsid w:val="000024B7"/>
    <w:rsid w:val="00003C47"/>
    <w:rsid w:val="0000478D"/>
    <w:rsid w:val="00005137"/>
    <w:rsid w:val="000065EA"/>
    <w:rsid w:val="00006631"/>
    <w:rsid w:val="00007288"/>
    <w:rsid w:val="00011103"/>
    <w:rsid w:val="00011A2D"/>
    <w:rsid w:val="00011A6C"/>
    <w:rsid w:val="00014C9A"/>
    <w:rsid w:val="000156A6"/>
    <w:rsid w:val="00016A95"/>
    <w:rsid w:val="0002012F"/>
    <w:rsid w:val="00022C14"/>
    <w:rsid w:val="00022CE4"/>
    <w:rsid w:val="00023DE8"/>
    <w:rsid w:val="00024A80"/>
    <w:rsid w:val="00025C22"/>
    <w:rsid w:val="00025D56"/>
    <w:rsid w:val="000269E6"/>
    <w:rsid w:val="00031279"/>
    <w:rsid w:val="00032245"/>
    <w:rsid w:val="00033639"/>
    <w:rsid w:val="000355EF"/>
    <w:rsid w:val="000366A3"/>
    <w:rsid w:val="00037085"/>
    <w:rsid w:val="0003782A"/>
    <w:rsid w:val="00037C8C"/>
    <w:rsid w:val="000408AE"/>
    <w:rsid w:val="000414F5"/>
    <w:rsid w:val="00041783"/>
    <w:rsid w:val="000420A7"/>
    <w:rsid w:val="00042FD0"/>
    <w:rsid w:val="0004353D"/>
    <w:rsid w:val="0004398E"/>
    <w:rsid w:val="00043EF0"/>
    <w:rsid w:val="00044819"/>
    <w:rsid w:val="00045208"/>
    <w:rsid w:val="00045707"/>
    <w:rsid w:val="00045B59"/>
    <w:rsid w:val="00046941"/>
    <w:rsid w:val="00046F0B"/>
    <w:rsid w:val="00047482"/>
    <w:rsid w:val="000507B7"/>
    <w:rsid w:val="000508A8"/>
    <w:rsid w:val="00050B98"/>
    <w:rsid w:val="00050C94"/>
    <w:rsid w:val="00051CC1"/>
    <w:rsid w:val="00052460"/>
    <w:rsid w:val="00052AE5"/>
    <w:rsid w:val="00054349"/>
    <w:rsid w:val="00055468"/>
    <w:rsid w:val="00055B46"/>
    <w:rsid w:val="000576BD"/>
    <w:rsid w:val="00060689"/>
    <w:rsid w:val="00060D1D"/>
    <w:rsid w:val="00061448"/>
    <w:rsid w:val="000618EF"/>
    <w:rsid w:val="00063186"/>
    <w:rsid w:val="000631D4"/>
    <w:rsid w:val="000635D4"/>
    <w:rsid w:val="0006401C"/>
    <w:rsid w:val="00064AF3"/>
    <w:rsid w:val="00064C0A"/>
    <w:rsid w:val="00064C49"/>
    <w:rsid w:val="0006526D"/>
    <w:rsid w:val="00067642"/>
    <w:rsid w:val="00067B39"/>
    <w:rsid w:val="00067E9B"/>
    <w:rsid w:val="000710FE"/>
    <w:rsid w:val="00071803"/>
    <w:rsid w:val="000721D5"/>
    <w:rsid w:val="00073B3D"/>
    <w:rsid w:val="000758E7"/>
    <w:rsid w:val="0007689D"/>
    <w:rsid w:val="00077780"/>
    <w:rsid w:val="0008005B"/>
    <w:rsid w:val="0008077A"/>
    <w:rsid w:val="00080E91"/>
    <w:rsid w:val="000812BE"/>
    <w:rsid w:val="00081782"/>
    <w:rsid w:val="00083242"/>
    <w:rsid w:val="00086DA4"/>
    <w:rsid w:val="000935EF"/>
    <w:rsid w:val="00093750"/>
    <w:rsid w:val="00094C3B"/>
    <w:rsid w:val="00095FE3"/>
    <w:rsid w:val="0009692E"/>
    <w:rsid w:val="00097080"/>
    <w:rsid w:val="00097F6A"/>
    <w:rsid w:val="000A034B"/>
    <w:rsid w:val="000A03A0"/>
    <w:rsid w:val="000A2E6F"/>
    <w:rsid w:val="000A3D80"/>
    <w:rsid w:val="000B1942"/>
    <w:rsid w:val="000B2BCC"/>
    <w:rsid w:val="000B2E17"/>
    <w:rsid w:val="000B32AF"/>
    <w:rsid w:val="000B3E49"/>
    <w:rsid w:val="000B47E7"/>
    <w:rsid w:val="000B4B19"/>
    <w:rsid w:val="000B6E98"/>
    <w:rsid w:val="000B7E67"/>
    <w:rsid w:val="000C373F"/>
    <w:rsid w:val="000C3A28"/>
    <w:rsid w:val="000C5A2D"/>
    <w:rsid w:val="000C645E"/>
    <w:rsid w:val="000C6ADF"/>
    <w:rsid w:val="000C7135"/>
    <w:rsid w:val="000C79A3"/>
    <w:rsid w:val="000C7D44"/>
    <w:rsid w:val="000D1104"/>
    <w:rsid w:val="000D2FBB"/>
    <w:rsid w:val="000D5616"/>
    <w:rsid w:val="000D6835"/>
    <w:rsid w:val="000D7B5B"/>
    <w:rsid w:val="000D7FCF"/>
    <w:rsid w:val="000E0A2F"/>
    <w:rsid w:val="000E2F06"/>
    <w:rsid w:val="000E2F98"/>
    <w:rsid w:val="000E321D"/>
    <w:rsid w:val="000E328D"/>
    <w:rsid w:val="000E3602"/>
    <w:rsid w:val="000E50FB"/>
    <w:rsid w:val="000E671D"/>
    <w:rsid w:val="000E7D26"/>
    <w:rsid w:val="000E7D56"/>
    <w:rsid w:val="000F2A55"/>
    <w:rsid w:val="000F303D"/>
    <w:rsid w:val="000F46B9"/>
    <w:rsid w:val="000F517C"/>
    <w:rsid w:val="000F6479"/>
    <w:rsid w:val="000F6EF9"/>
    <w:rsid w:val="000F7DD7"/>
    <w:rsid w:val="0010004A"/>
    <w:rsid w:val="00101CC7"/>
    <w:rsid w:val="00102A28"/>
    <w:rsid w:val="001038DD"/>
    <w:rsid w:val="0010438C"/>
    <w:rsid w:val="00104459"/>
    <w:rsid w:val="00107E64"/>
    <w:rsid w:val="0011048C"/>
    <w:rsid w:val="0011086D"/>
    <w:rsid w:val="0011161D"/>
    <w:rsid w:val="00112073"/>
    <w:rsid w:val="001120D3"/>
    <w:rsid w:val="00112BF0"/>
    <w:rsid w:val="00112E2F"/>
    <w:rsid w:val="00113801"/>
    <w:rsid w:val="00114949"/>
    <w:rsid w:val="00115156"/>
    <w:rsid w:val="0011642E"/>
    <w:rsid w:val="00116F9C"/>
    <w:rsid w:val="0012017B"/>
    <w:rsid w:val="00122189"/>
    <w:rsid w:val="00123902"/>
    <w:rsid w:val="00124E0C"/>
    <w:rsid w:val="0012567F"/>
    <w:rsid w:val="001262AC"/>
    <w:rsid w:val="001303FB"/>
    <w:rsid w:val="0013172E"/>
    <w:rsid w:val="001320DF"/>
    <w:rsid w:val="001350B0"/>
    <w:rsid w:val="00135F17"/>
    <w:rsid w:val="00136FA3"/>
    <w:rsid w:val="00137861"/>
    <w:rsid w:val="00140793"/>
    <w:rsid w:val="0014206C"/>
    <w:rsid w:val="001437DD"/>
    <w:rsid w:val="001442F2"/>
    <w:rsid w:val="00145EAB"/>
    <w:rsid w:val="00146E95"/>
    <w:rsid w:val="00147260"/>
    <w:rsid w:val="0015174F"/>
    <w:rsid w:val="0015224C"/>
    <w:rsid w:val="001540B8"/>
    <w:rsid w:val="00154698"/>
    <w:rsid w:val="001547F1"/>
    <w:rsid w:val="00154B6E"/>
    <w:rsid w:val="00154B7E"/>
    <w:rsid w:val="0015553F"/>
    <w:rsid w:val="00155D45"/>
    <w:rsid w:val="00160D24"/>
    <w:rsid w:val="00161014"/>
    <w:rsid w:val="00161C88"/>
    <w:rsid w:val="00162CE4"/>
    <w:rsid w:val="00163EB7"/>
    <w:rsid w:val="001670DB"/>
    <w:rsid w:val="00167D20"/>
    <w:rsid w:val="001714BE"/>
    <w:rsid w:val="00172647"/>
    <w:rsid w:val="00172A27"/>
    <w:rsid w:val="00172B06"/>
    <w:rsid w:val="0017654B"/>
    <w:rsid w:val="001800D3"/>
    <w:rsid w:val="00181BFD"/>
    <w:rsid w:val="00181E95"/>
    <w:rsid w:val="00183277"/>
    <w:rsid w:val="001833B1"/>
    <w:rsid w:val="00183531"/>
    <w:rsid w:val="00184386"/>
    <w:rsid w:val="00185FA2"/>
    <w:rsid w:val="00187FD3"/>
    <w:rsid w:val="001901FC"/>
    <w:rsid w:val="00192231"/>
    <w:rsid w:val="0019683B"/>
    <w:rsid w:val="00196F41"/>
    <w:rsid w:val="001977E8"/>
    <w:rsid w:val="001A03B3"/>
    <w:rsid w:val="001A1021"/>
    <w:rsid w:val="001A1E3A"/>
    <w:rsid w:val="001A2AA0"/>
    <w:rsid w:val="001A369D"/>
    <w:rsid w:val="001A429D"/>
    <w:rsid w:val="001A53F4"/>
    <w:rsid w:val="001A5DFC"/>
    <w:rsid w:val="001A651E"/>
    <w:rsid w:val="001A65AC"/>
    <w:rsid w:val="001A7B8F"/>
    <w:rsid w:val="001B141D"/>
    <w:rsid w:val="001B3C62"/>
    <w:rsid w:val="001B44B2"/>
    <w:rsid w:val="001B504A"/>
    <w:rsid w:val="001B5B67"/>
    <w:rsid w:val="001B61DF"/>
    <w:rsid w:val="001B6D44"/>
    <w:rsid w:val="001B7C66"/>
    <w:rsid w:val="001C033C"/>
    <w:rsid w:val="001C0E09"/>
    <w:rsid w:val="001C0F1A"/>
    <w:rsid w:val="001C1BDD"/>
    <w:rsid w:val="001C217F"/>
    <w:rsid w:val="001C4CED"/>
    <w:rsid w:val="001C4E49"/>
    <w:rsid w:val="001C56F4"/>
    <w:rsid w:val="001C5B16"/>
    <w:rsid w:val="001C75C1"/>
    <w:rsid w:val="001D0037"/>
    <w:rsid w:val="001D061C"/>
    <w:rsid w:val="001D17A3"/>
    <w:rsid w:val="001D405B"/>
    <w:rsid w:val="001D4219"/>
    <w:rsid w:val="001D5095"/>
    <w:rsid w:val="001D7772"/>
    <w:rsid w:val="001E1467"/>
    <w:rsid w:val="001E1754"/>
    <w:rsid w:val="001E2518"/>
    <w:rsid w:val="001E2AE9"/>
    <w:rsid w:val="001E328A"/>
    <w:rsid w:val="001E36BF"/>
    <w:rsid w:val="001E3F85"/>
    <w:rsid w:val="001E4E8A"/>
    <w:rsid w:val="001E4F35"/>
    <w:rsid w:val="001E66C6"/>
    <w:rsid w:val="001E7961"/>
    <w:rsid w:val="001E7B25"/>
    <w:rsid w:val="001F0D0E"/>
    <w:rsid w:val="001F141C"/>
    <w:rsid w:val="001F14C8"/>
    <w:rsid w:val="001F1E5F"/>
    <w:rsid w:val="001F2339"/>
    <w:rsid w:val="001F354E"/>
    <w:rsid w:val="001F380E"/>
    <w:rsid w:val="001F3C36"/>
    <w:rsid w:val="001F48EC"/>
    <w:rsid w:val="001F4FBC"/>
    <w:rsid w:val="001F6AF4"/>
    <w:rsid w:val="0020094F"/>
    <w:rsid w:val="0020215B"/>
    <w:rsid w:val="00203529"/>
    <w:rsid w:val="00203AC8"/>
    <w:rsid w:val="00203B40"/>
    <w:rsid w:val="0020401D"/>
    <w:rsid w:val="002048B3"/>
    <w:rsid w:val="00204B92"/>
    <w:rsid w:val="00205F16"/>
    <w:rsid w:val="002062A7"/>
    <w:rsid w:val="00207BE1"/>
    <w:rsid w:val="00207FDF"/>
    <w:rsid w:val="00210586"/>
    <w:rsid w:val="00211BB4"/>
    <w:rsid w:val="00211E80"/>
    <w:rsid w:val="002120B4"/>
    <w:rsid w:val="00212410"/>
    <w:rsid w:val="00213313"/>
    <w:rsid w:val="002133A6"/>
    <w:rsid w:val="00214598"/>
    <w:rsid w:val="00215EF8"/>
    <w:rsid w:val="0021635D"/>
    <w:rsid w:val="00216E5F"/>
    <w:rsid w:val="00217157"/>
    <w:rsid w:val="0022197A"/>
    <w:rsid w:val="00222815"/>
    <w:rsid w:val="00223E97"/>
    <w:rsid w:val="00224694"/>
    <w:rsid w:val="00227F14"/>
    <w:rsid w:val="00230198"/>
    <w:rsid w:val="002314BB"/>
    <w:rsid w:val="00231EDD"/>
    <w:rsid w:val="0023251C"/>
    <w:rsid w:val="00232D8C"/>
    <w:rsid w:val="00233BCB"/>
    <w:rsid w:val="0023500F"/>
    <w:rsid w:val="00236E19"/>
    <w:rsid w:val="00237995"/>
    <w:rsid w:val="00240B82"/>
    <w:rsid w:val="0024137C"/>
    <w:rsid w:val="00241397"/>
    <w:rsid w:val="0024172B"/>
    <w:rsid w:val="002418D4"/>
    <w:rsid w:val="002441B4"/>
    <w:rsid w:val="0024674D"/>
    <w:rsid w:val="00247A62"/>
    <w:rsid w:val="00251551"/>
    <w:rsid w:val="002527F4"/>
    <w:rsid w:val="00253D81"/>
    <w:rsid w:val="00254308"/>
    <w:rsid w:val="00254F54"/>
    <w:rsid w:val="00255408"/>
    <w:rsid w:val="0025558B"/>
    <w:rsid w:val="00260398"/>
    <w:rsid w:val="00260417"/>
    <w:rsid w:val="00260FE4"/>
    <w:rsid w:val="002614C2"/>
    <w:rsid w:val="00261D1B"/>
    <w:rsid w:val="00261E24"/>
    <w:rsid w:val="00262308"/>
    <w:rsid w:val="00263496"/>
    <w:rsid w:val="00263594"/>
    <w:rsid w:val="00263EBA"/>
    <w:rsid w:val="0026658E"/>
    <w:rsid w:val="00267184"/>
    <w:rsid w:val="00267279"/>
    <w:rsid w:val="00267558"/>
    <w:rsid w:val="00267DAB"/>
    <w:rsid w:val="002702C4"/>
    <w:rsid w:val="00270D99"/>
    <w:rsid w:val="0027353E"/>
    <w:rsid w:val="00275E89"/>
    <w:rsid w:val="002762C5"/>
    <w:rsid w:val="00276BCB"/>
    <w:rsid w:val="002828D0"/>
    <w:rsid w:val="00282998"/>
    <w:rsid w:val="00285CD4"/>
    <w:rsid w:val="002901D8"/>
    <w:rsid w:val="0029058B"/>
    <w:rsid w:val="00290F75"/>
    <w:rsid w:val="0029122A"/>
    <w:rsid w:val="0029275F"/>
    <w:rsid w:val="002931D3"/>
    <w:rsid w:val="002948B1"/>
    <w:rsid w:val="00294F45"/>
    <w:rsid w:val="0029515A"/>
    <w:rsid w:val="00296609"/>
    <w:rsid w:val="002A22AE"/>
    <w:rsid w:val="002A2483"/>
    <w:rsid w:val="002A2D7E"/>
    <w:rsid w:val="002A50E5"/>
    <w:rsid w:val="002A5951"/>
    <w:rsid w:val="002A5FFC"/>
    <w:rsid w:val="002A642D"/>
    <w:rsid w:val="002A6641"/>
    <w:rsid w:val="002A7B70"/>
    <w:rsid w:val="002B1713"/>
    <w:rsid w:val="002B2E3C"/>
    <w:rsid w:val="002B3132"/>
    <w:rsid w:val="002B4839"/>
    <w:rsid w:val="002B6C78"/>
    <w:rsid w:val="002C19A4"/>
    <w:rsid w:val="002C2840"/>
    <w:rsid w:val="002C6E4B"/>
    <w:rsid w:val="002C7261"/>
    <w:rsid w:val="002C7947"/>
    <w:rsid w:val="002D13D2"/>
    <w:rsid w:val="002D173D"/>
    <w:rsid w:val="002D1C9F"/>
    <w:rsid w:val="002D2E79"/>
    <w:rsid w:val="002D3767"/>
    <w:rsid w:val="002D3CAD"/>
    <w:rsid w:val="002D4432"/>
    <w:rsid w:val="002D4F64"/>
    <w:rsid w:val="002D56B9"/>
    <w:rsid w:val="002D6AC7"/>
    <w:rsid w:val="002D7432"/>
    <w:rsid w:val="002E0971"/>
    <w:rsid w:val="002E0E57"/>
    <w:rsid w:val="002E1366"/>
    <w:rsid w:val="002E22EA"/>
    <w:rsid w:val="002E2E54"/>
    <w:rsid w:val="002E3105"/>
    <w:rsid w:val="002E35EC"/>
    <w:rsid w:val="002E3B60"/>
    <w:rsid w:val="002E400A"/>
    <w:rsid w:val="002E4AD7"/>
    <w:rsid w:val="002E6406"/>
    <w:rsid w:val="002E6966"/>
    <w:rsid w:val="002E6D06"/>
    <w:rsid w:val="002E7743"/>
    <w:rsid w:val="002E78D1"/>
    <w:rsid w:val="002F03BA"/>
    <w:rsid w:val="002F05DB"/>
    <w:rsid w:val="002F143B"/>
    <w:rsid w:val="002F1F8A"/>
    <w:rsid w:val="002F26BC"/>
    <w:rsid w:val="002F2EEC"/>
    <w:rsid w:val="002F381A"/>
    <w:rsid w:val="002F5231"/>
    <w:rsid w:val="002F63D2"/>
    <w:rsid w:val="002F7809"/>
    <w:rsid w:val="00300152"/>
    <w:rsid w:val="00301F30"/>
    <w:rsid w:val="00302928"/>
    <w:rsid w:val="00304725"/>
    <w:rsid w:val="003048B7"/>
    <w:rsid w:val="00305F85"/>
    <w:rsid w:val="00306BE8"/>
    <w:rsid w:val="003074FF"/>
    <w:rsid w:val="00307960"/>
    <w:rsid w:val="00314043"/>
    <w:rsid w:val="0031421E"/>
    <w:rsid w:val="003147D8"/>
    <w:rsid w:val="003164AA"/>
    <w:rsid w:val="003167BC"/>
    <w:rsid w:val="003169D4"/>
    <w:rsid w:val="00321279"/>
    <w:rsid w:val="00321CAA"/>
    <w:rsid w:val="00321D83"/>
    <w:rsid w:val="00322161"/>
    <w:rsid w:val="00323BC3"/>
    <w:rsid w:val="00323E6D"/>
    <w:rsid w:val="00324519"/>
    <w:rsid w:val="00324D6D"/>
    <w:rsid w:val="0033109F"/>
    <w:rsid w:val="003314CA"/>
    <w:rsid w:val="0033372A"/>
    <w:rsid w:val="00334101"/>
    <w:rsid w:val="00335410"/>
    <w:rsid w:val="003367ED"/>
    <w:rsid w:val="003368DF"/>
    <w:rsid w:val="00336DEC"/>
    <w:rsid w:val="00337362"/>
    <w:rsid w:val="00337672"/>
    <w:rsid w:val="003377BD"/>
    <w:rsid w:val="003418C1"/>
    <w:rsid w:val="00341FED"/>
    <w:rsid w:val="0034231B"/>
    <w:rsid w:val="00344D6A"/>
    <w:rsid w:val="003467C4"/>
    <w:rsid w:val="003474FD"/>
    <w:rsid w:val="00350B0C"/>
    <w:rsid w:val="003527BE"/>
    <w:rsid w:val="003566ED"/>
    <w:rsid w:val="00360138"/>
    <w:rsid w:val="00360D6E"/>
    <w:rsid w:val="00361FE7"/>
    <w:rsid w:val="00365681"/>
    <w:rsid w:val="003658F0"/>
    <w:rsid w:val="00365BFA"/>
    <w:rsid w:val="00365CB9"/>
    <w:rsid w:val="003679CB"/>
    <w:rsid w:val="00371227"/>
    <w:rsid w:val="0037324D"/>
    <w:rsid w:val="003736F7"/>
    <w:rsid w:val="00373AD5"/>
    <w:rsid w:val="0037430D"/>
    <w:rsid w:val="003761B2"/>
    <w:rsid w:val="00377282"/>
    <w:rsid w:val="003773E9"/>
    <w:rsid w:val="003777CE"/>
    <w:rsid w:val="003778CA"/>
    <w:rsid w:val="00380863"/>
    <w:rsid w:val="00382D5E"/>
    <w:rsid w:val="0038384C"/>
    <w:rsid w:val="00385048"/>
    <w:rsid w:val="00385C9C"/>
    <w:rsid w:val="003874D8"/>
    <w:rsid w:val="00387A0B"/>
    <w:rsid w:val="00390BEF"/>
    <w:rsid w:val="00391CED"/>
    <w:rsid w:val="0039235F"/>
    <w:rsid w:val="00392863"/>
    <w:rsid w:val="00393D2C"/>
    <w:rsid w:val="003954F7"/>
    <w:rsid w:val="003955BF"/>
    <w:rsid w:val="00395F46"/>
    <w:rsid w:val="00396437"/>
    <w:rsid w:val="00396A6F"/>
    <w:rsid w:val="00396E97"/>
    <w:rsid w:val="003A02FB"/>
    <w:rsid w:val="003A1CB0"/>
    <w:rsid w:val="003A39E1"/>
    <w:rsid w:val="003A421F"/>
    <w:rsid w:val="003A423F"/>
    <w:rsid w:val="003A4ECB"/>
    <w:rsid w:val="003A5C7A"/>
    <w:rsid w:val="003A6B3F"/>
    <w:rsid w:val="003A6D1F"/>
    <w:rsid w:val="003B016E"/>
    <w:rsid w:val="003B0669"/>
    <w:rsid w:val="003B0C59"/>
    <w:rsid w:val="003B25BB"/>
    <w:rsid w:val="003B2708"/>
    <w:rsid w:val="003B28E3"/>
    <w:rsid w:val="003B3A7F"/>
    <w:rsid w:val="003B4780"/>
    <w:rsid w:val="003B5E27"/>
    <w:rsid w:val="003B7042"/>
    <w:rsid w:val="003B76D8"/>
    <w:rsid w:val="003B7EB3"/>
    <w:rsid w:val="003C021B"/>
    <w:rsid w:val="003C02BB"/>
    <w:rsid w:val="003C06A9"/>
    <w:rsid w:val="003C7097"/>
    <w:rsid w:val="003C73D1"/>
    <w:rsid w:val="003D12E0"/>
    <w:rsid w:val="003D14D7"/>
    <w:rsid w:val="003D18E5"/>
    <w:rsid w:val="003D1C27"/>
    <w:rsid w:val="003D1C35"/>
    <w:rsid w:val="003D1EE0"/>
    <w:rsid w:val="003D24DD"/>
    <w:rsid w:val="003D3445"/>
    <w:rsid w:val="003D3B41"/>
    <w:rsid w:val="003D3F6C"/>
    <w:rsid w:val="003D5004"/>
    <w:rsid w:val="003D56FE"/>
    <w:rsid w:val="003D5A5A"/>
    <w:rsid w:val="003D60D4"/>
    <w:rsid w:val="003D6101"/>
    <w:rsid w:val="003E14EC"/>
    <w:rsid w:val="003E184F"/>
    <w:rsid w:val="003E22A2"/>
    <w:rsid w:val="003E3BA6"/>
    <w:rsid w:val="003E59B6"/>
    <w:rsid w:val="003E5BD4"/>
    <w:rsid w:val="003E5BD5"/>
    <w:rsid w:val="003E6F7D"/>
    <w:rsid w:val="003E76F1"/>
    <w:rsid w:val="003F22AC"/>
    <w:rsid w:val="003F28EE"/>
    <w:rsid w:val="003F3C87"/>
    <w:rsid w:val="003F7B4D"/>
    <w:rsid w:val="0040104F"/>
    <w:rsid w:val="00402C4C"/>
    <w:rsid w:val="0040414E"/>
    <w:rsid w:val="004062F9"/>
    <w:rsid w:val="00406CD1"/>
    <w:rsid w:val="004104FF"/>
    <w:rsid w:val="00413D4B"/>
    <w:rsid w:val="0041433A"/>
    <w:rsid w:val="00414A7C"/>
    <w:rsid w:val="0041644F"/>
    <w:rsid w:val="004176CF"/>
    <w:rsid w:val="004208AD"/>
    <w:rsid w:val="00420CD7"/>
    <w:rsid w:val="004210E5"/>
    <w:rsid w:val="0042349B"/>
    <w:rsid w:val="00423CB7"/>
    <w:rsid w:val="00426AB4"/>
    <w:rsid w:val="00430299"/>
    <w:rsid w:val="00430852"/>
    <w:rsid w:val="0043100E"/>
    <w:rsid w:val="00431236"/>
    <w:rsid w:val="00433D21"/>
    <w:rsid w:val="00435310"/>
    <w:rsid w:val="0043696B"/>
    <w:rsid w:val="00436CEB"/>
    <w:rsid w:val="00436D5B"/>
    <w:rsid w:val="00436DC8"/>
    <w:rsid w:val="004371E7"/>
    <w:rsid w:val="00441444"/>
    <w:rsid w:val="00442C01"/>
    <w:rsid w:val="00443B21"/>
    <w:rsid w:val="0044505A"/>
    <w:rsid w:val="0044584C"/>
    <w:rsid w:val="0044686D"/>
    <w:rsid w:val="004468AE"/>
    <w:rsid w:val="00446EC6"/>
    <w:rsid w:val="00451B76"/>
    <w:rsid w:val="00451E9D"/>
    <w:rsid w:val="00451EA5"/>
    <w:rsid w:val="00452491"/>
    <w:rsid w:val="004544F4"/>
    <w:rsid w:val="00454A3B"/>
    <w:rsid w:val="00454F37"/>
    <w:rsid w:val="00456A51"/>
    <w:rsid w:val="0045758C"/>
    <w:rsid w:val="004578AA"/>
    <w:rsid w:val="00461C0C"/>
    <w:rsid w:val="00463277"/>
    <w:rsid w:val="0046354C"/>
    <w:rsid w:val="004643E5"/>
    <w:rsid w:val="00464C43"/>
    <w:rsid w:val="00472E80"/>
    <w:rsid w:val="0047370C"/>
    <w:rsid w:val="004737AC"/>
    <w:rsid w:val="00474EDE"/>
    <w:rsid w:val="0047653B"/>
    <w:rsid w:val="00476B8E"/>
    <w:rsid w:val="00476BBE"/>
    <w:rsid w:val="004770FF"/>
    <w:rsid w:val="00477DF4"/>
    <w:rsid w:val="004802A0"/>
    <w:rsid w:val="00480F47"/>
    <w:rsid w:val="00480FBD"/>
    <w:rsid w:val="00481685"/>
    <w:rsid w:val="00481C8B"/>
    <w:rsid w:val="00481CA8"/>
    <w:rsid w:val="004826F8"/>
    <w:rsid w:val="00482D6A"/>
    <w:rsid w:val="004839D6"/>
    <w:rsid w:val="004840A9"/>
    <w:rsid w:val="00484824"/>
    <w:rsid w:val="004906BA"/>
    <w:rsid w:val="00496EC4"/>
    <w:rsid w:val="00497FB1"/>
    <w:rsid w:val="004A0E18"/>
    <w:rsid w:val="004A1AD6"/>
    <w:rsid w:val="004A1FCC"/>
    <w:rsid w:val="004A2197"/>
    <w:rsid w:val="004A22BC"/>
    <w:rsid w:val="004A36C4"/>
    <w:rsid w:val="004A48D3"/>
    <w:rsid w:val="004A5100"/>
    <w:rsid w:val="004A6B5F"/>
    <w:rsid w:val="004A7D6B"/>
    <w:rsid w:val="004B0891"/>
    <w:rsid w:val="004B202D"/>
    <w:rsid w:val="004B280A"/>
    <w:rsid w:val="004B2BA8"/>
    <w:rsid w:val="004B31F2"/>
    <w:rsid w:val="004B3AC2"/>
    <w:rsid w:val="004B4637"/>
    <w:rsid w:val="004C04DD"/>
    <w:rsid w:val="004C0D5F"/>
    <w:rsid w:val="004C19A0"/>
    <w:rsid w:val="004C26E1"/>
    <w:rsid w:val="004C4107"/>
    <w:rsid w:val="004C51C0"/>
    <w:rsid w:val="004C5F96"/>
    <w:rsid w:val="004C6A1D"/>
    <w:rsid w:val="004C7CB3"/>
    <w:rsid w:val="004D1BAA"/>
    <w:rsid w:val="004D28FA"/>
    <w:rsid w:val="004D41B0"/>
    <w:rsid w:val="004D4499"/>
    <w:rsid w:val="004D6053"/>
    <w:rsid w:val="004D789A"/>
    <w:rsid w:val="004D7A9E"/>
    <w:rsid w:val="004E266E"/>
    <w:rsid w:val="004E3BFE"/>
    <w:rsid w:val="004E4412"/>
    <w:rsid w:val="004E4F57"/>
    <w:rsid w:val="004E6210"/>
    <w:rsid w:val="004E698D"/>
    <w:rsid w:val="004E7043"/>
    <w:rsid w:val="004F10B0"/>
    <w:rsid w:val="004F142E"/>
    <w:rsid w:val="004F1F5E"/>
    <w:rsid w:val="004F2C8C"/>
    <w:rsid w:val="004F2EDB"/>
    <w:rsid w:val="004F34EE"/>
    <w:rsid w:val="004F3A84"/>
    <w:rsid w:val="004F4D80"/>
    <w:rsid w:val="004F6633"/>
    <w:rsid w:val="004F7A10"/>
    <w:rsid w:val="005020D8"/>
    <w:rsid w:val="005026B9"/>
    <w:rsid w:val="005051A9"/>
    <w:rsid w:val="00505683"/>
    <w:rsid w:val="00505A7E"/>
    <w:rsid w:val="0050625B"/>
    <w:rsid w:val="005102FE"/>
    <w:rsid w:val="0051056B"/>
    <w:rsid w:val="00512C03"/>
    <w:rsid w:val="00512DC4"/>
    <w:rsid w:val="00515157"/>
    <w:rsid w:val="0051598F"/>
    <w:rsid w:val="00516C28"/>
    <w:rsid w:val="005201A3"/>
    <w:rsid w:val="0052063D"/>
    <w:rsid w:val="00521DB6"/>
    <w:rsid w:val="00522BE4"/>
    <w:rsid w:val="00523368"/>
    <w:rsid w:val="005237FC"/>
    <w:rsid w:val="0052524F"/>
    <w:rsid w:val="00530164"/>
    <w:rsid w:val="005310A8"/>
    <w:rsid w:val="00531E5E"/>
    <w:rsid w:val="00531F7F"/>
    <w:rsid w:val="005335BC"/>
    <w:rsid w:val="00533739"/>
    <w:rsid w:val="00533A0B"/>
    <w:rsid w:val="00534152"/>
    <w:rsid w:val="0053434E"/>
    <w:rsid w:val="00536B99"/>
    <w:rsid w:val="00541508"/>
    <w:rsid w:val="005420F6"/>
    <w:rsid w:val="00543CC7"/>
    <w:rsid w:val="00544729"/>
    <w:rsid w:val="0054563B"/>
    <w:rsid w:val="00546532"/>
    <w:rsid w:val="0054754E"/>
    <w:rsid w:val="005507FC"/>
    <w:rsid w:val="00550E8B"/>
    <w:rsid w:val="005526F1"/>
    <w:rsid w:val="0055290C"/>
    <w:rsid w:val="00552D1D"/>
    <w:rsid w:val="00552F82"/>
    <w:rsid w:val="0055321D"/>
    <w:rsid w:val="00554FF9"/>
    <w:rsid w:val="00555285"/>
    <w:rsid w:val="005558F2"/>
    <w:rsid w:val="00555E26"/>
    <w:rsid w:val="00555FE3"/>
    <w:rsid w:val="00557146"/>
    <w:rsid w:val="00562247"/>
    <w:rsid w:val="005632AF"/>
    <w:rsid w:val="00563441"/>
    <w:rsid w:val="00565234"/>
    <w:rsid w:val="00566950"/>
    <w:rsid w:val="005676B5"/>
    <w:rsid w:val="00567A27"/>
    <w:rsid w:val="00570AEC"/>
    <w:rsid w:val="005722C9"/>
    <w:rsid w:val="00574A51"/>
    <w:rsid w:val="00576CF3"/>
    <w:rsid w:val="00576DAE"/>
    <w:rsid w:val="0058127D"/>
    <w:rsid w:val="0058283F"/>
    <w:rsid w:val="00582C78"/>
    <w:rsid w:val="00582ED2"/>
    <w:rsid w:val="00583EB9"/>
    <w:rsid w:val="005840FB"/>
    <w:rsid w:val="0058542B"/>
    <w:rsid w:val="005865A2"/>
    <w:rsid w:val="005868BE"/>
    <w:rsid w:val="0058747F"/>
    <w:rsid w:val="005904CC"/>
    <w:rsid w:val="0059068A"/>
    <w:rsid w:val="00590ABD"/>
    <w:rsid w:val="00590DAC"/>
    <w:rsid w:val="00590F73"/>
    <w:rsid w:val="00591080"/>
    <w:rsid w:val="005911AE"/>
    <w:rsid w:val="0059185C"/>
    <w:rsid w:val="005924CE"/>
    <w:rsid w:val="00592D2F"/>
    <w:rsid w:val="005948C1"/>
    <w:rsid w:val="005969D2"/>
    <w:rsid w:val="00596FE9"/>
    <w:rsid w:val="005A19CC"/>
    <w:rsid w:val="005A1A16"/>
    <w:rsid w:val="005A1F21"/>
    <w:rsid w:val="005A2EDF"/>
    <w:rsid w:val="005A34FF"/>
    <w:rsid w:val="005A394E"/>
    <w:rsid w:val="005A3AD2"/>
    <w:rsid w:val="005A4198"/>
    <w:rsid w:val="005A5AD3"/>
    <w:rsid w:val="005A6034"/>
    <w:rsid w:val="005A776E"/>
    <w:rsid w:val="005A7AAD"/>
    <w:rsid w:val="005B06E0"/>
    <w:rsid w:val="005B136B"/>
    <w:rsid w:val="005B1569"/>
    <w:rsid w:val="005B220E"/>
    <w:rsid w:val="005B3258"/>
    <w:rsid w:val="005B526A"/>
    <w:rsid w:val="005C1439"/>
    <w:rsid w:val="005C1A8C"/>
    <w:rsid w:val="005C4164"/>
    <w:rsid w:val="005C5149"/>
    <w:rsid w:val="005C5B20"/>
    <w:rsid w:val="005C5FF9"/>
    <w:rsid w:val="005C6F47"/>
    <w:rsid w:val="005C7D4B"/>
    <w:rsid w:val="005D0F68"/>
    <w:rsid w:val="005D1EE6"/>
    <w:rsid w:val="005D203D"/>
    <w:rsid w:val="005D3F02"/>
    <w:rsid w:val="005D48A9"/>
    <w:rsid w:val="005D5275"/>
    <w:rsid w:val="005D7159"/>
    <w:rsid w:val="005D71B3"/>
    <w:rsid w:val="005E04AA"/>
    <w:rsid w:val="005E2134"/>
    <w:rsid w:val="005E2C7D"/>
    <w:rsid w:val="005E4B7A"/>
    <w:rsid w:val="005E5DEA"/>
    <w:rsid w:val="005E76F3"/>
    <w:rsid w:val="005F0EAD"/>
    <w:rsid w:val="005F14C9"/>
    <w:rsid w:val="005F3692"/>
    <w:rsid w:val="005F3861"/>
    <w:rsid w:val="005F4638"/>
    <w:rsid w:val="005F6B4D"/>
    <w:rsid w:val="005F6BB0"/>
    <w:rsid w:val="005F7C49"/>
    <w:rsid w:val="0060174E"/>
    <w:rsid w:val="00601AD5"/>
    <w:rsid w:val="006026A5"/>
    <w:rsid w:val="00603467"/>
    <w:rsid w:val="006040BB"/>
    <w:rsid w:val="00605592"/>
    <w:rsid w:val="006056E1"/>
    <w:rsid w:val="0060702B"/>
    <w:rsid w:val="0060798D"/>
    <w:rsid w:val="00613682"/>
    <w:rsid w:val="0061382E"/>
    <w:rsid w:val="006145C6"/>
    <w:rsid w:val="006179D5"/>
    <w:rsid w:val="00617EAC"/>
    <w:rsid w:val="00620012"/>
    <w:rsid w:val="00620EEE"/>
    <w:rsid w:val="00626212"/>
    <w:rsid w:val="00626321"/>
    <w:rsid w:val="00630026"/>
    <w:rsid w:val="006308D0"/>
    <w:rsid w:val="0063098C"/>
    <w:rsid w:val="0063118B"/>
    <w:rsid w:val="006312A2"/>
    <w:rsid w:val="0063142E"/>
    <w:rsid w:val="00631B27"/>
    <w:rsid w:val="006338BD"/>
    <w:rsid w:val="00633981"/>
    <w:rsid w:val="006339CA"/>
    <w:rsid w:val="00634F75"/>
    <w:rsid w:val="0063513B"/>
    <w:rsid w:val="00640E83"/>
    <w:rsid w:val="006413D0"/>
    <w:rsid w:val="006432D3"/>
    <w:rsid w:val="006444FE"/>
    <w:rsid w:val="0064485B"/>
    <w:rsid w:val="00644940"/>
    <w:rsid w:val="00645013"/>
    <w:rsid w:val="00645D2A"/>
    <w:rsid w:val="00650758"/>
    <w:rsid w:val="00651ED7"/>
    <w:rsid w:val="00651FEA"/>
    <w:rsid w:val="00652535"/>
    <w:rsid w:val="00652B1B"/>
    <w:rsid w:val="00653CB9"/>
    <w:rsid w:val="006557FB"/>
    <w:rsid w:val="0065587B"/>
    <w:rsid w:val="00656B80"/>
    <w:rsid w:val="00661185"/>
    <w:rsid w:val="00662931"/>
    <w:rsid w:val="00662A99"/>
    <w:rsid w:val="00662D5A"/>
    <w:rsid w:val="006633EE"/>
    <w:rsid w:val="00666084"/>
    <w:rsid w:val="00667241"/>
    <w:rsid w:val="006675C8"/>
    <w:rsid w:val="00674899"/>
    <w:rsid w:val="00674C93"/>
    <w:rsid w:val="0067573B"/>
    <w:rsid w:val="006762F7"/>
    <w:rsid w:val="00677820"/>
    <w:rsid w:val="00677C88"/>
    <w:rsid w:val="00677F0E"/>
    <w:rsid w:val="0068017C"/>
    <w:rsid w:val="00682030"/>
    <w:rsid w:val="00683266"/>
    <w:rsid w:val="00686EFD"/>
    <w:rsid w:val="00687A42"/>
    <w:rsid w:val="00690E34"/>
    <w:rsid w:val="00690F1C"/>
    <w:rsid w:val="006922EB"/>
    <w:rsid w:val="00692BED"/>
    <w:rsid w:val="00692D7C"/>
    <w:rsid w:val="0069422A"/>
    <w:rsid w:val="00695E73"/>
    <w:rsid w:val="006968BF"/>
    <w:rsid w:val="006A0F6A"/>
    <w:rsid w:val="006A1258"/>
    <w:rsid w:val="006A12AC"/>
    <w:rsid w:val="006A295E"/>
    <w:rsid w:val="006A5EF1"/>
    <w:rsid w:val="006A6D74"/>
    <w:rsid w:val="006A73D3"/>
    <w:rsid w:val="006B1AD1"/>
    <w:rsid w:val="006B2603"/>
    <w:rsid w:val="006B2BFE"/>
    <w:rsid w:val="006B3431"/>
    <w:rsid w:val="006B44E9"/>
    <w:rsid w:val="006B57FE"/>
    <w:rsid w:val="006B63C9"/>
    <w:rsid w:val="006B649F"/>
    <w:rsid w:val="006B6C16"/>
    <w:rsid w:val="006C12C5"/>
    <w:rsid w:val="006C1484"/>
    <w:rsid w:val="006C6CD4"/>
    <w:rsid w:val="006D14DF"/>
    <w:rsid w:val="006D1C09"/>
    <w:rsid w:val="006D287E"/>
    <w:rsid w:val="006D33CF"/>
    <w:rsid w:val="006D36D4"/>
    <w:rsid w:val="006D4C97"/>
    <w:rsid w:val="006D5211"/>
    <w:rsid w:val="006D57C1"/>
    <w:rsid w:val="006D63BB"/>
    <w:rsid w:val="006D7D3C"/>
    <w:rsid w:val="006E2C22"/>
    <w:rsid w:val="006E30D8"/>
    <w:rsid w:val="006E4BB2"/>
    <w:rsid w:val="006E4CA3"/>
    <w:rsid w:val="006E54A2"/>
    <w:rsid w:val="006E6E1E"/>
    <w:rsid w:val="006E7594"/>
    <w:rsid w:val="006F012C"/>
    <w:rsid w:val="006F0371"/>
    <w:rsid w:val="006F10CF"/>
    <w:rsid w:val="006F214E"/>
    <w:rsid w:val="006F3691"/>
    <w:rsid w:val="006F4AA5"/>
    <w:rsid w:val="006F4CCC"/>
    <w:rsid w:val="006F5CC2"/>
    <w:rsid w:val="006F6956"/>
    <w:rsid w:val="006F6DD2"/>
    <w:rsid w:val="007008D2"/>
    <w:rsid w:val="007012AA"/>
    <w:rsid w:val="007016BD"/>
    <w:rsid w:val="00701922"/>
    <w:rsid w:val="00701FF5"/>
    <w:rsid w:val="00703867"/>
    <w:rsid w:val="0070418E"/>
    <w:rsid w:val="007046EC"/>
    <w:rsid w:val="00706995"/>
    <w:rsid w:val="007075FD"/>
    <w:rsid w:val="00707BC6"/>
    <w:rsid w:val="00710651"/>
    <w:rsid w:val="0071089C"/>
    <w:rsid w:val="007122F6"/>
    <w:rsid w:val="00712530"/>
    <w:rsid w:val="00712545"/>
    <w:rsid w:val="00713070"/>
    <w:rsid w:val="00713266"/>
    <w:rsid w:val="007162BD"/>
    <w:rsid w:val="00717BDE"/>
    <w:rsid w:val="00720E4D"/>
    <w:rsid w:val="007227C8"/>
    <w:rsid w:val="007239E7"/>
    <w:rsid w:val="00723F89"/>
    <w:rsid w:val="007240CD"/>
    <w:rsid w:val="00727AB1"/>
    <w:rsid w:val="0073031F"/>
    <w:rsid w:val="00730FBD"/>
    <w:rsid w:val="007328F7"/>
    <w:rsid w:val="00732E23"/>
    <w:rsid w:val="00734D09"/>
    <w:rsid w:val="00735EE3"/>
    <w:rsid w:val="00736376"/>
    <w:rsid w:val="00737CF6"/>
    <w:rsid w:val="007410FC"/>
    <w:rsid w:val="00741C14"/>
    <w:rsid w:val="00741DF2"/>
    <w:rsid w:val="0074259D"/>
    <w:rsid w:val="00742CA8"/>
    <w:rsid w:val="00744468"/>
    <w:rsid w:val="007455BD"/>
    <w:rsid w:val="00745AAB"/>
    <w:rsid w:val="00745D09"/>
    <w:rsid w:val="00746A08"/>
    <w:rsid w:val="00746E4C"/>
    <w:rsid w:val="00747777"/>
    <w:rsid w:val="00747E9F"/>
    <w:rsid w:val="0075018F"/>
    <w:rsid w:val="00750585"/>
    <w:rsid w:val="00751E0A"/>
    <w:rsid w:val="00752A63"/>
    <w:rsid w:val="0075368D"/>
    <w:rsid w:val="007536A4"/>
    <w:rsid w:val="007539B1"/>
    <w:rsid w:val="00755893"/>
    <w:rsid w:val="0075657A"/>
    <w:rsid w:val="00756D7F"/>
    <w:rsid w:val="0075759D"/>
    <w:rsid w:val="007578D5"/>
    <w:rsid w:val="00760EBC"/>
    <w:rsid w:val="00760EBD"/>
    <w:rsid w:val="00761C3C"/>
    <w:rsid w:val="00764213"/>
    <w:rsid w:val="007644D0"/>
    <w:rsid w:val="007649FB"/>
    <w:rsid w:val="00765B49"/>
    <w:rsid w:val="0076631F"/>
    <w:rsid w:val="0076719E"/>
    <w:rsid w:val="00767525"/>
    <w:rsid w:val="00770169"/>
    <w:rsid w:val="00770204"/>
    <w:rsid w:val="007708D2"/>
    <w:rsid w:val="00770D34"/>
    <w:rsid w:val="0077127F"/>
    <w:rsid w:val="00771F88"/>
    <w:rsid w:val="0077338B"/>
    <w:rsid w:val="00773636"/>
    <w:rsid w:val="007738AC"/>
    <w:rsid w:val="0077491A"/>
    <w:rsid w:val="00775C8A"/>
    <w:rsid w:val="00775F64"/>
    <w:rsid w:val="00780A09"/>
    <w:rsid w:val="007823DA"/>
    <w:rsid w:val="0078245C"/>
    <w:rsid w:val="007834BA"/>
    <w:rsid w:val="00785161"/>
    <w:rsid w:val="007851C3"/>
    <w:rsid w:val="0078547C"/>
    <w:rsid w:val="0078569F"/>
    <w:rsid w:val="007864C3"/>
    <w:rsid w:val="00790469"/>
    <w:rsid w:val="007918EF"/>
    <w:rsid w:val="00791AE0"/>
    <w:rsid w:val="0079265C"/>
    <w:rsid w:val="007935E1"/>
    <w:rsid w:val="00793C27"/>
    <w:rsid w:val="00795862"/>
    <w:rsid w:val="00796AEE"/>
    <w:rsid w:val="00796E9C"/>
    <w:rsid w:val="00797423"/>
    <w:rsid w:val="00797AB9"/>
    <w:rsid w:val="007A0320"/>
    <w:rsid w:val="007A0C3B"/>
    <w:rsid w:val="007A0D5A"/>
    <w:rsid w:val="007A23E5"/>
    <w:rsid w:val="007A2C3D"/>
    <w:rsid w:val="007A425C"/>
    <w:rsid w:val="007A4291"/>
    <w:rsid w:val="007A449B"/>
    <w:rsid w:val="007A4BE5"/>
    <w:rsid w:val="007A4E1C"/>
    <w:rsid w:val="007A53DC"/>
    <w:rsid w:val="007A7C24"/>
    <w:rsid w:val="007B0C1C"/>
    <w:rsid w:val="007B0D9C"/>
    <w:rsid w:val="007B1085"/>
    <w:rsid w:val="007B20A0"/>
    <w:rsid w:val="007B27AE"/>
    <w:rsid w:val="007B2C95"/>
    <w:rsid w:val="007B57F2"/>
    <w:rsid w:val="007B5B17"/>
    <w:rsid w:val="007B7250"/>
    <w:rsid w:val="007C0D97"/>
    <w:rsid w:val="007C126E"/>
    <w:rsid w:val="007C1822"/>
    <w:rsid w:val="007C293F"/>
    <w:rsid w:val="007C598F"/>
    <w:rsid w:val="007C5E52"/>
    <w:rsid w:val="007C6217"/>
    <w:rsid w:val="007C6AF8"/>
    <w:rsid w:val="007D08DB"/>
    <w:rsid w:val="007D0EC0"/>
    <w:rsid w:val="007D113A"/>
    <w:rsid w:val="007D2DBA"/>
    <w:rsid w:val="007D3B7D"/>
    <w:rsid w:val="007D4EB3"/>
    <w:rsid w:val="007D6317"/>
    <w:rsid w:val="007D6FE3"/>
    <w:rsid w:val="007D72F3"/>
    <w:rsid w:val="007D78BF"/>
    <w:rsid w:val="007E166A"/>
    <w:rsid w:val="007E1C24"/>
    <w:rsid w:val="007E1CB8"/>
    <w:rsid w:val="007E1D26"/>
    <w:rsid w:val="007E25D1"/>
    <w:rsid w:val="007E3F21"/>
    <w:rsid w:val="007E3F56"/>
    <w:rsid w:val="007E442A"/>
    <w:rsid w:val="007E570F"/>
    <w:rsid w:val="007E5C53"/>
    <w:rsid w:val="007F0060"/>
    <w:rsid w:val="007F1C81"/>
    <w:rsid w:val="007F1C85"/>
    <w:rsid w:val="007F24F5"/>
    <w:rsid w:val="007F2772"/>
    <w:rsid w:val="007F3B15"/>
    <w:rsid w:val="007F415C"/>
    <w:rsid w:val="00801182"/>
    <w:rsid w:val="00801ACC"/>
    <w:rsid w:val="00803972"/>
    <w:rsid w:val="00803AB9"/>
    <w:rsid w:val="00803DD6"/>
    <w:rsid w:val="00804A6C"/>
    <w:rsid w:val="008065CB"/>
    <w:rsid w:val="00807BA2"/>
    <w:rsid w:val="00810433"/>
    <w:rsid w:val="00811488"/>
    <w:rsid w:val="008128BD"/>
    <w:rsid w:val="00813095"/>
    <w:rsid w:val="0081358F"/>
    <w:rsid w:val="00814E2F"/>
    <w:rsid w:val="00814E9D"/>
    <w:rsid w:val="00817127"/>
    <w:rsid w:val="00817CD7"/>
    <w:rsid w:val="00820438"/>
    <w:rsid w:val="00820DA1"/>
    <w:rsid w:val="00820E1C"/>
    <w:rsid w:val="00822736"/>
    <w:rsid w:val="00827050"/>
    <w:rsid w:val="008314EE"/>
    <w:rsid w:val="00831794"/>
    <w:rsid w:val="0083245B"/>
    <w:rsid w:val="00833541"/>
    <w:rsid w:val="00833D92"/>
    <w:rsid w:val="00834203"/>
    <w:rsid w:val="00834382"/>
    <w:rsid w:val="00834856"/>
    <w:rsid w:val="008356EB"/>
    <w:rsid w:val="00836EC9"/>
    <w:rsid w:val="00840295"/>
    <w:rsid w:val="00840BE1"/>
    <w:rsid w:val="00841511"/>
    <w:rsid w:val="00841A39"/>
    <w:rsid w:val="00843177"/>
    <w:rsid w:val="00843D32"/>
    <w:rsid w:val="0084417E"/>
    <w:rsid w:val="00845434"/>
    <w:rsid w:val="00850198"/>
    <w:rsid w:val="00850575"/>
    <w:rsid w:val="008534ED"/>
    <w:rsid w:val="00854760"/>
    <w:rsid w:val="00855001"/>
    <w:rsid w:val="008554E9"/>
    <w:rsid w:val="008566CB"/>
    <w:rsid w:val="00856754"/>
    <w:rsid w:val="00856E6E"/>
    <w:rsid w:val="00860AFC"/>
    <w:rsid w:val="00863042"/>
    <w:rsid w:val="00864072"/>
    <w:rsid w:val="00864BB3"/>
    <w:rsid w:val="00864ED4"/>
    <w:rsid w:val="0086745A"/>
    <w:rsid w:val="00870DBC"/>
    <w:rsid w:val="008711A3"/>
    <w:rsid w:val="00872854"/>
    <w:rsid w:val="0087305C"/>
    <w:rsid w:val="008730C4"/>
    <w:rsid w:val="00873564"/>
    <w:rsid w:val="00874262"/>
    <w:rsid w:val="0087426B"/>
    <w:rsid w:val="00874D60"/>
    <w:rsid w:val="00875000"/>
    <w:rsid w:val="00876107"/>
    <w:rsid w:val="008765D2"/>
    <w:rsid w:val="00876F94"/>
    <w:rsid w:val="00877CD3"/>
    <w:rsid w:val="00881C92"/>
    <w:rsid w:val="00881F7C"/>
    <w:rsid w:val="00883366"/>
    <w:rsid w:val="008835FC"/>
    <w:rsid w:val="008835FF"/>
    <w:rsid w:val="0088565E"/>
    <w:rsid w:val="00886070"/>
    <w:rsid w:val="00886BB1"/>
    <w:rsid w:val="00891C70"/>
    <w:rsid w:val="008932D3"/>
    <w:rsid w:val="008939F9"/>
    <w:rsid w:val="008A03B2"/>
    <w:rsid w:val="008A094C"/>
    <w:rsid w:val="008A1040"/>
    <w:rsid w:val="008A1951"/>
    <w:rsid w:val="008A204B"/>
    <w:rsid w:val="008A27B6"/>
    <w:rsid w:val="008A38FE"/>
    <w:rsid w:val="008A44CA"/>
    <w:rsid w:val="008A545B"/>
    <w:rsid w:val="008A65D7"/>
    <w:rsid w:val="008A7895"/>
    <w:rsid w:val="008A7A83"/>
    <w:rsid w:val="008B0BFC"/>
    <w:rsid w:val="008B0D03"/>
    <w:rsid w:val="008B1AB5"/>
    <w:rsid w:val="008B1D7F"/>
    <w:rsid w:val="008B2144"/>
    <w:rsid w:val="008B226E"/>
    <w:rsid w:val="008B3067"/>
    <w:rsid w:val="008B3285"/>
    <w:rsid w:val="008B3326"/>
    <w:rsid w:val="008B46EB"/>
    <w:rsid w:val="008B5763"/>
    <w:rsid w:val="008B5ADA"/>
    <w:rsid w:val="008B5BF8"/>
    <w:rsid w:val="008B779D"/>
    <w:rsid w:val="008C42FA"/>
    <w:rsid w:val="008C49AF"/>
    <w:rsid w:val="008C6C80"/>
    <w:rsid w:val="008C7C7E"/>
    <w:rsid w:val="008D0650"/>
    <w:rsid w:val="008D202A"/>
    <w:rsid w:val="008D2902"/>
    <w:rsid w:val="008D474E"/>
    <w:rsid w:val="008D484B"/>
    <w:rsid w:val="008D564B"/>
    <w:rsid w:val="008D7530"/>
    <w:rsid w:val="008D7BC7"/>
    <w:rsid w:val="008E049A"/>
    <w:rsid w:val="008E288F"/>
    <w:rsid w:val="008E310B"/>
    <w:rsid w:val="008E40F6"/>
    <w:rsid w:val="008E4704"/>
    <w:rsid w:val="008F01B5"/>
    <w:rsid w:val="008F0F3A"/>
    <w:rsid w:val="008F12D3"/>
    <w:rsid w:val="008F1693"/>
    <w:rsid w:val="008F1AD9"/>
    <w:rsid w:val="008F2029"/>
    <w:rsid w:val="008F32ED"/>
    <w:rsid w:val="008F5490"/>
    <w:rsid w:val="008F6C6F"/>
    <w:rsid w:val="009007FA"/>
    <w:rsid w:val="00901221"/>
    <w:rsid w:val="009023F4"/>
    <w:rsid w:val="00902EC1"/>
    <w:rsid w:val="00903162"/>
    <w:rsid w:val="00904238"/>
    <w:rsid w:val="00904299"/>
    <w:rsid w:val="00904694"/>
    <w:rsid w:val="00905637"/>
    <w:rsid w:val="00905D56"/>
    <w:rsid w:val="00906D40"/>
    <w:rsid w:val="0091030D"/>
    <w:rsid w:val="0091202E"/>
    <w:rsid w:val="00912A36"/>
    <w:rsid w:val="00912E42"/>
    <w:rsid w:val="0091381C"/>
    <w:rsid w:val="00915E58"/>
    <w:rsid w:val="00916FAC"/>
    <w:rsid w:val="00917F8E"/>
    <w:rsid w:val="0092013F"/>
    <w:rsid w:val="00920191"/>
    <w:rsid w:val="00920D03"/>
    <w:rsid w:val="00921914"/>
    <w:rsid w:val="009221A5"/>
    <w:rsid w:val="00922842"/>
    <w:rsid w:val="00922CF5"/>
    <w:rsid w:val="0092322C"/>
    <w:rsid w:val="00925765"/>
    <w:rsid w:val="009263CC"/>
    <w:rsid w:val="00926422"/>
    <w:rsid w:val="00927A53"/>
    <w:rsid w:val="00927BDA"/>
    <w:rsid w:val="00930C4E"/>
    <w:rsid w:val="00930E3F"/>
    <w:rsid w:val="00932793"/>
    <w:rsid w:val="00933DFE"/>
    <w:rsid w:val="00933F7D"/>
    <w:rsid w:val="00934B67"/>
    <w:rsid w:val="00934DF7"/>
    <w:rsid w:val="0093591D"/>
    <w:rsid w:val="00936D70"/>
    <w:rsid w:val="00937EE8"/>
    <w:rsid w:val="00940405"/>
    <w:rsid w:val="00940A15"/>
    <w:rsid w:val="00941C2B"/>
    <w:rsid w:val="0094255E"/>
    <w:rsid w:val="00942C5F"/>
    <w:rsid w:val="00946DEE"/>
    <w:rsid w:val="00947006"/>
    <w:rsid w:val="00950C3F"/>
    <w:rsid w:val="00952943"/>
    <w:rsid w:val="00952AF8"/>
    <w:rsid w:val="00952BAE"/>
    <w:rsid w:val="00953396"/>
    <w:rsid w:val="0095454F"/>
    <w:rsid w:val="00955B08"/>
    <w:rsid w:val="00956177"/>
    <w:rsid w:val="009561E4"/>
    <w:rsid w:val="00957884"/>
    <w:rsid w:val="00960223"/>
    <w:rsid w:val="00960C82"/>
    <w:rsid w:val="009617F2"/>
    <w:rsid w:val="00962D29"/>
    <w:rsid w:val="0096359E"/>
    <w:rsid w:val="00963893"/>
    <w:rsid w:val="00965021"/>
    <w:rsid w:val="009706ED"/>
    <w:rsid w:val="00970847"/>
    <w:rsid w:val="00974F5F"/>
    <w:rsid w:val="0097517B"/>
    <w:rsid w:val="00975FFC"/>
    <w:rsid w:val="0097625B"/>
    <w:rsid w:val="00976C0A"/>
    <w:rsid w:val="009775A1"/>
    <w:rsid w:val="00980B00"/>
    <w:rsid w:val="0098148E"/>
    <w:rsid w:val="009819C5"/>
    <w:rsid w:val="00981CE1"/>
    <w:rsid w:val="009829A0"/>
    <w:rsid w:val="00984056"/>
    <w:rsid w:val="0098425A"/>
    <w:rsid w:val="009852F4"/>
    <w:rsid w:val="009861DB"/>
    <w:rsid w:val="00986B4B"/>
    <w:rsid w:val="009872C9"/>
    <w:rsid w:val="00990B73"/>
    <w:rsid w:val="00992304"/>
    <w:rsid w:val="009923A0"/>
    <w:rsid w:val="0099367C"/>
    <w:rsid w:val="009938BA"/>
    <w:rsid w:val="00994863"/>
    <w:rsid w:val="00995960"/>
    <w:rsid w:val="00995CD7"/>
    <w:rsid w:val="00996DC3"/>
    <w:rsid w:val="009A0517"/>
    <w:rsid w:val="009A1CB0"/>
    <w:rsid w:val="009A2CE7"/>
    <w:rsid w:val="009A3BBF"/>
    <w:rsid w:val="009A3E9A"/>
    <w:rsid w:val="009A476F"/>
    <w:rsid w:val="009A55CD"/>
    <w:rsid w:val="009A5E40"/>
    <w:rsid w:val="009A772F"/>
    <w:rsid w:val="009B1535"/>
    <w:rsid w:val="009B3047"/>
    <w:rsid w:val="009B663E"/>
    <w:rsid w:val="009B71B0"/>
    <w:rsid w:val="009B7DE9"/>
    <w:rsid w:val="009C0AF3"/>
    <w:rsid w:val="009C14E4"/>
    <w:rsid w:val="009C16B9"/>
    <w:rsid w:val="009C2BBC"/>
    <w:rsid w:val="009C2D32"/>
    <w:rsid w:val="009C3D42"/>
    <w:rsid w:val="009C40C2"/>
    <w:rsid w:val="009C432A"/>
    <w:rsid w:val="009C4EC0"/>
    <w:rsid w:val="009C5595"/>
    <w:rsid w:val="009C5EDB"/>
    <w:rsid w:val="009C73FC"/>
    <w:rsid w:val="009D0AEB"/>
    <w:rsid w:val="009D1455"/>
    <w:rsid w:val="009D3A57"/>
    <w:rsid w:val="009D4045"/>
    <w:rsid w:val="009D4298"/>
    <w:rsid w:val="009D46DB"/>
    <w:rsid w:val="009D48E4"/>
    <w:rsid w:val="009D4FC3"/>
    <w:rsid w:val="009D6439"/>
    <w:rsid w:val="009D76F7"/>
    <w:rsid w:val="009E1737"/>
    <w:rsid w:val="009E2520"/>
    <w:rsid w:val="009E2C58"/>
    <w:rsid w:val="009E30C7"/>
    <w:rsid w:val="009E4029"/>
    <w:rsid w:val="009E4D87"/>
    <w:rsid w:val="009E59BB"/>
    <w:rsid w:val="009E6835"/>
    <w:rsid w:val="009E7289"/>
    <w:rsid w:val="009F07F3"/>
    <w:rsid w:val="009F17C4"/>
    <w:rsid w:val="009F1BAC"/>
    <w:rsid w:val="009F1FC4"/>
    <w:rsid w:val="009F22DA"/>
    <w:rsid w:val="009F2EA1"/>
    <w:rsid w:val="009F33FD"/>
    <w:rsid w:val="009F553F"/>
    <w:rsid w:val="009F6430"/>
    <w:rsid w:val="009F7296"/>
    <w:rsid w:val="00A01707"/>
    <w:rsid w:val="00A01757"/>
    <w:rsid w:val="00A019F9"/>
    <w:rsid w:val="00A02010"/>
    <w:rsid w:val="00A023A0"/>
    <w:rsid w:val="00A028DF"/>
    <w:rsid w:val="00A04381"/>
    <w:rsid w:val="00A04BF9"/>
    <w:rsid w:val="00A0528E"/>
    <w:rsid w:val="00A0548F"/>
    <w:rsid w:val="00A05F62"/>
    <w:rsid w:val="00A06446"/>
    <w:rsid w:val="00A069E4"/>
    <w:rsid w:val="00A06F63"/>
    <w:rsid w:val="00A070BE"/>
    <w:rsid w:val="00A074E2"/>
    <w:rsid w:val="00A13013"/>
    <w:rsid w:val="00A13BC1"/>
    <w:rsid w:val="00A13FA7"/>
    <w:rsid w:val="00A146DF"/>
    <w:rsid w:val="00A148DB"/>
    <w:rsid w:val="00A15322"/>
    <w:rsid w:val="00A16793"/>
    <w:rsid w:val="00A22770"/>
    <w:rsid w:val="00A22B21"/>
    <w:rsid w:val="00A2347A"/>
    <w:rsid w:val="00A2396A"/>
    <w:rsid w:val="00A254A8"/>
    <w:rsid w:val="00A25E7D"/>
    <w:rsid w:val="00A263A1"/>
    <w:rsid w:val="00A30419"/>
    <w:rsid w:val="00A306C3"/>
    <w:rsid w:val="00A31014"/>
    <w:rsid w:val="00A313DC"/>
    <w:rsid w:val="00A317DD"/>
    <w:rsid w:val="00A31D56"/>
    <w:rsid w:val="00A323C1"/>
    <w:rsid w:val="00A32549"/>
    <w:rsid w:val="00A32DE7"/>
    <w:rsid w:val="00A33DD6"/>
    <w:rsid w:val="00A3431D"/>
    <w:rsid w:val="00A34957"/>
    <w:rsid w:val="00A35584"/>
    <w:rsid w:val="00A37018"/>
    <w:rsid w:val="00A374DB"/>
    <w:rsid w:val="00A40809"/>
    <w:rsid w:val="00A40E3C"/>
    <w:rsid w:val="00A412BE"/>
    <w:rsid w:val="00A418B5"/>
    <w:rsid w:val="00A41FCB"/>
    <w:rsid w:val="00A45422"/>
    <w:rsid w:val="00A45D3B"/>
    <w:rsid w:val="00A45DA7"/>
    <w:rsid w:val="00A47221"/>
    <w:rsid w:val="00A47486"/>
    <w:rsid w:val="00A47B07"/>
    <w:rsid w:val="00A50A7C"/>
    <w:rsid w:val="00A50FD4"/>
    <w:rsid w:val="00A51F48"/>
    <w:rsid w:val="00A5272C"/>
    <w:rsid w:val="00A56553"/>
    <w:rsid w:val="00A56B37"/>
    <w:rsid w:val="00A57878"/>
    <w:rsid w:val="00A60B16"/>
    <w:rsid w:val="00A60B32"/>
    <w:rsid w:val="00A6121D"/>
    <w:rsid w:val="00A617F7"/>
    <w:rsid w:val="00A61F81"/>
    <w:rsid w:val="00A63387"/>
    <w:rsid w:val="00A645F8"/>
    <w:rsid w:val="00A648F6"/>
    <w:rsid w:val="00A64C19"/>
    <w:rsid w:val="00A67833"/>
    <w:rsid w:val="00A70079"/>
    <w:rsid w:val="00A72D27"/>
    <w:rsid w:val="00A72FD9"/>
    <w:rsid w:val="00A73922"/>
    <w:rsid w:val="00A73DA3"/>
    <w:rsid w:val="00A74300"/>
    <w:rsid w:val="00A749E6"/>
    <w:rsid w:val="00A75348"/>
    <w:rsid w:val="00A7586D"/>
    <w:rsid w:val="00A76083"/>
    <w:rsid w:val="00A77563"/>
    <w:rsid w:val="00A81425"/>
    <w:rsid w:val="00A81652"/>
    <w:rsid w:val="00A848C6"/>
    <w:rsid w:val="00A875B3"/>
    <w:rsid w:val="00A902A7"/>
    <w:rsid w:val="00A91396"/>
    <w:rsid w:val="00A91945"/>
    <w:rsid w:val="00A92CB5"/>
    <w:rsid w:val="00A9461A"/>
    <w:rsid w:val="00A972D4"/>
    <w:rsid w:val="00A97C9A"/>
    <w:rsid w:val="00AA166B"/>
    <w:rsid w:val="00AA2AA6"/>
    <w:rsid w:val="00AA2DFC"/>
    <w:rsid w:val="00AA41CB"/>
    <w:rsid w:val="00AA535E"/>
    <w:rsid w:val="00AA5D9F"/>
    <w:rsid w:val="00AA690C"/>
    <w:rsid w:val="00AA6A2B"/>
    <w:rsid w:val="00AA6DCD"/>
    <w:rsid w:val="00AA7167"/>
    <w:rsid w:val="00AB2210"/>
    <w:rsid w:val="00AB2844"/>
    <w:rsid w:val="00AB3253"/>
    <w:rsid w:val="00AB33B8"/>
    <w:rsid w:val="00AB3461"/>
    <w:rsid w:val="00AB357B"/>
    <w:rsid w:val="00AB3ADE"/>
    <w:rsid w:val="00AB5263"/>
    <w:rsid w:val="00AB6287"/>
    <w:rsid w:val="00AB6363"/>
    <w:rsid w:val="00AC10EF"/>
    <w:rsid w:val="00AC1814"/>
    <w:rsid w:val="00AC1BD1"/>
    <w:rsid w:val="00AC2FAC"/>
    <w:rsid w:val="00AC5DC4"/>
    <w:rsid w:val="00AC6014"/>
    <w:rsid w:val="00AC64BB"/>
    <w:rsid w:val="00AD042B"/>
    <w:rsid w:val="00AD102F"/>
    <w:rsid w:val="00AD1B31"/>
    <w:rsid w:val="00AD245C"/>
    <w:rsid w:val="00AD5667"/>
    <w:rsid w:val="00AD5C2B"/>
    <w:rsid w:val="00AD62B0"/>
    <w:rsid w:val="00AE0E15"/>
    <w:rsid w:val="00AE191C"/>
    <w:rsid w:val="00AE1F2B"/>
    <w:rsid w:val="00AE2CBD"/>
    <w:rsid w:val="00AE33EC"/>
    <w:rsid w:val="00AE39A2"/>
    <w:rsid w:val="00AE60D7"/>
    <w:rsid w:val="00AE7841"/>
    <w:rsid w:val="00AF0616"/>
    <w:rsid w:val="00AF0C09"/>
    <w:rsid w:val="00AF0C68"/>
    <w:rsid w:val="00AF1306"/>
    <w:rsid w:val="00AF31D8"/>
    <w:rsid w:val="00AF5B35"/>
    <w:rsid w:val="00B0039E"/>
    <w:rsid w:val="00B00559"/>
    <w:rsid w:val="00B011EE"/>
    <w:rsid w:val="00B01D65"/>
    <w:rsid w:val="00B020D8"/>
    <w:rsid w:val="00B0229A"/>
    <w:rsid w:val="00B0250A"/>
    <w:rsid w:val="00B02DD2"/>
    <w:rsid w:val="00B02E69"/>
    <w:rsid w:val="00B03CC1"/>
    <w:rsid w:val="00B03E14"/>
    <w:rsid w:val="00B046FE"/>
    <w:rsid w:val="00B047F3"/>
    <w:rsid w:val="00B10083"/>
    <w:rsid w:val="00B10D65"/>
    <w:rsid w:val="00B11D2D"/>
    <w:rsid w:val="00B1428F"/>
    <w:rsid w:val="00B150E7"/>
    <w:rsid w:val="00B16F36"/>
    <w:rsid w:val="00B2209C"/>
    <w:rsid w:val="00B23401"/>
    <w:rsid w:val="00B236B4"/>
    <w:rsid w:val="00B23DFD"/>
    <w:rsid w:val="00B24CD9"/>
    <w:rsid w:val="00B25A5C"/>
    <w:rsid w:val="00B26A11"/>
    <w:rsid w:val="00B26F64"/>
    <w:rsid w:val="00B27C6A"/>
    <w:rsid w:val="00B27D61"/>
    <w:rsid w:val="00B31431"/>
    <w:rsid w:val="00B334CF"/>
    <w:rsid w:val="00B360FA"/>
    <w:rsid w:val="00B3709A"/>
    <w:rsid w:val="00B376DC"/>
    <w:rsid w:val="00B408EA"/>
    <w:rsid w:val="00B4175E"/>
    <w:rsid w:val="00B434CC"/>
    <w:rsid w:val="00B43E06"/>
    <w:rsid w:val="00B461BB"/>
    <w:rsid w:val="00B46ADD"/>
    <w:rsid w:val="00B46C36"/>
    <w:rsid w:val="00B47A3F"/>
    <w:rsid w:val="00B501D9"/>
    <w:rsid w:val="00B509A1"/>
    <w:rsid w:val="00B50EE5"/>
    <w:rsid w:val="00B513A6"/>
    <w:rsid w:val="00B5193D"/>
    <w:rsid w:val="00B51E70"/>
    <w:rsid w:val="00B527B2"/>
    <w:rsid w:val="00B53E8C"/>
    <w:rsid w:val="00B54179"/>
    <w:rsid w:val="00B5464F"/>
    <w:rsid w:val="00B54C4F"/>
    <w:rsid w:val="00B54E09"/>
    <w:rsid w:val="00B57D54"/>
    <w:rsid w:val="00B61853"/>
    <w:rsid w:val="00B620F6"/>
    <w:rsid w:val="00B62D5C"/>
    <w:rsid w:val="00B62FBB"/>
    <w:rsid w:val="00B632A8"/>
    <w:rsid w:val="00B6335C"/>
    <w:rsid w:val="00B6499D"/>
    <w:rsid w:val="00B65026"/>
    <w:rsid w:val="00B650F8"/>
    <w:rsid w:val="00B65A95"/>
    <w:rsid w:val="00B6606E"/>
    <w:rsid w:val="00B66DAC"/>
    <w:rsid w:val="00B6779D"/>
    <w:rsid w:val="00B70F62"/>
    <w:rsid w:val="00B7591B"/>
    <w:rsid w:val="00B75BF1"/>
    <w:rsid w:val="00B75BFE"/>
    <w:rsid w:val="00B80260"/>
    <w:rsid w:val="00B80FDD"/>
    <w:rsid w:val="00B8125A"/>
    <w:rsid w:val="00B8339C"/>
    <w:rsid w:val="00B83C76"/>
    <w:rsid w:val="00B85CA7"/>
    <w:rsid w:val="00B86D82"/>
    <w:rsid w:val="00B91ED0"/>
    <w:rsid w:val="00B927C6"/>
    <w:rsid w:val="00B94285"/>
    <w:rsid w:val="00B94C42"/>
    <w:rsid w:val="00B97174"/>
    <w:rsid w:val="00B97693"/>
    <w:rsid w:val="00BA0B21"/>
    <w:rsid w:val="00BA1025"/>
    <w:rsid w:val="00BA4DE7"/>
    <w:rsid w:val="00BA552D"/>
    <w:rsid w:val="00BA5E3E"/>
    <w:rsid w:val="00BA61FD"/>
    <w:rsid w:val="00BA77DA"/>
    <w:rsid w:val="00BA7950"/>
    <w:rsid w:val="00BB0012"/>
    <w:rsid w:val="00BB0046"/>
    <w:rsid w:val="00BB07BF"/>
    <w:rsid w:val="00BB12B4"/>
    <w:rsid w:val="00BB12BD"/>
    <w:rsid w:val="00BB2788"/>
    <w:rsid w:val="00BB4256"/>
    <w:rsid w:val="00BB4273"/>
    <w:rsid w:val="00BB48DA"/>
    <w:rsid w:val="00BB572C"/>
    <w:rsid w:val="00BB6404"/>
    <w:rsid w:val="00BB71EF"/>
    <w:rsid w:val="00BC23D1"/>
    <w:rsid w:val="00BC2F3E"/>
    <w:rsid w:val="00BC31EF"/>
    <w:rsid w:val="00BC5484"/>
    <w:rsid w:val="00BC6432"/>
    <w:rsid w:val="00BC6C96"/>
    <w:rsid w:val="00BD0601"/>
    <w:rsid w:val="00BD1FD3"/>
    <w:rsid w:val="00BD2AD1"/>
    <w:rsid w:val="00BD3600"/>
    <w:rsid w:val="00BD3F8D"/>
    <w:rsid w:val="00BD4AF7"/>
    <w:rsid w:val="00BD53AB"/>
    <w:rsid w:val="00BD5F90"/>
    <w:rsid w:val="00BD627C"/>
    <w:rsid w:val="00BD6457"/>
    <w:rsid w:val="00BE021B"/>
    <w:rsid w:val="00BE0A14"/>
    <w:rsid w:val="00BE70CC"/>
    <w:rsid w:val="00BF0A40"/>
    <w:rsid w:val="00BF0DE2"/>
    <w:rsid w:val="00BF1D22"/>
    <w:rsid w:val="00BF1E06"/>
    <w:rsid w:val="00BF3E32"/>
    <w:rsid w:val="00BF5436"/>
    <w:rsid w:val="00BF54DC"/>
    <w:rsid w:val="00C00888"/>
    <w:rsid w:val="00C028A2"/>
    <w:rsid w:val="00C04F59"/>
    <w:rsid w:val="00C05600"/>
    <w:rsid w:val="00C05817"/>
    <w:rsid w:val="00C10553"/>
    <w:rsid w:val="00C11789"/>
    <w:rsid w:val="00C11C78"/>
    <w:rsid w:val="00C12A88"/>
    <w:rsid w:val="00C13017"/>
    <w:rsid w:val="00C136F7"/>
    <w:rsid w:val="00C1456B"/>
    <w:rsid w:val="00C147B3"/>
    <w:rsid w:val="00C16371"/>
    <w:rsid w:val="00C2052D"/>
    <w:rsid w:val="00C207BF"/>
    <w:rsid w:val="00C20A34"/>
    <w:rsid w:val="00C211AB"/>
    <w:rsid w:val="00C21840"/>
    <w:rsid w:val="00C21E53"/>
    <w:rsid w:val="00C21EBB"/>
    <w:rsid w:val="00C21FC0"/>
    <w:rsid w:val="00C2339D"/>
    <w:rsid w:val="00C27989"/>
    <w:rsid w:val="00C30041"/>
    <w:rsid w:val="00C32099"/>
    <w:rsid w:val="00C3307B"/>
    <w:rsid w:val="00C332CE"/>
    <w:rsid w:val="00C34221"/>
    <w:rsid w:val="00C345CE"/>
    <w:rsid w:val="00C34A55"/>
    <w:rsid w:val="00C34AB8"/>
    <w:rsid w:val="00C37D88"/>
    <w:rsid w:val="00C4160F"/>
    <w:rsid w:val="00C41E1E"/>
    <w:rsid w:val="00C42109"/>
    <w:rsid w:val="00C42369"/>
    <w:rsid w:val="00C424B0"/>
    <w:rsid w:val="00C43488"/>
    <w:rsid w:val="00C43CE5"/>
    <w:rsid w:val="00C45559"/>
    <w:rsid w:val="00C4607D"/>
    <w:rsid w:val="00C4675F"/>
    <w:rsid w:val="00C47E7B"/>
    <w:rsid w:val="00C523C8"/>
    <w:rsid w:val="00C567B9"/>
    <w:rsid w:val="00C56BBC"/>
    <w:rsid w:val="00C57588"/>
    <w:rsid w:val="00C57C91"/>
    <w:rsid w:val="00C6430C"/>
    <w:rsid w:val="00C64626"/>
    <w:rsid w:val="00C65AC9"/>
    <w:rsid w:val="00C70D38"/>
    <w:rsid w:val="00C719A7"/>
    <w:rsid w:val="00C73956"/>
    <w:rsid w:val="00C73D54"/>
    <w:rsid w:val="00C73EF1"/>
    <w:rsid w:val="00C740FA"/>
    <w:rsid w:val="00C7559C"/>
    <w:rsid w:val="00C75700"/>
    <w:rsid w:val="00C769F0"/>
    <w:rsid w:val="00C77926"/>
    <w:rsid w:val="00C77D64"/>
    <w:rsid w:val="00C80F17"/>
    <w:rsid w:val="00C822CE"/>
    <w:rsid w:val="00C82D64"/>
    <w:rsid w:val="00C83262"/>
    <w:rsid w:val="00C83F6A"/>
    <w:rsid w:val="00C84C83"/>
    <w:rsid w:val="00C8656F"/>
    <w:rsid w:val="00C871E3"/>
    <w:rsid w:val="00C9094F"/>
    <w:rsid w:val="00C920FB"/>
    <w:rsid w:val="00C92659"/>
    <w:rsid w:val="00C927B1"/>
    <w:rsid w:val="00C930EE"/>
    <w:rsid w:val="00C93B80"/>
    <w:rsid w:val="00C94064"/>
    <w:rsid w:val="00C947D1"/>
    <w:rsid w:val="00C94B9C"/>
    <w:rsid w:val="00CA1D58"/>
    <w:rsid w:val="00CA2F2A"/>
    <w:rsid w:val="00CA3C21"/>
    <w:rsid w:val="00CA47B0"/>
    <w:rsid w:val="00CA521E"/>
    <w:rsid w:val="00CB1583"/>
    <w:rsid w:val="00CB1F2D"/>
    <w:rsid w:val="00CB2C94"/>
    <w:rsid w:val="00CB306C"/>
    <w:rsid w:val="00CB385E"/>
    <w:rsid w:val="00CB38A1"/>
    <w:rsid w:val="00CB4058"/>
    <w:rsid w:val="00CB6528"/>
    <w:rsid w:val="00CB77D1"/>
    <w:rsid w:val="00CB7913"/>
    <w:rsid w:val="00CB79AA"/>
    <w:rsid w:val="00CB7A37"/>
    <w:rsid w:val="00CC164C"/>
    <w:rsid w:val="00CC2BEB"/>
    <w:rsid w:val="00CC4464"/>
    <w:rsid w:val="00CC5154"/>
    <w:rsid w:val="00CC5563"/>
    <w:rsid w:val="00CC5EC2"/>
    <w:rsid w:val="00CC5F4C"/>
    <w:rsid w:val="00CC6D25"/>
    <w:rsid w:val="00CD0483"/>
    <w:rsid w:val="00CD1D06"/>
    <w:rsid w:val="00CD1FFE"/>
    <w:rsid w:val="00CD2685"/>
    <w:rsid w:val="00CD3ED7"/>
    <w:rsid w:val="00CD412C"/>
    <w:rsid w:val="00CD4682"/>
    <w:rsid w:val="00CD4A1D"/>
    <w:rsid w:val="00CD5F39"/>
    <w:rsid w:val="00CD6625"/>
    <w:rsid w:val="00CD70C5"/>
    <w:rsid w:val="00CE2613"/>
    <w:rsid w:val="00CE294A"/>
    <w:rsid w:val="00CE3397"/>
    <w:rsid w:val="00CE55E7"/>
    <w:rsid w:val="00CE5FC0"/>
    <w:rsid w:val="00CE786D"/>
    <w:rsid w:val="00CF1309"/>
    <w:rsid w:val="00CF177F"/>
    <w:rsid w:val="00CF21D9"/>
    <w:rsid w:val="00CF2DCE"/>
    <w:rsid w:val="00CF2FA5"/>
    <w:rsid w:val="00CF3511"/>
    <w:rsid w:val="00CF39E1"/>
    <w:rsid w:val="00CF4826"/>
    <w:rsid w:val="00CF4B00"/>
    <w:rsid w:val="00CF731D"/>
    <w:rsid w:val="00CF766C"/>
    <w:rsid w:val="00D01410"/>
    <w:rsid w:val="00D04023"/>
    <w:rsid w:val="00D043DE"/>
    <w:rsid w:val="00D04902"/>
    <w:rsid w:val="00D055B6"/>
    <w:rsid w:val="00D05722"/>
    <w:rsid w:val="00D07B6C"/>
    <w:rsid w:val="00D07D2D"/>
    <w:rsid w:val="00D1084F"/>
    <w:rsid w:val="00D15A92"/>
    <w:rsid w:val="00D16C45"/>
    <w:rsid w:val="00D16E65"/>
    <w:rsid w:val="00D1793F"/>
    <w:rsid w:val="00D179D0"/>
    <w:rsid w:val="00D219A9"/>
    <w:rsid w:val="00D223F9"/>
    <w:rsid w:val="00D234D0"/>
    <w:rsid w:val="00D23EB3"/>
    <w:rsid w:val="00D2419D"/>
    <w:rsid w:val="00D2561F"/>
    <w:rsid w:val="00D25800"/>
    <w:rsid w:val="00D26154"/>
    <w:rsid w:val="00D26CE3"/>
    <w:rsid w:val="00D27008"/>
    <w:rsid w:val="00D272D8"/>
    <w:rsid w:val="00D27506"/>
    <w:rsid w:val="00D276DA"/>
    <w:rsid w:val="00D302C6"/>
    <w:rsid w:val="00D308DD"/>
    <w:rsid w:val="00D31801"/>
    <w:rsid w:val="00D32193"/>
    <w:rsid w:val="00D323A6"/>
    <w:rsid w:val="00D3297E"/>
    <w:rsid w:val="00D32E9E"/>
    <w:rsid w:val="00D32F21"/>
    <w:rsid w:val="00D33C73"/>
    <w:rsid w:val="00D34D1B"/>
    <w:rsid w:val="00D35C12"/>
    <w:rsid w:val="00D361C7"/>
    <w:rsid w:val="00D36B69"/>
    <w:rsid w:val="00D37B90"/>
    <w:rsid w:val="00D41296"/>
    <w:rsid w:val="00D43971"/>
    <w:rsid w:val="00D43FD6"/>
    <w:rsid w:val="00D447AA"/>
    <w:rsid w:val="00D44A6C"/>
    <w:rsid w:val="00D44F30"/>
    <w:rsid w:val="00D45CAD"/>
    <w:rsid w:val="00D4608E"/>
    <w:rsid w:val="00D51806"/>
    <w:rsid w:val="00D525D5"/>
    <w:rsid w:val="00D533CF"/>
    <w:rsid w:val="00D53982"/>
    <w:rsid w:val="00D5483A"/>
    <w:rsid w:val="00D55976"/>
    <w:rsid w:val="00D55C1B"/>
    <w:rsid w:val="00D55CCD"/>
    <w:rsid w:val="00D56DBA"/>
    <w:rsid w:val="00D5799B"/>
    <w:rsid w:val="00D607BC"/>
    <w:rsid w:val="00D60939"/>
    <w:rsid w:val="00D6172A"/>
    <w:rsid w:val="00D63F0F"/>
    <w:rsid w:val="00D6423E"/>
    <w:rsid w:val="00D6463B"/>
    <w:rsid w:val="00D64C6E"/>
    <w:rsid w:val="00D64ED1"/>
    <w:rsid w:val="00D65631"/>
    <w:rsid w:val="00D66FAC"/>
    <w:rsid w:val="00D67AE4"/>
    <w:rsid w:val="00D70C51"/>
    <w:rsid w:val="00D70DFB"/>
    <w:rsid w:val="00D71B74"/>
    <w:rsid w:val="00D7254F"/>
    <w:rsid w:val="00D72853"/>
    <w:rsid w:val="00D732D4"/>
    <w:rsid w:val="00D7395E"/>
    <w:rsid w:val="00D743D5"/>
    <w:rsid w:val="00D74552"/>
    <w:rsid w:val="00D77F4F"/>
    <w:rsid w:val="00D81A39"/>
    <w:rsid w:val="00D82BCD"/>
    <w:rsid w:val="00D82FDE"/>
    <w:rsid w:val="00D85B53"/>
    <w:rsid w:val="00D87472"/>
    <w:rsid w:val="00D87AF7"/>
    <w:rsid w:val="00D91178"/>
    <w:rsid w:val="00D9178A"/>
    <w:rsid w:val="00D91DA5"/>
    <w:rsid w:val="00D92D0B"/>
    <w:rsid w:val="00D92D2B"/>
    <w:rsid w:val="00D93489"/>
    <w:rsid w:val="00D93784"/>
    <w:rsid w:val="00D93A13"/>
    <w:rsid w:val="00D9744D"/>
    <w:rsid w:val="00D975CB"/>
    <w:rsid w:val="00DA00BC"/>
    <w:rsid w:val="00DA09DA"/>
    <w:rsid w:val="00DA0A54"/>
    <w:rsid w:val="00DA17F1"/>
    <w:rsid w:val="00DA4695"/>
    <w:rsid w:val="00DA67A6"/>
    <w:rsid w:val="00DA693D"/>
    <w:rsid w:val="00DA6B45"/>
    <w:rsid w:val="00DA74A7"/>
    <w:rsid w:val="00DA7DFF"/>
    <w:rsid w:val="00DB0085"/>
    <w:rsid w:val="00DB11BB"/>
    <w:rsid w:val="00DB182F"/>
    <w:rsid w:val="00DB19D7"/>
    <w:rsid w:val="00DB261C"/>
    <w:rsid w:val="00DB2710"/>
    <w:rsid w:val="00DB3C9F"/>
    <w:rsid w:val="00DC05CD"/>
    <w:rsid w:val="00DC3383"/>
    <w:rsid w:val="00DC3947"/>
    <w:rsid w:val="00DC51BC"/>
    <w:rsid w:val="00DC5CFD"/>
    <w:rsid w:val="00DC6FFF"/>
    <w:rsid w:val="00DC762E"/>
    <w:rsid w:val="00DD00C7"/>
    <w:rsid w:val="00DD15E5"/>
    <w:rsid w:val="00DD2F62"/>
    <w:rsid w:val="00DD3178"/>
    <w:rsid w:val="00DD386A"/>
    <w:rsid w:val="00DD486E"/>
    <w:rsid w:val="00DD53B3"/>
    <w:rsid w:val="00DD5A21"/>
    <w:rsid w:val="00DD61D7"/>
    <w:rsid w:val="00DD6A8A"/>
    <w:rsid w:val="00DD6B4D"/>
    <w:rsid w:val="00DD6ECA"/>
    <w:rsid w:val="00DD70EA"/>
    <w:rsid w:val="00DE0CF8"/>
    <w:rsid w:val="00DE10C8"/>
    <w:rsid w:val="00DE2925"/>
    <w:rsid w:val="00DE34AF"/>
    <w:rsid w:val="00DE34D9"/>
    <w:rsid w:val="00DE352D"/>
    <w:rsid w:val="00DE3BC3"/>
    <w:rsid w:val="00DE3D61"/>
    <w:rsid w:val="00DE47CA"/>
    <w:rsid w:val="00DE4E8F"/>
    <w:rsid w:val="00DE50E3"/>
    <w:rsid w:val="00DE6E0B"/>
    <w:rsid w:val="00DF0EA1"/>
    <w:rsid w:val="00DF1590"/>
    <w:rsid w:val="00DF199C"/>
    <w:rsid w:val="00DF1C90"/>
    <w:rsid w:val="00DF1EF3"/>
    <w:rsid w:val="00DF215E"/>
    <w:rsid w:val="00DF23C8"/>
    <w:rsid w:val="00DF7776"/>
    <w:rsid w:val="00E00EBB"/>
    <w:rsid w:val="00E01AB4"/>
    <w:rsid w:val="00E03952"/>
    <w:rsid w:val="00E04E07"/>
    <w:rsid w:val="00E07C9D"/>
    <w:rsid w:val="00E07E4F"/>
    <w:rsid w:val="00E10456"/>
    <w:rsid w:val="00E10E56"/>
    <w:rsid w:val="00E10FAC"/>
    <w:rsid w:val="00E11B05"/>
    <w:rsid w:val="00E15B9B"/>
    <w:rsid w:val="00E15DEA"/>
    <w:rsid w:val="00E16074"/>
    <w:rsid w:val="00E163BB"/>
    <w:rsid w:val="00E172FA"/>
    <w:rsid w:val="00E17602"/>
    <w:rsid w:val="00E17842"/>
    <w:rsid w:val="00E1796D"/>
    <w:rsid w:val="00E17F12"/>
    <w:rsid w:val="00E20A5A"/>
    <w:rsid w:val="00E21187"/>
    <w:rsid w:val="00E212F8"/>
    <w:rsid w:val="00E24F7C"/>
    <w:rsid w:val="00E24FA7"/>
    <w:rsid w:val="00E254E8"/>
    <w:rsid w:val="00E26DDC"/>
    <w:rsid w:val="00E27B8B"/>
    <w:rsid w:val="00E27D93"/>
    <w:rsid w:val="00E34DD4"/>
    <w:rsid w:val="00E35D8A"/>
    <w:rsid w:val="00E37318"/>
    <w:rsid w:val="00E40454"/>
    <w:rsid w:val="00E41AD5"/>
    <w:rsid w:val="00E472AD"/>
    <w:rsid w:val="00E479A3"/>
    <w:rsid w:val="00E501E5"/>
    <w:rsid w:val="00E53285"/>
    <w:rsid w:val="00E54D7C"/>
    <w:rsid w:val="00E55AC6"/>
    <w:rsid w:val="00E563B2"/>
    <w:rsid w:val="00E5796A"/>
    <w:rsid w:val="00E60935"/>
    <w:rsid w:val="00E62A1D"/>
    <w:rsid w:val="00E62A32"/>
    <w:rsid w:val="00E630DB"/>
    <w:rsid w:val="00E63B8B"/>
    <w:rsid w:val="00E6717E"/>
    <w:rsid w:val="00E71612"/>
    <w:rsid w:val="00E7442D"/>
    <w:rsid w:val="00E752CC"/>
    <w:rsid w:val="00E76B25"/>
    <w:rsid w:val="00E80BD3"/>
    <w:rsid w:val="00E815EE"/>
    <w:rsid w:val="00E82CEE"/>
    <w:rsid w:val="00E83162"/>
    <w:rsid w:val="00E8335A"/>
    <w:rsid w:val="00E85308"/>
    <w:rsid w:val="00E9042A"/>
    <w:rsid w:val="00E910F7"/>
    <w:rsid w:val="00E92113"/>
    <w:rsid w:val="00E931DE"/>
    <w:rsid w:val="00E94CD8"/>
    <w:rsid w:val="00E94D25"/>
    <w:rsid w:val="00E9511B"/>
    <w:rsid w:val="00E965C5"/>
    <w:rsid w:val="00E96B39"/>
    <w:rsid w:val="00E96BC5"/>
    <w:rsid w:val="00E9701A"/>
    <w:rsid w:val="00EA040D"/>
    <w:rsid w:val="00EA0FF9"/>
    <w:rsid w:val="00EA1258"/>
    <w:rsid w:val="00EA129F"/>
    <w:rsid w:val="00EA1E91"/>
    <w:rsid w:val="00EA2671"/>
    <w:rsid w:val="00EA2EAB"/>
    <w:rsid w:val="00EA3547"/>
    <w:rsid w:val="00EA5562"/>
    <w:rsid w:val="00EA5730"/>
    <w:rsid w:val="00EA5C9F"/>
    <w:rsid w:val="00EA7B67"/>
    <w:rsid w:val="00EB09D8"/>
    <w:rsid w:val="00EB12D7"/>
    <w:rsid w:val="00EB299E"/>
    <w:rsid w:val="00EB472A"/>
    <w:rsid w:val="00EB4C58"/>
    <w:rsid w:val="00EB55C9"/>
    <w:rsid w:val="00EB6658"/>
    <w:rsid w:val="00EB6D8A"/>
    <w:rsid w:val="00EB738F"/>
    <w:rsid w:val="00EC01B5"/>
    <w:rsid w:val="00EC0991"/>
    <w:rsid w:val="00EC0A41"/>
    <w:rsid w:val="00EC0CE2"/>
    <w:rsid w:val="00EC0DF6"/>
    <w:rsid w:val="00EC2477"/>
    <w:rsid w:val="00EC2A60"/>
    <w:rsid w:val="00EC2ED6"/>
    <w:rsid w:val="00EC35C5"/>
    <w:rsid w:val="00EC4D80"/>
    <w:rsid w:val="00EC4F43"/>
    <w:rsid w:val="00EC5CAF"/>
    <w:rsid w:val="00EC7CD2"/>
    <w:rsid w:val="00ED04E8"/>
    <w:rsid w:val="00ED12F7"/>
    <w:rsid w:val="00ED15D9"/>
    <w:rsid w:val="00ED1B42"/>
    <w:rsid w:val="00ED20FF"/>
    <w:rsid w:val="00ED32DF"/>
    <w:rsid w:val="00ED3424"/>
    <w:rsid w:val="00ED3A43"/>
    <w:rsid w:val="00ED4278"/>
    <w:rsid w:val="00ED4CC1"/>
    <w:rsid w:val="00ED72DD"/>
    <w:rsid w:val="00EE008F"/>
    <w:rsid w:val="00EE102F"/>
    <w:rsid w:val="00EE1B48"/>
    <w:rsid w:val="00EE247E"/>
    <w:rsid w:val="00EE59FC"/>
    <w:rsid w:val="00EE7AA3"/>
    <w:rsid w:val="00EF0127"/>
    <w:rsid w:val="00EF14D5"/>
    <w:rsid w:val="00EF17F4"/>
    <w:rsid w:val="00EF1BC9"/>
    <w:rsid w:val="00EF1E12"/>
    <w:rsid w:val="00EF26A7"/>
    <w:rsid w:val="00EF29F5"/>
    <w:rsid w:val="00EF5530"/>
    <w:rsid w:val="00EF571B"/>
    <w:rsid w:val="00EF5F8C"/>
    <w:rsid w:val="00EF6770"/>
    <w:rsid w:val="00EF6D17"/>
    <w:rsid w:val="00EF7816"/>
    <w:rsid w:val="00EF7D81"/>
    <w:rsid w:val="00F006D2"/>
    <w:rsid w:val="00F00B7B"/>
    <w:rsid w:val="00F021E3"/>
    <w:rsid w:val="00F0249E"/>
    <w:rsid w:val="00F02903"/>
    <w:rsid w:val="00F02D49"/>
    <w:rsid w:val="00F02E41"/>
    <w:rsid w:val="00F0465A"/>
    <w:rsid w:val="00F048CF"/>
    <w:rsid w:val="00F04C84"/>
    <w:rsid w:val="00F05089"/>
    <w:rsid w:val="00F05865"/>
    <w:rsid w:val="00F05CB9"/>
    <w:rsid w:val="00F069D1"/>
    <w:rsid w:val="00F100E2"/>
    <w:rsid w:val="00F12334"/>
    <w:rsid w:val="00F14C33"/>
    <w:rsid w:val="00F15DD3"/>
    <w:rsid w:val="00F167D2"/>
    <w:rsid w:val="00F16E7F"/>
    <w:rsid w:val="00F17904"/>
    <w:rsid w:val="00F21579"/>
    <w:rsid w:val="00F22E99"/>
    <w:rsid w:val="00F23B63"/>
    <w:rsid w:val="00F247E2"/>
    <w:rsid w:val="00F25421"/>
    <w:rsid w:val="00F25BC2"/>
    <w:rsid w:val="00F26C25"/>
    <w:rsid w:val="00F272EA"/>
    <w:rsid w:val="00F27CEF"/>
    <w:rsid w:val="00F27E05"/>
    <w:rsid w:val="00F302D7"/>
    <w:rsid w:val="00F30DBB"/>
    <w:rsid w:val="00F30FF0"/>
    <w:rsid w:val="00F32249"/>
    <w:rsid w:val="00F32C55"/>
    <w:rsid w:val="00F33235"/>
    <w:rsid w:val="00F34372"/>
    <w:rsid w:val="00F36332"/>
    <w:rsid w:val="00F370C6"/>
    <w:rsid w:val="00F3731A"/>
    <w:rsid w:val="00F42C63"/>
    <w:rsid w:val="00F43C03"/>
    <w:rsid w:val="00F45D76"/>
    <w:rsid w:val="00F45E7D"/>
    <w:rsid w:val="00F4683B"/>
    <w:rsid w:val="00F46EE2"/>
    <w:rsid w:val="00F4736E"/>
    <w:rsid w:val="00F4738C"/>
    <w:rsid w:val="00F47A12"/>
    <w:rsid w:val="00F5319C"/>
    <w:rsid w:val="00F5385D"/>
    <w:rsid w:val="00F538C9"/>
    <w:rsid w:val="00F54CAC"/>
    <w:rsid w:val="00F5504C"/>
    <w:rsid w:val="00F5507A"/>
    <w:rsid w:val="00F56A39"/>
    <w:rsid w:val="00F57662"/>
    <w:rsid w:val="00F6003B"/>
    <w:rsid w:val="00F60C0A"/>
    <w:rsid w:val="00F60E8E"/>
    <w:rsid w:val="00F613D1"/>
    <w:rsid w:val="00F6247E"/>
    <w:rsid w:val="00F6337D"/>
    <w:rsid w:val="00F63E1D"/>
    <w:rsid w:val="00F65B1B"/>
    <w:rsid w:val="00F66260"/>
    <w:rsid w:val="00F674A5"/>
    <w:rsid w:val="00F67C71"/>
    <w:rsid w:val="00F67E71"/>
    <w:rsid w:val="00F70224"/>
    <w:rsid w:val="00F708C7"/>
    <w:rsid w:val="00F71E5D"/>
    <w:rsid w:val="00F723D3"/>
    <w:rsid w:val="00F73D8F"/>
    <w:rsid w:val="00F76986"/>
    <w:rsid w:val="00F76A77"/>
    <w:rsid w:val="00F77029"/>
    <w:rsid w:val="00F82F37"/>
    <w:rsid w:val="00F82F47"/>
    <w:rsid w:val="00F83E3A"/>
    <w:rsid w:val="00F8431B"/>
    <w:rsid w:val="00F84A5A"/>
    <w:rsid w:val="00F86052"/>
    <w:rsid w:val="00F87261"/>
    <w:rsid w:val="00F874BF"/>
    <w:rsid w:val="00F909A2"/>
    <w:rsid w:val="00F93389"/>
    <w:rsid w:val="00F94317"/>
    <w:rsid w:val="00F95B9B"/>
    <w:rsid w:val="00F9698D"/>
    <w:rsid w:val="00F969B0"/>
    <w:rsid w:val="00F97115"/>
    <w:rsid w:val="00FA0940"/>
    <w:rsid w:val="00FA1904"/>
    <w:rsid w:val="00FA202C"/>
    <w:rsid w:val="00FA3726"/>
    <w:rsid w:val="00FA3FA5"/>
    <w:rsid w:val="00FA4487"/>
    <w:rsid w:val="00FA53A2"/>
    <w:rsid w:val="00FA593A"/>
    <w:rsid w:val="00FA6D36"/>
    <w:rsid w:val="00FA775B"/>
    <w:rsid w:val="00FB050B"/>
    <w:rsid w:val="00FB1459"/>
    <w:rsid w:val="00FB16EA"/>
    <w:rsid w:val="00FB5325"/>
    <w:rsid w:val="00FB5E42"/>
    <w:rsid w:val="00FB63A2"/>
    <w:rsid w:val="00FB6568"/>
    <w:rsid w:val="00FC1F41"/>
    <w:rsid w:val="00FC2C67"/>
    <w:rsid w:val="00FC3CF9"/>
    <w:rsid w:val="00FC4F5D"/>
    <w:rsid w:val="00FC5292"/>
    <w:rsid w:val="00FC5618"/>
    <w:rsid w:val="00FC71BD"/>
    <w:rsid w:val="00FC7A9C"/>
    <w:rsid w:val="00FD1282"/>
    <w:rsid w:val="00FD25CC"/>
    <w:rsid w:val="00FD3286"/>
    <w:rsid w:val="00FD4354"/>
    <w:rsid w:val="00FD670C"/>
    <w:rsid w:val="00FD6B1A"/>
    <w:rsid w:val="00FD796A"/>
    <w:rsid w:val="00FE0DEF"/>
    <w:rsid w:val="00FE2A02"/>
    <w:rsid w:val="00FE2A0D"/>
    <w:rsid w:val="00FE4956"/>
    <w:rsid w:val="00FE5473"/>
    <w:rsid w:val="00FE64BC"/>
    <w:rsid w:val="00FE7B63"/>
    <w:rsid w:val="00FF1013"/>
    <w:rsid w:val="00FF2019"/>
    <w:rsid w:val="00FF2A08"/>
    <w:rsid w:val="00FF300B"/>
    <w:rsid w:val="00FF6545"/>
    <w:rsid w:val="00FF66AD"/>
    <w:rsid w:val="00FF6BD2"/>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5800"/>
    <w:pPr>
      <w:widowControl w:val="0"/>
      <w:jc w:val="both"/>
    </w:pPr>
    <w:rPr>
      <w:szCs w:val="20"/>
    </w:rPr>
  </w:style>
  <w:style w:type="paragraph" w:styleId="Heading1">
    <w:name w:val="heading 1"/>
    <w:basedOn w:val="Normal"/>
    <w:next w:val="Normal"/>
    <w:link w:val="Heading1Char"/>
    <w:uiPriority w:val="99"/>
    <w:qFormat/>
    <w:rsid w:val="00B62FBB"/>
    <w:pPr>
      <w:keepNext/>
      <w:keepLines/>
      <w:numPr>
        <w:numId w:val="1"/>
      </w:numPr>
      <w:spacing w:before="340" w:after="330" w:line="576" w:lineRule="auto"/>
      <w:outlineLvl w:val="0"/>
    </w:pPr>
    <w:rPr>
      <w:b/>
      <w:kern w:val="44"/>
      <w:sz w:val="44"/>
    </w:rPr>
  </w:style>
  <w:style w:type="paragraph" w:styleId="Heading2">
    <w:name w:val="heading 2"/>
    <w:aliases w:val="标题 2 Char"/>
    <w:basedOn w:val="Normal"/>
    <w:next w:val="Normal"/>
    <w:link w:val="Heading2Char"/>
    <w:uiPriority w:val="99"/>
    <w:qFormat/>
    <w:rsid w:val="00B62FBB"/>
    <w:pPr>
      <w:keepNext/>
      <w:keepLines/>
      <w:numPr>
        <w:ilvl w:val="1"/>
        <w:numId w:val="1"/>
      </w:numPr>
      <w:spacing w:before="260" w:after="260" w:line="413" w:lineRule="auto"/>
      <w:outlineLvl w:val="1"/>
    </w:pPr>
    <w:rPr>
      <w:rFonts w:ascii="Arial" w:eastAsia="黑体" w:hAnsi="Arial"/>
      <w:b/>
      <w:sz w:val="32"/>
    </w:rPr>
  </w:style>
  <w:style w:type="paragraph" w:styleId="Heading3">
    <w:name w:val="heading 3"/>
    <w:basedOn w:val="Normal"/>
    <w:next w:val="Normal"/>
    <w:link w:val="Heading3Char"/>
    <w:uiPriority w:val="99"/>
    <w:qFormat/>
    <w:rsid w:val="00B62FBB"/>
    <w:pPr>
      <w:keepNext/>
      <w:keepLines/>
      <w:numPr>
        <w:ilvl w:val="2"/>
        <w:numId w:val="1"/>
      </w:numPr>
      <w:spacing w:before="260" w:after="260" w:line="413" w:lineRule="auto"/>
      <w:outlineLvl w:val="2"/>
    </w:pPr>
    <w:rPr>
      <w:b/>
      <w:sz w:val="32"/>
    </w:rPr>
  </w:style>
  <w:style w:type="paragraph" w:styleId="Heading4">
    <w:name w:val="heading 4"/>
    <w:basedOn w:val="Normal"/>
    <w:next w:val="Normal"/>
    <w:link w:val="Heading4Char"/>
    <w:uiPriority w:val="99"/>
    <w:qFormat/>
    <w:rsid w:val="00B62FBB"/>
    <w:pPr>
      <w:keepNext/>
      <w:keepLines/>
      <w:tabs>
        <w:tab w:val="left" w:pos="864"/>
      </w:tabs>
      <w:spacing w:before="280" w:after="290" w:line="372" w:lineRule="auto"/>
      <w:ind w:left="864" w:hanging="864"/>
      <w:outlineLvl w:val="3"/>
    </w:pPr>
    <w:rPr>
      <w:rFonts w:ascii="Arial" w:eastAsia="黑体" w:hAnsi="Arial"/>
      <w:b/>
      <w:sz w:val="28"/>
    </w:rPr>
  </w:style>
  <w:style w:type="paragraph" w:styleId="Heading5">
    <w:name w:val="heading 5"/>
    <w:basedOn w:val="Normal"/>
    <w:next w:val="Normal"/>
    <w:link w:val="Heading5Char"/>
    <w:uiPriority w:val="99"/>
    <w:qFormat/>
    <w:rsid w:val="00B62FBB"/>
    <w:pPr>
      <w:keepNext/>
      <w:keepLines/>
      <w:tabs>
        <w:tab w:val="left" w:pos="1008"/>
      </w:tabs>
      <w:spacing w:before="280" w:after="290" w:line="372" w:lineRule="auto"/>
      <w:ind w:left="1008" w:hanging="1008"/>
      <w:outlineLvl w:val="4"/>
    </w:pPr>
    <w:rPr>
      <w:b/>
      <w:sz w:val="28"/>
    </w:rPr>
  </w:style>
  <w:style w:type="paragraph" w:styleId="Heading6">
    <w:name w:val="heading 6"/>
    <w:basedOn w:val="Normal"/>
    <w:next w:val="Normal"/>
    <w:link w:val="Heading6Char"/>
    <w:uiPriority w:val="99"/>
    <w:qFormat/>
    <w:rsid w:val="00B62FBB"/>
    <w:pPr>
      <w:keepNext/>
      <w:keepLines/>
      <w:tabs>
        <w:tab w:val="left" w:pos="1152"/>
      </w:tabs>
      <w:spacing w:before="240" w:after="64" w:line="317" w:lineRule="auto"/>
      <w:ind w:left="1152" w:hanging="1152"/>
      <w:outlineLvl w:val="5"/>
    </w:pPr>
    <w:rPr>
      <w:rFonts w:ascii="Arial" w:eastAsia="黑体" w:hAnsi="Arial"/>
      <w:b/>
      <w:sz w:val="24"/>
    </w:rPr>
  </w:style>
  <w:style w:type="paragraph" w:styleId="Heading7">
    <w:name w:val="heading 7"/>
    <w:basedOn w:val="Normal"/>
    <w:next w:val="Normal"/>
    <w:link w:val="Heading7Char"/>
    <w:uiPriority w:val="99"/>
    <w:qFormat/>
    <w:rsid w:val="00B62FBB"/>
    <w:pPr>
      <w:keepNext/>
      <w:keepLines/>
      <w:tabs>
        <w:tab w:val="left" w:pos="1296"/>
      </w:tabs>
      <w:spacing w:before="240" w:after="64" w:line="317" w:lineRule="auto"/>
      <w:ind w:left="1296" w:hanging="1296"/>
      <w:outlineLvl w:val="6"/>
    </w:pPr>
    <w:rPr>
      <w:b/>
      <w:sz w:val="24"/>
    </w:rPr>
  </w:style>
  <w:style w:type="paragraph" w:styleId="Heading8">
    <w:name w:val="heading 8"/>
    <w:basedOn w:val="Normal"/>
    <w:next w:val="Normal"/>
    <w:link w:val="Heading8Char"/>
    <w:uiPriority w:val="99"/>
    <w:qFormat/>
    <w:rsid w:val="00B62FBB"/>
    <w:pPr>
      <w:keepNext/>
      <w:keepLines/>
      <w:tabs>
        <w:tab w:val="left" w:pos="1440"/>
      </w:tabs>
      <w:spacing w:before="240" w:after="64" w:line="317" w:lineRule="auto"/>
      <w:ind w:left="1440" w:hanging="1440"/>
      <w:outlineLvl w:val="7"/>
    </w:pPr>
    <w:rPr>
      <w:rFonts w:ascii="Arial" w:eastAsia="黑体" w:hAnsi="Arial"/>
      <w:sz w:val="24"/>
    </w:rPr>
  </w:style>
  <w:style w:type="paragraph" w:styleId="Heading9">
    <w:name w:val="heading 9"/>
    <w:basedOn w:val="Normal"/>
    <w:next w:val="Normal"/>
    <w:link w:val="Heading9Char"/>
    <w:uiPriority w:val="99"/>
    <w:qFormat/>
    <w:rsid w:val="00B62FBB"/>
    <w:pPr>
      <w:keepNext/>
      <w:keepLines/>
      <w:tabs>
        <w:tab w:val="left" w:pos="1584"/>
      </w:tabs>
      <w:spacing w:before="240" w:after="64" w:line="317" w:lineRule="auto"/>
      <w:ind w:left="1584" w:hanging="1584"/>
      <w:outlineLvl w:val="8"/>
    </w:pPr>
    <w:rPr>
      <w:rFonts w:ascii="Arial" w:eastAsia="黑体"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75B"/>
    <w:rPr>
      <w:rFonts w:eastAsia="宋体" w:cs="Times New Roman"/>
      <w:b/>
      <w:kern w:val="44"/>
      <w:sz w:val="44"/>
      <w:lang w:val="en-US" w:eastAsia="zh-CN" w:bidi="ar-SA"/>
    </w:rPr>
  </w:style>
  <w:style w:type="character" w:customStyle="1" w:styleId="Heading2Char">
    <w:name w:val="Heading 2 Char"/>
    <w:aliases w:val="标题 2 Char Char"/>
    <w:basedOn w:val="DefaultParagraphFont"/>
    <w:link w:val="Heading2"/>
    <w:uiPriority w:val="99"/>
    <w:locked/>
    <w:rsid w:val="00FA775B"/>
    <w:rPr>
      <w:rFonts w:ascii="Arial" w:eastAsia="黑体" w:hAnsi="Arial" w:cs="Times New Roman"/>
      <w:b/>
      <w:kern w:val="2"/>
      <w:sz w:val="32"/>
      <w:lang w:val="en-US" w:eastAsia="zh-CN" w:bidi="ar-SA"/>
    </w:rPr>
  </w:style>
  <w:style w:type="character" w:customStyle="1" w:styleId="Heading3Char">
    <w:name w:val="Heading 3 Char"/>
    <w:basedOn w:val="DefaultParagraphFont"/>
    <w:link w:val="Heading3"/>
    <w:uiPriority w:val="99"/>
    <w:locked/>
    <w:rsid w:val="00FA775B"/>
    <w:rPr>
      <w:rFonts w:eastAsia="宋体" w:cs="Times New Roman"/>
      <w:b/>
      <w:kern w:val="2"/>
      <w:sz w:val="32"/>
      <w:lang w:val="en-US" w:eastAsia="zh-CN" w:bidi="ar-SA"/>
    </w:rPr>
  </w:style>
  <w:style w:type="character" w:customStyle="1" w:styleId="Heading4Char">
    <w:name w:val="Heading 4 Char"/>
    <w:basedOn w:val="DefaultParagraphFont"/>
    <w:link w:val="Heading4"/>
    <w:uiPriority w:val="99"/>
    <w:semiHidden/>
    <w:locked/>
    <w:rsid w:val="00FA775B"/>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FA775B"/>
    <w:rPr>
      <w:rFonts w:cs="Times New Roman"/>
      <w:b/>
      <w:bCs/>
      <w:sz w:val="28"/>
      <w:szCs w:val="28"/>
    </w:rPr>
  </w:style>
  <w:style w:type="character" w:customStyle="1" w:styleId="Heading6Char">
    <w:name w:val="Heading 6 Char"/>
    <w:basedOn w:val="DefaultParagraphFont"/>
    <w:link w:val="Heading6"/>
    <w:uiPriority w:val="99"/>
    <w:semiHidden/>
    <w:locked/>
    <w:rsid w:val="00FA775B"/>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sid w:val="00FA775B"/>
    <w:rPr>
      <w:rFonts w:cs="Times New Roman"/>
      <w:b/>
      <w:bCs/>
      <w:sz w:val="24"/>
      <w:szCs w:val="24"/>
    </w:rPr>
  </w:style>
  <w:style w:type="character" w:customStyle="1" w:styleId="Heading8Char">
    <w:name w:val="Heading 8 Char"/>
    <w:basedOn w:val="DefaultParagraphFont"/>
    <w:link w:val="Heading8"/>
    <w:uiPriority w:val="99"/>
    <w:semiHidden/>
    <w:locked/>
    <w:rsid w:val="00FA775B"/>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sid w:val="00FA775B"/>
    <w:rPr>
      <w:rFonts w:ascii="Cambria" w:eastAsia="宋体" w:hAnsi="Cambria" w:cs="Times New Roman"/>
      <w:sz w:val="21"/>
      <w:szCs w:val="21"/>
    </w:rPr>
  </w:style>
  <w:style w:type="character" w:styleId="CommentReference">
    <w:name w:val="annotation reference"/>
    <w:basedOn w:val="DefaultParagraphFont"/>
    <w:uiPriority w:val="99"/>
    <w:semiHidden/>
    <w:rsid w:val="00B62FBB"/>
    <w:rPr>
      <w:rFonts w:cs="Times New Roman"/>
      <w:sz w:val="21"/>
    </w:rPr>
  </w:style>
  <w:style w:type="character" w:styleId="FollowedHyperlink">
    <w:name w:val="FollowedHyperlink"/>
    <w:basedOn w:val="DefaultParagraphFont"/>
    <w:uiPriority w:val="99"/>
    <w:rsid w:val="00B62FBB"/>
    <w:rPr>
      <w:rFonts w:cs="Times New Roman"/>
      <w:color w:val="800080"/>
      <w:u w:val="single"/>
    </w:rPr>
  </w:style>
  <w:style w:type="character" w:styleId="PageNumber">
    <w:name w:val="page number"/>
    <w:basedOn w:val="DefaultParagraphFont"/>
    <w:uiPriority w:val="99"/>
    <w:rsid w:val="00B62FBB"/>
    <w:rPr>
      <w:rFonts w:cs="Times New Roman"/>
    </w:rPr>
  </w:style>
  <w:style w:type="character" w:styleId="Hyperlink">
    <w:name w:val="Hyperlink"/>
    <w:basedOn w:val="DefaultParagraphFont"/>
    <w:uiPriority w:val="99"/>
    <w:rsid w:val="00B62FBB"/>
    <w:rPr>
      <w:rFonts w:cs="Times New Roman"/>
      <w:color w:val="0000FF"/>
      <w:u w:val="single"/>
    </w:rPr>
  </w:style>
  <w:style w:type="paragraph" w:styleId="TOC1">
    <w:name w:val="toc 1"/>
    <w:basedOn w:val="Normal"/>
    <w:next w:val="Normal"/>
    <w:autoRedefine/>
    <w:uiPriority w:val="99"/>
    <w:rsid w:val="00ED32DF"/>
    <w:pPr>
      <w:tabs>
        <w:tab w:val="left" w:pos="420"/>
        <w:tab w:val="right" w:leader="dot" w:pos="9072"/>
      </w:tabs>
      <w:spacing w:line="360" w:lineRule="auto"/>
      <w:jc w:val="center"/>
    </w:pPr>
    <w:rPr>
      <w:b/>
      <w:sz w:val="24"/>
    </w:rPr>
  </w:style>
  <w:style w:type="paragraph" w:styleId="Caption">
    <w:name w:val="caption"/>
    <w:basedOn w:val="Normal"/>
    <w:next w:val="Normal"/>
    <w:uiPriority w:val="99"/>
    <w:qFormat/>
    <w:rsid w:val="00B62FBB"/>
    <w:rPr>
      <w:rFonts w:ascii="Arial" w:eastAsia="黑体" w:hAnsi="Arial"/>
      <w:sz w:val="20"/>
    </w:rPr>
  </w:style>
  <w:style w:type="paragraph" w:styleId="BodyText3">
    <w:name w:val="Body Text 3"/>
    <w:basedOn w:val="Normal"/>
    <w:link w:val="BodyText3Char"/>
    <w:uiPriority w:val="99"/>
    <w:rsid w:val="00B62FBB"/>
    <w:pPr>
      <w:spacing w:after="120"/>
    </w:pPr>
    <w:rPr>
      <w:sz w:val="16"/>
    </w:rPr>
  </w:style>
  <w:style w:type="character" w:customStyle="1" w:styleId="BodyText3Char">
    <w:name w:val="Body Text 3 Char"/>
    <w:basedOn w:val="DefaultParagraphFont"/>
    <w:link w:val="BodyText3"/>
    <w:uiPriority w:val="99"/>
    <w:semiHidden/>
    <w:locked/>
    <w:rsid w:val="00FA775B"/>
    <w:rPr>
      <w:rFonts w:cs="Times New Roman"/>
      <w:sz w:val="16"/>
      <w:szCs w:val="16"/>
    </w:rPr>
  </w:style>
  <w:style w:type="paragraph" w:styleId="TOC3">
    <w:name w:val="toc 3"/>
    <w:basedOn w:val="Normal"/>
    <w:next w:val="Normal"/>
    <w:autoRedefine/>
    <w:uiPriority w:val="99"/>
    <w:rsid w:val="00B62FBB"/>
    <w:pPr>
      <w:ind w:leftChars="400" w:left="840"/>
    </w:pPr>
  </w:style>
  <w:style w:type="paragraph" w:styleId="Header">
    <w:name w:val="header"/>
    <w:basedOn w:val="Normal"/>
    <w:link w:val="HeaderChar"/>
    <w:uiPriority w:val="99"/>
    <w:rsid w:val="00B62FBB"/>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FA775B"/>
    <w:rPr>
      <w:rFonts w:cs="Times New Roman"/>
      <w:sz w:val="18"/>
      <w:szCs w:val="18"/>
    </w:rPr>
  </w:style>
  <w:style w:type="paragraph" w:styleId="CommentText">
    <w:name w:val="annotation text"/>
    <w:basedOn w:val="Normal"/>
    <w:link w:val="CommentTextChar"/>
    <w:uiPriority w:val="99"/>
    <w:semiHidden/>
    <w:rsid w:val="00B62FBB"/>
    <w:pPr>
      <w:jc w:val="left"/>
    </w:pPr>
  </w:style>
  <w:style w:type="character" w:customStyle="1" w:styleId="CommentTextChar">
    <w:name w:val="Comment Text Char"/>
    <w:basedOn w:val="DefaultParagraphFont"/>
    <w:link w:val="CommentText"/>
    <w:uiPriority w:val="99"/>
    <w:semiHidden/>
    <w:locked/>
    <w:rsid w:val="00FA775B"/>
    <w:rPr>
      <w:rFonts w:cs="Times New Roman"/>
      <w:sz w:val="20"/>
      <w:szCs w:val="20"/>
    </w:rPr>
  </w:style>
  <w:style w:type="paragraph" w:styleId="CommentSubject">
    <w:name w:val="annotation subject"/>
    <w:basedOn w:val="CommentText"/>
    <w:next w:val="CommentText"/>
    <w:link w:val="CommentSubjectChar"/>
    <w:uiPriority w:val="99"/>
    <w:semiHidden/>
    <w:rsid w:val="00B62FBB"/>
    <w:rPr>
      <w:b/>
    </w:rPr>
  </w:style>
  <w:style w:type="character" w:customStyle="1" w:styleId="CommentSubjectChar">
    <w:name w:val="Comment Subject Char"/>
    <w:basedOn w:val="CommentTextChar"/>
    <w:link w:val="CommentSubject"/>
    <w:uiPriority w:val="99"/>
    <w:semiHidden/>
    <w:locked/>
    <w:rsid w:val="00FA775B"/>
    <w:rPr>
      <w:b/>
      <w:bCs/>
    </w:rPr>
  </w:style>
  <w:style w:type="paragraph" w:styleId="TOC2">
    <w:name w:val="toc 2"/>
    <w:basedOn w:val="Normal"/>
    <w:next w:val="Normal"/>
    <w:autoRedefine/>
    <w:uiPriority w:val="99"/>
    <w:rsid w:val="00B62FBB"/>
    <w:pPr>
      <w:ind w:leftChars="200" w:left="420"/>
    </w:pPr>
  </w:style>
  <w:style w:type="paragraph" w:styleId="Footer">
    <w:name w:val="footer"/>
    <w:basedOn w:val="Normal"/>
    <w:link w:val="FooterChar"/>
    <w:uiPriority w:val="99"/>
    <w:rsid w:val="00B62FB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FA775B"/>
    <w:rPr>
      <w:rFonts w:cs="Times New Roman"/>
      <w:sz w:val="18"/>
      <w:szCs w:val="18"/>
    </w:rPr>
  </w:style>
  <w:style w:type="paragraph" w:styleId="BodyTextIndent">
    <w:name w:val="Body Text Indent"/>
    <w:basedOn w:val="Normal"/>
    <w:link w:val="BodyTextIndentChar"/>
    <w:uiPriority w:val="99"/>
    <w:rsid w:val="00B62FBB"/>
    <w:pPr>
      <w:spacing w:line="360" w:lineRule="auto"/>
      <w:ind w:left="1260"/>
    </w:pPr>
  </w:style>
  <w:style w:type="character" w:customStyle="1" w:styleId="BodyTextIndentChar">
    <w:name w:val="Body Text Indent Char"/>
    <w:basedOn w:val="DefaultParagraphFont"/>
    <w:link w:val="BodyTextIndent"/>
    <w:uiPriority w:val="99"/>
    <w:semiHidden/>
    <w:locked/>
    <w:rsid w:val="00FA775B"/>
    <w:rPr>
      <w:rFonts w:cs="Times New Roman"/>
      <w:sz w:val="20"/>
      <w:szCs w:val="20"/>
    </w:rPr>
  </w:style>
  <w:style w:type="paragraph" w:styleId="TOC4">
    <w:name w:val="toc 4"/>
    <w:basedOn w:val="Normal"/>
    <w:next w:val="Normal"/>
    <w:autoRedefine/>
    <w:uiPriority w:val="99"/>
    <w:semiHidden/>
    <w:rsid w:val="00B62FBB"/>
    <w:pPr>
      <w:ind w:leftChars="600" w:left="1260"/>
    </w:pPr>
  </w:style>
  <w:style w:type="paragraph" w:styleId="BalloonText">
    <w:name w:val="Balloon Text"/>
    <w:basedOn w:val="Normal"/>
    <w:link w:val="BalloonTextChar"/>
    <w:uiPriority w:val="99"/>
    <w:semiHidden/>
    <w:rsid w:val="00B62FBB"/>
    <w:rPr>
      <w:sz w:val="18"/>
    </w:rPr>
  </w:style>
  <w:style w:type="character" w:customStyle="1" w:styleId="BalloonTextChar">
    <w:name w:val="Balloon Text Char"/>
    <w:basedOn w:val="DefaultParagraphFont"/>
    <w:link w:val="BalloonText"/>
    <w:uiPriority w:val="99"/>
    <w:semiHidden/>
    <w:locked/>
    <w:rsid w:val="00FA775B"/>
    <w:rPr>
      <w:rFonts w:cs="Times New Roman"/>
      <w:sz w:val="2"/>
    </w:rPr>
  </w:style>
  <w:style w:type="paragraph" w:styleId="DocumentMap">
    <w:name w:val="Document Map"/>
    <w:basedOn w:val="Normal"/>
    <w:link w:val="DocumentMapChar"/>
    <w:uiPriority w:val="99"/>
    <w:semiHidden/>
    <w:rsid w:val="00B62FBB"/>
    <w:pPr>
      <w:shd w:val="clear" w:color="auto" w:fill="000080"/>
    </w:pPr>
  </w:style>
  <w:style w:type="character" w:customStyle="1" w:styleId="DocumentMapChar">
    <w:name w:val="Document Map Char"/>
    <w:basedOn w:val="DefaultParagraphFont"/>
    <w:link w:val="DocumentMap"/>
    <w:uiPriority w:val="99"/>
    <w:semiHidden/>
    <w:locked/>
    <w:rsid w:val="00FA775B"/>
    <w:rPr>
      <w:rFonts w:cs="Times New Roman"/>
      <w:sz w:val="2"/>
    </w:rPr>
  </w:style>
  <w:style w:type="paragraph" w:styleId="NormalIndent">
    <w:name w:val="Normal Indent"/>
    <w:basedOn w:val="Normal"/>
    <w:uiPriority w:val="99"/>
    <w:rsid w:val="00B62FBB"/>
    <w:pPr>
      <w:spacing w:line="360" w:lineRule="auto"/>
      <w:ind w:firstLine="420"/>
    </w:pPr>
  </w:style>
  <w:style w:type="paragraph" w:customStyle="1" w:styleId="FA">
    <w:name w:val="FA正文"/>
    <w:basedOn w:val="Normal"/>
    <w:link w:val="FACharChar"/>
    <w:autoRedefine/>
    <w:uiPriority w:val="99"/>
    <w:rsid w:val="00DB261C"/>
    <w:pPr>
      <w:numPr>
        <w:numId w:val="2"/>
      </w:numPr>
      <w:spacing w:line="360" w:lineRule="auto"/>
    </w:pPr>
    <w:rPr>
      <w:rFonts w:ascii="宋体" w:hAnsi="宋体" w:cs="宋体"/>
      <w:sz w:val="24"/>
      <w:szCs w:val="21"/>
    </w:rPr>
  </w:style>
  <w:style w:type="character" w:customStyle="1" w:styleId="FACharChar">
    <w:name w:val="FA正文 Char Char"/>
    <w:basedOn w:val="DefaultParagraphFont"/>
    <w:link w:val="FA"/>
    <w:uiPriority w:val="99"/>
    <w:locked/>
    <w:rsid w:val="00DB261C"/>
    <w:rPr>
      <w:rFonts w:ascii="宋体" w:eastAsia="宋体" w:cs="宋体"/>
      <w:kern w:val="2"/>
      <w:sz w:val="21"/>
      <w:szCs w:val="21"/>
    </w:rPr>
  </w:style>
  <w:style w:type="paragraph" w:customStyle="1" w:styleId="1">
    <w:name w:val="列出段落1"/>
    <w:basedOn w:val="Normal"/>
    <w:uiPriority w:val="99"/>
    <w:rsid w:val="00952AF8"/>
    <w:pPr>
      <w:ind w:firstLineChars="200" w:firstLine="420"/>
    </w:pPr>
  </w:style>
  <w:style w:type="paragraph" w:customStyle="1" w:styleId="Default">
    <w:name w:val="Default"/>
    <w:uiPriority w:val="99"/>
    <w:rsid w:val="0020094F"/>
    <w:pPr>
      <w:widowControl w:val="0"/>
      <w:autoSpaceDE w:val="0"/>
      <w:autoSpaceDN w:val="0"/>
      <w:adjustRightInd w:val="0"/>
    </w:pPr>
    <w:rPr>
      <w:rFonts w:ascii="宋体" w:hAnsi="Calibri" w:cs="宋体"/>
      <w:color w:val="000000"/>
      <w:kern w:val="0"/>
      <w:sz w:val="24"/>
      <w:szCs w:val="24"/>
    </w:rPr>
  </w:style>
  <w:style w:type="paragraph" w:styleId="ListParagraph">
    <w:name w:val="List Paragraph"/>
    <w:basedOn w:val="Normal"/>
    <w:uiPriority w:val="99"/>
    <w:qFormat/>
    <w:rsid w:val="00D308DD"/>
    <w:pPr>
      <w:ind w:firstLineChars="200" w:firstLine="420"/>
    </w:pPr>
  </w:style>
  <w:style w:type="paragraph" w:styleId="HTMLPreformatted">
    <w:name w:val="HTML Preformatted"/>
    <w:basedOn w:val="Normal"/>
    <w:link w:val="HTMLPreformattedChar"/>
    <w:uiPriority w:val="99"/>
    <w:semiHidden/>
    <w:rsid w:val="007C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7C6217"/>
    <w:rPr>
      <w:rFonts w:ascii="宋体" w:eastAsia="宋体" w:cs="宋体"/>
      <w:sz w:val="24"/>
      <w:szCs w:val="24"/>
    </w:rPr>
  </w:style>
  <w:style w:type="table" w:styleId="TableGrid">
    <w:name w:val="Table Grid"/>
    <w:basedOn w:val="TableNormal"/>
    <w:uiPriority w:val="99"/>
    <w:rsid w:val="00B0039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310A8"/>
    <w:rPr>
      <w:szCs w:val="20"/>
    </w:rPr>
  </w:style>
  <w:style w:type="paragraph" w:styleId="BodyTextFirstIndent2">
    <w:name w:val="Body Text First Indent 2"/>
    <w:basedOn w:val="BodyTextIndent"/>
    <w:link w:val="BodyTextFirstIndent2Char"/>
    <w:uiPriority w:val="99"/>
    <w:locked/>
    <w:rsid w:val="008C49AF"/>
    <w:pPr>
      <w:spacing w:after="120" w:line="240" w:lineRule="auto"/>
      <w:ind w:leftChars="200" w:left="420" w:firstLineChars="200" w:firstLine="420"/>
    </w:pPr>
  </w:style>
  <w:style w:type="character" w:customStyle="1" w:styleId="BodyTextFirstIndent2Char">
    <w:name w:val="Body Text First Indent 2 Char"/>
    <w:basedOn w:val="BodyTextIndentChar"/>
    <w:link w:val="BodyTextFirstIndent2"/>
    <w:uiPriority w:val="99"/>
    <w:semiHidden/>
    <w:locked/>
    <w:rsid w:val="007E25D1"/>
  </w:style>
  <w:style w:type="paragraph" w:styleId="NormalWeb">
    <w:name w:val="Normal (Web)"/>
    <w:basedOn w:val="Normal"/>
    <w:uiPriority w:val="99"/>
    <w:locked/>
    <w:rsid w:val="002905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6488935">
      <w:marLeft w:val="0"/>
      <w:marRight w:val="0"/>
      <w:marTop w:val="0"/>
      <w:marBottom w:val="0"/>
      <w:divBdr>
        <w:top w:val="none" w:sz="0" w:space="0" w:color="auto"/>
        <w:left w:val="none" w:sz="0" w:space="0" w:color="auto"/>
        <w:bottom w:val="none" w:sz="0" w:space="0" w:color="auto"/>
        <w:right w:val="none" w:sz="0" w:space="0" w:color="auto"/>
      </w:divBdr>
    </w:div>
    <w:div w:id="1386488936">
      <w:marLeft w:val="0"/>
      <w:marRight w:val="0"/>
      <w:marTop w:val="0"/>
      <w:marBottom w:val="0"/>
      <w:divBdr>
        <w:top w:val="none" w:sz="0" w:space="0" w:color="auto"/>
        <w:left w:val="none" w:sz="0" w:space="0" w:color="auto"/>
        <w:bottom w:val="none" w:sz="0" w:space="0" w:color="auto"/>
        <w:right w:val="none" w:sz="0" w:space="0" w:color="auto"/>
      </w:divBdr>
    </w:div>
    <w:div w:id="1386488937">
      <w:marLeft w:val="0"/>
      <w:marRight w:val="0"/>
      <w:marTop w:val="0"/>
      <w:marBottom w:val="0"/>
      <w:divBdr>
        <w:top w:val="none" w:sz="0" w:space="0" w:color="auto"/>
        <w:left w:val="none" w:sz="0" w:space="0" w:color="auto"/>
        <w:bottom w:val="none" w:sz="0" w:space="0" w:color="auto"/>
        <w:right w:val="none" w:sz="0" w:space="0" w:color="auto"/>
      </w:divBdr>
    </w:div>
    <w:div w:id="1386488938">
      <w:marLeft w:val="0"/>
      <w:marRight w:val="0"/>
      <w:marTop w:val="0"/>
      <w:marBottom w:val="0"/>
      <w:divBdr>
        <w:top w:val="none" w:sz="0" w:space="0" w:color="auto"/>
        <w:left w:val="none" w:sz="0" w:space="0" w:color="auto"/>
        <w:bottom w:val="none" w:sz="0" w:space="0" w:color="auto"/>
        <w:right w:val="none" w:sz="0" w:space="0" w:color="auto"/>
      </w:divBdr>
    </w:div>
    <w:div w:id="1386488939">
      <w:marLeft w:val="0"/>
      <w:marRight w:val="0"/>
      <w:marTop w:val="0"/>
      <w:marBottom w:val="0"/>
      <w:divBdr>
        <w:top w:val="none" w:sz="0" w:space="0" w:color="auto"/>
        <w:left w:val="none" w:sz="0" w:space="0" w:color="auto"/>
        <w:bottom w:val="none" w:sz="0" w:space="0" w:color="auto"/>
        <w:right w:val="none" w:sz="0" w:space="0" w:color="auto"/>
      </w:divBdr>
    </w:div>
    <w:div w:id="1386488940">
      <w:marLeft w:val="0"/>
      <w:marRight w:val="0"/>
      <w:marTop w:val="0"/>
      <w:marBottom w:val="0"/>
      <w:divBdr>
        <w:top w:val="none" w:sz="0" w:space="0" w:color="auto"/>
        <w:left w:val="none" w:sz="0" w:space="0" w:color="auto"/>
        <w:bottom w:val="none" w:sz="0" w:space="0" w:color="auto"/>
        <w:right w:val="none" w:sz="0" w:space="0" w:color="auto"/>
      </w:divBdr>
    </w:div>
    <w:div w:id="1386488941">
      <w:marLeft w:val="0"/>
      <w:marRight w:val="0"/>
      <w:marTop w:val="0"/>
      <w:marBottom w:val="0"/>
      <w:divBdr>
        <w:top w:val="none" w:sz="0" w:space="0" w:color="auto"/>
        <w:left w:val="none" w:sz="0" w:space="0" w:color="auto"/>
        <w:bottom w:val="none" w:sz="0" w:space="0" w:color="auto"/>
        <w:right w:val="none" w:sz="0" w:space="0" w:color="auto"/>
      </w:divBdr>
    </w:div>
    <w:div w:id="138648894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386488944">
      <w:marLeft w:val="0"/>
      <w:marRight w:val="0"/>
      <w:marTop w:val="0"/>
      <w:marBottom w:val="0"/>
      <w:divBdr>
        <w:top w:val="none" w:sz="0" w:space="0" w:color="auto"/>
        <w:left w:val="none" w:sz="0" w:space="0" w:color="auto"/>
        <w:bottom w:val="none" w:sz="0" w:space="0" w:color="auto"/>
        <w:right w:val="none" w:sz="0" w:space="0" w:color="auto"/>
      </w:divBdr>
    </w:div>
    <w:div w:id="1386488945">
      <w:marLeft w:val="0"/>
      <w:marRight w:val="0"/>
      <w:marTop w:val="0"/>
      <w:marBottom w:val="0"/>
      <w:divBdr>
        <w:top w:val="none" w:sz="0" w:space="0" w:color="auto"/>
        <w:left w:val="none" w:sz="0" w:space="0" w:color="auto"/>
        <w:bottom w:val="none" w:sz="0" w:space="0" w:color="auto"/>
        <w:right w:val="none" w:sz="0" w:space="0" w:color="auto"/>
      </w:divBdr>
      <w:divsChild>
        <w:div w:id="1386488954">
          <w:marLeft w:val="0"/>
          <w:marRight w:val="0"/>
          <w:marTop w:val="0"/>
          <w:marBottom w:val="0"/>
          <w:divBdr>
            <w:top w:val="none" w:sz="0" w:space="0" w:color="auto"/>
            <w:left w:val="none" w:sz="0" w:space="0" w:color="auto"/>
            <w:bottom w:val="none" w:sz="0" w:space="0" w:color="auto"/>
            <w:right w:val="none" w:sz="0" w:space="0" w:color="auto"/>
          </w:divBdr>
        </w:div>
      </w:divsChild>
    </w:div>
    <w:div w:id="1386488947">
      <w:marLeft w:val="0"/>
      <w:marRight w:val="0"/>
      <w:marTop w:val="0"/>
      <w:marBottom w:val="0"/>
      <w:divBdr>
        <w:top w:val="none" w:sz="0" w:space="0" w:color="auto"/>
        <w:left w:val="none" w:sz="0" w:space="0" w:color="auto"/>
        <w:bottom w:val="none" w:sz="0" w:space="0" w:color="auto"/>
        <w:right w:val="none" w:sz="0" w:space="0" w:color="auto"/>
      </w:divBdr>
      <w:divsChild>
        <w:div w:id="1386488949">
          <w:marLeft w:val="0"/>
          <w:marRight w:val="0"/>
          <w:marTop w:val="0"/>
          <w:marBottom w:val="0"/>
          <w:divBdr>
            <w:top w:val="none" w:sz="0" w:space="0" w:color="auto"/>
            <w:left w:val="none" w:sz="0" w:space="0" w:color="auto"/>
            <w:bottom w:val="none" w:sz="0" w:space="0" w:color="auto"/>
            <w:right w:val="none" w:sz="0" w:space="0" w:color="auto"/>
          </w:divBdr>
        </w:div>
      </w:divsChild>
    </w:div>
    <w:div w:id="1386488948">
      <w:marLeft w:val="0"/>
      <w:marRight w:val="0"/>
      <w:marTop w:val="0"/>
      <w:marBottom w:val="0"/>
      <w:divBdr>
        <w:top w:val="none" w:sz="0" w:space="0" w:color="auto"/>
        <w:left w:val="none" w:sz="0" w:space="0" w:color="auto"/>
        <w:bottom w:val="none" w:sz="0" w:space="0" w:color="auto"/>
        <w:right w:val="none" w:sz="0" w:space="0" w:color="auto"/>
      </w:divBdr>
    </w:div>
    <w:div w:id="1386488952">
      <w:marLeft w:val="0"/>
      <w:marRight w:val="0"/>
      <w:marTop w:val="0"/>
      <w:marBottom w:val="0"/>
      <w:divBdr>
        <w:top w:val="none" w:sz="0" w:space="0" w:color="auto"/>
        <w:left w:val="none" w:sz="0" w:space="0" w:color="auto"/>
        <w:bottom w:val="none" w:sz="0" w:space="0" w:color="auto"/>
        <w:right w:val="none" w:sz="0" w:space="0" w:color="auto"/>
      </w:divBdr>
      <w:divsChild>
        <w:div w:id="1386488950">
          <w:marLeft w:val="0"/>
          <w:marRight w:val="0"/>
          <w:marTop w:val="86"/>
          <w:marBottom w:val="0"/>
          <w:divBdr>
            <w:top w:val="none" w:sz="0" w:space="0" w:color="auto"/>
            <w:left w:val="none" w:sz="0" w:space="0" w:color="auto"/>
            <w:bottom w:val="none" w:sz="0" w:space="0" w:color="auto"/>
            <w:right w:val="none" w:sz="0" w:space="0" w:color="auto"/>
          </w:divBdr>
        </w:div>
        <w:div w:id="1386488951">
          <w:marLeft w:val="0"/>
          <w:marRight w:val="0"/>
          <w:marTop w:val="86"/>
          <w:marBottom w:val="0"/>
          <w:divBdr>
            <w:top w:val="none" w:sz="0" w:space="0" w:color="auto"/>
            <w:left w:val="none" w:sz="0" w:space="0" w:color="auto"/>
            <w:bottom w:val="none" w:sz="0" w:space="0" w:color="auto"/>
            <w:right w:val="none" w:sz="0" w:space="0" w:color="auto"/>
          </w:divBdr>
        </w:div>
        <w:div w:id="1386488953">
          <w:marLeft w:val="0"/>
          <w:marRight w:val="0"/>
          <w:marTop w:val="86"/>
          <w:marBottom w:val="0"/>
          <w:divBdr>
            <w:top w:val="none" w:sz="0" w:space="0" w:color="auto"/>
            <w:left w:val="none" w:sz="0" w:space="0" w:color="auto"/>
            <w:bottom w:val="none" w:sz="0" w:space="0" w:color="auto"/>
            <w:right w:val="none" w:sz="0" w:space="0" w:color="auto"/>
          </w:divBdr>
        </w:div>
        <w:div w:id="1386488962">
          <w:marLeft w:val="0"/>
          <w:marRight w:val="0"/>
          <w:marTop w:val="86"/>
          <w:marBottom w:val="0"/>
          <w:divBdr>
            <w:top w:val="none" w:sz="0" w:space="0" w:color="auto"/>
            <w:left w:val="none" w:sz="0" w:space="0" w:color="auto"/>
            <w:bottom w:val="none" w:sz="0" w:space="0" w:color="auto"/>
            <w:right w:val="none" w:sz="0" w:space="0" w:color="auto"/>
          </w:divBdr>
        </w:div>
      </w:divsChild>
    </w:div>
    <w:div w:id="1386488956">
      <w:marLeft w:val="0"/>
      <w:marRight w:val="0"/>
      <w:marTop w:val="0"/>
      <w:marBottom w:val="0"/>
      <w:divBdr>
        <w:top w:val="none" w:sz="0" w:space="0" w:color="auto"/>
        <w:left w:val="none" w:sz="0" w:space="0" w:color="auto"/>
        <w:bottom w:val="none" w:sz="0" w:space="0" w:color="auto"/>
        <w:right w:val="none" w:sz="0" w:space="0" w:color="auto"/>
      </w:divBdr>
      <w:divsChild>
        <w:div w:id="1386488955">
          <w:marLeft w:val="806"/>
          <w:marRight w:val="0"/>
          <w:marTop w:val="144"/>
          <w:marBottom w:val="0"/>
          <w:divBdr>
            <w:top w:val="none" w:sz="0" w:space="0" w:color="auto"/>
            <w:left w:val="none" w:sz="0" w:space="0" w:color="auto"/>
            <w:bottom w:val="none" w:sz="0" w:space="0" w:color="auto"/>
            <w:right w:val="none" w:sz="0" w:space="0" w:color="auto"/>
          </w:divBdr>
        </w:div>
        <w:div w:id="1386488957">
          <w:marLeft w:val="806"/>
          <w:marRight w:val="0"/>
          <w:marTop w:val="144"/>
          <w:marBottom w:val="0"/>
          <w:divBdr>
            <w:top w:val="none" w:sz="0" w:space="0" w:color="auto"/>
            <w:left w:val="none" w:sz="0" w:space="0" w:color="auto"/>
            <w:bottom w:val="none" w:sz="0" w:space="0" w:color="auto"/>
            <w:right w:val="none" w:sz="0" w:space="0" w:color="auto"/>
          </w:divBdr>
        </w:div>
        <w:div w:id="1386488958">
          <w:marLeft w:val="806"/>
          <w:marRight w:val="0"/>
          <w:marTop w:val="144"/>
          <w:marBottom w:val="0"/>
          <w:divBdr>
            <w:top w:val="none" w:sz="0" w:space="0" w:color="auto"/>
            <w:left w:val="none" w:sz="0" w:space="0" w:color="auto"/>
            <w:bottom w:val="none" w:sz="0" w:space="0" w:color="auto"/>
            <w:right w:val="none" w:sz="0" w:space="0" w:color="auto"/>
          </w:divBdr>
        </w:div>
        <w:div w:id="1386488959">
          <w:marLeft w:val="806"/>
          <w:marRight w:val="0"/>
          <w:marTop w:val="144"/>
          <w:marBottom w:val="0"/>
          <w:divBdr>
            <w:top w:val="none" w:sz="0" w:space="0" w:color="auto"/>
            <w:left w:val="none" w:sz="0" w:space="0" w:color="auto"/>
            <w:bottom w:val="none" w:sz="0" w:space="0" w:color="auto"/>
            <w:right w:val="none" w:sz="0" w:space="0" w:color="auto"/>
          </w:divBdr>
        </w:div>
        <w:div w:id="1386488960">
          <w:marLeft w:val="806"/>
          <w:marRight w:val="0"/>
          <w:marTop w:val="144"/>
          <w:marBottom w:val="0"/>
          <w:divBdr>
            <w:top w:val="none" w:sz="0" w:space="0" w:color="auto"/>
            <w:left w:val="none" w:sz="0" w:space="0" w:color="auto"/>
            <w:bottom w:val="none" w:sz="0" w:space="0" w:color="auto"/>
            <w:right w:val="none" w:sz="0" w:space="0" w:color="auto"/>
          </w:divBdr>
        </w:div>
      </w:divsChild>
    </w:div>
    <w:div w:id="1386488961">
      <w:marLeft w:val="0"/>
      <w:marRight w:val="0"/>
      <w:marTop w:val="0"/>
      <w:marBottom w:val="0"/>
      <w:divBdr>
        <w:top w:val="none" w:sz="0" w:space="0" w:color="auto"/>
        <w:left w:val="none" w:sz="0" w:space="0" w:color="auto"/>
        <w:bottom w:val="none" w:sz="0" w:space="0" w:color="auto"/>
        <w:right w:val="none" w:sz="0" w:space="0" w:color="auto"/>
      </w:divBdr>
      <w:divsChild>
        <w:div w:id="1386488946">
          <w:marLeft w:val="0"/>
          <w:marRight w:val="0"/>
          <w:marTop w:val="0"/>
          <w:marBottom w:val="0"/>
          <w:divBdr>
            <w:top w:val="none" w:sz="0" w:space="0" w:color="auto"/>
            <w:left w:val="none" w:sz="0" w:space="0" w:color="auto"/>
            <w:bottom w:val="none" w:sz="0" w:space="0" w:color="auto"/>
            <w:right w:val="none" w:sz="0" w:space="0" w:color="auto"/>
          </w:divBdr>
        </w:div>
      </w:divsChild>
    </w:div>
    <w:div w:id="1386488963">
      <w:marLeft w:val="0"/>
      <w:marRight w:val="0"/>
      <w:marTop w:val="0"/>
      <w:marBottom w:val="0"/>
      <w:divBdr>
        <w:top w:val="none" w:sz="0" w:space="0" w:color="auto"/>
        <w:left w:val="none" w:sz="0" w:space="0" w:color="auto"/>
        <w:bottom w:val="none" w:sz="0" w:space="0" w:color="auto"/>
        <w:right w:val="none" w:sz="0" w:space="0" w:color="auto"/>
      </w:divBdr>
      <w:divsChild>
        <w:div w:id="1386488972">
          <w:marLeft w:val="0"/>
          <w:marRight w:val="0"/>
          <w:marTop w:val="0"/>
          <w:marBottom w:val="0"/>
          <w:divBdr>
            <w:top w:val="none" w:sz="0" w:space="0" w:color="auto"/>
            <w:left w:val="none" w:sz="0" w:space="0" w:color="auto"/>
            <w:bottom w:val="none" w:sz="0" w:space="0" w:color="auto"/>
            <w:right w:val="none" w:sz="0" w:space="0" w:color="auto"/>
          </w:divBdr>
        </w:div>
      </w:divsChild>
    </w:div>
    <w:div w:id="1386488965">
      <w:marLeft w:val="0"/>
      <w:marRight w:val="0"/>
      <w:marTop w:val="0"/>
      <w:marBottom w:val="0"/>
      <w:divBdr>
        <w:top w:val="none" w:sz="0" w:space="0" w:color="auto"/>
        <w:left w:val="none" w:sz="0" w:space="0" w:color="auto"/>
        <w:bottom w:val="none" w:sz="0" w:space="0" w:color="auto"/>
        <w:right w:val="none" w:sz="0" w:space="0" w:color="auto"/>
      </w:divBdr>
      <w:divsChild>
        <w:div w:id="1386488967">
          <w:marLeft w:val="0"/>
          <w:marRight w:val="0"/>
          <w:marTop w:val="0"/>
          <w:marBottom w:val="0"/>
          <w:divBdr>
            <w:top w:val="none" w:sz="0" w:space="0" w:color="auto"/>
            <w:left w:val="none" w:sz="0" w:space="0" w:color="auto"/>
            <w:bottom w:val="none" w:sz="0" w:space="0" w:color="auto"/>
            <w:right w:val="none" w:sz="0" w:space="0" w:color="auto"/>
          </w:divBdr>
        </w:div>
      </w:divsChild>
    </w:div>
    <w:div w:id="1386488966">
      <w:marLeft w:val="0"/>
      <w:marRight w:val="0"/>
      <w:marTop w:val="0"/>
      <w:marBottom w:val="0"/>
      <w:divBdr>
        <w:top w:val="none" w:sz="0" w:space="0" w:color="auto"/>
        <w:left w:val="none" w:sz="0" w:space="0" w:color="auto"/>
        <w:bottom w:val="none" w:sz="0" w:space="0" w:color="auto"/>
        <w:right w:val="none" w:sz="0" w:space="0" w:color="auto"/>
      </w:divBdr>
    </w:div>
    <w:div w:id="1386488970">
      <w:marLeft w:val="0"/>
      <w:marRight w:val="0"/>
      <w:marTop w:val="0"/>
      <w:marBottom w:val="0"/>
      <w:divBdr>
        <w:top w:val="none" w:sz="0" w:space="0" w:color="auto"/>
        <w:left w:val="none" w:sz="0" w:space="0" w:color="auto"/>
        <w:bottom w:val="none" w:sz="0" w:space="0" w:color="auto"/>
        <w:right w:val="none" w:sz="0" w:space="0" w:color="auto"/>
      </w:divBdr>
      <w:divsChild>
        <w:div w:id="1386488968">
          <w:marLeft w:val="0"/>
          <w:marRight w:val="0"/>
          <w:marTop w:val="86"/>
          <w:marBottom w:val="0"/>
          <w:divBdr>
            <w:top w:val="none" w:sz="0" w:space="0" w:color="auto"/>
            <w:left w:val="none" w:sz="0" w:space="0" w:color="auto"/>
            <w:bottom w:val="none" w:sz="0" w:space="0" w:color="auto"/>
            <w:right w:val="none" w:sz="0" w:space="0" w:color="auto"/>
          </w:divBdr>
        </w:div>
        <w:div w:id="1386488969">
          <w:marLeft w:val="0"/>
          <w:marRight w:val="0"/>
          <w:marTop w:val="86"/>
          <w:marBottom w:val="0"/>
          <w:divBdr>
            <w:top w:val="none" w:sz="0" w:space="0" w:color="auto"/>
            <w:left w:val="none" w:sz="0" w:space="0" w:color="auto"/>
            <w:bottom w:val="none" w:sz="0" w:space="0" w:color="auto"/>
            <w:right w:val="none" w:sz="0" w:space="0" w:color="auto"/>
          </w:divBdr>
        </w:div>
        <w:div w:id="1386488971">
          <w:marLeft w:val="0"/>
          <w:marRight w:val="0"/>
          <w:marTop w:val="86"/>
          <w:marBottom w:val="0"/>
          <w:divBdr>
            <w:top w:val="none" w:sz="0" w:space="0" w:color="auto"/>
            <w:left w:val="none" w:sz="0" w:space="0" w:color="auto"/>
            <w:bottom w:val="none" w:sz="0" w:space="0" w:color="auto"/>
            <w:right w:val="none" w:sz="0" w:space="0" w:color="auto"/>
          </w:divBdr>
        </w:div>
        <w:div w:id="1386488980">
          <w:marLeft w:val="0"/>
          <w:marRight w:val="0"/>
          <w:marTop w:val="86"/>
          <w:marBottom w:val="0"/>
          <w:divBdr>
            <w:top w:val="none" w:sz="0" w:space="0" w:color="auto"/>
            <w:left w:val="none" w:sz="0" w:space="0" w:color="auto"/>
            <w:bottom w:val="none" w:sz="0" w:space="0" w:color="auto"/>
            <w:right w:val="none" w:sz="0" w:space="0" w:color="auto"/>
          </w:divBdr>
        </w:div>
      </w:divsChild>
    </w:div>
    <w:div w:id="1386488974">
      <w:marLeft w:val="0"/>
      <w:marRight w:val="0"/>
      <w:marTop w:val="0"/>
      <w:marBottom w:val="0"/>
      <w:divBdr>
        <w:top w:val="none" w:sz="0" w:space="0" w:color="auto"/>
        <w:left w:val="none" w:sz="0" w:space="0" w:color="auto"/>
        <w:bottom w:val="none" w:sz="0" w:space="0" w:color="auto"/>
        <w:right w:val="none" w:sz="0" w:space="0" w:color="auto"/>
      </w:divBdr>
      <w:divsChild>
        <w:div w:id="1386488973">
          <w:marLeft w:val="806"/>
          <w:marRight w:val="0"/>
          <w:marTop w:val="144"/>
          <w:marBottom w:val="0"/>
          <w:divBdr>
            <w:top w:val="none" w:sz="0" w:space="0" w:color="auto"/>
            <w:left w:val="none" w:sz="0" w:space="0" w:color="auto"/>
            <w:bottom w:val="none" w:sz="0" w:space="0" w:color="auto"/>
            <w:right w:val="none" w:sz="0" w:space="0" w:color="auto"/>
          </w:divBdr>
        </w:div>
        <w:div w:id="1386488975">
          <w:marLeft w:val="806"/>
          <w:marRight w:val="0"/>
          <w:marTop w:val="144"/>
          <w:marBottom w:val="0"/>
          <w:divBdr>
            <w:top w:val="none" w:sz="0" w:space="0" w:color="auto"/>
            <w:left w:val="none" w:sz="0" w:space="0" w:color="auto"/>
            <w:bottom w:val="none" w:sz="0" w:space="0" w:color="auto"/>
            <w:right w:val="none" w:sz="0" w:space="0" w:color="auto"/>
          </w:divBdr>
        </w:div>
        <w:div w:id="1386488976">
          <w:marLeft w:val="806"/>
          <w:marRight w:val="0"/>
          <w:marTop w:val="144"/>
          <w:marBottom w:val="0"/>
          <w:divBdr>
            <w:top w:val="none" w:sz="0" w:space="0" w:color="auto"/>
            <w:left w:val="none" w:sz="0" w:space="0" w:color="auto"/>
            <w:bottom w:val="none" w:sz="0" w:space="0" w:color="auto"/>
            <w:right w:val="none" w:sz="0" w:space="0" w:color="auto"/>
          </w:divBdr>
        </w:div>
        <w:div w:id="1386488977">
          <w:marLeft w:val="806"/>
          <w:marRight w:val="0"/>
          <w:marTop w:val="144"/>
          <w:marBottom w:val="0"/>
          <w:divBdr>
            <w:top w:val="none" w:sz="0" w:space="0" w:color="auto"/>
            <w:left w:val="none" w:sz="0" w:space="0" w:color="auto"/>
            <w:bottom w:val="none" w:sz="0" w:space="0" w:color="auto"/>
            <w:right w:val="none" w:sz="0" w:space="0" w:color="auto"/>
          </w:divBdr>
        </w:div>
        <w:div w:id="1386488978">
          <w:marLeft w:val="806"/>
          <w:marRight w:val="0"/>
          <w:marTop w:val="144"/>
          <w:marBottom w:val="0"/>
          <w:divBdr>
            <w:top w:val="none" w:sz="0" w:space="0" w:color="auto"/>
            <w:left w:val="none" w:sz="0" w:space="0" w:color="auto"/>
            <w:bottom w:val="none" w:sz="0" w:space="0" w:color="auto"/>
            <w:right w:val="none" w:sz="0" w:space="0" w:color="auto"/>
          </w:divBdr>
        </w:div>
      </w:divsChild>
    </w:div>
    <w:div w:id="1386488979">
      <w:marLeft w:val="0"/>
      <w:marRight w:val="0"/>
      <w:marTop w:val="0"/>
      <w:marBottom w:val="0"/>
      <w:divBdr>
        <w:top w:val="none" w:sz="0" w:space="0" w:color="auto"/>
        <w:left w:val="none" w:sz="0" w:space="0" w:color="auto"/>
        <w:bottom w:val="none" w:sz="0" w:space="0" w:color="auto"/>
        <w:right w:val="none" w:sz="0" w:space="0" w:color="auto"/>
      </w:divBdr>
      <w:divsChild>
        <w:div w:id="1386488964">
          <w:marLeft w:val="0"/>
          <w:marRight w:val="0"/>
          <w:marTop w:val="0"/>
          <w:marBottom w:val="0"/>
          <w:divBdr>
            <w:top w:val="none" w:sz="0" w:space="0" w:color="auto"/>
            <w:left w:val="none" w:sz="0" w:space="0" w:color="auto"/>
            <w:bottom w:val="none" w:sz="0" w:space="0" w:color="auto"/>
            <w:right w:val="none" w:sz="0" w:space="0" w:color="auto"/>
          </w:divBdr>
        </w:div>
      </w:divsChild>
    </w:div>
    <w:div w:id="1386488981">
      <w:marLeft w:val="0"/>
      <w:marRight w:val="0"/>
      <w:marTop w:val="0"/>
      <w:marBottom w:val="0"/>
      <w:divBdr>
        <w:top w:val="none" w:sz="0" w:space="0" w:color="auto"/>
        <w:left w:val="none" w:sz="0" w:space="0" w:color="auto"/>
        <w:bottom w:val="none" w:sz="0" w:space="0" w:color="auto"/>
        <w:right w:val="none" w:sz="0" w:space="0" w:color="auto"/>
      </w:divBdr>
      <w:divsChild>
        <w:div w:id="1386488990">
          <w:marLeft w:val="0"/>
          <w:marRight w:val="0"/>
          <w:marTop w:val="0"/>
          <w:marBottom w:val="0"/>
          <w:divBdr>
            <w:top w:val="none" w:sz="0" w:space="0" w:color="auto"/>
            <w:left w:val="none" w:sz="0" w:space="0" w:color="auto"/>
            <w:bottom w:val="none" w:sz="0" w:space="0" w:color="auto"/>
            <w:right w:val="none" w:sz="0" w:space="0" w:color="auto"/>
          </w:divBdr>
        </w:div>
      </w:divsChild>
    </w:div>
    <w:div w:id="1386488983">
      <w:marLeft w:val="0"/>
      <w:marRight w:val="0"/>
      <w:marTop w:val="0"/>
      <w:marBottom w:val="0"/>
      <w:divBdr>
        <w:top w:val="none" w:sz="0" w:space="0" w:color="auto"/>
        <w:left w:val="none" w:sz="0" w:space="0" w:color="auto"/>
        <w:bottom w:val="none" w:sz="0" w:space="0" w:color="auto"/>
        <w:right w:val="none" w:sz="0" w:space="0" w:color="auto"/>
      </w:divBdr>
      <w:divsChild>
        <w:div w:id="1386488985">
          <w:marLeft w:val="0"/>
          <w:marRight w:val="0"/>
          <w:marTop w:val="0"/>
          <w:marBottom w:val="0"/>
          <w:divBdr>
            <w:top w:val="none" w:sz="0" w:space="0" w:color="auto"/>
            <w:left w:val="none" w:sz="0" w:space="0" w:color="auto"/>
            <w:bottom w:val="none" w:sz="0" w:space="0" w:color="auto"/>
            <w:right w:val="none" w:sz="0" w:space="0" w:color="auto"/>
          </w:divBdr>
        </w:div>
      </w:divsChild>
    </w:div>
    <w:div w:id="1386488984">
      <w:marLeft w:val="0"/>
      <w:marRight w:val="0"/>
      <w:marTop w:val="0"/>
      <w:marBottom w:val="0"/>
      <w:divBdr>
        <w:top w:val="none" w:sz="0" w:space="0" w:color="auto"/>
        <w:left w:val="none" w:sz="0" w:space="0" w:color="auto"/>
        <w:bottom w:val="none" w:sz="0" w:space="0" w:color="auto"/>
        <w:right w:val="none" w:sz="0" w:space="0" w:color="auto"/>
      </w:divBdr>
    </w:div>
    <w:div w:id="1386488988">
      <w:marLeft w:val="0"/>
      <w:marRight w:val="0"/>
      <w:marTop w:val="0"/>
      <w:marBottom w:val="0"/>
      <w:divBdr>
        <w:top w:val="none" w:sz="0" w:space="0" w:color="auto"/>
        <w:left w:val="none" w:sz="0" w:space="0" w:color="auto"/>
        <w:bottom w:val="none" w:sz="0" w:space="0" w:color="auto"/>
        <w:right w:val="none" w:sz="0" w:space="0" w:color="auto"/>
      </w:divBdr>
      <w:divsChild>
        <w:div w:id="1386488986">
          <w:marLeft w:val="0"/>
          <w:marRight w:val="0"/>
          <w:marTop w:val="86"/>
          <w:marBottom w:val="0"/>
          <w:divBdr>
            <w:top w:val="none" w:sz="0" w:space="0" w:color="auto"/>
            <w:left w:val="none" w:sz="0" w:space="0" w:color="auto"/>
            <w:bottom w:val="none" w:sz="0" w:space="0" w:color="auto"/>
            <w:right w:val="none" w:sz="0" w:space="0" w:color="auto"/>
          </w:divBdr>
        </w:div>
        <w:div w:id="1386488987">
          <w:marLeft w:val="0"/>
          <w:marRight w:val="0"/>
          <w:marTop w:val="86"/>
          <w:marBottom w:val="0"/>
          <w:divBdr>
            <w:top w:val="none" w:sz="0" w:space="0" w:color="auto"/>
            <w:left w:val="none" w:sz="0" w:space="0" w:color="auto"/>
            <w:bottom w:val="none" w:sz="0" w:space="0" w:color="auto"/>
            <w:right w:val="none" w:sz="0" w:space="0" w:color="auto"/>
          </w:divBdr>
        </w:div>
        <w:div w:id="1386488989">
          <w:marLeft w:val="0"/>
          <w:marRight w:val="0"/>
          <w:marTop w:val="86"/>
          <w:marBottom w:val="0"/>
          <w:divBdr>
            <w:top w:val="none" w:sz="0" w:space="0" w:color="auto"/>
            <w:left w:val="none" w:sz="0" w:space="0" w:color="auto"/>
            <w:bottom w:val="none" w:sz="0" w:space="0" w:color="auto"/>
            <w:right w:val="none" w:sz="0" w:space="0" w:color="auto"/>
          </w:divBdr>
        </w:div>
        <w:div w:id="1386488998">
          <w:marLeft w:val="0"/>
          <w:marRight w:val="0"/>
          <w:marTop w:val="86"/>
          <w:marBottom w:val="0"/>
          <w:divBdr>
            <w:top w:val="none" w:sz="0" w:space="0" w:color="auto"/>
            <w:left w:val="none" w:sz="0" w:space="0" w:color="auto"/>
            <w:bottom w:val="none" w:sz="0" w:space="0" w:color="auto"/>
            <w:right w:val="none" w:sz="0" w:space="0" w:color="auto"/>
          </w:divBdr>
        </w:div>
      </w:divsChild>
    </w:div>
    <w:div w:id="1386488992">
      <w:marLeft w:val="0"/>
      <w:marRight w:val="0"/>
      <w:marTop w:val="0"/>
      <w:marBottom w:val="0"/>
      <w:divBdr>
        <w:top w:val="none" w:sz="0" w:space="0" w:color="auto"/>
        <w:left w:val="none" w:sz="0" w:space="0" w:color="auto"/>
        <w:bottom w:val="none" w:sz="0" w:space="0" w:color="auto"/>
        <w:right w:val="none" w:sz="0" w:space="0" w:color="auto"/>
      </w:divBdr>
      <w:divsChild>
        <w:div w:id="1386488991">
          <w:marLeft w:val="806"/>
          <w:marRight w:val="0"/>
          <w:marTop w:val="144"/>
          <w:marBottom w:val="0"/>
          <w:divBdr>
            <w:top w:val="none" w:sz="0" w:space="0" w:color="auto"/>
            <w:left w:val="none" w:sz="0" w:space="0" w:color="auto"/>
            <w:bottom w:val="none" w:sz="0" w:space="0" w:color="auto"/>
            <w:right w:val="none" w:sz="0" w:space="0" w:color="auto"/>
          </w:divBdr>
        </w:div>
        <w:div w:id="1386488993">
          <w:marLeft w:val="806"/>
          <w:marRight w:val="0"/>
          <w:marTop w:val="144"/>
          <w:marBottom w:val="0"/>
          <w:divBdr>
            <w:top w:val="none" w:sz="0" w:space="0" w:color="auto"/>
            <w:left w:val="none" w:sz="0" w:space="0" w:color="auto"/>
            <w:bottom w:val="none" w:sz="0" w:space="0" w:color="auto"/>
            <w:right w:val="none" w:sz="0" w:space="0" w:color="auto"/>
          </w:divBdr>
        </w:div>
        <w:div w:id="1386488994">
          <w:marLeft w:val="806"/>
          <w:marRight w:val="0"/>
          <w:marTop w:val="144"/>
          <w:marBottom w:val="0"/>
          <w:divBdr>
            <w:top w:val="none" w:sz="0" w:space="0" w:color="auto"/>
            <w:left w:val="none" w:sz="0" w:space="0" w:color="auto"/>
            <w:bottom w:val="none" w:sz="0" w:space="0" w:color="auto"/>
            <w:right w:val="none" w:sz="0" w:space="0" w:color="auto"/>
          </w:divBdr>
        </w:div>
        <w:div w:id="1386488995">
          <w:marLeft w:val="806"/>
          <w:marRight w:val="0"/>
          <w:marTop w:val="144"/>
          <w:marBottom w:val="0"/>
          <w:divBdr>
            <w:top w:val="none" w:sz="0" w:space="0" w:color="auto"/>
            <w:left w:val="none" w:sz="0" w:space="0" w:color="auto"/>
            <w:bottom w:val="none" w:sz="0" w:space="0" w:color="auto"/>
            <w:right w:val="none" w:sz="0" w:space="0" w:color="auto"/>
          </w:divBdr>
        </w:div>
        <w:div w:id="1386488996">
          <w:marLeft w:val="806"/>
          <w:marRight w:val="0"/>
          <w:marTop w:val="144"/>
          <w:marBottom w:val="0"/>
          <w:divBdr>
            <w:top w:val="none" w:sz="0" w:space="0" w:color="auto"/>
            <w:left w:val="none" w:sz="0" w:space="0" w:color="auto"/>
            <w:bottom w:val="none" w:sz="0" w:space="0" w:color="auto"/>
            <w:right w:val="none" w:sz="0" w:space="0" w:color="auto"/>
          </w:divBdr>
        </w:div>
      </w:divsChild>
    </w:div>
    <w:div w:id="1386488997">
      <w:marLeft w:val="0"/>
      <w:marRight w:val="0"/>
      <w:marTop w:val="0"/>
      <w:marBottom w:val="0"/>
      <w:divBdr>
        <w:top w:val="none" w:sz="0" w:space="0" w:color="auto"/>
        <w:left w:val="none" w:sz="0" w:space="0" w:color="auto"/>
        <w:bottom w:val="none" w:sz="0" w:space="0" w:color="auto"/>
        <w:right w:val="none" w:sz="0" w:space="0" w:color="auto"/>
      </w:divBdr>
      <w:divsChild>
        <w:div w:id="1386488982">
          <w:marLeft w:val="0"/>
          <w:marRight w:val="0"/>
          <w:marTop w:val="0"/>
          <w:marBottom w:val="0"/>
          <w:divBdr>
            <w:top w:val="none" w:sz="0" w:space="0" w:color="auto"/>
            <w:left w:val="none" w:sz="0" w:space="0" w:color="auto"/>
            <w:bottom w:val="none" w:sz="0" w:space="0" w:color="auto"/>
            <w:right w:val="none" w:sz="0" w:space="0" w:color="auto"/>
          </w:divBdr>
        </w:div>
      </w:divsChild>
    </w:div>
    <w:div w:id="1386488999">
      <w:marLeft w:val="0"/>
      <w:marRight w:val="0"/>
      <w:marTop w:val="0"/>
      <w:marBottom w:val="0"/>
      <w:divBdr>
        <w:top w:val="none" w:sz="0" w:space="0" w:color="auto"/>
        <w:left w:val="none" w:sz="0" w:space="0" w:color="auto"/>
        <w:bottom w:val="none" w:sz="0" w:space="0" w:color="auto"/>
        <w:right w:val="none" w:sz="0" w:space="0" w:color="auto"/>
      </w:divBdr>
      <w:divsChild>
        <w:div w:id="1386489008">
          <w:marLeft w:val="0"/>
          <w:marRight w:val="0"/>
          <w:marTop w:val="0"/>
          <w:marBottom w:val="0"/>
          <w:divBdr>
            <w:top w:val="none" w:sz="0" w:space="0" w:color="auto"/>
            <w:left w:val="none" w:sz="0" w:space="0" w:color="auto"/>
            <w:bottom w:val="none" w:sz="0" w:space="0" w:color="auto"/>
            <w:right w:val="none" w:sz="0" w:space="0" w:color="auto"/>
          </w:divBdr>
        </w:div>
      </w:divsChild>
    </w:div>
    <w:div w:id="1386489001">
      <w:marLeft w:val="0"/>
      <w:marRight w:val="0"/>
      <w:marTop w:val="0"/>
      <w:marBottom w:val="0"/>
      <w:divBdr>
        <w:top w:val="none" w:sz="0" w:space="0" w:color="auto"/>
        <w:left w:val="none" w:sz="0" w:space="0" w:color="auto"/>
        <w:bottom w:val="none" w:sz="0" w:space="0" w:color="auto"/>
        <w:right w:val="none" w:sz="0" w:space="0" w:color="auto"/>
      </w:divBdr>
      <w:divsChild>
        <w:div w:id="1386489003">
          <w:marLeft w:val="0"/>
          <w:marRight w:val="0"/>
          <w:marTop w:val="0"/>
          <w:marBottom w:val="0"/>
          <w:divBdr>
            <w:top w:val="none" w:sz="0" w:space="0" w:color="auto"/>
            <w:left w:val="none" w:sz="0" w:space="0" w:color="auto"/>
            <w:bottom w:val="none" w:sz="0" w:space="0" w:color="auto"/>
            <w:right w:val="none" w:sz="0" w:space="0" w:color="auto"/>
          </w:divBdr>
        </w:div>
      </w:divsChild>
    </w:div>
    <w:div w:id="1386489002">
      <w:marLeft w:val="0"/>
      <w:marRight w:val="0"/>
      <w:marTop w:val="0"/>
      <w:marBottom w:val="0"/>
      <w:divBdr>
        <w:top w:val="none" w:sz="0" w:space="0" w:color="auto"/>
        <w:left w:val="none" w:sz="0" w:space="0" w:color="auto"/>
        <w:bottom w:val="none" w:sz="0" w:space="0" w:color="auto"/>
        <w:right w:val="none" w:sz="0" w:space="0" w:color="auto"/>
      </w:divBdr>
    </w:div>
    <w:div w:id="1386489006">
      <w:marLeft w:val="0"/>
      <w:marRight w:val="0"/>
      <w:marTop w:val="0"/>
      <w:marBottom w:val="0"/>
      <w:divBdr>
        <w:top w:val="none" w:sz="0" w:space="0" w:color="auto"/>
        <w:left w:val="none" w:sz="0" w:space="0" w:color="auto"/>
        <w:bottom w:val="none" w:sz="0" w:space="0" w:color="auto"/>
        <w:right w:val="none" w:sz="0" w:space="0" w:color="auto"/>
      </w:divBdr>
      <w:divsChild>
        <w:div w:id="1386489004">
          <w:marLeft w:val="0"/>
          <w:marRight w:val="0"/>
          <w:marTop w:val="86"/>
          <w:marBottom w:val="0"/>
          <w:divBdr>
            <w:top w:val="none" w:sz="0" w:space="0" w:color="auto"/>
            <w:left w:val="none" w:sz="0" w:space="0" w:color="auto"/>
            <w:bottom w:val="none" w:sz="0" w:space="0" w:color="auto"/>
            <w:right w:val="none" w:sz="0" w:space="0" w:color="auto"/>
          </w:divBdr>
        </w:div>
        <w:div w:id="1386489005">
          <w:marLeft w:val="0"/>
          <w:marRight w:val="0"/>
          <w:marTop w:val="86"/>
          <w:marBottom w:val="0"/>
          <w:divBdr>
            <w:top w:val="none" w:sz="0" w:space="0" w:color="auto"/>
            <w:left w:val="none" w:sz="0" w:space="0" w:color="auto"/>
            <w:bottom w:val="none" w:sz="0" w:space="0" w:color="auto"/>
            <w:right w:val="none" w:sz="0" w:space="0" w:color="auto"/>
          </w:divBdr>
        </w:div>
        <w:div w:id="1386489007">
          <w:marLeft w:val="0"/>
          <w:marRight w:val="0"/>
          <w:marTop w:val="86"/>
          <w:marBottom w:val="0"/>
          <w:divBdr>
            <w:top w:val="none" w:sz="0" w:space="0" w:color="auto"/>
            <w:left w:val="none" w:sz="0" w:space="0" w:color="auto"/>
            <w:bottom w:val="none" w:sz="0" w:space="0" w:color="auto"/>
            <w:right w:val="none" w:sz="0" w:space="0" w:color="auto"/>
          </w:divBdr>
        </w:div>
        <w:div w:id="1386489016">
          <w:marLeft w:val="0"/>
          <w:marRight w:val="0"/>
          <w:marTop w:val="86"/>
          <w:marBottom w:val="0"/>
          <w:divBdr>
            <w:top w:val="none" w:sz="0" w:space="0" w:color="auto"/>
            <w:left w:val="none" w:sz="0" w:space="0" w:color="auto"/>
            <w:bottom w:val="none" w:sz="0" w:space="0" w:color="auto"/>
            <w:right w:val="none" w:sz="0" w:space="0" w:color="auto"/>
          </w:divBdr>
        </w:div>
      </w:divsChild>
    </w:div>
    <w:div w:id="1386489010">
      <w:marLeft w:val="0"/>
      <w:marRight w:val="0"/>
      <w:marTop w:val="0"/>
      <w:marBottom w:val="0"/>
      <w:divBdr>
        <w:top w:val="none" w:sz="0" w:space="0" w:color="auto"/>
        <w:left w:val="none" w:sz="0" w:space="0" w:color="auto"/>
        <w:bottom w:val="none" w:sz="0" w:space="0" w:color="auto"/>
        <w:right w:val="none" w:sz="0" w:space="0" w:color="auto"/>
      </w:divBdr>
      <w:divsChild>
        <w:div w:id="1386489009">
          <w:marLeft w:val="806"/>
          <w:marRight w:val="0"/>
          <w:marTop w:val="144"/>
          <w:marBottom w:val="0"/>
          <w:divBdr>
            <w:top w:val="none" w:sz="0" w:space="0" w:color="auto"/>
            <w:left w:val="none" w:sz="0" w:space="0" w:color="auto"/>
            <w:bottom w:val="none" w:sz="0" w:space="0" w:color="auto"/>
            <w:right w:val="none" w:sz="0" w:space="0" w:color="auto"/>
          </w:divBdr>
        </w:div>
        <w:div w:id="1386489011">
          <w:marLeft w:val="806"/>
          <w:marRight w:val="0"/>
          <w:marTop w:val="144"/>
          <w:marBottom w:val="0"/>
          <w:divBdr>
            <w:top w:val="none" w:sz="0" w:space="0" w:color="auto"/>
            <w:left w:val="none" w:sz="0" w:space="0" w:color="auto"/>
            <w:bottom w:val="none" w:sz="0" w:space="0" w:color="auto"/>
            <w:right w:val="none" w:sz="0" w:space="0" w:color="auto"/>
          </w:divBdr>
        </w:div>
        <w:div w:id="1386489012">
          <w:marLeft w:val="806"/>
          <w:marRight w:val="0"/>
          <w:marTop w:val="144"/>
          <w:marBottom w:val="0"/>
          <w:divBdr>
            <w:top w:val="none" w:sz="0" w:space="0" w:color="auto"/>
            <w:left w:val="none" w:sz="0" w:space="0" w:color="auto"/>
            <w:bottom w:val="none" w:sz="0" w:space="0" w:color="auto"/>
            <w:right w:val="none" w:sz="0" w:space="0" w:color="auto"/>
          </w:divBdr>
        </w:div>
        <w:div w:id="1386489013">
          <w:marLeft w:val="806"/>
          <w:marRight w:val="0"/>
          <w:marTop w:val="144"/>
          <w:marBottom w:val="0"/>
          <w:divBdr>
            <w:top w:val="none" w:sz="0" w:space="0" w:color="auto"/>
            <w:left w:val="none" w:sz="0" w:space="0" w:color="auto"/>
            <w:bottom w:val="none" w:sz="0" w:space="0" w:color="auto"/>
            <w:right w:val="none" w:sz="0" w:space="0" w:color="auto"/>
          </w:divBdr>
        </w:div>
        <w:div w:id="1386489014">
          <w:marLeft w:val="806"/>
          <w:marRight w:val="0"/>
          <w:marTop w:val="144"/>
          <w:marBottom w:val="0"/>
          <w:divBdr>
            <w:top w:val="none" w:sz="0" w:space="0" w:color="auto"/>
            <w:left w:val="none" w:sz="0" w:space="0" w:color="auto"/>
            <w:bottom w:val="none" w:sz="0" w:space="0" w:color="auto"/>
            <w:right w:val="none" w:sz="0" w:space="0" w:color="auto"/>
          </w:divBdr>
        </w:div>
      </w:divsChild>
    </w:div>
    <w:div w:id="1386489015">
      <w:marLeft w:val="0"/>
      <w:marRight w:val="0"/>
      <w:marTop w:val="0"/>
      <w:marBottom w:val="0"/>
      <w:divBdr>
        <w:top w:val="none" w:sz="0" w:space="0" w:color="auto"/>
        <w:left w:val="none" w:sz="0" w:space="0" w:color="auto"/>
        <w:bottom w:val="none" w:sz="0" w:space="0" w:color="auto"/>
        <w:right w:val="none" w:sz="0" w:space="0" w:color="auto"/>
      </w:divBdr>
      <w:divsChild>
        <w:div w:id="1386489000">
          <w:marLeft w:val="0"/>
          <w:marRight w:val="0"/>
          <w:marTop w:val="0"/>
          <w:marBottom w:val="0"/>
          <w:divBdr>
            <w:top w:val="none" w:sz="0" w:space="0" w:color="auto"/>
            <w:left w:val="none" w:sz="0" w:space="0" w:color="auto"/>
            <w:bottom w:val="none" w:sz="0" w:space="0" w:color="auto"/>
            <w:right w:val="none" w:sz="0" w:space="0" w:color="auto"/>
          </w:divBdr>
        </w:div>
      </w:divsChild>
    </w:div>
    <w:div w:id="1386489017">
      <w:marLeft w:val="0"/>
      <w:marRight w:val="0"/>
      <w:marTop w:val="0"/>
      <w:marBottom w:val="0"/>
      <w:divBdr>
        <w:top w:val="none" w:sz="0" w:space="0" w:color="auto"/>
        <w:left w:val="none" w:sz="0" w:space="0" w:color="auto"/>
        <w:bottom w:val="none" w:sz="0" w:space="0" w:color="auto"/>
        <w:right w:val="none" w:sz="0" w:space="0" w:color="auto"/>
      </w:divBdr>
      <w:divsChild>
        <w:div w:id="1386489026">
          <w:marLeft w:val="0"/>
          <w:marRight w:val="0"/>
          <w:marTop w:val="0"/>
          <w:marBottom w:val="0"/>
          <w:divBdr>
            <w:top w:val="none" w:sz="0" w:space="0" w:color="auto"/>
            <w:left w:val="none" w:sz="0" w:space="0" w:color="auto"/>
            <w:bottom w:val="none" w:sz="0" w:space="0" w:color="auto"/>
            <w:right w:val="none" w:sz="0" w:space="0" w:color="auto"/>
          </w:divBdr>
        </w:div>
      </w:divsChild>
    </w:div>
    <w:div w:id="1386489019">
      <w:marLeft w:val="0"/>
      <w:marRight w:val="0"/>
      <w:marTop w:val="0"/>
      <w:marBottom w:val="0"/>
      <w:divBdr>
        <w:top w:val="none" w:sz="0" w:space="0" w:color="auto"/>
        <w:left w:val="none" w:sz="0" w:space="0" w:color="auto"/>
        <w:bottom w:val="none" w:sz="0" w:space="0" w:color="auto"/>
        <w:right w:val="none" w:sz="0" w:space="0" w:color="auto"/>
      </w:divBdr>
      <w:divsChild>
        <w:div w:id="1386489021">
          <w:marLeft w:val="0"/>
          <w:marRight w:val="0"/>
          <w:marTop w:val="0"/>
          <w:marBottom w:val="0"/>
          <w:divBdr>
            <w:top w:val="none" w:sz="0" w:space="0" w:color="auto"/>
            <w:left w:val="none" w:sz="0" w:space="0" w:color="auto"/>
            <w:bottom w:val="none" w:sz="0" w:space="0" w:color="auto"/>
            <w:right w:val="none" w:sz="0" w:space="0" w:color="auto"/>
          </w:divBdr>
        </w:div>
      </w:divsChild>
    </w:div>
    <w:div w:id="1386489020">
      <w:marLeft w:val="0"/>
      <w:marRight w:val="0"/>
      <w:marTop w:val="0"/>
      <w:marBottom w:val="0"/>
      <w:divBdr>
        <w:top w:val="none" w:sz="0" w:space="0" w:color="auto"/>
        <w:left w:val="none" w:sz="0" w:space="0" w:color="auto"/>
        <w:bottom w:val="none" w:sz="0" w:space="0" w:color="auto"/>
        <w:right w:val="none" w:sz="0" w:space="0" w:color="auto"/>
      </w:divBdr>
    </w:div>
    <w:div w:id="1386489024">
      <w:marLeft w:val="0"/>
      <w:marRight w:val="0"/>
      <w:marTop w:val="0"/>
      <w:marBottom w:val="0"/>
      <w:divBdr>
        <w:top w:val="none" w:sz="0" w:space="0" w:color="auto"/>
        <w:left w:val="none" w:sz="0" w:space="0" w:color="auto"/>
        <w:bottom w:val="none" w:sz="0" w:space="0" w:color="auto"/>
        <w:right w:val="none" w:sz="0" w:space="0" w:color="auto"/>
      </w:divBdr>
      <w:divsChild>
        <w:div w:id="1386489022">
          <w:marLeft w:val="0"/>
          <w:marRight w:val="0"/>
          <w:marTop w:val="86"/>
          <w:marBottom w:val="0"/>
          <w:divBdr>
            <w:top w:val="none" w:sz="0" w:space="0" w:color="auto"/>
            <w:left w:val="none" w:sz="0" w:space="0" w:color="auto"/>
            <w:bottom w:val="none" w:sz="0" w:space="0" w:color="auto"/>
            <w:right w:val="none" w:sz="0" w:space="0" w:color="auto"/>
          </w:divBdr>
        </w:div>
        <w:div w:id="1386489023">
          <w:marLeft w:val="0"/>
          <w:marRight w:val="0"/>
          <w:marTop w:val="86"/>
          <w:marBottom w:val="0"/>
          <w:divBdr>
            <w:top w:val="none" w:sz="0" w:space="0" w:color="auto"/>
            <w:left w:val="none" w:sz="0" w:space="0" w:color="auto"/>
            <w:bottom w:val="none" w:sz="0" w:space="0" w:color="auto"/>
            <w:right w:val="none" w:sz="0" w:space="0" w:color="auto"/>
          </w:divBdr>
        </w:div>
        <w:div w:id="1386489025">
          <w:marLeft w:val="0"/>
          <w:marRight w:val="0"/>
          <w:marTop w:val="86"/>
          <w:marBottom w:val="0"/>
          <w:divBdr>
            <w:top w:val="none" w:sz="0" w:space="0" w:color="auto"/>
            <w:left w:val="none" w:sz="0" w:space="0" w:color="auto"/>
            <w:bottom w:val="none" w:sz="0" w:space="0" w:color="auto"/>
            <w:right w:val="none" w:sz="0" w:space="0" w:color="auto"/>
          </w:divBdr>
        </w:div>
        <w:div w:id="1386489034">
          <w:marLeft w:val="0"/>
          <w:marRight w:val="0"/>
          <w:marTop w:val="86"/>
          <w:marBottom w:val="0"/>
          <w:divBdr>
            <w:top w:val="none" w:sz="0" w:space="0" w:color="auto"/>
            <w:left w:val="none" w:sz="0" w:space="0" w:color="auto"/>
            <w:bottom w:val="none" w:sz="0" w:space="0" w:color="auto"/>
            <w:right w:val="none" w:sz="0" w:space="0" w:color="auto"/>
          </w:divBdr>
        </w:div>
      </w:divsChild>
    </w:div>
    <w:div w:id="1386489028">
      <w:marLeft w:val="0"/>
      <w:marRight w:val="0"/>
      <w:marTop w:val="0"/>
      <w:marBottom w:val="0"/>
      <w:divBdr>
        <w:top w:val="none" w:sz="0" w:space="0" w:color="auto"/>
        <w:left w:val="none" w:sz="0" w:space="0" w:color="auto"/>
        <w:bottom w:val="none" w:sz="0" w:space="0" w:color="auto"/>
        <w:right w:val="none" w:sz="0" w:space="0" w:color="auto"/>
      </w:divBdr>
      <w:divsChild>
        <w:div w:id="1386489027">
          <w:marLeft w:val="806"/>
          <w:marRight w:val="0"/>
          <w:marTop w:val="144"/>
          <w:marBottom w:val="0"/>
          <w:divBdr>
            <w:top w:val="none" w:sz="0" w:space="0" w:color="auto"/>
            <w:left w:val="none" w:sz="0" w:space="0" w:color="auto"/>
            <w:bottom w:val="none" w:sz="0" w:space="0" w:color="auto"/>
            <w:right w:val="none" w:sz="0" w:space="0" w:color="auto"/>
          </w:divBdr>
        </w:div>
        <w:div w:id="1386489029">
          <w:marLeft w:val="806"/>
          <w:marRight w:val="0"/>
          <w:marTop w:val="144"/>
          <w:marBottom w:val="0"/>
          <w:divBdr>
            <w:top w:val="none" w:sz="0" w:space="0" w:color="auto"/>
            <w:left w:val="none" w:sz="0" w:space="0" w:color="auto"/>
            <w:bottom w:val="none" w:sz="0" w:space="0" w:color="auto"/>
            <w:right w:val="none" w:sz="0" w:space="0" w:color="auto"/>
          </w:divBdr>
        </w:div>
        <w:div w:id="1386489030">
          <w:marLeft w:val="806"/>
          <w:marRight w:val="0"/>
          <w:marTop w:val="144"/>
          <w:marBottom w:val="0"/>
          <w:divBdr>
            <w:top w:val="none" w:sz="0" w:space="0" w:color="auto"/>
            <w:left w:val="none" w:sz="0" w:space="0" w:color="auto"/>
            <w:bottom w:val="none" w:sz="0" w:space="0" w:color="auto"/>
            <w:right w:val="none" w:sz="0" w:space="0" w:color="auto"/>
          </w:divBdr>
        </w:div>
        <w:div w:id="1386489031">
          <w:marLeft w:val="806"/>
          <w:marRight w:val="0"/>
          <w:marTop w:val="144"/>
          <w:marBottom w:val="0"/>
          <w:divBdr>
            <w:top w:val="none" w:sz="0" w:space="0" w:color="auto"/>
            <w:left w:val="none" w:sz="0" w:space="0" w:color="auto"/>
            <w:bottom w:val="none" w:sz="0" w:space="0" w:color="auto"/>
            <w:right w:val="none" w:sz="0" w:space="0" w:color="auto"/>
          </w:divBdr>
        </w:div>
        <w:div w:id="1386489032">
          <w:marLeft w:val="806"/>
          <w:marRight w:val="0"/>
          <w:marTop w:val="144"/>
          <w:marBottom w:val="0"/>
          <w:divBdr>
            <w:top w:val="none" w:sz="0" w:space="0" w:color="auto"/>
            <w:left w:val="none" w:sz="0" w:space="0" w:color="auto"/>
            <w:bottom w:val="none" w:sz="0" w:space="0" w:color="auto"/>
            <w:right w:val="none" w:sz="0" w:space="0" w:color="auto"/>
          </w:divBdr>
        </w:div>
      </w:divsChild>
    </w:div>
    <w:div w:id="1386489033">
      <w:marLeft w:val="0"/>
      <w:marRight w:val="0"/>
      <w:marTop w:val="0"/>
      <w:marBottom w:val="0"/>
      <w:divBdr>
        <w:top w:val="none" w:sz="0" w:space="0" w:color="auto"/>
        <w:left w:val="none" w:sz="0" w:space="0" w:color="auto"/>
        <w:bottom w:val="none" w:sz="0" w:space="0" w:color="auto"/>
        <w:right w:val="none" w:sz="0" w:space="0" w:color="auto"/>
      </w:divBdr>
      <w:divsChild>
        <w:div w:id="1386489018">
          <w:marLeft w:val="0"/>
          <w:marRight w:val="0"/>
          <w:marTop w:val="0"/>
          <w:marBottom w:val="0"/>
          <w:divBdr>
            <w:top w:val="none" w:sz="0" w:space="0" w:color="auto"/>
            <w:left w:val="none" w:sz="0" w:space="0" w:color="auto"/>
            <w:bottom w:val="none" w:sz="0" w:space="0" w:color="auto"/>
            <w:right w:val="none" w:sz="0" w:space="0" w:color="auto"/>
          </w:divBdr>
        </w:div>
      </w:divsChild>
    </w:div>
    <w:div w:id="1386489035">
      <w:marLeft w:val="0"/>
      <w:marRight w:val="0"/>
      <w:marTop w:val="0"/>
      <w:marBottom w:val="0"/>
      <w:divBdr>
        <w:top w:val="none" w:sz="0" w:space="0" w:color="auto"/>
        <w:left w:val="none" w:sz="0" w:space="0" w:color="auto"/>
        <w:bottom w:val="none" w:sz="0" w:space="0" w:color="auto"/>
        <w:right w:val="none" w:sz="0" w:space="0" w:color="auto"/>
      </w:divBdr>
      <w:divsChild>
        <w:div w:id="1386489044">
          <w:marLeft w:val="0"/>
          <w:marRight w:val="0"/>
          <w:marTop w:val="0"/>
          <w:marBottom w:val="0"/>
          <w:divBdr>
            <w:top w:val="none" w:sz="0" w:space="0" w:color="auto"/>
            <w:left w:val="none" w:sz="0" w:space="0" w:color="auto"/>
            <w:bottom w:val="none" w:sz="0" w:space="0" w:color="auto"/>
            <w:right w:val="none" w:sz="0" w:space="0" w:color="auto"/>
          </w:divBdr>
        </w:div>
      </w:divsChild>
    </w:div>
    <w:div w:id="1386489037">
      <w:marLeft w:val="0"/>
      <w:marRight w:val="0"/>
      <w:marTop w:val="0"/>
      <w:marBottom w:val="0"/>
      <w:divBdr>
        <w:top w:val="none" w:sz="0" w:space="0" w:color="auto"/>
        <w:left w:val="none" w:sz="0" w:space="0" w:color="auto"/>
        <w:bottom w:val="none" w:sz="0" w:space="0" w:color="auto"/>
        <w:right w:val="none" w:sz="0" w:space="0" w:color="auto"/>
      </w:divBdr>
      <w:divsChild>
        <w:div w:id="1386489039">
          <w:marLeft w:val="0"/>
          <w:marRight w:val="0"/>
          <w:marTop w:val="0"/>
          <w:marBottom w:val="0"/>
          <w:divBdr>
            <w:top w:val="none" w:sz="0" w:space="0" w:color="auto"/>
            <w:left w:val="none" w:sz="0" w:space="0" w:color="auto"/>
            <w:bottom w:val="none" w:sz="0" w:space="0" w:color="auto"/>
            <w:right w:val="none" w:sz="0" w:space="0" w:color="auto"/>
          </w:divBdr>
        </w:div>
      </w:divsChild>
    </w:div>
    <w:div w:id="1386489038">
      <w:marLeft w:val="0"/>
      <w:marRight w:val="0"/>
      <w:marTop w:val="0"/>
      <w:marBottom w:val="0"/>
      <w:divBdr>
        <w:top w:val="none" w:sz="0" w:space="0" w:color="auto"/>
        <w:left w:val="none" w:sz="0" w:space="0" w:color="auto"/>
        <w:bottom w:val="none" w:sz="0" w:space="0" w:color="auto"/>
        <w:right w:val="none" w:sz="0" w:space="0" w:color="auto"/>
      </w:divBdr>
    </w:div>
    <w:div w:id="1386489042">
      <w:marLeft w:val="0"/>
      <w:marRight w:val="0"/>
      <w:marTop w:val="0"/>
      <w:marBottom w:val="0"/>
      <w:divBdr>
        <w:top w:val="none" w:sz="0" w:space="0" w:color="auto"/>
        <w:left w:val="none" w:sz="0" w:space="0" w:color="auto"/>
        <w:bottom w:val="none" w:sz="0" w:space="0" w:color="auto"/>
        <w:right w:val="none" w:sz="0" w:space="0" w:color="auto"/>
      </w:divBdr>
      <w:divsChild>
        <w:div w:id="1386489040">
          <w:marLeft w:val="0"/>
          <w:marRight w:val="0"/>
          <w:marTop w:val="86"/>
          <w:marBottom w:val="0"/>
          <w:divBdr>
            <w:top w:val="none" w:sz="0" w:space="0" w:color="auto"/>
            <w:left w:val="none" w:sz="0" w:space="0" w:color="auto"/>
            <w:bottom w:val="none" w:sz="0" w:space="0" w:color="auto"/>
            <w:right w:val="none" w:sz="0" w:space="0" w:color="auto"/>
          </w:divBdr>
        </w:div>
        <w:div w:id="1386489041">
          <w:marLeft w:val="0"/>
          <w:marRight w:val="0"/>
          <w:marTop w:val="86"/>
          <w:marBottom w:val="0"/>
          <w:divBdr>
            <w:top w:val="none" w:sz="0" w:space="0" w:color="auto"/>
            <w:left w:val="none" w:sz="0" w:space="0" w:color="auto"/>
            <w:bottom w:val="none" w:sz="0" w:space="0" w:color="auto"/>
            <w:right w:val="none" w:sz="0" w:space="0" w:color="auto"/>
          </w:divBdr>
        </w:div>
        <w:div w:id="1386489043">
          <w:marLeft w:val="0"/>
          <w:marRight w:val="0"/>
          <w:marTop w:val="86"/>
          <w:marBottom w:val="0"/>
          <w:divBdr>
            <w:top w:val="none" w:sz="0" w:space="0" w:color="auto"/>
            <w:left w:val="none" w:sz="0" w:space="0" w:color="auto"/>
            <w:bottom w:val="none" w:sz="0" w:space="0" w:color="auto"/>
            <w:right w:val="none" w:sz="0" w:space="0" w:color="auto"/>
          </w:divBdr>
        </w:div>
        <w:div w:id="1386489052">
          <w:marLeft w:val="0"/>
          <w:marRight w:val="0"/>
          <w:marTop w:val="86"/>
          <w:marBottom w:val="0"/>
          <w:divBdr>
            <w:top w:val="none" w:sz="0" w:space="0" w:color="auto"/>
            <w:left w:val="none" w:sz="0" w:space="0" w:color="auto"/>
            <w:bottom w:val="none" w:sz="0" w:space="0" w:color="auto"/>
            <w:right w:val="none" w:sz="0" w:space="0" w:color="auto"/>
          </w:divBdr>
        </w:div>
      </w:divsChild>
    </w:div>
    <w:div w:id="1386489046">
      <w:marLeft w:val="0"/>
      <w:marRight w:val="0"/>
      <w:marTop w:val="0"/>
      <w:marBottom w:val="0"/>
      <w:divBdr>
        <w:top w:val="none" w:sz="0" w:space="0" w:color="auto"/>
        <w:left w:val="none" w:sz="0" w:space="0" w:color="auto"/>
        <w:bottom w:val="none" w:sz="0" w:space="0" w:color="auto"/>
        <w:right w:val="none" w:sz="0" w:space="0" w:color="auto"/>
      </w:divBdr>
      <w:divsChild>
        <w:div w:id="1386489045">
          <w:marLeft w:val="806"/>
          <w:marRight w:val="0"/>
          <w:marTop w:val="144"/>
          <w:marBottom w:val="0"/>
          <w:divBdr>
            <w:top w:val="none" w:sz="0" w:space="0" w:color="auto"/>
            <w:left w:val="none" w:sz="0" w:space="0" w:color="auto"/>
            <w:bottom w:val="none" w:sz="0" w:space="0" w:color="auto"/>
            <w:right w:val="none" w:sz="0" w:space="0" w:color="auto"/>
          </w:divBdr>
        </w:div>
        <w:div w:id="1386489047">
          <w:marLeft w:val="806"/>
          <w:marRight w:val="0"/>
          <w:marTop w:val="144"/>
          <w:marBottom w:val="0"/>
          <w:divBdr>
            <w:top w:val="none" w:sz="0" w:space="0" w:color="auto"/>
            <w:left w:val="none" w:sz="0" w:space="0" w:color="auto"/>
            <w:bottom w:val="none" w:sz="0" w:space="0" w:color="auto"/>
            <w:right w:val="none" w:sz="0" w:space="0" w:color="auto"/>
          </w:divBdr>
        </w:div>
        <w:div w:id="1386489048">
          <w:marLeft w:val="806"/>
          <w:marRight w:val="0"/>
          <w:marTop w:val="144"/>
          <w:marBottom w:val="0"/>
          <w:divBdr>
            <w:top w:val="none" w:sz="0" w:space="0" w:color="auto"/>
            <w:left w:val="none" w:sz="0" w:space="0" w:color="auto"/>
            <w:bottom w:val="none" w:sz="0" w:space="0" w:color="auto"/>
            <w:right w:val="none" w:sz="0" w:space="0" w:color="auto"/>
          </w:divBdr>
        </w:div>
        <w:div w:id="1386489049">
          <w:marLeft w:val="806"/>
          <w:marRight w:val="0"/>
          <w:marTop w:val="144"/>
          <w:marBottom w:val="0"/>
          <w:divBdr>
            <w:top w:val="none" w:sz="0" w:space="0" w:color="auto"/>
            <w:left w:val="none" w:sz="0" w:space="0" w:color="auto"/>
            <w:bottom w:val="none" w:sz="0" w:space="0" w:color="auto"/>
            <w:right w:val="none" w:sz="0" w:space="0" w:color="auto"/>
          </w:divBdr>
        </w:div>
        <w:div w:id="1386489050">
          <w:marLeft w:val="806"/>
          <w:marRight w:val="0"/>
          <w:marTop w:val="144"/>
          <w:marBottom w:val="0"/>
          <w:divBdr>
            <w:top w:val="none" w:sz="0" w:space="0" w:color="auto"/>
            <w:left w:val="none" w:sz="0" w:space="0" w:color="auto"/>
            <w:bottom w:val="none" w:sz="0" w:space="0" w:color="auto"/>
            <w:right w:val="none" w:sz="0" w:space="0" w:color="auto"/>
          </w:divBdr>
        </w:div>
      </w:divsChild>
    </w:div>
    <w:div w:id="1386489051">
      <w:marLeft w:val="0"/>
      <w:marRight w:val="0"/>
      <w:marTop w:val="0"/>
      <w:marBottom w:val="0"/>
      <w:divBdr>
        <w:top w:val="none" w:sz="0" w:space="0" w:color="auto"/>
        <w:left w:val="none" w:sz="0" w:space="0" w:color="auto"/>
        <w:bottom w:val="none" w:sz="0" w:space="0" w:color="auto"/>
        <w:right w:val="none" w:sz="0" w:space="0" w:color="auto"/>
      </w:divBdr>
      <w:divsChild>
        <w:div w:id="1386489036">
          <w:marLeft w:val="0"/>
          <w:marRight w:val="0"/>
          <w:marTop w:val="0"/>
          <w:marBottom w:val="0"/>
          <w:divBdr>
            <w:top w:val="none" w:sz="0" w:space="0" w:color="auto"/>
            <w:left w:val="none" w:sz="0" w:space="0" w:color="auto"/>
            <w:bottom w:val="none" w:sz="0" w:space="0" w:color="auto"/>
            <w:right w:val="none" w:sz="0" w:space="0" w:color="auto"/>
          </w:divBdr>
        </w:div>
      </w:divsChild>
    </w:div>
    <w:div w:id="1386489053">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sChild>
    </w:div>
    <w:div w:id="1386489055">
      <w:marLeft w:val="0"/>
      <w:marRight w:val="0"/>
      <w:marTop w:val="0"/>
      <w:marBottom w:val="0"/>
      <w:divBdr>
        <w:top w:val="none" w:sz="0" w:space="0" w:color="auto"/>
        <w:left w:val="none" w:sz="0" w:space="0" w:color="auto"/>
        <w:bottom w:val="none" w:sz="0" w:space="0" w:color="auto"/>
        <w:right w:val="none" w:sz="0" w:space="0" w:color="auto"/>
      </w:divBdr>
      <w:divsChild>
        <w:div w:id="1386489057">
          <w:marLeft w:val="0"/>
          <w:marRight w:val="0"/>
          <w:marTop w:val="0"/>
          <w:marBottom w:val="0"/>
          <w:divBdr>
            <w:top w:val="none" w:sz="0" w:space="0" w:color="auto"/>
            <w:left w:val="none" w:sz="0" w:space="0" w:color="auto"/>
            <w:bottom w:val="none" w:sz="0" w:space="0" w:color="auto"/>
            <w:right w:val="none" w:sz="0" w:space="0" w:color="auto"/>
          </w:divBdr>
        </w:div>
      </w:divsChild>
    </w:div>
    <w:div w:id="1386489056">
      <w:marLeft w:val="0"/>
      <w:marRight w:val="0"/>
      <w:marTop w:val="0"/>
      <w:marBottom w:val="0"/>
      <w:divBdr>
        <w:top w:val="none" w:sz="0" w:space="0" w:color="auto"/>
        <w:left w:val="none" w:sz="0" w:space="0" w:color="auto"/>
        <w:bottom w:val="none" w:sz="0" w:space="0" w:color="auto"/>
        <w:right w:val="none" w:sz="0" w:space="0" w:color="auto"/>
      </w:divBdr>
    </w:div>
    <w:div w:id="1386489060">
      <w:marLeft w:val="0"/>
      <w:marRight w:val="0"/>
      <w:marTop w:val="0"/>
      <w:marBottom w:val="0"/>
      <w:divBdr>
        <w:top w:val="none" w:sz="0" w:space="0" w:color="auto"/>
        <w:left w:val="none" w:sz="0" w:space="0" w:color="auto"/>
        <w:bottom w:val="none" w:sz="0" w:space="0" w:color="auto"/>
        <w:right w:val="none" w:sz="0" w:space="0" w:color="auto"/>
      </w:divBdr>
      <w:divsChild>
        <w:div w:id="1386489058">
          <w:marLeft w:val="0"/>
          <w:marRight w:val="0"/>
          <w:marTop w:val="86"/>
          <w:marBottom w:val="0"/>
          <w:divBdr>
            <w:top w:val="none" w:sz="0" w:space="0" w:color="auto"/>
            <w:left w:val="none" w:sz="0" w:space="0" w:color="auto"/>
            <w:bottom w:val="none" w:sz="0" w:space="0" w:color="auto"/>
            <w:right w:val="none" w:sz="0" w:space="0" w:color="auto"/>
          </w:divBdr>
        </w:div>
        <w:div w:id="1386489059">
          <w:marLeft w:val="0"/>
          <w:marRight w:val="0"/>
          <w:marTop w:val="86"/>
          <w:marBottom w:val="0"/>
          <w:divBdr>
            <w:top w:val="none" w:sz="0" w:space="0" w:color="auto"/>
            <w:left w:val="none" w:sz="0" w:space="0" w:color="auto"/>
            <w:bottom w:val="none" w:sz="0" w:space="0" w:color="auto"/>
            <w:right w:val="none" w:sz="0" w:space="0" w:color="auto"/>
          </w:divBdr>
        </w:div>
        <w:div w:id="1386489061">
          <w:marLeft w:val="0"/>
          <w:marRight w:val="0"/>
          <w:marTop w:val="86"/>
          <w:marBottom w:val="0"/>
          <w:divBdr>
            <w:top w:val="none" w:sz="0" w:space="0" w:color="auto"/>
            <w:left w:val="none" w:sz="0" w:space="0" w:color="auto"/>
            <w:bottom w:val="none" w:sz="0" w:space="0" w:color="auto"/>
            <w:right w:val="none" w:sz="0" w:space="0" w:color="auto"/>
          </w:divBdr>
        </w:div>
        <w:div w:id="1386489070">
          <w:marLeft w:val="0"/>
          <w:marRight w:val="0"/>
          <w:marTop w:val="86"/>
          <w:marBottom w:val="0"/>
          <w:divBdr>
            <w:top w:val="none" w:sz="0" w:space="0" w:color="auto"/>
            <w:left w:val="none" w:sz="0" w:space="0" w:color="auto"/>
            <w:bottom w:val="none" w:sz="0" w:space="0" w:color="auto"/>
            <w:right w:val="none" w:sz="0" w:space="0" w:color="auto"/>
          </w:divBdr>
        </w:div>
      </w:divsChild>
    </w:div>
    <w:div w:id="1386489064">
      <w:marLeft w:val="0"/>
      <w:marRight w:val="0"/>
      <w:marTop w:val="0"/>
      <w:marBottom w:val="0"/>
      <w:divBdr>
        <w:top w:val="none" w:sz="0" w:space="0" w:color="auto"/>
        <w:left w:val="none" w:sz="0" w:space="0" w:color="auto"/>
        <w:bottom w:val="none" w:sz="0" w:space="0" w:color="auto"/>
        <w:right w:val="none" w:sz="0" w:space="0" w:color="auto"/>
      </w:divBdr>
      <w:divsChild>
        <w:div w:id="1386489063">
          <w:marLeft w:val="806"/>
          <w:marRight w:val="0"/>
          <w:marTop w:val="144"/>
          <w:marBottom w:val="0"/>
          <w:divBdr>
            <w:top w:val="none" w:sz="0" w:space="0" w:color="auto"/>
            <w:left w:val="none" w:sz="0" w:space="0" w:color="auto"/>
            <w:bottom w:val="none" w:sz="0" w:space="0" w:color="auto"/>
            <w:right w:val="none" w:sz="0" w:space="0" w:color="auto"/>
          </w:divBdr>
        </w:div>
        <w:div w:id="1386489065">
          <w:marLeft w:val="806"/>
          <w:marRight w:val="0"/>
          <w:marTop w:val="144"/>
          <w:marBottom w:val="0"/>
          <w:divBdr>
            <w:top w:val="none" w:sz="0" w:space="0" w:color="auto"/>
            <w:left w:val="none" w:sz="0" w:space="0" w:color="auto"/>
            <w:bottom w:val="none" w:sz="0" w:space="0" w:color="auto"/>
            <w:right w:val="none" w:sz="0" w:space="0" w:color="auto"/>
          </w:divBdr>
        </w:div>
        <w:div w:id="1386489066">
          <w:marLeft w:val="806"/>
          <w:marRight w:val="0"/>
          <w:marTop w:val="144"/>
          <w:marBottom w:val="0"/>
          <w:divBdr>
            <w:top w:val="none" w:sz="0" w:space="0" w:color="auto"/>
            <w:left w:val="none" w:sz="0" w:space="0" w:color="auto"/>
            <w:bottom w:val="none" w:sz="0" w:space="0" w:color="auto"/>
            <w:right w:val="none" w:sz="0" w:space="0" w:color="auto"/>
          </w:divBdr>
        </w:div>
        <w:div w:id="1386489067">
          <w:marLeft w:val="806"/>
          <w:marRight w:val="0"/>
          <w:marTop w:val="144"/>
          <w:marBottom w:val="0"/>
          <w:divBdr>
            <w:top w:val="none" w:sz="0" w:space="0" w:color="auto"/>
            <w:left w:val="none" w:sz="0" w:space="0" w:color="auto"/>
            <w:bottom w:val="none" w:sz="0" w:space="0" w:color="auto"/>
            <w:right w:val="none" w:sz="0" w:space="0" w:color="auto"/>
          </w:divBdr>
        </w:div>
        <w:div w:id="1386489068">
          <w:marLeft w:val="806"/>
          <w:marRight w:val="0"/>
          <w:marTop w:val="144"/>
          <w:marBottom w:val="0"/>
          <w:divBdr>
            <w:top w:val="none" w:sz="0" w:space="0" w:color="auto"/>
            <w:left w:val="none" w:sz="0" w:space="0" w:color="auto"/>
            <w:bottom w:val="none" w:sz="0" w:space="0" w:color="auto"/>
            <w:right w:val="none" w:sz="0" w:space="0" w:color="auto"/>
          </w:divBdr>
        </w:div>
      </w:divsChild>
    </w:div>
    <w:div w:id="1386489069">
      <w:marLeft w:val="0"/>
      <w:marRight w:val="0"/>
      <w:marTop w:val="0"/>
      <w:marBottom w:val="0"/>
      <w:divBdr>
        <w:top w:val="none" w:sz="0" w:space="0" w:color="auto"/>
        <w:left w:val="none" w:sz="0" w:space="0" w:color="auto"/>
        <w:bottom w:val="none" w:sz="0" w:space="0" w:color="auto"/>
        <w:right w:val="none" w:sz="0" w:space="0" w:color="auto"/>
      </w:divBdr>
      <w:divsChild>
        <w:div w:id="1386489054">
          <w:marLeft w:val="0"/>
          <w:marRight w:val="0"/>
          <w:marTop w:val="0"/>
          <w:marBottom w:val="0"/>
          <w:divBdr>
            <w:top w:val="none" w:sz="0" w:space="0" w:color="auto"/>
            <w:left w:val="none" w:sz="0" w:space="0" w:color="auto"/>
            <w:bottom w:val="none" w:sz="0" w:space="0" w:color="auto"/>
            <w:right w:val="none" w:sz="0" w:space="0" w:color="auto"/>
          </w:divBdr>
        </w:div>
      </w:divsChild>
    </w:div>
    <w:div w:id="1386489071">
      <w:marLeft w:val="0"/>
      <w:marRight w:val="0"/>
      <w:marTop w:val="0"/>
      <w:marBottom w:val="0"/>
      <w:divBdr>
        <w:top w:val="none" w:sz="0" w:space="0" w:color="auto"/>
        <w:left w:val="none" w:sz="0" w:space="0" w:color="auto"/>
        <w:bottom w:val="none" w:sz="0" w:space="0" w:color="auto"/>
        <w:right w:val="none" w:sz="0" w:space="0" w:color="auto"/>
      </w:divBdr>
      <w:divsChild>
        <w:div w:id="1386489080">
          <w:marLeft w:val="0"/>
          <w:marRight w:val="0"/>
          <w:marTop w:val="0"/>
          <w:marBottom w:val="0"/>
          <w:divBdr>
            <w:top w:val="none" w:sz="0" w:space="0" w:color="auto"/>
            <w:left w:val="none" w:sz="0" w:space="0" w:color="auto"/>
            <w:bottom w:val="none" w:sz="0" w:space="0" w:color="auto"/>
            <w:right w:val="none" w:sz="0" w:space="0" w:color="auto"/>
          </w:divBdr>
        </w:div>
      </w:divsChild>
    </w:div>
    <w:div w:id="1386489073">
      <w:marLeft w:val="0"/>
      <w:marRight w:val="0"/>
      <w:marTop w:val="0"/>
      <w:marBottom w:val="0"/>
      <w:divBdr>
        <w:top w:val="none" w:sz="0" w:space="0" w:color="auto"/>
        <w:left w:val="none" w:sz="0" w:space="0" w:color="auto"/>
        <w:bottom w:val="none" w:sz="0" w:space="0" w:color="auto"/>
        <w:right w:val="none" w:sz="0" w:space="0" w:color="auto"/>
      </w:divBdr>
      <w:divsChild>
        <w:div w:id="1386489075">
          <w:marLeft w:val="0"/>
          <w:marRight w:val="0"/>
          <w:marTop w:val="0"/>
          <w:marBottom w:val="0"/>
          <w:divBdr>
            <w:top w:val="none" w:sz="0" w:space="0" w:color="auto"/>
            <w:left w:val="none" w:sz="0" w:space="0" w:color="auto"/>
            <w:bottom w:val="none" w:sz="0" w:space="0" w:color="auto"/>
            <w:right w:val="none" w:sz="0" w:space="0" w:color="auto"/>
          </w:divBdr>
        </w:div>
      </w:divsChild>
    </w:div>
    <w:div w:id="1386489074">
      <w:marLeft w:val="0"/>
      <w:marRight w:val="0"/>
      <w:marTop w:val="0"/>
      <w:marBottom w:val="0"/>
      <w:divBdr>
        <w:top w:val="none" w:sz="0" w:space="0" w:color="auto"/>
        <w:left w:val="none" w:sz="0" w:space="0" w:color="auto"/>
        <w:bottom w:val="none" w:sz="0" w:space="0" w:color="auto"/>
        <w:right w:val="none" w:sz="0" w:space="0" w:color="auto"/>
      </w:divBdr>
    </w:div>
    <w:div w:id="1386489078">
      <w:marLeft w:val="0"/>
      <w:marRight w:val="0"/>
      <w:marTop w:val="0"/>
      <w:marBottom w:val="0"/>
      <w:divBdr>
        <w:top w:val="none" w:sz="0" w:space="0" w:color="auto"/>
        <w:left w:val="none" w:sz="0" w:space="0" w:color="auto"/>
        <w:bottom w:val="none" w:sz="0" w:space="0" w:color="auto"/>
        <w:right w:val="none" w:sz="0" w:space="0" w:color="auto"/>
      </w:divBdr>
      <w:divsChild>
        <w:div w:id="1386489076">
          <w:marLeft w:val="0"/>
          <w:marRight w:val="0"/>
          <w:marTop w:val="86"/>
          <w:marBottom w:val="0"/>
          <w:divBdr>
            <w:top w:val="none" w:sz="0" w:space="0" w:color="auto"/>
            <w:left w:val="none" w:sz="0" w:space="0" w:color="auto"/>
            <w:bottom w:val="none" w:sz="0" w:space="0" w:color="auto"/>
            <w:right w:val="none" w:sz="0" w:space="0" w:color="auto"/>
          </w:divBdr>
        </w:div>
        <w:div w:id="1386489077">
          <w:marLeft w:val="0"/>
          <w:marRight w:val="0"/>
          <w:marTop w:val="86"/>
          <w:marBottom w:val="0"/>
          <w:divBdr>
            <w:top w:val="none" w:sz="0" w:space="0" w:color="auto"/>
            <w:left w:val="none" w:sz="0" w:space="0" w:color="auto"/>
            <w:bottom w:val="none" w:sz="0" w:space="0" w:color="auto"/>
            <w:right w:val="none" w:sz="0" w:space="0" w:color="auto"/>
          </w:divBdr>
        </w:div>
        <w:div w:id="1386489079">
          <w:marLeft w:val="0"/>
          <w:marRight w:val="0"/>
          <w:marTop w:val="86"/>
          <w:marBottom w:val="0"/>
          <w:divBdr>
            <w:top w:val="none" w:sz="0" w:space="0" w:color="auto"/>
            <w:left w:val="none" w:sz="0" w:space="0" w:color="auto"/>
            <w:bottom w:val="none" w:sz="0" w:space="0" w:color="auto"/>
            <w:right w:val="none" w:sz="0" w:space="0" w:color="auto"/>
          </w:divBdr>
        </w:div>
        <w:div w:id="1386489088">
          <w:marLeft w:val="0"/>
          <w:marRight w:val="0"/>
          <w:marTop w:val="86"/>
          <w:marBottom w:val="0"/>
          <w:divBdr>
            <w:top w:val="none" w:sz="0" w:space="0" w:color="auto"/>
            <w:left w:val="none" w:sz="0" w:space="0" w:color="auto"/>
            <w:bottom w:val="none" w:sz="0" w:space="0" w:color="auto"/>
            <w:right w:val="none" w:sz="0" w:space="0" w:color="auto"/>
          </w:divBdr>
        </w:div>
      </w:divsChild>
    </w:div>
    <w:div w:id="1386489082">
      <w:marLeft w:val="0"/>
      <w:marRight w:val="0"/>
      <w:marTop w:val="0"/>
      <w:marBottom w:val="0"/>
      <w:divBdr>
        <w:top w:val="none" w:sz="0" w:space="0" w:color="auto"/>
        <w:left w:val="none" w:sz="0" w:space="0" w:color="auto"/>
        <w:bottom w:val="none" w:sz="0" w:space="0" w:color="auto"/>
        <w:right w:val="none" w:sz="0" w:space="0" w:color="auto"/>
      </w:divBdr>
      <w:divsChild>
        <w:div w:id="1386489081">
          <w:marLeft w:val="806"/>
          <w:marRight w:val="0"/>
          <w:marTop w:val="144"/>
          <w:marBottom w:val="0"/>
          <w:divBdr>
            <w:top w:val="none" w:sz="0" w:space="0" w:color="auto"/>
            <w:left w:val="none" w:sz="0" w:space="0" w:color="auto"/>
            <w:bottom w:val="none" w:sz="0" w:space="0" w:color="auto"/>
            <w:right w:val="none" w:sz="0" w:space="0" w:color="auto"/>
          </w:divBdr>
        </w:div>
        <w:div w:id="1386489083">
          <w:marLeft w:val="806"/>
          <w:marRight w:val="0"/>
          <w:marTop w:val="144"/>
          <w:marBottom w:val="0"/>
          <w:divBdr>
            <w:top w:val="none" w:sz="0" w:space="0" w:color="auto"/>
            <w:left w:val="none" w:sz="0" w:space="0" w:color="auto"/>
            <w:bottom w:val="none" w:sz="0" w:space="0" w:color="auto"/>
            <w:right w:val="none" w:sz="0" w:space="0" w:color="auto"/>
          </w:divBdr>
        </w:div>
        <w:div w:id="1386489084">
          <w:marLeft w:val="806"/>
          <w:marRight w:val="0"/>
          <w:marTop w:val="144"/>
          <w:marBottom w:val="0"/>
          <w:divBdr>
            <w:top w:val="none" w:sz="0" w:space="0" w:color="auto"/>
            <w:left w:val="none" w:sz="0" w:space="0" w:color="auto"/>
            <w:bottom w:val="none" w:sz="0" w:space="0" w:color="auto"/>
            <w:right w:val="none" w:sz="0" w:space="0" w:color="auto"/>
          </w:divBdr>
        </w:div>
        <w:div w:id="1386489085">
          <w:marLeft w:val="806"/>
          <w:marRight w:val="0"/>
          <w:marTop w:val="144"/>
          <w:marBottom w:val="0"/>
          <w:divBdr>
            <w:top w:val="none" w:sz="0" w:space="0" w:color="auto"/>
            <w:left w:val="none" w:sz="0" w:space="0" w:color="auto"/>
            <w:bottom w:val="none" w:sz="0" w:space="0" w:color="auto"/>
            <w:right w:val="none" w:sz="0" w:space="0" w:color="auto"/>
          </w:divBdr>
        </w:div>
        <w:div w:id="1386489086">
          <w:marLeft w:val="806"/>
          <w:marRight w:val="0"/>
          <w:marTop w:val="144"/>
          <w:marBottom w:val="0"/>
          <w:divBdr>
            <w:top w:val="none" w:sz="0" w:space="0" w:color="auto"/>
            <w:left w:val="none" w:sz="0" w:space="0" w:color="auto"/>
            <w:bottom w:val="none" w:sz="0" w:space="0" w:color="auto"/>
            <w:right w:val="none" w:sz="0" w:space="0" w:color="auto"/>
          </w:divBdr>
        </w:div>
      </w:divsChild>
    </w:div>
    <w:div w:id="1386489087">
      <w:marLeft w:val="0"/>
      <w:marRight w:val="0"/>
      <w:marTop w:val="0"/>
      <w:marBottom w:val="0"/>
      <w:divBdr>
        <w:top w:val="none" w:sz="0" w:space="0" w:color="auto"/>
        <w:left w:val="none" w:sz="0" w:space="0" w:color="auto"/>
        <w:bottom w:val="none" w:sz="0" w:space="0" w:color="auto"/>
        <w:right w:val="none" w:sz="0" w:space="0" w:color="auto"/>
      </w:divBdr>
      <w:divsChild>
        <w:div w:id="1386489072">
          <w:marLeft w:val="0"/>
          <w:marRight w:val="0"/>
          <w:marTop w:val="0"/>
          <w:marBottom w:val="0"/>
          <w:divBdr>
            <w:top w:val="none" w:sz="0" w:space="0" w:color="auto"/>
            <w:left w:val="none" w:sz="0" w:space="0" w:color="auto"/>
            <w:bottom w:val="none" w:sz="0" w:space="0" w:color="auto"/>
            <w:right w:val="none" w:sz="0" w:space="0" w:color="auto"/>
          </w:divBdr>
        </w:div>
      </w:divsChild>
    </w:div>
    <w:div w:id="1386489089">
      <w:marLeft w:val="0"/>
      <w:marRight w:val="0"/>
      <w:marTop w:val="0"/>
      <w:marBottom w:val="0"/>
      <w:divBdr>
        <w:top w:val="none" w:sz="0" w:space="0" w:color="auto"/>
        <w:left w:val="none" w:sz="0" w:space="0" w:color="auto"/>
        <w:bottom w:val="none" w:sz="0" w:space="0" w:color="auto"/>
        <w:right w:val="none" w:sz="0" w:space="0" w:color="auto"/>
      </w:divBdr>
    </w:div>
    <w:div w:id="1386489090">
      <w:marLeft w:val="0"/>
      <w:marRight w:val="0"/>
      <w:marTop w:val="0"/>
      <w:marBottom w:val="0"/>
      <w:divBdr>
        <w:top w:val="none" w:sz="0" w:space="0" w:color="auto"/>
        <w:left w:val="none" w:sz="0" w:space="0" w:color="auto"/>
        <w:bottom w:val="none" w:sz="0" w:space="0" w:color="auto"/>
        <w:right w:val="none" w:sz="0" w:space="0" w:color="auto"/>
      </w:divBdr>
    </w:div>
    <w:div w:id="1386489091">
      <w:marLeft w:val="0"/>
      <w:marRight w:val="0"/>
      <w:marTop w:val="0"/>
      <w:marBottom w:val="0"/>
      <w:divBdr>
        <w:top w:val="none" w:sz="0" w:space="0" w:color="auto"/>
        <w:left w:val="none" w:sz="0" w:space="0" w:color="auto"/>
        <w:bottom w:val="none" w:sz="0" w:space="0" w:color="auto"/>
        <w:right w:val="none" w:sz="0" w:space="0" w:color="auto"/>
      </w:divBdr>
    </w:div>
    <w:div w:id="1386489092">
      <w:marLeft w:val="0"/>
      <w:marRight w:val="0"/>
      <w:marTop w:val="0"/>
      <w:marBottom w:val="0"/>
      <w:divBdr>
        <w:top w:val="none" w:sz="0" w:space="0" w:color="auto"/>
        <w:left w:val="none" w:sz="0" w:space="0" w:color="auto"/>
        <w:bottom w:val="none" w:sz="0" w:space="0" w:color="auto"/>
        <w:right w:val="none" w:sz="0" w:space="0" w:color="auto"/>
      </w:divBdr>
    </w:div>
    <w:div w:id="1386489093">
      <w:marLeft w:val="0"/>
      <w:marRight w:val="0"/>
      <w:marTop w:val="0"/>
      <w:marBottom w:val="0"/>
      <w:divBdr>
        <w:top w:val="none" w:sz="0" w:space="0" w:color="auto"/>
        <w:left w:val="none" w:sz="0" w:space="0" w:color="auto"/>
        <w:bottom w:val="none" w:sz="0" w:space="0" w:color="auto"/>
        <w:right w:val="none" w:sz="0" w:space="0" w:color="auto"/>
      </w:divBdr>
    </w:div>
    <w:div w:id="1386489111">
      <w:marLeft w:val="0"/>
      <w:marRight w:val="0"/>
      <w:marTop w:val="0"/>
      <w:marBottom w:val="0"/>
      <w:divBdr>
        <w:top w:val="none" w:sz="0" w:space="0" w:color="auto"/>
        <w:left w:val="none" w:sz="0" w:space="0" w:color="auto"/>
        <w:bottom w:val="none" w:sz="0" w:space="0" w:color="auto"/>
        <w:right w:val="none" w:sz="0" w:space="0" w:color="auto"/>
      </w:divBdr>
      <w:divsChild>
        <w:div w:id="1386489126">
          <w:marLeft w:val="0"/>
          <w:marRight w:val="0"/>
          <w:marTop w:val="0"/>
          <w:marBottom w:val="0"/>
          <w:divBdr>
            <w:top w:val="none" w:sz="0" w:space="0" w:color="auto"/>
            <w:left w:val="none" w:sz="0" w:space="0" w:color="auto"/>
            <w:bottom w:val="none" w:sz="0" w:space="0" w:color="auto"/>
            <w:right w:val="none" w:sz="0" w:space="0" w:color="auto"/>
          </w:divBdr>
          <w:divsChild>
            <w:div w:id="1386489105">
              <w:marLeft w:val="0"/>
              <w:marRight w:val="0"/>
              <w:marTop w:val="0"/>
              <w:marBottom w:val="0"/>
              <w:divBdr>
                <w:top w:val="none" w:sz="0" w:space="0" w:color="auto"/>
                <w:left w:val="none" w:sz="0" w:space="0" w:color="auto"/>
                <w:bottom w:val="none" w:sz="0" w:space="0" w:color="auto"/>
                <w:right w:val="none" w:sz="0" w:space="0" w:color="auto"/>
              </w:divBdr>
              <w:divsChild>
                <w:div w:id="1386489098">
                  <w:marLeft w:val="0"/>
                  <w:marRight w:val="0"/>
                  <w:marTop w:val="0"/>
                  <w:marBottom w:val="0"/>
                  <w:divBdr>
                    <w:top w:val="none" w:sz="0" w:space="0" w:color="auto"/>
                    <w:left w:val="single" w:sz="6" w:space="0" w:color="EAEAEA"/>
                    <w:bottom w:val="single" w:sz="6" w:space="0" w:color="EAEAEA"/>
                    <w:right w:val="single" w:sz="6" w:space="0" w:color="EAEAEA"/>
                  </w:divBdr>
                  <w:divsChild>
                    <w:div w:id="1386489104">
                      <w:marLeft w:val="0"/>
                      <w:marRight w:val="0"/>
                      <w:marTop w:val="0"/>
                      <w:marBottom w:val="0"/>
                      <w:divBdr>
                        <w:top w:val="none" w:sz="0" w:space="0" w:color="auto"/>
                        <w:left w:val="none" w:sz="0" w:space="0" w:color="auto"/>
                        <w:bottom w:val="none" w:sz="0" w:space="0" w:color="auto"/>
                        <w:right w:val="none" w:sz="0" w:space="0" w:color="auto"/>
                      </w:divBdr>
                      <w:divsChild>
                        <w:div w:id="1386489135">
                          <w:marLeft w:val="0"/>
                          <w:marRight w:val="0"/>
                          <w:marTop w:val="0"/>
                          <w:marBottom w:val="0"/>
                          <w:divBdr>
                            <w:top w:val="none" w:sz="0" w:space="0" w:color="auto"/>
                            <w:left w:val="none" w:sz="0" w:space="0" w:color="auto"/>
                            <w:bottom w:val="none" w:sz="0" w:space="0" w:color="auto"/>
                            <w:right w:val="none" w:sz="0" w:space="0" w:color="auto"/>
                          </w:divBdr>
                          <w:divsChild>
                            <w:div w:id="1386489120">
                              <w:marLeft w:val="0"/>
                              <w:marRight w:val="0"/>
                              <w:marTop w:val="0"/>
                              <w:marBottom w:val="0"/>
                              <w:divBdr>
                                <w:top w:val="none" w:sz="0" w:space="0" w:color="auto"/>
                                <w:left w:val="none" w:sz="0" w:space="0" w:color="auto"/>
                                <w:bottom w:val="none" w:sz="0" w:space="0" w:color="auto"/>
                                <w:right w:val="none" w:sz="0" w:space="0" w:color="auto"/>
                              </w:divBdr>
                              <w:divsChild>
                                <w:div w:id="1386489132">
                                  <w:marLeft w:val="0"/>
                                  <w:marRight w:val="0"/>
                                  <w:marTop w:val="0"/>
                                  <w:marBottom w:val="0"/>
                                  <w:divBdr>
                                    <w:top w:val="none" w:sz="0" w:space="0" w:color="auto"/>
                                    <w:left w:val="none" w:sz="0" w:space="0" w:color="auto"/>
                                    <w:bottom w:val="none" w:sz="0" w:space="0" w:color="auto"/>
                                    <w:right w:val="none" w:sz="0" w:space="0" w:color="auto"/>
                                  </w:divBdr>
                                  <w:divsChild>
                                    <w:div w:id="1386489116">
                                      <w:marLeft w:val="0"/>
                                      <w:marRight w:val="0"/>
                                      <w:marTop w:val="0"/>
                                      <w:marBottom w:val="0"/>
                                      <w:divBdr>
                                        <w:top w:val="none" w:sz="0" w:space="0" w:color="auto"/>
                                        <w:left w:val="none" w:sz="0" w:space="0" w:color="auto"/>
                                        <w:bottom w:val="none" w:sz="0" w:space="0" w:color="auto"/>
                                        <w:right w:val="none" w:sz="0" w:space="0" w:color="auto"/>
                                      </w:divBdr>
                                      <w:divsChild>
                                        <w:div w:id="1386489137">
                                          <w:marLeft w:val="75"/>
                                          <w:marRight w:val="75"/>
                                          <w:marTop w:val="0"/>
                                          <w:marBottom w:val="150"/>
                                          <w:divBdr>
                                            <w:top w:val="single" w:sz="2" w:space="0" w:color="EEEEEE"/>
                                            <w:left w:val="single" w:sz="2" w:space="0" w:color="EEEEEE"/>
                                            <w:bottom w:val="single" w:sz="2" w:space="0" w:color="EEEEEE"/>
                                            <w:right w:val="single" w:sz="2" w:space="0" w:color="EEEEEE"/>
                                          </w:divBdr>
                                          <w:divsChild>
                                            <w:div w:id="1386489122">
                                              <w:marLeft w:val="0"/>
                                              <w:marRight w:val="0"/>
                                              <w:marTop w:val="0"/>
                                              <w:marBottom w:val="0"/>
                                              <w:divBdr>
                                                <w:top w:val="single" w:sz="6" w:space="0" w:color="EAEAEA"/>
                                                <w:left w:val="single" w:sz="6" w:space="0" w:color="EAEAEA"/>
                                                <w:bottom w:val="single" w:sz="6" w:space="0" w:color="EAEAEA"/>
                                                <w:right w:val="single" w:sz="6" w:space="0" w:color="EAEAEA"/>
                                              </w:divBdr>
                                              <w:divsChild>
                                                <w:div w:id="1386489140">
                                                  <w:marLeft w:val="0"/>
                                                  <w:marRight w:val="0"/>
                                                  <w:marTop w:val="0"/>
                                                  <w:marBottom w:val="0"/>
                                                  <w:divBdr>
                                                    <w:top w:val="none" w:sz="0" w:space="0" w:color="auto"/>
                                                    <w:left w:val="none" w:sz="0" w:space="0" w:color="auto"/>
                                                    <w:bottom w:val="none" w:sz="0" w:space="0" w:color="auto"/>
                                                    <w:right w:val="none" w:sz="0" w:space="0" w:color="auto"/>
                                                  </w:divBdr>
                                                  <w:divsChild>
                                                    <w:div w:id="1386489100">
                                                      <w:marLeft w:val="0"/>
                                                      <w:marRight w:val="0"/>
                                                      <w:marTop w:val="0"/>
                                                      <w:marBottom w:val="75"/>
                                                      <w:divBdr>
                                                        <w:top w:val="none" w:sz="0" w:space="0" w:color="auto"/>
                                                        <w:left w:val="none" w:sz="0" w:space="0" w:color="auto"/>
                                                        <w:bottom w:val="none" w:sz="0" w:space="0" w:color="auto"/>
                                                        <w:right w:val="none" w:sz="0" w:space="0" w:color="auto"/>
                                                      </w:divBdr>
                                                      <w:divsChild>
                                                        <w:div w:id="1386489109">
                                                          <w:marLeft w:val="0"/>
                                                          <w:marRight w:val="0"/>
                                                          <w:marTop w:val="0"/>
                                                          <w:marBottom w:val="0"/>
                                                          <w:divBdr>
                                                            <w:top w:val="none" w:sz="0" w:space="0" w:color="auto"/>
                                                            <w:left w:val="none" w:sz="0" w:space="0" w:color="auto"/>
                                                            <w:bottom w:val="none" w:sz="0" w:space="0" w:color="auto"/>
                                                            <w:right w:val="none" w:sz="0" w:space="0" w:color="auto"/>
                                                          </w:divBdr>
                                                          <w:divsChild>
                                                            <w:div w:id="1386489096">
                                                              <w:marLeft w:val="0"/>
                                                              <w:marRight w:val="0"/>
                                                              <w:marTop w:val="0"/>
                                                              <w:marBottom w:val="0"/>
                                                              <w:divBdr>
                                                                <w:top w:val="none" w:sz="0" w:space="0" w:color="auto"/>
                                                                <w:left w:val="none" w:sz="0" w:space="0" w:color="auto"/>
                                                                <w:bottom w:val="none" w:sz="0" w:space="0" w:color="auto"/>
                                                                <w:right w:val="none" w:sz="0" w:space="0" w:color="auto"/>
                                                              </w:divBdr>
                                                              <w:divsChild>
                                                                <w:div w:id="1386489130">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489117">
      <w:marLeft w:val="0"/>
      <w:marRight w:val="0"/>
      <w:marTop w:val="0"/>
      <w:marBottom w:val="0"/>
      <w:divBdr>
        <w:top w:val="none" w:sz="0" w:space="0" w:color="auto"/>
        <w:left w:val="none" w:sz="0" w:space="0" w:color="auto"/>
        <w:bottom w:val="none" w:sz="0" w:space="0" w:color="auto"/>
        <w:right w:val="none" w:sz="0" w:space="0" w:color="auto"/>
      </w:divBdr>
      <w:divsChild>
        <w:div w:id="1386489099">
          <w:marLeft w:val="0"/>
          <w:marRight w:val="0"/>
          <w:marTop w:val="0"/>
          <w:marBottom w:val="0"/>
          <w:divBdr>
            <w:top w:val="none" w:sz="0" w:space="0" w:color="auto"/>
            <w:left w:val="none" w:sz="0" w:space="0" w:color="auto"/>
            <w:bottom w:val="none" w:sz="0" w:space="0" w:color="auto"/>
            <w:right w:val="none" w:sz="0" w:space="0" w:color="auto"/>
          </w:divBdr>
          <w:divsChild>
            <w:div w:id="1386489097">
              <w:marLeft w:val="0"/>
              <w:marRight w:val="0"/>
              <w:marTop w:val="0"/>
              <w:marBottom w:val="0"/>
              <w:divBdr>
                <w:top w:val="none" w:sz="0" w:space="0" w:color="auto"/>
                <w:left w:val="none" w:sz="0" w:space="0" w:color="auto"/>
                <w:bottom w:val="none" w:sz="0" w:space="0" w:color="auto"/>
                <w:right w:val="none" w:sz="0" w:space="0" w:color="auto"/>
              </w:divBdr>
            </w:div>
            <w:div w:id="1386489107">
              <w:marLeft w:val="0"/>
              <w:marRight w:val="0"/>
              <w:marTop w:val="0"/>
              <w:marBottom w:val="0"/>
              <w:divBdr>
                <w:top w:val="none" w:sz="0" w:space="0" w:color="auto"/>
                <w:left w:val="none" w:sz="0" w:space="0" w:color="auto"/>
                <w:bottom w:val="none" w:sz="0" w:space="0" w:color="auto"/>
                <w:right w:val="none" w:sz="0" w:space="0" w:color="auto"/>
              </w:divBdr>
            </w:div>
            <w:div w:id="13864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9119">
      <w:marLeft w:val="0"/>
      <w:marRight w:val="0"/>
      <w:marTop w:val="0"/>
      <w:marBottom w:val="0"/>
      <w:divBdr>
        <w:top w:val="none" w:sz="0" w:space="0" w:color="auto"/>
        <w:left w:val="none" w:sz="0" w:space="0" w:color="auto"/>
        <w:bottom w:val="none" w:sz="0" w:space="0" w:color="auto"/>
        <w:right w:val="none" w:sz="0" w:space="0" w:color="auto"/>
      </w:divBdr>
      <w:divsChild>
        <w:div w:id="1386489103">
          <w:marLeft w:val="0"/>
          <w:marRight w:val="0"/>
          <w:marTop w:val="0"/>
          <w:marBottom w:val="0"/>
          <w:divBdr>
            <w:top w:val="none" w:sz="0" w:space="0" w:color="auto"/>
            <w:left w:val="none" w:sz="0" w:space="0" w:color="auto"/>
            <w:bottom w:val="none" w:sz="0" w:space="0" w:color="auto"/>
            <w:right w:val="none" w:sz="0" w:space="0" w:color="auto"/>
          </w:divBdr>
        </w:div>
      </w:divsChild>
    </w:div>
    <w:div w:id="1386489124">
      <w:marLeft w:val="0"/>
      <w:marRight w:val="0"/>
      <w:marTop w:val="0"/>
      <w:marBottom w:val="0"/>
      <w:divBdr>
        <w:top w:val="none" w:sz="0" w:space="0" w:color="auto"/>
        <w:left w:val="none" w:sz="0" w:space="0" w:color="auto"/>
        <w:bottom w:val="none" w:sz="0" w:space="0" w:color="auto"/>
        <w:right w:val="none" w:sz="0" w:space="0" w:color="auto"/>
      </w:divBdr>
      <w:divsChild>
        <w:div w:id="1386489095">
          <w:marLeft w:val="0"/>
          <w:marRight w:val="0"/>
          <w:marTop w:val="0"/>
          <w:marBottom w:val="0"/>
          <w:divBdr>
            <w:top w:val="none" w:sz="0" w:space="0" w:color="auto"/>
            <w:left w:val="none" w:sz="0" w:space="0" w:color="auto"/>
            <w:bottom w:val="none" w:sz="0" w:space="0" w:color="auto"/>
            <w:right w:val="none" w:sz="0" w:space="0" w:color="auto"/>
          </w:divBdr>
          <w:divsChild>
            <w:div w:id="1386489112">
              <w:marLeft w:val="0"/>
              <w:marRight w:val="0"/>
              <w:marTop w:val="0"/>
              <w:marBottom w:val="0"/>
              <w:divBdr>
                <w:top w:val="none" w:sz="0" w:space="0" w:color="auto"/>
                <w:left w:val="none" w:sz="0" w:space="0" w:color="auto"/>
                <w:bottom w:val="none" w:sz="0" w:space="0" w:color="auto"/>
                <w:right w:val="none" w:sz="0" w:space="0" w:color="auto"/>
              </w:divBdr>
            </w:div>
            <w:div w:id="13864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9129">
      <w:marLeft w:val="0"/>
      <w:marRight w:val="0"/>
      <w:marTop w:val="0"/>
      <w:marBottom w:val="0"/>
      <w:divBdr>
        <w:top w:val="none" w:sz="0" w:space="0" w:color="auto"/>
        <w:left w:val="none" w:sz="0" w:space="0" w:color="auto"/>
        <w:bottom w:val="none" w:sz="0" w:space="0" w:color="auto"/>
        <w:right w:val="none" w:sz="0" w:space="0" w:color="auto"/>
      </w:divBdr>
      <w:divsChild>
        <w:div w:id="1386489113">
          <w:marLeft w:val="0"/>
          <w:marRight w:val="0"/>
          <w:marTop w:val="0"/>
          <w:marBottom w:val="0"/>
          <w:divBdr>
            <w:top w:val="none" w:sz="0" w:space="0" w:color="auto"/>
            <w:left w:val="none" w:sz="0" w:space="0" w:color="auto"/>
            <w:bottom w:val="none" w:sz="0" w:space="0" w:color="auto"/>
            <w:right w:val="none" w:sz="0" w:space="0" w:color="auto"/>
          </w:divBdr>
          <w:divsChild>
            <w:div w:id="1386489101">
              <w:marLeft w:val="0"/>
              <w:marRight w:val="0"/>
              <w:marTop w:val="0"/>
              <w:marBottom w:val="0"/>
              <w:divBdr>
                <w:top w:val="none" w:sz="0" w:space="0" w:color="auto"/>
                <w:left w:val="none" w:sz="0" w:space="0" w:color="auto"/>
                <w:bottom w:val="none" w:sz="0" w:space="0" w:color="auto"/>
                <w:right w:val="none" w:sz="0" w:space="0" w:color="auto"/>
              </w:divBdr>
            </w:div>
            <w:div w:id="1386489102">
              <w:marLeft w:val="0"/>
              <w:marRight w:val="0"/>
              <w:marTop w:val="0"/>
              <w:marBottom w:val="0"/>
              <w:divBdr>
                <w:top w:val="none" w:sz="0" w:space="0" w:color="auto"/>
                <w:left w:val="none" w:sz="0" w:space="0" w:color="auto"/>
                <w:bottom w:val="none" w:sz="0" w:space="0" w:color="auto"/>
                <w:right w:val="none" w:sz="0" w:space="0" w:color="auto"/>
              </w:divBdr>
            </w:div>
            <w:div w:id="1386489110">
              <w:marLeft w:val="0"/>
              <w:marRight w:val="0"/>
              <w:marTop w:val="0"/>
              <w:marBottom w:val="0"/>
              <w:divBdr>
                <w:top w:val="none" w:sz="0" w:space="0" w:color="auto"/>
                <w:left w:val="none" w:sz="0" w:space="0" w:color="auto"/>
                <w:bottom w:val="none" w:sz="0" w:space="0" w:color="auto"/>
                <w:right w:val="none" w:sz="0" w:space="0" w:color="auto"/>
              </w:divBdr>
            </w:div>
            <w:div w:id="1386489114">
              <w:marLeft w:val="0"/>
              <w:marRight w:val="0"/>
              <w:marTop w:val="0"/>
              <w:marBottom w:val="0"/>
              <w:divBdr>
                <w:top w:val="none" w:sz="0" w:space="0" w:color="auto"/>
                <w:left w:val="none" w:sz="0" w:space="0" w:color="auto"/>
                <w:bottom w:val="none" w:sz="0" w:space="0" w:color="auto"/>
                <w:right w:val="none" w:sz="0" w:space="0" w:color="auto"/>
              </w:divBdr>
            </w:div>
            <w:div w:id="1386489123">
              <w:marLeft w:val="0"/>
              <w:marRight w:val="0"/>
              <w:marTop w:val="0"/>
              <w:marBottom w:val="0"/>
              <w:divBdr>
                <w:top w:val="none" w:sz="0" w:space="0" w:color="auto"/>
                <w:left w:val="none" w:sz="0" w:space="0" w:color="auto"/>
                <w:bottom w:val="none" w:sz="0" w:space="0" w:color="auto"/>
                <w:right w:val="none" w:sz="0" w:space="0" w:color="auto"/>
              </w:divBdr>
            </w:div>
            <w:div w:id="1386489125">
              <w:marLeft w:val="0"/>
              <w:marRight w:val="0"/>
              <w:marTop w:val="0"/>
              <w:marBottom w:val="0"/>
              <w:divBdr>
                <w:top w:val="none" w:sz="0" w:space="0" w:color="auto"/>
                <w:left w:val="none" w:sz="0" w:space="0" w:color="auto"/>
                <w:bottom w:val="none" w:sz="0" w:space="0" w:color="auto"/>
                <w:right w:val="none" w:sz="0" w:space="0" w:color="auto"/>
              </w:divBdr>
            </w:div>
            <w:div w:id="1386489134">
              <w:marLeft w:val="0"/>
              <w:marRight w:val="0"/>
              <w:marTop w:val="0"/>
              <w:marBottom w:val="0"/>
              <w:divBdr>
                <w:top w:val="none" w:sz="0" w:space="0" w:color="auto"/>
                <w:left w:val="none" w:sz="0" w:space="0" w:color="auto"/>
                <w:bottom w:val="none" w:sz="0" w:space="0" w:color="auto"/>
                <w:right w:val="none" w:sz="0" w:space="0" w:color="auto"/>
              </w:divBdr>
            </w:div>
            <w:div w:id="1386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9136">
      <w:marLeft w:val="0"/>
      <w:marRight w:val="0"/>
      <w:marTop w:val="0"/>
      <w:marBottom w:val="0"/>
      <w:divBdr>
        <w:top w:val="none" w:sz="0" w:space="0" w:color="auto"/>
        <w:left w:val="none" w:sz="0" w:space="0" w:color="auto"/>
        <w:bottom w:val="none" w:sz="0" w:space="0" w:color="auto"/>
        <w:right w:val="none" w:sz="0" w:space="0" w:color="auto"/>
      </w:divBdr>
      <w:divsChild>
        <w:div w:id="1386489115">
          <w:marLeft w:val="0"/>
          <w:marRight w:val="0"/>
          <w:marTop w:val="0"/>
          <w:marBottom w:val="0"/>
          <w:divBdr>
            <w:top w:val="none" w:sz="0" w:space="0" w:color="auto"/>
            <w:left w:val="none" w:sz="0" w:space="0" w:color="auto"/>
            <w:bottom w:val="none" w:sz="0" w:space="0" w:color="auto"/>
            <w:right w:val="none" w:sz="0" w:space="0" w:color="auto"/>
          </w:divBdr>
          <w:divsChild>
            <w:div w:id="1386489094">
              <w:marLeft w:val="0"/>
              <w:marRight w:val="0"/>
              <w:marTop w:val="0"/>
              <w:marBottom w:val="0"/>
              <w:divBdr>
                <w:top w:val="none" w:sz="0" w:space="0" w:color="auto"/>
                <w:left w:val="none" w:sz="0" w:space="0" w:color="auto"/>
                <w:bottom w:val="none" w:sz="0" w:space="0" w:color="auto"/>
                <w:right w:val="none" w:sz="0" w:space="0" w:color="auto"/>
              </w:divBdr>
            </w:div>
            <w:div w:id="1386489106">
              <w:marLeft w:val="0"/>
              <w:marRight w:val="0"/>
              <w:marTop w:val="0"/>
              <w:marBottom w:val="0"/>
              <w:divBdr>
                <w:top w:val="none" w:sz="0" w:space="0" w:color="auto"/>
                <w:left w:val="none" w:sz="0" w:space="0" w:color="auto"/>
                <w:bottom w:val="none" w:sz="0" w:space="0" w:color="auto"/>
                <w:right w:val="none" w:sz="0" w:space="0" w:color="auto"/>
              </w:divBdr>
            </w:div>
            <w:div w:id="1386489108">
              <w:marLeft w:val="0"/>
              <w:marRight w:val="0"/>
              <w:marTop w:val="0"/>
              <w:marBottom w:val="0"/>
              <w:divBdr>
                <w:top w:val="none" w:sz="0" w:space="0" w:color="auto"/>
                <w:left w:val="none" w:sz="0" w:space="0" w:color="auto"/>
                <w:bottom w:val="none" w:sz="0" w:space="0" w:color="auto"/>
                <w:right w:val="none" w:sz="0" w:space="0" w:color="auto"/>
              </w:divBdr>
            </w:div>
            <w:div w:id="1386489118">
              <w:marLeft w:val="0"/>
              <w:marRight w:val="0"/>
              <w:marTop w:val="0"/>
              <w:marBottom w:val="0"/>
              <w:divBdr>
                <w:top w:val="none" w:sz="0" w:space="0" w:color="auto"/>
                <w:left w:val="none" w:sz="0" w:space="0" w:color="auto"/>
                <w:bottom w:val="none" w:sz="0" w:space="0" w:color="auto"/>
                <w:right w:val="none" w:sz="0" w:space="0" w:color="auto"/>
              </w:divBdr>
            </w:div>
            <w:div w:id="1386489131">
              <w:marLeft w:val="0"/>
              <w:marRight w:val="0"/>
              <w:marTop w:val="0"/>
              <w:marBottom w:val="0"/>
              <w:divBdr>
                <w:top w:val="none" w:sz="0" w:space="0" w:color="auto"/>
                <w:left w:val="none" w:sz="0" w:space="0" w:color="auto"/>
                <w:bottom w:val="none" w:sz="0" w:space="0" w:color="auto"/>
                <w:right w:val="none" w:sz="0" w:space="0" w:color="auto"/>
              </w:divBdr>
            </w:div>
            <w:div w:id="1386489133">
              <w:marLeft w:val="0"/>
              <w:marRight w:val="0"/>
              <w:marTop w:val="0"/>
              <w:marBottom w:val="0"/>
              <w:divBdr>
                <w:top w:val="none" w:sz="0" w:space="0" w:color="auto"/>
                <w:left w:val="none" w:sz="0" w:space="0" w:color="auto"/>
                <w:bottom w:val="none" w:sz="0" w:space="0" w:color="auto"/>
                <w:right w:val="none" w:sz="0" w:space="0" w:color="auto"/>
              </w:divBdr>
            </w:div>
            <w:div w:id="13864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9138">
      <w:marLeft w:val="0"/>
      <w:marRight w:val="0"/>
      <w:marTop w:val="0"/>
      <w:marBottom w:val="0"/>
      <w:divBdr>
        <w:top w:val="none" w:sz="0" w:space="0" w:color="auto"/>
        <w:left w:val="none" w:sz="0" w:space="0" w:color="auto"/>
        <w:bottom w:val="none" w:sz="0" w:space="0" w:color="auto"/>
        <w:right w:val="none" w:sz="0" w:space="0" w:color="auto"/>
      </w:divBdr>
      <w:divsChild>
        <w:div w:id="138648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18</Pages>
  <Words>1012</Words>
  <Characters>5770</Characters>
  <Application>Microsoft Office Outlook</Application>
  <DocSecurity>0</DocSecurity>
  <Lines>0</Lines>
  <Paragraphs>0</Paragraphs>
  <ScaleCrop>false</ScaleCrop>
  <Company>Shanghai JiaoTong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2005-04-06T07:17:00Z</cp:lastPrinted>
  <dcterms:created xsi:type="dcterms:W3CDTF">2012-05-21T08:26:00Z</dcterms:created>
  <dcterms:modified xsi:type="dcterms:W3CDTF">2012-05-21T09:43:00Z</dcterms:modified>
</cp:coreProperties>
</file>