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945293">
        <w:rPr>
          <w:rFonts w:ascii="微软雅黑" w:eastAsia="微软雅黑" w:hAnsi="微软雅黑" w:hint="eastAsia"/>
          <w:color w:val="000000"/>
          <w:sz w:val="32"/>
          <w:szCs w:val="32"/>
        </w:rPr>
        <w:t>综合信息管理平台</w:t>
      </w:r>
      <w:r w:rsidR="00E819E6">
        <w:rPr>
          <w:rFonts w:ascii="微软雅黑" w:eastAsia="微软雅黑" w:hAnsi="微软雅黑" w:hint="eastAsia"/>
          <w:color w:val="000000"/>
          <w:sz w:val="32"/>
          <w:szCs w:val="32"/>
        </w:rPr>
        <w:t>维护</w:t>
      </w:r>
      <w:r w:rsidR="00C410AD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  <w:r w:rsidR="00C410AD">
        <w:rPr>
          <w:rFonts w:ascii="微软雅黑" w:eastAsia="微软雅黑" w:hAnsi="微软雅黑" w:hint="eastAsia"/>
          <w:color w:val="000000"/>
          <w:sz w:val="32"/>
          <w:szCs w:val="32"/>
        </w:rPr>
        <w:t>书</w:t>
      </w:r>
    </w:p>
    <w:p w:rsidR="008F5F50" w:rsidRPr="00CB41FE" w:rsidRDefault="008F5F50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6F6F70" w:rsidRPr="006F6F70">
        <w:rPr>
          <w:rFonts w:ascii="微软雅黑" w:eastAsia="微软雅黑" w:hAnsi="微软雅黑" w:hint="eastAsia"/>
          <w:color w:val="000000"/>
          <w:sz w:val="24"/>
        </w:rPr>
        <w:t>综合信息管理平台</w:t>
      </w:r>
      <w:r w:rsidR="008F5F50">
        <w:rPr>
          <w:rFonts w:ascii="微软雅黑" w:eastAsia="微软雅黑" w:hAnsi="微软雅黑" w:hint="eastAsia"/>
          <w:color w:val="000000"/>
          <w:sz w:val="24"/>
        </w:rPr>
        <w:t>（基于</w:t>
      </w:r>
      <w:r w:rsidR="00785E04">
        <w:rPr>
          <w:rFonts w:ascii="微软雅黑" w:eastAsia="微软雅黑" w:hAnsi="微软雅黑" w:hint="eastAsia"/>
          <w:color w:val="000000"/>
          <w:sz w:val="24"/>
        </w:rPr>
        <w:t>微软的SharePoint</w:t>
      </w:r>
      <w:r w:rsidR="008F5F50" w:rsidRPr="00660DDB">
        <w:rPr>
          <w:rFonts w:ascii="微软雅黑" w:eastAsia="微软雅黑" w:hAnsi="微软雅黑" w:hint="eastAsia"/>
          <w:color w:val="000000"/>
          <w:sz w:val="24"/>
        </w:rPr>
        <w:t>产品</w:t>
      </w:r>
      <w:r w:rsidR="008F5F50">
        <w:rPr>
          <w:rFonts w:ascii="微软雅黑" w:eastAsia="微软雅黑" w:hAnsi="微软雅黑" w:hint="eastAsia"/>
          <w:color w:val="000000"/>
          <w:sz w:val="24"/>
        </w:rPr>
        <w:t>定制开发）</w:t>
      </w:r>
      <w:r w:rsidR="008F5F50" w:rsidRPr="00660DDB">
        <w:rPr>
          <w:rFonts w:ascii="微软雅黑" w:eastAsia="微软雅黑" w:hAnsi="微软雅黑" w:hint="eastAsia"/>
          <w:color w:val="000000"/>
          <w:sz w:val="24"/>
        </w:rPr>
        <w:t>已稳定运行多年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</w:t>
      </w:r>
      <w:r w:rsidR="000B1DCE">
        <w:rPr>
          <w:rFonts w:ascii="微软雅黑" w:eastAsia="微软雅黑" w:hAnsi="微软雅黑" w:hint="eastAsia"/>
          <w:color w:val="000000"/>
          <w:sz w:val="24"/>
        </w:rPr>
        <w:t>继续</w:t>
      </w:r>
      <w:r w:rsidR="00AD52D0">
        <w:rPr>
          <w:rFonts w:ascii="微软雅黑" w:eastAsia="微软雅黑" w:hAnsi="微软雅黑" w:hint="eastAsia"/>
          <w:color w:val="000000"/>
          <w:sz w:val="24"/>
        </w:rPr>
        <w:t>签订后续</w:t>
      </w:r>
      <w:r w:rsidR="00673709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340829" w:rsidRPr="0055125D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日常</w:t>
      </w:r>
      <w:r w:rsidR="006A0C41" w:rsidRPr="0055125D">
        <w:rPr>
          <w:rFonts w:ascii="微软雅黑" w:eastAsia="微软雅黑" w:hAnsi="微软雅黑" w:hint="eastAsia"/>
          <w:color w:val="000000"/>
          <w:sz w:val="24"/>
        </w:rPr>
        <w:t>运维</w:t>
      </w:r>
      <w:r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 w:rsidR="00CF7165">
        <w:rPr>
          <w:rFonts w:ascii="微软雅黑" w:eastAsia="微软雅黑" w:hAnsi="微软雅黑" w:hint="eastAsia"/>
          <w:color w:val="000000"/>
          <w:sz w:val="24"/>
        </w:rPr>
        <w:t>期内</w:t>
      </w:r>
      <w:r>
        <w:rPr>
          <w:rFonts w:ascii="微软雅黑" w:eastAsia="微软雅黑" w:hAnsi="微软雅黑" w:hint="eastAsia"/>
          <w:color w:val="000000"/>
          <w:sz w:val="24"/>
        </w:rPr>
        <w:t>，公司将安排专业技术团队</w:t>
      </w:r>
      <w:r w:rsidR="00540BBF">
        <w:rPr>
          <w:rFonts w:ascii="微软雅黑" w:eastAsia="微软雅黑" w:hAnsi="微软雅黑" w:hint="eastAsia"/>
          <w:color w:val="000000"/>
          <w:sz w:val="24"/>
        </w:rPr>
        <w:t>（</w:t>
      </w:r>
      <w:r w:rsidR="00AF77E6">
        <w:rPr>
          <w:rFonts w:ascii="微软雅黑" w:eastAsia="微软雅黑" w:hAnsi="微软雅黑" w:hint="eastAsia"/>
          <w:color w:val="000000"/>
          <w:sz w:val="24"/>
        </w:rPr>
        <w:t>至少一名高级工程师</w:t>
      </w:r>
      <w:r w:rsidR="00540BBF">
        <w:rPr>
          <w:rFonts w:ascii="微软雅黑" w:eastAsia="微软雅黑" w:hAnsi="微软雅黑" w:hint="eastAsia"/>
          <w:color w:val="000000"/>
          <w:sz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="00FF2923">
        <w:rPr>
          <w:rFonts w:ascii="微软雅黑" w:eastAsia="微软雅黑" w:hAnsi="微软雅黑" w:hint="eastAsia"/>
          <w:color w:val="000000"/>
          <w:sz w:val="24"/>
        </w:rPr>
        <w:t>不少</w:t>
      </w:r>
      <w:r w:rsidR="00CF7165">
        <w:rPr>
          <w:rFonts w:ascii="微软雅黑" w:eastAsia="微软雅黑" w:hAnsi="微软雅黑" w:hint="eastAsia"/>
          <w:color w:val="000000"/>
          <w:sz w:val="24"/>
        </w:rPr>
        <w:t>于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086A6B">
        <w:rPr>
          <w:rFonts w:ascii="微软雅黑" w:eastAsia="微软雅黑" w:hAnsi="微软雅黑"/>
          <w:sz w:val="24"/>
        </w:rPr>
        <w:t>X</w:t>
      </w:r>
      <w:r w:rsidR="00ED0BC3">
        <w:rPr>
          <w:rFonts w:ascii="微软雅黑" w:eastAsia="微软雅黑" w:hAnsi="微软雅黑" w:hint="eastAsia"/>
          <w:sz w:val="24"/>
        </w:rPr>
        <w:t>12</w:t>
      </w:r>
      <w:r w:rsidR="00B54686">
        <w:rPr>
          <w:rFonts w:ascii="微软雅黑" w:eastAsia="微软雅黑" w:hAnsi="微软雅黑" w:hint="eastAsia"/>
          <w:sz w:val="24"/>
        </w:rPr>
        <w:t>小</w:t>
      </w:r>
      <w:r>
        <w:rPr>
          <w:rFonts w:ascii="微软雅黑" w:eastAsia="微软雅黑" w:hAnsi="微软雅黑" w:hint="eastAsia"/>
          <w:sz w:val="24"/>
        </w:rPr>
        <w:t>时驻场服务，7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现场运维范围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对</w:t>
      </w:r>
      <w:r w:rsidR="004F1748">
        <w:rPr>
          <w:rFonts w:ascii="微软雅黑" w:eastAsia="微软雅黑" w:hAnsi="微软雅黑" w:hint="eastAsia"/>
          <w:color w:val="000000"/>
          <w:sz w:val="24"/>
        </w:rPr>
        <w:t>SMG综合信息管理平台</w:t>
      </w:r>
      <w:r>
        <w:rPr>
          <w:rFonts w:ascii="微软雅黑" w:eastAsia="微软雅黑" w:hAnsi="微软雅黑" w:hint="eastAsia"/>
          <w:color w:val="000000"/>
          <w:sz w:val="24"/>
        </w:rPr>
        <w:t>，以及其相关服务器、系统用户及权限管理、系统培训等相关业务工作进行日常服务。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应用系统巡检</w:t>
      </w:r>
    </w:p>
    <w:p w:rsidR="00340829" w:rsidRDefault="00AF32A8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定期</w:t>
      </w:r>
      <w:r w:rsidR="006A0C41">
        <w:rPr>
          <w:rFonts w:ascii="微软雅黑" w:eastAsia="微软雅黑" w:hAnsi="微软雅黑" w:hint="eastAsia"/>
          <w:color w:val="000000"/>
          <w:sz w:val="24"/>
        </w:rPr>
        <w:t>对</w:t>
      </w:r>
      <w:r w:rsidR="004F1748">
        <w:rPr>
          <w:rFonts w:ascii="微软雅黑" w:eastAsia="微软雅黑" w:hAnsi="微软雅黑" w:hint="eastAsia"/>
          <w:color w:val="000000"/>
          <w:sz w:val="24"/>
        </w:rPr>
        <w:t>SMG综合信息管理平台</w:t>
      </w:r>
      <w:r w:rsidR="006A0C41">
        <w:rPr>
          <w:rFonts w:ascii="微软雅黑" w:eastAsia="微软雅黑" w:hAnsi="微软雅黑" w:hint="eastAsia"/>
          <w:color w:val="000000"/>
          <w:sz w:val="24"/>
        </w:rPr>
        <w:t>上各类应用的功能、性能进行人工巡检，并通过邮件、微信等报告当天巡检结果。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服务器巡检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针对运行监控平台的数据，对各系统的web</w:t>
      </w:r>
      <w:r w:rsidR="00197764">
        <w:rPr>
          <w:rFonts w:ascii="微软雅黑" w:eastAsia="微软雅黑" w:hAnsi="微软雅黑" w:hint="eastAsia"/>
          <w:color w:val="000000"/>
          <w:sz w:val="24"/>
        </w:rPr>
        <w:t>服务器、数据库服务器定期</w:t>
      </w:r>
      <w:r>
        <w:rPr>
          <w:rFonts w:ascii="微软雅黑" w:eastAsia="微软雅黑" w:hAnsi="微软雅黑" w:hint="eastAsia"/>
          <w:color w:val="000000"/>
          <w:sz w:val="24"/>
        </w:rPr>
        <w:t>提供系统运行情况报告。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数据备份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系统WEB及数据库备份，同时建立源代码库，将所有范围内系统的最新源代码进行统一的管理。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系统培训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应用操作培训：对普通系统操作人员进行的应用本系统处理日常业务的培训；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sz w:val="24"/>
        </w:rPr>
        <w:t>系统技术培训：对系统管理人员进行软件产品使用、开发、系统维护的技术培训。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系统用户及权限维护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涉及系统平台及维护、包括系统权限，用户，角色，表单，流程等的设置统一由现场实施人员维护。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其他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做好用户方在其他</w:t>
      </w:r>
      <w:r w:rsidR="00723E15">
        <w:rPr>
          <w:rFonts w:ascii="微软雅黑" w:eastAsia="微软雅黑" w:hAnsi="微软雅黑" w:hint="eastAsia"/>
          <w:color w:val="000000"/>
          <w:sz w:val="24"/>
        </w:rPr>
        <w:t>信息化系统</w:t>
      </w:r>
      <w:r>
        <w:rPr>
          <w:rFonts w:ascii="微软雅黑" w:eastAsia="微软雅黑" w:hAnsi="微软雅黑" w:hint="eastAsia"/>
          <w:color w:val="000000"/>
          <w:sz w:val="24"/>
        </w:rPr>
        <w:t>项目建设过程中的配合工作，也包括现场咨询电话的受理解答。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紧急故障（系统瘫痪或部分系统无法正常运转），响应时间：</w:t>
      </w:r>
      <w:r w:rsidR="009C2681">
        <w:rPr>
          <w:rFonts w:ascii="微软雅黑" w:eastAsia="微软雅黑" w:hAnsi="微软雅黑" w:hint="eastAsia"/>
          <w:sz w:val="24"/>
        </w:rPr>
        <w:t>15</w:t>
      </w:r>
      <w:r w:rsidR="00432FF2">
        <w:rPr>
          <w:rFonts w:ascii="微软雅黑" w:eastAsia="微软雅黑" w:hAnsi="微软雅黑" w:hint="eastAsia"/>
          <w:sz w:val="24"/>
        </w:rPr>
        <w:t>分钟</w:t>
      </w:r>
      <w:r w:rsidR="009C2681">
        <w:rPr>
          <w:rFonts w:ascii="微软雅黑" w:eastAsia="微软雅黑" w:hAnsi="微软雅黑" w:hint="eastAsia"/>
          <w:sz w:val="24"/>
        </w:rPr>
        <w:t>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E17251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重要故障（不影响系统运转，但影响系统使用），响应时间：</w:t>
      </w:r>
      <w:r w:rsidR="00570412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小时；故障确诊时限：</w:t>
      </w:r>
      <w:r w:rsidR="00570412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一般故障（不影响系统运转，不影响主要功能使用），响应时间：2小时；故障确诊时限：4小时。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p w:rsidR="00340829" w:rsidRDefault="002A3AD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</w:t>
      </w:r>
      <w:r w:rsidR="006A0C41">
        <w:rPr>
          <w:rFonts w:ascii="微软雅黑" w:eastAsia="微软雅黑" w:hAnsi="微软雅黑" w:hint="eastAsia"/>
          <w:sz w:val="24"/>
        </w:rPr>
        <w:t>服务要求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作息时间：根据客户的作息时间，早上提前半小时，晚上延迟半小时；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运维报告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</w:t>
      </w:r>
      <w:r w:rsidR="00912226">
        <w:rPr>
          <w:rFonts w:ascii="微软雅黑" w:eastAsia="微软雅黑" w:hAnsi="微软雅黑" w:hint="eastAsia"/>
          <w:sz w:val="24"/>
        </w:rPr>
        <w:t>报告</w:t>
      </w:r>
      <w:r>
        <w:rPr>
          <w:rFonts w:ascii="微软雅黑" w:eastAsia="微软雅黑" w:hAnsi="微软雅黑" w:hint="eastAsia"/>
          <w:sz w:val="24"/>
        </w:rPr>
        <w:t>；</w:t>
      </w:r>
    </w:p>
    <w:p w:rsidR="00673709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系统完善服务</w:t>
      </w:r>
    </w:p>
    <w:p w:rsidR="0055125D" w:rsidRPr="0055125D" w:rsidRDefault="00AC1AB4" w:rsidP="00673709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应用系统的集成</w:t>
      </w:r>
      <w:r w:rsidR="00673709">
        <w:rPr>
          <w:rFonts w:ascii="微软雅黑" w:eastAsia="微软雅黑" w:hAnsi="微软雅黑" w:hint="eastAsia"/>
          <w:color w:val="000000"/>
          <w:sz w:val="24"/>
        </w:rPr>
        <w:t>完善</w:t>
      </w:r>
    </w:p>
    <w:p w:rsidR="0055125D" w:rsidRDefault="002638D5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在服务期内</w:t>
      </w:r>
      <w:r w:rsidR="005340C4">
        <w:rPr>
          <w:rFonts w:ascii="微软雅黑" w:eastAsia="微软雅黑" w:hAnsi="微软雅黑" w:hint="eastAsia"/>
          <w:sz w:val="24"/>
        </w:rPr>
        <w:t>，</w:t>
      </w:r>
      <w:r w:rsidR="00ED1B09">
        <w:rPr>
          <w:rFonts w:ascii="微软雅黑" w:eastAsia="微软雅黑" w:hAnsi="微软雅黑" w:hint="eastAsia"/>
          <w:sz w:val="24"/>
        </w:rPr>
        <w:t>需要根据</w:t>
      </w:r>
      <w:r w:rsidR="009752BE">
        <w:rPr>
          <w:rFonts w:ascii="微软雅黑" w:eastAsia="微软雅黑" w:hAnsi="微软雅黑" w:hint="eastAsia"/>
          <w:sz w:val="24"/>
        </w:rPr>
        <w:t>SMG综合信息管理平台</w:t>
      </w:r>
      <w:r w:rsidR="00ED1B09">
        <w:rPr>
          <w:rFonts w:ascii="微软雅黑" w:eastAsia="微软雅黑" w:hAnsi="微软雅黑" w:hint="eastAsia"/>
          <w:sz w:val="24"/>
        </w:rPr>
        <w:t>集成规范</w:t>
      </w:r>
      <w:r w:rsidR="005340C4">
        <w:rPr>
          <w:rFonts w:ascii="微软雅黑" w:eastAsia="微软雅黑" w:hAnsi="微软雅黑" w:hint="eastAsia"/>
          <w:sz w:val="24"/>
        </w:rPr>
        <w:t>陆续集成新接入</w:t>
      </w:r>
      <w:r w:rsidR="009752BE">
        <w:rPr>
          <w:rFonts w:ascii="微软雅黑" w:eastAsia="微软雅黑" w:hAnsi="微软雅黑" w:hint="eastAsia"/>
          <w:sz w:val="24"/>
        </w:rPr>
        <w:t>SMG综合信息管理平台</w:t>
      </w:r>
      <w:r w:rsidR="005340C4">
        <w:rPr>
          <w:rFonts w:ascii="微软雅黑" w:eastAsia="微软雅黑" w:hAnsi="微软雅黑" w:hint="eastAsia"/>
          <w:sz w:val="24"/>
        </w:rPr>
        <w:t>的</w:t>
      </w:r>
      <w:r w:rsidR="00ED1B09">
        <w:rPr>
          <w:rFonts w:ascii="微软雅黑" w:eastAsia="微软雅黑" w:hAnsi="微软雅黑" w:hint="eastAsia"/>
          <w:sz w:val="24"/>
        </w:rPr>
        <w:t>信息化系统，</w:t>
      </w:r>
      <w:r w:rsidR="009C713C">
        <w:rPr>
          <w:rFonts w:ascii="微软雅黑" w:eastAsia="微软雅黑" w:hAnsi="微软雅黑" w:hint="eastAsia"/>
          <w:sz w:val="24"/>
        </w:rPr>
        <w:t>集成应用系统的数量不多于</w:t>
      </w:r>
      <w:r w:rsidR="00CA1CEF">
        <w:rPr>
          <w:rFonts w:ascii="微软雅黑" w:eastAsia="微软雅黑" w:hAnsi="微软雅黑" w:hint="eastAsia"/>
          <w:sz w:val="24"/>
        </w:rPr>
        <w:t>5</w:t>
      </w:r>
      <w:r w:rsidR="009C713C">
        <w:rPr>
          <w:rFonts w:ascii="微软雅黑" w:eastAsia="微软雅黑" w:hAnsi="微软雅黑" w:hint="eastAsia"/>
          <w:sz w:val="24"/>
        </w:rPr>
        <w:t>个。</w:t>
      </w:r>
    </w:p>
    <w:p w:rsidR="00D4338B" w:rsidRPr="0055125D" w:rsidRDefault="008C17C5" w:rsidP="00EF08D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E361DF">
        <w:rPr>
          <w:rFonts w:ascii="微软雅黑" w:eastAsia="微软雅黑" w:hAnsi="微软雅黑" w:hint="eastAsia"/>
          <w:color w:val="000000"/>
          <w:sz w:val="24"/>
        </w:rPr>
        <w:t>优化完善需求</w:t>
      </w:r>
    </w:p>
    <w:p w:rsidR="00D4338B" w:rsidRPr="004545C9" w:rsidRDefault="004545C9" w:rsidP="004545C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4545C9">
        <w:rPr>
          <w:rFonts w:ascii="微软雅黑" w:eastAsia="微软雅黑" w:hAnsi="微软雅黑" w:hint="eastAsia"/>
          <w:sz w:val="24"/>
        </w:rPr>
        <w:t>在服务期内，</w:t>
      </w:r>
      <w:r w:rsidR="00E63A3D">
        <w:rPr>
          <w:rFonts w:ascii="微软雅黑" w:eastAsia="微软雅黑" w:hAnsi="微软雅黑" w:hint="eastAsia"/>
          <w:sz w:val="24"/>
        </w:rPr>
        <w:t>根据</w:t>
      </w:r>
      <w:r w:rsidR="0066581E">
        <w:rPr>
          <w:rFonts w:ascii="微软雅黑" w:eastAsia="微软雅黑" w:hAnsi="微软雅黑" w:hint="eastAsia"/>
          <w:sz w:val="24"/>
        </w:rPr>
        <w:t>SMG提出</w:t>
      </w:r>
      <w:r w:rsidR="00E361DF">
        <w:rPr>
          <w:rFonts w:ascii="微软雅黑" w:eastAsia="微软雅黑" w:hAnsi="微软雅黑" w:hint="eastAsia"/>
          <w:sz w:val="24"/>
        </w:rPr>
        <w:t>优化完善需求</w:t>
      </w:r>
      <w:r w:rsidR="00E63A3D">
        <w:rPr>
          <w:rFonts w:ascii="微软雅黑" w:eastAsia="微软雅黑" w:hAnsi="微软雅黑" w:hint="eastAsia"/>
          <w:sz w:val="24"/>
        </w:rPr>
        <w:t>进行开发，提供开发的工作量不多于40人天</w:t>
      </w:r>
      <w:r w:rsidR="0066581E">
        <w:rPr>
          <w:rFonts w:ascii="微软雅黑" w:eastAsia="微软雅黑" w:hAnsi="微软雅黑" w:hint="eastAsia"/>
          <w:sz w:val="24"/>
        </w:rPr>
        <w:t>。</w:t>
      </w:r>
      <w:r w:rsidR="0066581E" w:rsidRPr="004545C9">
        <w:rPr>
          <w:rFonts w:ascii="微软雅黑" w:eastAsia="微软雅黑" w:hAnsi="微软雅黑" w:hint="eastAsia"/>
          <w:sz w:val="24"/>
        </w:rPr>
        <w:t xml:space="preserve"> </w:t>
      </w:r>
    </w:p>
    <w:p w:rsidR="002638D5" w:rsidRPr="0055125D" w:rsidRDefault="002638D5" w:rsidP="002638D5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2638D5" w:rsidRDefault="00AA6FA0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</w:t>
      </w:r>
      <w:r w:rsidR="002638D5">
        <w:rPr>
          <w:rFonts w:ascii="微软雅黑" w:eastAsia="微软雅黑" w:hAnsi="微软雅黑" w:hint="eastAsia"/>
          <w:sz w:val="24"/>
        </w:rPr>
        <w:t>为</w:t>
      </w:r>
      <w:r w:rsidR="00A81129">
        <w:rPr>
          <w:rFonts w:ascii="微软雅黑" w:eastAsia="微软雅黑" w:hAnsi="微软雅黑" w:hint="eastAsia"/>
          <w:sz w:val="24"/>
        </w:rPr>
        <w:t>2020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A81129">
        <w:rPr>
          <w:rFonts w:ascii="微软雅黑" w:eastAsia="微软雅黑" w:hAnsi="微软雅黑" w:hint="eastAsia"/>
          <w:sz w:val="24"/>
        </w:rPr>
        <w:t>1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210478">
        <w:rPr>
          <w:rFonts w:ascii="微软雅黑" w:eastAsia="微软雅黑" w:hAnsi="微软雅黑" w:hint="eastAsia"/>
          <w:sz w:val="24"/>
        </w:rPr>
        <w:t>1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AC65AE">
        <w:rPr>
          <w:rFonts w:ascii="微软雅黑" w:eastAsia="微软雅黑" w:hAnsi="微软雅黑" w:hint="eastAsia"/>
          <w:sz w:val="24"/>
        </w:rPr>
        <w:t>-2020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A81129">
        <w:rPr>
          <w:rFonts w:ascii="微软雅黑" w:eastAsia="微软雅黑" w:hAnsi="微软雅黑" w:hint="eastAsia"/>
          <w:sz w:val="24"/>
        </w:rPr>
        <w:t>12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A81129">
        <w:rPr>
          <w:rFonts w:ascii="微软雅黑" w:eastAsia="微软雅黑" w:hAnsi="微软雅黑" w:hint="eastAsia"/>
          <w:sz w:val="24"/>
        </w:rPr>
        <w:t>31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A11697">
        <w:rPr>
          <w:rFonts w:ascii="微软雅黑" w:eastAsia="微软雅黑" w:hAnsi="微软雅黑" w:hint="eastAsia"/>
          <w:sz w:val="24"/>
        </w:rPr>
        <w:t>。</w:t>
      </w:r>
    </w:p>
    <w:sectPr w:rsidR="002638D5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74" w:rsidRDefault="00EE5D74" w:rsidP="00CB41FE">
      <w:r>
        <w:separator/>
      </w:r>
    </w:p>
  </w:endnote>
  <w:endnote w:type="continuationSeparator" w:id="1">
    <w:p w:rsidR="00EE5D74" w:rsidRDefault="00EE5D74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74" w:rsidRDefault="00EE5D74" w:rsidP="00CB41FE">
      <w:r>
        <w:separator/>
      </w:r>
    </w:p>
  </w:footnote>
  <w:footnote w:type="continuationSeparator" w:id="1">
    <w:p w:rsidR="00EE5D74" w:rsidRDefault="00EE5D74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AEA1D58"/>
    <w:multiLevelType w:val="hybridMultilevel"/>
    <w:tmpl w:val="CE32D93A"/>
    <w:lvl w:ilvl="0" w:tplc="35627166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55D7"/>
    <w:rsid w:val="0004630F"/>
    <w:rsid w:val="00086A6B"/>
    <w:rsid w:val="000B1DCE"/>
    <w:rsid w:val="000F1E0B"/>
    <w:rsid w:val="000F2245"/>
    <w:rsid w:val="001158F9"/>
    <w:rsid w:val="00197764"/>
    <w:rsid w:val="001E50BD"/>
    <w:rsid w:val="001F59A5"/>
    <w:rsid w:val="00207F7F"/>
    <w:rsid w:val="00210478"/>
    <w:rsid w:val="00221EDC"/>
    <w:rsid w:val="002638D5"/>
    <w:rsid w:val="002A3AD1"/>
    <w:rsid w:val="002B6784"/>
    <w:rsid w:val="002D146D"/>
    <w:rsid w:val="00340829"/>
    <w:rsid w:val="00340C06"/>
    <w:rsid w:val="003F33A6"/>
    <w:rsid w:val="0040357F"/>
    <w:rsid w:val="00432FF2"/>
    <w:rsid w:val="004545C9"/>
    <w:rsid w:val="00475D20"/>
    <w:rsid w:val="004F1748"/>
    <w:rsid w:val="005340C4"/>
    <w:rsid w:val="00536059"/>
    <w:rsid w:val="00540BBF"/>
    <w:rsid w:val="0054546D"/>
    <w:rsid w:val="0055125D"/>
    <w:rsid w:val="00570412"/>
    <w:rsid w:val="005A2DDB"/>
    <w:rsid w:val="005D0FAC"/>
    <w:rsid w:val="006166E8"/>
    <w:rsid w:val="0066581E"/>
    <w:rsid w:val="00673709"/>
    <w:rsid w:val="00681BC5"/>
    <w:rsid w:val="006A0C41"/>
    <w:rsid w:val="006F4B23"/>
    <w:rsid w:val="006F6F70"/>
    <w:rsid w:val="006F70CF"/>
    <w:rsid w:val="0072313B"/>
    <w:rsid w:val="00723E15"/>
    <w:rsid w:val="00785E04"/>
    <w:rsid w:val="00796EEC"/>
    <w:rsid w:val="007A2C80"/>
    <w:rsid w:val="00825B9E"/>
    <w:rsid w:val="008C17C5"/>
    <w:rsid w:val="008E0EA7"/>
    <w:rsid w:val="008F0D2D"/>
    <w:rsid w:val="008F5F50"/>
    <w:rsid w:val="00912226"/>
    <w:rsid w:val="00913B16"/>
    <w:rsid w:val="00945293"/>
    <w:rsid w:val="00971591"/>
    <w:rsid w:val="009752BE"/>
    <w:rsid w:val="0099579A"/>
    <w:rsid w:val="009C2681"/>
    <w:rsid w:val="009C713C"/>
    <w:rsid w:val="00A11697"/>
    <w:rsid w:val="00A620B1"/>
    <w:rsid w:val="00A66F15"/>
    <w:rsid w:val="00A73227"/>
    <w:rsid w:val="00A81129"/>
    <w:rsid w:val="00AA40B2"/>
    <w:rsid w:val="00AA6FA0"/>
    <w:rsid w:val="00AC1AB4"/>
    <w:rsid w:val="00AC65AE"/>
    <w:rsid w:val="00AD2990"/>
    <w:rsid w:val="00AD52D0"/>
    <w:rsid w:val="00AF32A8"/>
    <w:rsid w:val="00AF77E6"/>
    <w:rsid w:val="00B01601"/>
    <w:rsid w:val="00B425B0"/>
    <w:rsid w:val="00B54686"/>
    <w:rsid w:val="00B61CB0"/>
    <w:rsid w:val="00B6770E"/>
    <w:rsid w:val="00BF12A7"/>
    <w:rsid w:val="00C105BC"/>
    <w:rsid w:val="00C30250"/>
    <w:rsid w:val="00C410AD"/>
    <w:rsid w:val="00CA1CEF"/>
    <w:rsid w:val="00CB41FE"/>
    <w:rsid w:val="00CC441B"/>
    <w:rsid w:val="00CF7165"/>
    <w:rsid w:val="00D4338B"/>
    <w:rsid w:val="00D9006F"/>
    <w:rsid w:val="00DB5558"/>
    <w:rsid w:val="00DB61F9"/>
    <w:rsid w:val="00E10917"/>
    <w:rsid w:val="00E17251"/>
    <w:rsid w:val="00E361DF"/>
    <w:rsid w:val="00E63A3D"/>
    <w:rsid w:val="00E819E6"/>
    <w:rsid w:val="00EB5F9A"/>
    <w:rsid w:val="00ED0BC3"/>
    <w:rsid w:val="00ED1B09"/>
    <w:rsid w:val="00EE5D74"/>
    <w:rsid w:val="00EF08DD"/>
    <w:rsid w:val="00F0151F"/>
    <w:rsid w:val="00F30F86"/>
    <w:rsid w:val="00F320FB"/>
    <w:rsid w:val="00F375BA"/>
    <w:rsid w:val="00F7027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4</cp:revision>
  <dcterms:created xsi:type="dcterms:W3CDTF">2019-12-12T09:57:00Z</dcterms:created>
  <dcterms:modified xsi:type="dcterms:W3CDTF">2019-12-12T10:45:00Z</dcterms:modified>
</cp:coreProperties>
</file>