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75" w:rsidRDefault="000A4CDF" w:rsidP="00824BB6">
      <w:pPr>
        <w:spacing w:line="40" w:lineRule="atLeast"/>
        <w:ind w:leftChars="2" w:left="566" w:rightChars="-50" w:right="-105" w:hanging="562"/>
        <w:jc w:val="center"/>
        <w:rPr>
          <w:rFonts w:ascii="宋体" w:hAnsi="宋体"/>
          <w:b/>
          <w:sz w:val="28"/>
          <w:szCs w:val="28"/>
        </w:rPr>
      </w:pPr>
      <w:r>
        <w:rPr>
          <w:rFonts w:hint="eastAsia"/>
          <w:b/>
          <w:sz w:val="36"/>
          <w:szCs w:val="36"/>
        </w:rPr>
        <w:t>东视</w:t>
      </w:r>
      <w:r w:rsidR="007D1075" w:rsidRPr="001172D7">
        <w:rPr>
          <w:rFonts w:hint="eastAsia"/>
          <w:b/>
          <w:sz w:val="36"/>
          <w:szCs w:val="36"/>
        </w:rPr>
        <w:t>演播室灯光设备技术</w:t>
      </w:r>
      <w:r w:rsidR="00824BB6">
        <w:rPr>
          <w:rFonts w:hint="eastAsia"/>
          <w:b/>
          <w:sz w:val="36"/>
          <w:szCs w:val="36"/>
        </w:rPr>
        <w:t>维保</w:t>
      </w:r>
      <w:r w:rsidR="007D1075" w:rsidRPr="001172D7">
        <w:rPr>
          <w:rFonts w:hint="eastAsia"/>
          <w:b/>
          <w:sz w:val="36"/>
          <w:szCs w:val="36"/>
        </w:rPr>
        <w:t>服务</w:t>
      </w:r>
      <w:r w:rsidR="00824BB6">
        <w:rPr>
          <w:rFonts w:hint="eastAsia"/>
          <w:b/>
          <w:sz w:val="36"/>
          <w:szCs w:val="36"/>
        </w:rPr>
        <w:t>要求</w:t>
      </w:r>
    </w:p>
    <w:p w:rsidR="007D1075" w:rsidRPr="00F523DF" w:rsidRDefault="007D1075" w:rsidP="00824BB6">
      <w:pPr>
        <w:spacing w:line="40" w:lineRule="atLeast"/>
        <w:ind w:leftChars="2" w:left="566" w:rightChars="-50" w:right="-105" w:hanging="562"/>
        <w:rPr>
          <w:rFonts w:ascii="宋体" w:hAnsi="宋体"/>
          <w:b/>
          <w:sz w:val="28"/>
          <w:szCs w:val="28"/>
        </w:rPr>
      </w:pPr>
      <w:r w:rsidRPr="00F523DF">
        <w:rPr>
          <w:rFonts w:ascii="宋体" w:hAnsi="宋体" w:hint="eastAsia"/>
          <w:b/>
          <w:sz w:val="28"/>
          <w:szCs w:val="28"/>
        </w:rPr>
        <w:t>维修保养服务地点及期限如下：</w:t>
      </w:r>
    </w:p>
    <w:p w:rsidR="007D1075" w:rsidRDefault="007D1075" w:rsidP="00824BB6">
      <w:pPr>
        <w:numPr>
          <w:ilvl w:val="0"/>
          <w:numId w:val="1"/>
        </w:numPr>
        <w:spacing w:line="40" w:lineRule="atLeast"/>
        <w:ind w:leftChars="2" w:left="566" w:rightChars="-50" w:right="-105" w:hanging="562"/>
        <w:rPr>
          <w:rFonts w:ascii="宋体" w:hAnsi="宋体"/>
          <w:sz w:val="28"/>
          <w:szCs w:val="28"/>
        </w:rPr>
      </w:pPr>
      <w:r>
        <w:rPr>
          <w:rFonts w:ascii="宋体" w:hAnsi="宋体" w:hint="eastAsia"/>
          <w:sz w:val="28"/>
          <w:szCs w:val="28"/>
        </w:rPr>
        <w:t>东</w:t>
      </w:r>
      <w:proofErr w:type="gramStart"/>
      <w:r>
        <w:rPr>
          <w:rFonts w:ascii="宋体" w:hAnsi="宋体" w:hint="eastAsia"/>
          <w:sz w:val="28"/>
          <w:szCs w:val="28"/>
        </w:rPr>
        <w:t>视大厦</w:t>
      </w:r>
      <w:proofErr w:type="gramEnd"/>
      <w:r>
        <w:rPr>
          <w:rFonts w:ascii="宋体" w:hAnsi="宋体" w:hint="eastAsia"/>
          <w:sz w:val="28"/>
          <w:szCs w:val="28"/>
        </w:rPr>
        <w:t>七楼280平米演播室，服务期限自</w:t>
      </w:r>
      <w:r w:rsidR="00824BB6">
        <w:rPr>
          <w:rFonts w:ascii="宋体" w:hAnsi="宋体" w:hint="eastAsia"/>
          <w:sz w:val="28"/>
          <w:szCs w:val="28"/>
        </w:rPr>
        <w:t>2017年1月1日</w:t>
      </w:r>
      <w:r>
        <w:rPr>
          <w:rFonts w:ascii="宋体" w:hAnsi="宋体" w:hint="eastAsia"/>
          <w:sz w:val="28"/>
          <w:szCs w:val="28"/>
        </w:rPr>
        <w:t>至</w:t>
      </w:r>
      <w:r w:rsidR="00824BB6">
        <w:rPr>
          <w:rFonts w:ascii="宋体" w:hAnsi="宋体" w:hint="eastAsia"/>
          <w:sz w:val="28"/>
          <w:szCs w:val="28"/>
        </w:rPr>
        <w:t>2017年12月31日</w:t>
      </w:r>
      <w:r>
        <w:rPr>
          <w:rFonts w:ascii="宋体" w:hAnsi="宋体" w:hint="eastAsia"/>
          <w:sz w:val="28"/>
          <w:szCs w:val="28"/>
        </w:rPr>
        <w:t>；</w:t>
      </w:r>
    </w:p>
    <w:p w:rsidR="00824BB6" w:rsidRDefault="007D1075" w:rsidP="00824BB6">
      <w:pPr>
        <w:numPr>
          <w:ilvl w:val="0"/>
          <w:numId w:val="1"/>
        </w:numPr>
        <w:spacing w:line="40" w:lineRule="atLeast"/>
        <w:ind w:leftChars="2" w:left="566" w:rightChars="-50" w:right="-105" w:hanging="562"/>
        <w:rPr>
          <w:rFonts w:ascii="宋体" w:hAnsi="宋体"/>
          <w:sz w:val="28"/>
          <w:szCs w:val="28"/>
        </w:rPr>
      </w:pPr>
      <w:r>
        <w:rPr>
          <w:rFonts w:ascii="宋体" w:hAnsi="宋体" w:hint="eastAsia"/>
          <w:sz w:val="28"/>
          <w:szCs w:val="28"/>
        </w:rPr>
        <w:t>东</w:t>
      </w:r>
      <w:proofErr w:type="gramStart"/>
      <w:r>
        <w:rPr>
          <w:rFonts w:ascii="宋体" w:hAnsi="宋体" w:hint="eastAsia"/>
          <w:sz w:val="28"/>
          <w:szCs w:val="28"/>
        </w:rPr>
        <w:t>视大厦</w:t>
      </w:r>
      <w:proofErr w:type="gramEnd"/>
      <w:r>
        <w:rPr>
          <w:rFonts w:ascii="宋体" w:hAnsi="宋体" w:hint="eastAsia"/>
          <w:sz w:val="28"/>
          <w:szCs w:val="28"/>
        </w:rPr>
        <w:t>五楼1号演播室</w:t>
      </w:r>
      <w:r w:rsidR="00824BB6">
        <w:rPr>
          <w:rFonts w:ascii="宋体" w:hAnsi="宋体" w:hint="eastAsia"/>
          <w:sz w:val="28"/>
          <w:szCs w:val="28"/>
        </w:rPr>
        <w:t>，服务期限自2017年1月1日至2017年12月31日；</w:t>
      </w:r>
    </w:p>
    <w:p w:rsidR="007D1075" w:rsidRPr="001172D7" w:rsidRDefault="00824BB6" w:rsidP="00824BB6">
      <w:pPr>
        <w:numPr>
          <w:ilvl w:val="0"/>
          <w:numId w:val="1"/>
        </w:numPr>
        <w:spacing w:line="40" w:lineRule="atLeast"/>
        <w:ind w:leftChars="2" w:left="566" w:rightChars="-50" w:right="-105" w:hanging="562"/>
        <w:rPr>
          <w:rFonts w:ascii="宋体" w:hAnsi="宋体"/>
          <w:sz w:val="28"/>
          <w:szCs w:val="28"/>
        </w:rPr>
      </w:pPr>
      <w:r>
        <w:rPr>
          <w:rFonts w:ascii="宋体" w:hAnsi="宋体" w:hint="eastAsia"/>
          <w:sz w:val="28"/>
          <w:szCs w:val="28"/>
        </w:rPr>
        <w:t>东</w:t>
      </w:r>
      <w:proofErr w:type="gramStart"/>
      <w:r>
        <w:rPr>
          <w:rFonts w:ascii="宋体" w:hAnsi="宋体" w:hint="eastAsia"/>
          <w:sz w:val="28"/>
          <w:szCs w:val="28"/>
        </w:rPr>
        <w:t>视大厦</w:t>
      </w:r>
      <w:proofErr w:type="gramEnd"/>
      <w:r>
        <w:rPr>
          <w:rFonts w:ascii="宋体" w:hAnsi="宋体" w:hint="eastAsia"/>
          <w:sz w:val="28"/>
          <w:szCs w:val="28"/>
        </w:rPr>
        <w:t>六楼演播室，服务期限自2017年1月1日至2017年12月31日</w:t>
      </w:r>
      <w:r w:rsidR="007D1075">
        <w:rPr>
          <w:rFonts w:ascii="宋体" w:hAnsi="宋体" w:hint="eastAsia"/>
          <w:sz w:val="28"/>
          <w:szCs w:val="28"/>
        </w:rPr>
        <w:t>。</w:t>
      </w:r>
      <w:r w:rsidR="007D1075" w:rsidRPr="001172D7">
        <w:rPr>
          <w:rFonts w:ascii="宋体" w:hAnsi="宋体" w:hint="eastAsia"/>
          <w:sz w:val="28"/>
          <w:szCs w:val="28"/>
        </w:rPr>
        <w:t xml:space="preserve">  </w:t>
      </w:r>
    </w:p>
    <w:p w:rsidR="007D1075" w:rsidRPr="00187F97" w:rsidRDefault="007D1075" w:rsidP="00824BB6">
      <w:pPr>
        <w:spacing w:line="40" w:lineRule="atLeast"/>
        <w:ind w:leftChars="2" w:left="566" w:rightChars="-50" w:right="-105" w:hangingChars="200" w:hanging="562"/>
        <w:rPr>
          <w:rFonts w:ascii="宋体" w:hAnsi="宋体"/>
          <w:b/>
          <w:bCs/>
          <w:sz w:val="28"/>
          <w:szCs w:val="28"/>
        </w:rPr>
      </w:pPr>
      <w:r w:rsidRPr="001172D7">
        <w:rPr>
          <w:rFonts w:ascii="宋体" w:hAnsi="宋体" w:hint="eastAsia"/>
          <w:b/>
          <w:bCs/>
          <w:sz w:val="28"/>
          <w:szCs w:val="28"/>
        </w:rPr>
        <w:t>一、维护项目及内容：</w:t>
      </w:r>
    </w:p>
    <w:p w:rsidR="007D1075" w:rsidRDefault="007D1075" w:rsidP="00824BB6">
      <w:pPr>
        <w:spacing w:line="40" w:lineRule="atLeast"/>
        <w:ind w:leftChars="2" w:left="566" w:rightChars="-50" w:right="-105" w:hangingChars="200" w:hanging="562"/>
        <w:rPr>
          <w:rFonts w:ascii="宋体" w:hAnsi="宋体"/>
          <w:b/>
          <w:bCs/>
          <w:sz w:val="28"/>
          <w:szCs w:val="28"/>
        </w:rPr>
      </w:pPr>
      <w:r>
        <w:rPr>
          <w:rFonts w:ascii="宋体" w:hAnsi="宋体" w:hint="eastAsia"/>
          <w:b/>
          <w:bCs/>
          <w:sz w:val="28"/>
          <w:szCs w:val="28"/>
        </w:rPr>
        <w:t>（一）东</w:t>
      </w:r>
      <w:proofErr w:type="gramStart"/>
      <w:r>
        <w:rPr>
          <w:rFonts w:ascii="宋体" w:hAnsi="宋体" w:hint="eastAsia"/>
          <w:b/>
          <w:bCs/>
          <w:sz w:val="28"/>
          <w:szCs w:val="28"/>
        </w:rPr>
        <w:t>视大厦</w:t>
      </w:r>
      <w:proofErr w:type="gramEnd"/>
      <w:r>
        <w:rPr>
          <w:rFonts w:ascii="宋体" w:hAnsi="宋体" w:hint="eastAsia"/>
          <w:b/>
          <w:bCs/>
          <w:sz w:val="28"/>
          <w:szCs w:val="28"/>
        </w:rPr>
        <w:t>七楼280平米演播室</w:t>
      </w:r>
    </w:p>
    <w:p w:rsidR="007D1075" w:rsidRPr="0091229F" w:rsidRDefault="007D1075" w:rsidP="00824BB6">
      <w:pPr>
        <w:spacing w:line="480" w:lineRule="auto"/>
        <w:ind w:leftChars="2" w:left="4" w:firstLineChars="196" w:firstLine="551"/>
        <w:rPr>
          <w:rFonts w:ascii="宋体" w:hAnsi="宋体"/>
          <w:b/>
          <w:sz w:val="28"/>
          <w:szCs w:val="28"/>
        </w:rPr>
      </w:pPr>
      <w:r w:rsidRPr="0091229F">
        <w:rPr>
          <w:rFonts w:ascii="宋体" w:hAnsi="宋体" w:hint="eastAsia"/>
          <w:b/>
          <w:sz w:val="28"/>
          <w:szCs w:val="28"/>
        </w:rPr>
        <w:t>1、电动吊挂系统维修保养：</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1）检查所有电动行车的升降及行走，升降限位及行走限位的标定是否准确，行车升降及行走是否自如。</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2）检查行走电机、升降电机内部传动部分磨损情况及润滑油消耗情况。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3）</w:t>
      </w:r>
      <w:r w:rsidRPr="0091229F">
        <w:rPr>
          <w:rFonts w:ascii="宋体" w:hAnsi="宋体" w:cs="宋体" w:hint="eastAsia"/>
          <w:kern w:val="0"/>
          <w:sz w:val="28"/>
          <w:szCs w:val="28"/>
        </w:rPr>
        <w:t>检查行走传动皮带及皮带轮工作情况。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4）检查吊杆钢丝绳连接及腐蚀情况。</w:t>
      </w:r>
    </w:p>
    <w:p w:rsidR="007D1075" w:rsidRPr="0091229F" w:rsidRDefault="007D1075" w:rsidP="00824BB6">
      <w:pPr>
        <w:spacing w:line="480" w:lineRule="auto"/>
        <w:ind w:leftChars="2" w:left="4" w:firstLineChars="200" w:firstLine="560"/>
        <w:rPr>
          <w:rFonts w:ascii="宋体" w:hAnsi="宋体" w:cs="宋体"/>
          <w:kern w:val="0"/>
          <w:sz w:val="28"/>
          <w:szCs w:val="28"/>
        </w:rPr>
      </w:pPr>
      <w:r w:rsidRPr="0091229F">
        <w:rPr>
          <w:rFonts w:ascii="宋体" w:hAnsi="宋体" w:hint="eastAsia"/>
          <w:sz w:val="28"/>
          <w:szCs w:val="28"/>
        </w:rPr>
        <w:t>5）</w:t>
      </w:r>
      <w:r w:rsidRPr="0091229F">
        <w:rPr>
          <w:rFonts w:ascii="宋体" w:hAnsi="宋体" w:cs="宋体" w:hint="eastAsia"/>
          <w:kern w:val="0"/>
          <w:sz w:val="28"/>
          <w:szCs w:val="28"/>
        </w:rPr>
        <w:t>检查行车的吊杆杆体连接部分是否有松动现象。</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6）检查吊杆内线路连接及老化情况。</w:t>
      </w:r>
    </w:p>
    <w:p w:rsidR="007D1075" w:rsidRPr="0091229F" w:rsidRDefault="007D1075" w:rsidP="00824BB6">
      <w:pPr>
        <w:spacing w:line="480" w:lineRule="auto"/>
        <w:ind w:leftChars="2" w:left="4" w:firstLineChars="200" w:firstLine="562"/>
        <w:rPr>
          <w:rFonts w:ascii="宋体" w:hAnsi="宋体"/>
          <w:b/>
          <w:sz w:val="28"/>
          <w:szCs w:val="28"/>
        </w:rPr>
      </w:pPr>
      <w:r w:rsidRPr="0091229F">
        <w:rPr>
          <w:rFonts w:ascii="宋体" w:hAnsi="宋体" w:hint="eastAsia"/>
          <w:b/>
          <w:sz w:val="28"/>
          <w:szCs w:val="28"/>
        </w:rPr>
        <w:t>2、水平吊杆：</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1）检查所有电动水平吊杆上、</w:t>
      </w:r>
      <w:proofErr w:type="gramStart"/>
      <w:r w:rsidRPr="0091229F">
        <w:rPr>
          <w:rFonts w:ascii="宋体" w:hAnsi="宋体" w:hint="eastAsia"/>
          <w:sz w:val="28"/>
          <w:szCs w:val="28"/>
        </w:rPr>
        <w:t>下限位</w:t>
      </w:r>
      <w:proofErr w:type="gramEnd"/>
      <w:r w:rsidRPr="0091229F">
        <w:rPr>
          <w:rFonts w:ascii="宋体" w:hAnsi="宋体" w:hint="eastAsia"/>
          <w:sz w:val="28"/>
          <w:szCs w:val="28"/>
        </w:rPr>
        <w:t>标定是否准确，吊杆是否升降自如。</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lastRenderedPageBreak/>
        <w:t>2）检查提升机内部传动部分磨损情况及润滑油消耗情况。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3）检查吊杆钢丝绳连接及腐蚀情况。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4）检查提升机组钢丝绳导轮工作情况。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5）检查吊杆内线路连接及老化情况。</w:t>
      </w:r>
    </w:p>
    <w:p w:rsidR="007D1075" w:rsidRPr="0091229F" w:rsidRDefault="007D1075" w:rsidP="00824BB6">
      <w:pPr>
        <w:spacing w:line="480" w:lineRule="auto"/>
        <w:ind w:leftChars="2" w:left="4" w:firstLineChars="196" w:firstLine="551"/>
        <w:rPr>
          <w:rFonts w:ascii="宋体" w:hAnsi="宋体"/>
          <w:b/>
          <w:sz w:val="28"/>
          <w:szCs w:val="28"/>
        </w:rPr>
      </w:pPr>
      <w:r w:rsidRPr="0091229F">
        <w:rPr>
          <w:rFonts w:ascii="宋体" w:hAnsi="宋体" w:hint="eastAsia"/>
          <w:b/>
          <w:sz w:val="28"/>
          <w:szCs w:val="28"/>
        </w:rPr>
        <w:t>3、灯具维修保养：</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1）检查灯具接插件及电缆是否有腐蚀、老化。</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2）检查灯具的锁紧装置是否牢固、灯座是否氧化、漏电等现象。</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3）检查灯具反光</w:t>
      </w:r>
      <w:proofErr w:type="gramStart"/>
      <w:r w:rsidRPr="0091229F">
        <w:rPr>
          <w:rFonts w:ascii="宋体" w:hAnsi="宋体" w:hint="eastAsia"/>
          <w:sz w:val="28"/>
          <w:szCs w:val="28"/>
        </w:rPr>
        <w:t>碗</w:t>
      </w:r>
      <w:proofErr w:type="gramEnd"/>
      <w:r w:rsidRPr="0091229F">
        <w:rPr>
          <w:rFonts w:ascii="宋体" w:hAnsi="宋体" w:hint="eastAsia"/>
          <w:sz w:val="28"/>
          <w:szCs w:val="28"/>
        </w:rPr>
        <w:t>是否变形、氧化，透镜是否完好。</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4）检查灯具灯脚是否有氧化、腐蚀，漏电等现象。</w:t>
      </w:r>
    </w:p>
    <w:p w:rsidR="007D1075" w:rsidRPr="0091229F" w:rsidRDefault="007D1075" w:rsidP="00824BB6">
      <w:pPr>
        <w:widowControl/>
        <w:spacing w:line="480" w:lineRule="auto"/>
        <w:ind w:leftChars="2" w:left="4" w:firstLineChars="200" w:firstLine="560"/>
        <w:rPr>
          <w:rFonts w:ascii="宋体" w:hAnsi="宋体"/>
          <w:sz w:val="28"/>
          <w:szCs w:val="28"/>
        </w:rPr>
      </w:pPr>
      <w:r w:rsidRPr="0091229F">
        <w:rPr>
          <w:rFonts w:ascii="宋体" w:hAnsi="宋体" w:hint="eastAsia"/>
          <w:sz w:val="28"/>
          <w:szCs w:val="28"/>
        </w:rPr>
        <w:t>5）检查镇流器是否正常工作。</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6）检查灯具各连接件是否完好且牢固。</w:t>
      </w:r>
    </w:p>
    <w:p w:rsidR="007D1075" w:rsidRPr="0091229F" w:rsidRDefault="007D1075" w:rsidP="00824BB6">
      <w:pPr>
        <w:spacing w:line="480" w:lineRule="auto"/>
        <w:ind w:leftChars="2" w:left="4" w:firstLineChars="196" w:firstLine="551"/>
        <w:rPr>
          <w:rFonts w:ascii="宋体" w:hAnsi="宋体"/>
          <w:b/>
          <w:sz w:val="28"/>
          <w:szCs w:val="28"/>
        </w:rPr>
      </w:pPr>
      <w:r w:rsidRPr="0091229F">
        <w:rPr>
          <w:rFonts w:ascii="宋体" w:hAnsi="宋体" w:hint="eastAsia"/>
          <w:b/>
          <w:sz w:val="28"/>
          <w:szCs w:val="28"/>
        </w:rPr>
        <w:t>4、调光系统维护保养:</w:t>
      </w:r>
    </w:p>
    <w:p w:rsidR="007D1075" w:rsidRPr="0091229F" w:rsidRDefault="007D1075" w:rsidP="00824BB6">
      <w:pPr>
        <w:spacing w:line="480" w:lineRule="auto"/>
        <w:ind w:leftChars="2" w:left="4" w:firstLineChars="200" w:firstLine="560"/>
        <w:rPr>
          <w:sz w:val="28"/>
          <w:szCs w:val="28"/>
        </w:rPr>
      </w:pPr>
      <w:r w:rsidRPr="0091229F">
        <w:rPr>
          <w:rFonts w:ascii="宋体" w:hAnsi="宋体" w:hint="eastAsia"/>
          <w:sz w:val="28"/>
          <w:szCs w:val="28"/>
        </w:rPr>
        <w:t>1）</w:t>
      </w:r>
      <w:r w:rsidRPr="0091229F">
        <w:rPr>
          <w:rFonts w:hint="eastAsia"/>
          <w:sz w:val="28"/>
          <w:szCs w:val="28"/>
        </w:rPr>
        <w:t>调光立柜通风是否良好，工作温度是否正常。</w:t>
      </w:r>
    </w:p>
    <w:p w:rsidR="007D1075" w:rsidRPr="0091229F" w:rsidRDefault="007D1075" w:rsidP="00824BB6">
      <w:pPr>
        <w:spacing w:line="480" w:lineRule="auto"/>
        <w:ind w:leftChars="2" w:left="4" w:firstLineChars="200" w:firstLine="560"/>
        <w:rPr>
          <w:sz w:val="28"/>
          <w:szCs w:val="28"/>
        </w:rPr>
      </w:pPr>
      <w:r w:rsidRPr="0091229F">
        <w:rPr>
          <w:rFonts w:ascii="宋体" w:hAnsi="宋体" w:hint="eastAsia"/>
          <w:sz w:val="28"/>
          <w:szCs w:val="28"/>
        </w:rPr>
        <w:t>2）检查调光台、调光立柜线路板及芯片是否有腐蚀现象，工作是否正常。</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3）检查调光台面板按键、推杆滑动灵活，接触是否良好。</w:t>
      </w:r>
    </w:p>
    <w:p w:rsidR="007D1075" w:rsidRPr="0091229F" w:rsidRDefault="007D1075" w:rsidP="00824BB6">
      <w:pPr>
        <w:spacing w:line="480" w:lineRule="auto"/>
        <w:ind w:leftChars="2" w:left="4" w:firstLineChars="200" w:firstLine="560"/>
        <w:rPr>
          <w:rFonts w:ascii="宋体" w:hAnsi="宋体"/>
          <w:b/>
          <w:sz w:val="28"/>
          <w:szCs w:val="28"/>
        </w:rPr>
      </w:pPr>
      <w:r w:rsidRPr="0091229F">
        <w:rPr>
          <w:rFonts w:ascii="宋体" w:hAnsi="宋体" w:hint="eastAsia"/>
          <w:sz w:val="28"/>
          <w:szCs w:val="28"/>
        </w:rPr>
        <w:t>4) 检查调光立柜模块、触发器、线路等是否有腐蚀现象，并用专业检测设备进行检测。</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5）对各部件进行除尘。</w:t>
      </w:r>
    </w:p>
    <w:p w:rsidR="007D1075" w:rsidRPr="0091229F" w:rsidRDefault="007D1075" w:rsidP="00824BB6">
      <w:pPr>
        <w:spacing w:line="480" w:lineRule="auto"/>
        <w:ind w:leftChars="2" w:left="4" w:firstLineChars="196" w:firstLine="551"/>
        <w:rPr>
          <w:rFonts w:ascii="宋体" w:hAnsi="宋体"/>
          <w:b/>
          <w:sz w:val="28"/>
          <w:szCs w:val="28"/>
        </w:rPr>
      </w:pPr>
      <w:r w:rsidRPr="0091229F">
        <w:rPr>
          <w:rFonts w:ascii="宋体" w:hAnsi="宋体" w:hint="eastAsia"/>
          <w:b/>
          <w:sz w:val="28"/>
          <w:szCs w:val="28"/>
        </w:rPr>
        <w:t>5、控制系统维护保养:</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1）检查所有电动吊杆的升降是否定位准确。</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2) 检查控制柜、控制器内线路连接及老化情况检查控制柜各电</w:t>
      </w:r>
      <w:r w:rsidRPr="0091229F">
        <w:rPr>
          <w:rFonts w:ascii="宋体" w:hAnsi="宋体" w:hint="eastAsia"/>
          <w:sz w:val="28"/>
          <w:szCs w:val="28"/>
        </w:rPr>
        <w:lastRenderedPageBreak/>
        <w:t>路板电子元器件情况。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3）检查控制器设置及工作状态是否正常。</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4) 检测控制器充电器及电池充放电是否正常。</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5) 检查控制器插座箱急停开关工作情况。</w:t>
      </w:r>
    </w:p>
    <w:p w:rsidR="007D1075" w:rsidRPr="0091229F" w:rsidRDefault="007D1075" w:rsidP="00824BB6">
      <w:pPr>
        <w:spacing w:line="480" w:lineRule="auto"/>
        <w:ind w:leftChars="2" w:left="4" w:firstLineChars="200" w:firstLine="560"/>
        <w:rPr>
          <w:rFonts w:ascii="宋体" w:hAnsi="宋体"/>
          <w:sz w:val="28"/>
          <w:szCs w:val="28"/>
        </w:rPr>
      </w:pPr>
      <w:r w:rsidRPr="0091229F">
        <w:rPr>
          <w:rFonts w:ascii="宋体" w:hAnsi="宋体" w:hint="eastAsia"/>
          <w:sz w:val="28"/>
          <w:szCs w:val="28"/>
        </w:rPr>
        <w:t>6）对各控制箱、</w:t>
      </w:r>
      <w:proofErr w:type="gramStart"/>
      <w:r w:rsidRPr="0091229F">
        <w:rPr>
          <w:rFonts w:ascii="宋体" w:hAnsi="宋体" w:hint="eastAsia"/>
          <w:sz w:val="28"/>
          <w:szCs w:val="28"/>
        </w:rPr>
        <w:t>柜各部件</w:t>
      </w:r>
      <w:proofErr w:type="gramEnd"/>
      <w:r w:rsidRPr="0091229F">
        <w:rPr>
          <w:rFonts w:ascii="宋体" w:hAnsi="宋体" w:hint="eastAsia"/>
          <w:sz w:val="28"/>
          <w:szCs w:val="28"/>
        </w:rPr>
        <w:t>线路进行检测并除尘。</w:t>
      </w:r>
    </w:p>
    <w:p w:rsidR="007D1075" w:rsidRPr="00187F97" w:rsidRDefault="007D1075" w:rsidP="00824BB6">
      <w:pPr>
        <w:spacing w:line="40" w:lineRule="atLeast"/>
        <w:ind w:leftChars="2" w:left="566" w:rightChars="-50" w:right="-105" w:hangingChars="200" w:hanging="562"/>
        <w:rPr>
          <w:rFonts w:ascii="宋体" w:hAnsi="宋体"/>
          <w:b/>
          <w:sz w:val="28"/>
          <w:szCs w:val="28"/>
        </w:rPr>
      </w:pPr>
      <w:r w:rsidRPr="00187F97">
        <w:rPr>
          <w:rFonts w:ascii="宋体" w:hAnsi="宋体" w:hint="eastAsia"/>
          <w:b/>
          <w:sz w:val="28"/>
          <w:szCs w:val="28"/>
        </w:rPr>
        <w:t>（二）东</w:t>
      </w:r>
      <w:proofErr w:type="gramStart"/>
      <w:r w:rsidRPr="00187F97">
        <w:rPr>
          <w:rFonts w:ascii="宋体" w:hAnsi="宋体" w:hint="eastAsia"/>
          <w:b/>
          <w:sz w:val="28"/>
          <w:szCs w:val="28"/>
        </w:rPr>
        <w:t>视大厦</w:t>
      </w:r>
      <w:proofErr w:type="gramEnd"/>
      <w:r w:rsidRPr="00187F97">
        <w:rPr>
          <w:rFonts w:ascii="宋体" w:hAnsi="宋体" w:hint="eastAsia"/>
          <w:b/>
          <w:sz w:val="28"/>
          <w:szCs w:val="28"/>
        </w:rPr>
        <w:t>五楼1号演播室</w:t>
      </w:r>
    </w:p>
    <w:p w:rsidR="007D1075" w:rsidRPr="001172D7" w:rsidRDefault="007D1075" w:rsidP="00824BB6">
      <w:pPr>
        <w:spacing w:line="40" w:lineRule="atLeast"/>
        <w:ind w:leftChars="2" w:left="4" w:rightChars="-50" w:right="-105" w:firstLineChars="245" w:firstLine="689"/>
        <w:rPr>
          <w:rFonts w:ascii="宋体" w:hAnsi="宋体"/>
          <w:b/>
          <w:sz w:val="28"/>
          <w:szCs w:val="28"/>
        </w:rPr>
      </w:pPr>
      <w:r w:rsidRPr="001172D7">
        <w:rPr>
          <w:rFonts w:ascii="宋体" w:hAnsi="宋体" w:hint="eastAsia"/>
          <w:b/>
          <w:sz w:val="28"/>
          <w:szCs w:val="28"/>
        </w:rPr>
        <w:t>1、电动吊挂系统维修保养：</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1）检查所有电动行车的升降及行走，升降限位及行走限位的标定是否准确，行车升降及行走是否自如。</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2）检查行走电机、升降电机内部传动部分磨损情况及润滑油消耗情况。</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3）</w:t>
      </w:r>
      <w:r w:rsidRPr="001172D7">
        <w:rPr>
          <w:rFonts w:ascii="宋体" w:hAnsi="宋体" w:cs="宋体" w:hint="eastAsia"/>
          <w:kern w:val="0"/>
          <w:sz w:val="28"/>
          <w:szCs w:val="28"/>
        </w:rPr>
        <w:t>检查行走传动皮带及皮带轮工作情况。</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4）检查吊杆钢丝绳连接及腐蚀情况。</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5）</w:t>
      </w:r>
      <w:r w:rsidRPr="00187F97">
        <w:rPr>
          <w:rFonts w:ascii="宋体" w:hAnsi="宋体" w:hint="eastAsia"/>
          <w:sz w:val="28"/>
          <w:szCs w:val="28"/>
        </w:rPr>
        <w:t>检查方管行车的吊杆杆体连接部分是否有松动现象。</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6）检查吊杆内线路连接及老化情况。</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2、铰链恒力吊杆维修保养：</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1）铰链吊杆是否变形，恒力弹簧拉力情况，吊杆是否升降自如，定位准确。</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3、</w:t>
      </w:r>
      <w:proofErr w:type="gramStart"/>
      <w:r w:rsidRPr="00187F97">
        <w:rPr>
          <w:rFonts w:ascii="宋体" w:hAnsi="宋体" w:hint="eastAsia"/>
          <w:b/>
          <w:sz w:val="28"/>
          <w:szCs w:val="28"/>
        </w:rPr>
        <w:t>杆控三</w:t>
      </w:r>
      <w:proofErr w:type="gramEnd"/>
      <w:r w:rsidRPr="00187F97">
        <w:rPr>
          <w:rFonts w:ascii="宋体" w:hAnsi="宋体" w:hint="eastAsia"/>
          <w:b/>
          <w:sz w:val="28"/>
          <w:szCs w:val="28"/>
        </w:rPr>
        <w:t>动作灯具维修保养：</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1）检查调焦、俯仰、水平</w:t>
      </w:r>
      <w:proofErr w:type="gramStart"/>
      <w:r w:rsidRPr="001172D7">
        <w:rPr>
          <w:rFonts w:ascii="宋体" w:hAnsi="宋体" w:hint="eastAsia"/>
          <w:sz w:val="28"/>
          <w:szCs w:val="28"/>
        </w:rPr>
        <w:t>杆控动作</w:t>
      </w:r>
      <w:proofErr w:type="gramEnd"/>
      <w:r w:rsidRPr="001172D7">
        <w:rPr>
          <w:rFonts w:ascii="宋体" w:hAnsi="宋体" w:hint="eastAsia"/>
          <w:sz w:val="28"/>
          <w:szCs w:val="28"/>
        </w:rPr>
        <w:t>的内部传动部分磨损情况及内部润滑油消耗情况。</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2)  检查灯具接插件及电缆是否有腐蚀、老化。</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lastRenderedPageBreak/>
        <w:t>3）检查灯具的锁紧装置是否牢固、灯座是否氧化、漏电等现象。</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4）检查灯具反光</w:t>
      </w:r>
      <w:proofErr w:type="gramStart"/>
      <w:r w:rsidRPr="001172D7">
        <w:rPr>
          <w:rFonts w:ascii="宋体" w:hAnsi="宋体" w:hint="eastAsia"/>
          <w:sz w:val="28"/>
          <w:szCs w:val="28"/>
        </w:rPr>
        <w:t>碗</w:t>
      </w:r>
      <w:proofErr w:type="gramEnd"/>
      <w:r w:rsidRPr="001172D7">
        <w:rPr>
          <w:rFonts w:ascii="宋体" w:hAnsi="宋体" w:hint="eastAsia"/>
          <w:sz w:val="28"/>
          <w:szCs w:val="28"/>
        </w:rPr>
        <w:t>是否变形、氧化，透镜是否完好。</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5）检查灯具灯脚是否有氧化、腐蚀，漏电等现象。</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6）检查镇流器是否正常工作。</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7）检查灯具各连接件是否完好且牢固。</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4、其它灯具维修保养：</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1）检查灯具接插件及电缆是否有腐蚀、老化。</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2）检查灯具的锁紧装置是否牢固、灯座是否氧化、漏电等现象。</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3）检查灯具反光</w:t>
      </w:r>
      <w:proofErr w:type="gramStart"/>
      <w:r w:rsidRPr="001172D7">
        <w:rPr>
          <w:rFonts w:ascii="宋体" w:hAnsi="宋体" w:hint="eastAsia"/>
          <w:sz w:val="28"/>
          <w:szCs w:val="28"/>
        </w:rPr>
        <w:t>碗</w:t>
      </w:r>
      <w:proofErr w:type="gramEnd"/>
      <w:r w:rsidRPr="001172D7">
        <w:rPr>
          <w:rFonts w:ascii="宋体" w:hAnsi="宋体" w:hint="eastAsia"/>
          <w:sz w:val="28"/>
          <w:szCs w:val="28"/>
        </w:rPr>
        <w:t>是否变形、氧化，透镜是否完好。</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4）检查灯具灯脚是否有氧化、腐蚀，漏电等现象。</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5）检查镇流器是否正常工作。</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6）检查灯具各连接件是否完好且牢固。</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5、调光系统维护保养:</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w:t>
      </w:r>
      <w:r w:rsidRPr="00187F97">
        <w:rPr>
          <w:rFonts w:ascii="宋体" w:hAnsi="宋体" w:hint="eastAsia"/>
          <w:sz w:val="28"/>
          <w:szCs w:val="28"/>
        </w:rPr>
        <w:t>调光立柜通风是否良好，工作温度是否正常。</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2）检查调光台、调光立柜线路板及芯片是否有腐蚀现象，工作是否正常。</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3）检查调光台面板按键、推杆滑动灵活，接触是否良好。</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4) 检查调光立柜模块、触发器、线路等是否有腐蚀现象，并用专业检测设备进行检测。</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5）对各部件进行除尘。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6、控制系统维护保养:</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1）检查所有电动吊杆的升降是否定位准确。</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lastRenderedPageBreak/>
        <w:t>2) 检查控制柜、控制器内线路连接及老化情况检查控制柜各电路板电子元器件情况。</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3）检查控制器设置及工作状态是否正常。</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4) 检测控制器充电器及电池充放电是否正常。</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5) 检查控制器插座箱急停开关工作情况。</w:t>
      </w:r>
    </w:p>
    <w:p w:rsidR="007D1075" w:rsidRPr="001172D7" w:rsidRDefault="007D1075" w:rsidP="00824BB6">
      <w:pPr>
        <w:spacing w:line="40" w:lineRule="atLeast"/>
        <w:ind w:leftChars="2" w:left="4" w:rightChars="-50" w:right="-105" w:firstLineChars="250" w:firstLine="700"/>
        <w:rPr>
          <w:rFonts w:ascii="宋体" w:hAnsi="宋体"/>
          <w:sz w:val="28"/>
          <w:szCs w:val="28"/>
        </w:rPr>
      </w:pPr>
      <w:r w:rsidRPr="001172D7">
        <w:rPr>
          <w:rFonts w:ascii="宋体" w:hAnsi="宋体" w:hint="eastAsia"/>
          <w:sz w:val="28"/>
          <w:szCs w:val="28"/>
        </w:rPr>
        <w:t>6）对各控制箱、</w:t>
      </w:r>
      <w:proofErr w:type="gramStart"/>
      <w:r w:rsidRPr="001172D7">
        <w:rPr>
          <w:rFonts w:ascii="宋体" w:hAnsi="宋体" w:hint="eastAsia"/>
          <w:sz w:val="28"/>
          <w:szCs w:val="28"/>
        </w:rPr>
        <w:t>柜各部件</w:t>
      </w:r>
      <w:proofErr w:type="gramEnd"/>
      <w:r w:rsidRPr="001172D7">
        <w:rPr>
          <w:rFonts w:ascii="宋体" w:hAnsi="宋体" w:hint="eastAsia"/>
          <w:sz w:val="28"/>
          <w:szCs w:val="28"/>
        </w:rPr>
        <w:t>线路进行检测并除尘。</w:t>
      </w:r>
    </w:p>
    <w:p w:rsidR="007D1075" w:rsidRPr="00187F97" w:rsidRDefault="007D1075" w:rsidP="00824BB6">
      <w:pPr>
        <w:spacing w:line="40" w:lineRule="atLeast"/>
        <w:ind w:leftChars="1" w:left="5" w:rightChars="-50" w:right="-105" w:hangingChars="1" w:hanging="3"/>
        <w:rPr>
          <w:rFonts w:ascii="宋体" w:hAnsi="宋体"/>
          <w:b/>
          <w:sz w:val="28"/>
          <w:szCs w:val="28"/>
        </w:rPr>
      </w:pPr>
      <w:r w:rsidRPr="00187F97">
        <w:rPr>
          <w:rFonts w:ascii="宋体" w:hAnsi="宋体" w:hint="eastAsia"/>
          <w:b/>
          <w:sz w:val="28"/>
          <w:szCs w:val="28"/>
        </w:rPr>
        <w:t>（三）东</w:t>
      </w:r>
      <w:proofErr w:type="gramStart"/>
      <w:r w:rsidRPr="00187F97">
        <w:rPr>
          <w:rFonts w:ascii="宋体" w:hAnsi="宋体" w:hint="eastAsia"/>
          <w:b/>
          <w:sz w:val="28"/>
          <w:szCs w:val="28"/>
        </w:rPr>
        <w:t>视大厦</w:t>
      </w:r>
      <w:proofErr w:type="gramEnd"/>
      <w:r w:rsidRPr="00187F97">
        <w:rPr>
          <w:rFonts w:ascii="宋体" w:hAnsi="宋体" w:hint="eastAsia"/>
          <w:b/>
          <w:sz w:val="28"/>
          <w:szCs w:val="28"/>
        </w:rPr>
        <w:t>六楼演播室</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1、LED聚光灯维修保养：（100W：12台；200W：18台）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 检查灯具接插件及电缆是否有腐蚀、老化</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2）检查灯具的锁紧装置是否牢固、灯座是否氧化、漏电等现象。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4）检查透镜是否完好。</w:t>
      </w:r>
    </w:p>
    <w:p w:rsidR="007D1075" w:rsidRPr="00187F97" w:rsidRDefault="007D1075" w:rsidP="00824BB6">
      <w:pPr>
        <w:spacing w:line="40" w:lineRule="atLeast"/>
        <w:ind w:leftChars="2" w:left="4" w:rightChars="-50" w:right="-105" w:firstLineChars="250" w:firstLine="700"/>
        <w:rPr>
          <w:rFonts w:ascii="宋体" w:hAnsi="宋体"/>
          <w:sz w:val="28"/>
          <w:szCs w:val="28"/>
        </w:rPr>
      </w:pPr>
      <w:r>
        <w:rPr>
          <w:rFonts w:ascii="宋体" w:hAnsi="宋体" w:hint="eastAsia"/>
          <w:sz w:val="28"/>
          <w:szCs w:val="28"/>
        </w:rPr>
        <w:t>5</w:t>
      </w:r>
      <w:r w:rsidRPr="00187F97">
        <w:rPr>
          <w:rFonts w:ascii="宋体" w:hAnsi="宋体" w:hint="eastAsia"/>
          <w:sz w:val="28"/>
          <w:szCs w:val="28"/>
        </w:rPr>
        <w:t>）检查</w:t>
      </w:r>
      <w:proofErr w:type="gramStart"/>
      <w:r w:rsidRPr="00187F97">
        <w:rPr>
          <w:rFonts w:ascii="宋体" w:hAnsi="宋体" w:hint="eastAsia"/>
          <w:sz w:val="28"/>
          <w:szCs w:val="28"/>
        </w:rPr>
        <w:t>灯遮菲是否</w:t>
      </w:r>
      <w:proofErr w:type="gramEnd"/>
      <w:r w:rsidRPr="00187F97">
        <w:rPr>
          <w:rFonts w:ascii="宋体" w:hAnsi="宋体" w:hint="eastAsia"/>
          <w:sz w:val="28"/>
          <w:szCs w:val="28"/>
        </w:rPr>
        <w:t>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Pr>
          <w:rFonts w:ascii="宋体" w:hAnsi="宋体" w:hint="eastAsia"/>
          <w:sz w:val="28"/>
          <w:szCs w:val="28"/>
        </w:rPr>
        <w:t>6</w:t>
      </w:r>
      <w:r w:rsidRPr="00187F97">
        <w:rPr>
          <w:rFonts w:ascii="宋体" w:hAnsi="宋体" w:hint="eastAsia"/>
          <w:sz w:val="28"/>
          <w:szCs w:val="28"/>
        </w:rPr>
        <w:t>）检查风扇噪音是否正常，是否有损坏现象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Pr>
          <w:rFonts w:ascii="宋体" w:hAnsi="宋体" w:hint="eastAsia"/>
          <w:sz w:val="28"/>
          <w:szCs w:val="28"/>
        </w:rPr>
        <w:t>7</w:t>
      </w:r>
      <w:r w:rsidRPr="00187F97">
        <w:rPr>
          <w:rFonts w:ascii="宋体" w:hAnsi="宋体" w:hint="eastAsia"/>
          <w:sz w:val="28"/>
          <w:szCs w:val="28"/>
        </w:rPr>
        <w:t>）检查灯具各连接件是否完好且牢固。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Pr>
          <w:rFonts w:ascii="宋体" w:hAnsi="宋体" w:hint="eastAsia"/>
          <w:sz w:val="28"/>
          <w:szCs w:val="28"/>
        </w:rPr>
        <w:t>8</w:t>
      </w:r>
      <w:r w:rsidRPr="00187F97">
        <w:rPr>
          <w:rFonts w:ascii="宋体" w:hAnsi="宋体" w:hint="eastAsia"/>
          <w:sz w:val="28"/>
          <w:szCs w:val="28"/>
        </w:rPr>
        <w:t>）对灯具进行除尘。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2、LED平板柔光</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保养：（100W：22台；2*100W：22台）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4）检查格栅是否变形。</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5）检查风扇噪音是否正常，是否有损坏现象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lastRenderedPageBreak/>
        <w:t>6）检查灯具各连接件是否完好且牢固。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7）对灯具进行除尘。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3、LED成像</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保养：（150W：16台）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2）检查灯具的锁紧装置是否牢固、灯座是否氧化、漏电等现象。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4）检查透镜是否完好。</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5）检查风扇噪音是否正常，是否有损坏现象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6）检查灯具各连接件是否完好且牢固。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7）对灯具进行除尘。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4、LED光束灯维护保养：（36*6：26台）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光源发光器件是否老化及损坏等现象。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4）检查灯具各连接件是否完好且牢固。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5）对灯具进行除尘。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5、LED染色</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保养：（3*80：48台；1*80：10台）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光源发光器件是否老化及损坏等现象。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4）检查灯具各连接件是否完好且牢固。</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5）对灯具进行除尘。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lastRenderedPageBreak/>
        <w:t>6、灯具控制台：（进口1台、国产2台）</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1）检查调光台芯片是否有腐蚀现象，工作是否正常。</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2）检查调光台面板按键、推杆滑动灵活，接触是否良好。</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3）检查操作程序是否稳定。</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4）对各部件进行除尘。</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7、伸缩杆及伸缩杆连接器（60个）</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1）检查升降是否定位准确。</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 检查电缆及插口是否接插牢固，是否有腐蚀、老化</w:t>
      </w:r>
    </w:p>
    <w:p w:rsidR="007D1075" w:rsidRPr="00187F97" w:rsidRDefault="007D1075" w:rsidP="00824BB6">
      <w:pPr>
        <w:spacing w:line="40" w:lineRule="atLeast"/>
        <w:ind w:leftChars="2" w:left="4" w:rightChars="-50" w:right="-105" w:firstLineChars="250" w:firstLine="703"/>
        <w:rPr>
          <w:rFonts w:ascii="宋体" w:hAnsi="宋体"/>
          <w:b/>
          <w:sz w:val="28"/>
          <w:szCs w:val="28"/>
        </w:rPr>
      </w:pPr>
      <w:r w:rsidRPr="00187F97">
        <w:rPr>
          <w:rFonts w:ascii="宋体" w:hAnsi="宋体" w:hint="eastAsia"/>
          <w:b/>
          <w:sz w:val="28"/>
          <w:szCs w:val="28"/>
        </w:rPr>
        <w:t>8、线路系统：</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1）、检查所有线路是否有腐蚀、老化、损坏等现象；</w:t>
      </w:r>
    </w:p>
    <w:p w:rsidR="007D1075" w:rsidRPr="00187F97" w:rsidRDefault="007D1075" w:rsidP="00824BB6">
      <w:pPr>
        <w:spacing w:line="40" w:lineRule="atLeast"/>
        <w:ind w:leftChars="2" w:left="4" w:rightChars="-50" w:right="-105" w:firstLineChars="250" w:firstLine="700"/>
        <w:rPr>
          <w:rFonts w:ascii="宋体" w:hAnsi="宋体"/>
          <w:sz w:val="28"/>
          <w:szCs w:val="28"/>
        </w:rPr>
      </w:pPr>
      <w:r w:rsidRPr="00187F97">
        <w:rPr>
          <w:rFonts w:ascii="宋体" w:hAnsi="宋体" w:hint="eastAsia"/>
          <w:sz w:val="28"/>
          <w:szCs w:val="28"/>
        </w:rPr>
        <w:t>2）、检查各接线端子接触是否良好，是否有松动现象；</w:t>
      </w:r>
    </w:p>
    <w:p w:rsidR="007D1075" w:rsidRPr="00187F97" w:rsidRDefault="007D1075" w:rsidP="00824BB6">
      <w:pPr>
        <w:spacing w:line="40" w:lineRule="atLeast"/>
        <w:ind w:leftChars="1" w:left="5" w:rightChars="-50" w:right="-105" w:hangingChars="1" w:hanging="3"/>
        <w:rPr>
          <w:rFonts w:ascii="宋体" w:hAnsi="宋体"/>
          <w:b/>
          <w:sz w:val="28"/>
          <w:szCs w:val="28"/>
        </w:rPr>
      </w:pPr>
      <w:r w:rsidRPr="00187F97">
        <w:rPr>
          <w:rFonts w:ascii="宋体" w:hAnsi="宋体" w:hint="eastAsia"/>
          <w:b/>
          <w:sz w:val="28"/>
          <w:szCs w:val="28"/>
        </w:rPr>
        <w:t>（四）演播厅灯光应急系统维护、保养。</w:t>
      </w:r>
    </w:p>
    <w:p w:rsidR="007D1075" w:rsidRPr="00187F97" w:rsidRDefault="007D1075" w:rsidP="00824BB6">
      <w:pPr>
        <w:spacing w:line="40" w:lineRule="atLeast"/>
        <w:ind w:leftChars="1" w:left="5" w:rightChars="-50" w:right="-105" w:hangingChars="1" w:hanging="3"/>
        <w:rPr>
          <w:rFonts w:ascii="宋体" w:hAnsi="宋体"/>
          <w:b/>
          <w:sz w:val="28"/>
          <w:szCs w:val="28"/>
        </w:rPr>
      </w:pPr>
      <w:r w:rsidRPr="00187F97">
        <w:rPr>
          <w:rFonts w:ascii="宋体" w:hAnsi="宋体" w:hint="eastAsia"/>
          <w:b/>
          <w:sz w:val="28"/>
          <w:szCs w:val="28"/>
        </w:rPr>
        <w:t>（五）演播厅突发事件的处理及保驾。</w:t>
      </w:r>
    </w:p>
    <w:p w:rsidR="007D1075" w:rsidRPr="00187F97" w:rsidRDefault="007D1075" w:rsidP="00824BB6">
      <w:pPr>
        <w:spacing w:line="40" w:lineRule="atLeast"/>
        <w:ind w:leftChars="1" w:left="5" w:rightChars="-50" w:right="-105" w:hangingChars="1" w:hanging="3"/>
        <w:rPr>
          <w:rFonts w:ascii="宋体" w:hAnsi="宋体"/>
          <w:b/>
          <w:sz w:val="28"/>
          <w:szCs w:val="28"/>
        </w:rPr>
      </w:pPr>
      <w:r w:rsidRPr="00187F97">
        <w:rPr>
          <w:rFonts w:ascii="宋体" w:hAnsi="宋体" w:hint="eastAsia"/>
          <w:b/>
          <w:sz w:val="28"/>
          <w:szCs w:val="28"/>
        </w:rPr>
        <w:t>（六）提供灯光系统的易损件的更换。</w:t>
      </w:r>
    </w:p>
    <w:p w:rsidR="007D1075" w:rsidRPr="001172D7" w:rsidRDefault="007D1075" w:rsidP="00824BB6">
      <w:pPr>
        <w:spacing w:line="40" w:lineRule="atLeast"/>
        <w:ind w:leftChars="2" w:left="566" w:rightChars="-50" w:right="-105" w:hangingChars="200" w:hanging="562"/>
        <w:rPr>
          <w:rFonts w:ascii="宋体" w:hAnsi="宋体"/>
          <w:b/>
          <w:bCs/>
          <w:sz w:val="28"/>
          <w:szCs w:val="28"/>
        </w:rPr>
      </w:pPr>
      <w:r w:rsidRPr="001172D7">
        <w:rPr>
          <w:rFonts w:ascii="宋体" w:hAnsi="宋体" w:hint="eastAsia"/>
          <w:b/>
          <w:bCs/>
          <w:sz w:val="28"/>
          <w:szCs w:val="28"/>
        </w:rPr>
        <w:t>二、服务内容及要求：</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1、乙方根据维护保养的项目，指定专业工程技术人员，常驻在现场进行维护保养检修，专业维修人员需在短期内根据甲方提供的线路图熟悉演播厅的布光系统、调光设备、灯具等设备的性能及特性，乙方派人与演播室的操作人员进行沟通、了解所有设备的使用情况，发现问题及时解决，确保整个灯光系统始终处于安全运转状态。</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2、乙方对演播室的调光控制台、</w:t>
      </w:r>
      <w:proofErr w:type="gramStart"/>
      <w:r w:rsidRPr="001172D7">
        <w:rPr>
          <w:rFonts w:ascii="宋体" w:hAnsi="宋体" w:hint="eastAsia"/>
          <w:sz w:val="28"/>
          <w:szCs w:val="28"/>
        </w:rPr>
        <w:t>数字硅箱发生</w:t>
      </w:r>
      <w:proofErr w:type="gramEnd"/>
      <w:r w:rsidRPr="001172D7">
        <w:rPr>
          <w:rFonts w:ascii="宋体" w:hAnsi="宋体" w:hint="eastAsia"/>
          <w:sz w:val="28"/>
          <w:szCs w:val="28"/>
        </w:rPr>
        <w:t>故障，予以及时修理，保证调光台和</w:t>
      </w:r>
      <w:proofErr w:type="gramStart"/>
      <w:r w:rsidRPr="001172D7">
        <w:rPr>
          <w:rFonts w:ascii="宋体" w:hAnsi="宋体" w:hint="eastAsia"/>
          <w:sz w:val="28"/>
          <w:szCs w:val="28"/>
        </w:rPr>
        <w:t>数字硅箱的</w:t>
      </w:r>
      <w:proofErr w:type="gramEnd"/>
      <w:r w:rsidRPr="001172D7">
        <w:rPr>
          <w:rFonts w:ascii="宋体" w:hAnsi="宋体" w:hint="eastAsia"/>
          <w:sz w:val="28"/>
          <w:szCs w:val="28"/>
        </w:rPr>
        <w:t>正常工作，如不能马上排除的迅速提</w:t>
      </w:r>
      <w:r w:rsidRPr="001172D7">
        <w:rPr>
          <w:rFonts w:ascii="宋体" w:hAnsi="宋体" w:hint="eastAsia"/>
          <w:sz w:val="28"/>
          <w:szCs w:val="28"/>
        </w:rPr>
        <w:lastRenderedPageBreak/>
        <w:t>供具有同样功能的备用控制台来使用，等修复后再换回。每季度</w:t>
      </w:r>
      <w:proofErr w:type="gramStart"/>
      <w:r w:rsidRPr="001172D7">
        <w:rPr>
          <w:rFonts w:ascii="宋体" w:hAnsi="宋体" w:hint="eastAsia"/>
          <w:sz w:val="28"/>
          <w:szCs w:val="28"/>
        </w:rPr>
        <w:t>对硅箱</w:t>
      </w:r>
      <w:proofErr w:type="gramEnd"/>
      <w:r w:rsidRPr="001172D7">
        <w:rPr>
          <w:rFonts w:ascii="宋体" w:hAnsi="宋体" w:hint="eastAsia"/>
          <w:sz w:val="28"/>
          <w:szCs w:val="28"/>
        </w:rPr>
        <w:t>及信号传输系统进行一次保养、除尘、检查电源插头，保证导线的接触良好和信号系统的畅通。</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3、每季度对布光系统中的控制器、吊挂设备、电机等进行一次检修保养。</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4、每季度对吊杆系统进行一次保养，对吊杆的上下限位，齿轮箱进行检查维护，每年进行一次大修保养，做好齿轮箱及传动系统检修、加油。</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5、每年对灯具的传动系统加一次润滑油，及时对损坏的零件进行调换或修理。</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6、针对以上各项维护保养服务内容，根据甲方提供的节目排片计划表，列出具体的保养工作施工时间表，按时、按质完成现场维护保养工作，做到随叫随到，做好电视制作节目的后勤保障工作，并做好数据记录和提供工作。</w:t>
      </w:r>
    </w:p>
    <w:p w:rsidR="007D1075" w:rsidRPr="001172D7"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7、原则上维护所需的易耗品及易损零件由</w:t>
      </w:r>
      <w:proofErr w:type="gramStart"/>
      <w:r w:rsidRPr="001172D7">
        <w:rPr>
          <w:rFonts w:ascii="宋体" w:hAnsi="宋体" w:hint="eastAsia"/>
          <w:sz w:val="28"/>
          <w:szCs w:val="28"/>
        </w:rPr>
        <w:t>乙方第</w:t>
      </w:r>
      <w:proofErr w:type="gramEnd"/>
      <w:r w:rsidRPr="001172D7">
        <w:rPr>
          <w:rFonts w:ascii="宋体" w:hAnsi="宋体" w:hint="eastAsia"/>
          <w:sz w:val="28"/>
          <w:szCs w:val="28"/>
        </w:rPr>
        <w:t>一时间提供，乙方事先提供详尽的器材供货渠道、报价等情况。</w:t>
      </w:r>
    </w:p>
    <w:p w:rsidR="007D1075" w:rsidRDefault="007D1075" w:rsidP="00824BB6">
      <w:pPr>
        <w:spacing w:line="40" w:lineRule="atLeast"/>
        <w:ind w:rightChars="-50" w:right="-105" w:firstLineChars="252" w:firstLine="706"/>
        <w:rPr>
          <w:rFonts w:ascii="宋体" w:hAnsi="宋体"/>
          <w:sz w:val="28"/>
          <w:szCs w:val="28"/>
        </w:rPr>
      </w:pPr>
      <w:r w:rsidRPr="001172D7">
        <w:rPr>
          <w:rFonts w:ascii="宋体" w:hAnsi="宋体" w:hint="eastAsia"/>
          <w:sz w:val="28"/>
          <w:szCs w:val="28"/>
        </w:rPr>
        <w:t>8、</w:t>
      </w:r>
      <w:r w:rsidRPr="00F523DF">
        <w:rPr>
          <w:rFonts w:ascii="宋体" w:hAnsi="宋体" w:hint="eastAsia"/>
          <w:sz w:val="28"/>
          <w:szCs w:val="28"/>
        </w:rPr>
        <w:t>乙方在上述维护保养项目中承担安全责任，采取必要的安全防护措施，消除事故隐患。由于乙方安全措施不力或乙方的其他过错造成事故或人身、财产损害的责任由乙方独立承担。</w:t>
      </w:r>
      <w:r w:rsidRPr="001172D7">
        <w:rPr>
          <w:rFonts w:ascii="宋体" w:hAnsi="宋体" w:hint="eastAsia"/>
          <w:sz w:val="28"/>
          <w:szCs w:val="28"/>
        </w:rPr>
        <w:t>甲方提供必要的维护登高条件，提供必要的施工条件和工作环境。</w:t>
      </w:r>
    </w:p>
    <w:p w:rsidR="005E6F37" w:rsidRDefault="005E6F37" w:rsidP="00824BB6">
      <w:pPr>
        <w:ind w:leftChars="2" w:left="566" w:hanging="562"/>
      </w:pPr>
    </w:p>
    <w:p w:rsidR="0002509C" w:rsidRDefault="0002509C" w:rsidP="00824BB6">
      <w:pPr>
        <w:ind w:leftChars="2" w:left="566" w:hanging="562"/>
      </w:pPr>
    </w:p>
    <w:p w:rsidR="0002509C" w:rsidRDefault="0002509C" w:rsidP="00824BB6">
      <w:pPr>
        <w:ind w:leftChars="2" w:left="566" w:hanging="562"/>
      </w:pPr>
    </w:p>
    <w:p w:rsidR="0002509C" w:rsidRDefault="0002509C" w:rsidP="00824BB6"/>
    <w:sectPr w:rsidR="0002509C" w:rsidSect="00FF36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35" w:rsidRDefault="00397F35" w:rsidP="007D1075">
      <w:r>
        <w:separator/>
      </w:r>
    </w:p>
  </w:endnote>
  <w:endnote w:type="continuationSeparator" w:id="0">
    <w:p w:rsidR="00397F35" w:rsidRDefault="00397F35" w:rsidP="007D1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9802"/>
      <w:docPartObj>
        <w:docPartGallery w:val="Page Numbers (Bottom of Page)"/>
        <w:docPartUnique/>
      </w:docPartObj>
    </w:sdtPr>
    <w:sdtContent>
      <w:p w:rsidR="0058740A" w:rsidRDefault="001E2E73">
        <w:pPr>
          <w:pStyle w:val="a4"/>
          <w:jc w:val="center"/>
        </w:pPr>
        <w:fldSimple w:instr=" PAGE   \* MERGEFORMAT ">
          <w:r w:rsidR="000A4CDF" w:rsidRPr="000A4CDF">
            <w:rPr>
              <w:noProof/>
              <w:lang w:val="zh-CN"/>
            </w:rPr>
            <w:t>1</w:t>
          </w:r>
        </w:fldSimple>
      </w:p>
    </w:sdtContent>
  </w:sdt>
  <w:p w:rsidR="0058740A" w:rsidRDefault="005874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35" w:rsidRDefault="00397F35" w:rsidP="007D1075">
      <w:r>
        <w:separator/>
      </w:r>
    </w:p>
  </w:footnote>
  <w:footnote w:type="continuationSeparator" w:id="0">
    <w:p w:rsidR="00397F35" w:rsidRDefault="00397F35" w:rsidP="007D1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37AB8"/>
    <w:multiLevelType w:val="hybridMultilevel"/>
    <w:tmpl w:val="F4225418"/>
    <w:lvl w:ilvl="0" w:tplc="006A6390">
      <w:start w:val="1"/>
      <w:numFmt w:val="decimal"/>
      <w:lvlText w:val="%1）"/>
      <w:lvlJc w:val="left"/>
      <w:pPr>
        <w:ind w:left="582" w:hanging="720"/>
      </w:pPr>
      <w:rPr>
        <w:rFonts w:hint="default"/>
      </w:rPr>
    </w:lvl>
    <w:lvl w:ilvl="1" w:tplc="04090019" w:tentative="1">
      <w:start w:val="1"/>
      <w:numFmt w:val="lowerLetter"/>
      <w:lvlText w:val="%2)"/>
      <w:lvlJc w:val="left"/>
      <w:pPr>
        <w:ind w:left="702" w:hanging="420"/>
      </w:pPr>
    </w:lvl>
    <w:lvl w:ilvl="2" w:tplc="0409001B" w:tentative="1">
      <w:start w:val="1"/>
      <w:numFmt w:val="lowerRoman"/>
      <w:lvlText w:val="%3."/>
      <w:lvlJc w:val="right"/>
      <w:pPr>
        <w:ind w:left="1122" w:hanging="420"/>
      </w:pPr>
    </w:lvl>
    <w:lvl w:ilvl="3" w:tplc="0409000F" w:tentative="1">
      <w:start w:val="1"/>
      <w:numFmt w:val="decimal"/>
      <w:lvlText w:val="%4."/>
      <w:lvlJc w:val="left"/>
      <w:pPr>
        <w:ind w:left="1542" w:hanging="420"/>
      </w:pPr>
    </w:lvl>
    <w:lvl w:ilvl="4" w:tplc="04090019" w:tentative="1">
      <w:start w:val="1"/>
      <w:numFmt w:val="lowerLetter"/>
      <w:lvlText w:val="%5)"/>
      <w:lvlJc w:val="left"/>
      <w:pPr>
        <w:ind w:left="1962" w:hanging="420"/>
      </w:pPr>
    </w:lvl>
    <w:lvl w:ilvl="5" w:tplc="0409001B" w:tentative="1">
      <w:start w:val="1"/>
      <w:numFmt w:val="lowerRoman"/>
      <w:lvlText w:val="%6."/>
      <w:lvlJc w:val="right"/>
      <w:pPr>
        <w:ind w:left="2382" w:hanging="420"/>
      </w:pPr>
    </w:lvl>
    <w:lvl w:ilvl="6" w:tplc="0409000F" w:tentative="1">
      <w:start w:val="1"/>
      <w:numFmt w:val="decimal"/>
      <w:lvlText w:val="%7."/>
      <w:lvlJc w:val="left"/>
      <w:pPr>
        <w:ind w:left="2802" w:hanging="420"/>
      </w:pPr>
    </w:lvl>
    <w:lvl w:ilvl="7" w:tplc="04090019" w:tentative="1">
      <w:start w:val="1"/>
      <w:numFmt w:val="lowerLetter"/>
      <w:lvlText w:val="%8)"/>
      <w:lvlJc w:val="left"/>
      <w:pPr>
        <w:ind w:left="3222" w:hanging="420"/>
      </w:pPr>
    </w:lvl>
    <w:lvl w:ilvl="8" w:tplc="0409001B" w:tentative="1">
      <w:start w:val="1"/>
      <w:numFmt w:val="lowerRoman"/>
      <w:lvlText w:val="%9."/>
      <w:lvlJc w:val="right"/>
      <w:pPr>
        <w:ind w:left="36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075"/>
    <w:rsid w:val="0002509C"/>
    <w:rsid w:val="0003584B"/>
    <w:rsid w:val="000A4CDF"/>
    <w:rsid w:val="001012BF"/>
    <w:rsid w:val="001E2E73"/>
    <w:rsid w:val="00293850"/>
    <w:rsid w:val="00293EC0"/>
    <w:rsid w:val="00363977"/>
    <w:rsid w:val="00397F35"/>
    <w:rsid w:val="00463E93"/>
    <w:rsid w:val="00477006"/>
    <w:rsid w:val="0058740A"/>
    <w:rsid w:val="005E6F37"/>
    <w:rsid w:val="00692B6A"/>
    <w:rsid w:val="007925D2"/>
    <w:rsid w:val="0079264E"/>
    <w:rsid w:val="007D1075"/>
    <w:rsid w:val="008232C4"/>
    <w:rsid w:val="00824BB6"/>
    <w:rsid w:val="00896056"/>
    <w:rsid w:val="00AD4331"/>
    <w:rsid w:val="00BC728A"/>
    <w:rsid w:val="00DA1861"/>
    <w:rsid w:val="00F2329A"/>
    <w:rsid w:val="00F23ED8"/>
    <w:rsid w:val="00F67DC7"/>
    <w:rsid w:val="00FF3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075"/>
    <w:rPr>
      <w:sz w:val="18"/>
      <w:szCs w:val="18"/>
    </w:rPr>
  </w:style>
  <w:style w:type="paragraph" w:styleId="a4">
    <w:name w:val="footer"/>
    <w:basedOn w:val="a"/>
    <w:link w:val="Char0"/>
    <w:uiPriority w:val="99"/>
    <w:unhideWhenUsed/>
    <w:rsid w:val="007D1075"/>
    <w:pPr>
      <w:tabs>
        <w:tab w:val="center" w:pos="4153"/>
        <w:tab w:val="right" w:pos="8306"/>
      </w:tabs>
      <w:snapToGrid w:val="0"/>
      <w:jc w:val="left"/>
    </w:pPr>
    <w:rPr>
      <w:sz w:val="18"/>
      <w:szCs w:val="18"/>
    </w:rPr>
  </w:style>
  <w:style w:type="character" w:customStyle="1" w:styleId="Char0">
    <w:name w:val="页脚 Char"/>
    <w:basedOn w:val="a0"/>
    <w:link w:val="a4"/>
    <w:uiPriority w:val="99"/>
    <w:rsid w:val="007D1075"/>
    <w:rPr>
      <w:sz w:val="18"/>
      <w:szCs w:val="18"/>
    </w:rPr>
  </w:style>
</w:styles>
</file>

<file path=word/webSettings.xml><?xml version="1.0" encoding="utf-8"?>
<w:webSettings xmlns:r="http://schemas.openxmlformats.org/officeDocument/2006/relationships" xmlns:w="http://schemas.openxmlformats.org/wordprocessingml/2006/main">
  <w:divs>
    <w:div w:id="6268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罗洪峰</dc:creator>
  <cp:lastModifiedBy>卞伟民:</cp:lastModifiedBy>
  <cp:revision>5</cp:revision>
  <dcterms:created xsi:type="dcterms:W3CDTF">2017-01-03T06:46:00Z</dcterms:created>
  <dcterms:modified xsi:type="dcterms:W3CDTF">2017-01-03T07:08:00Z</dcterms:modified>
</cp:coreProperties>
</file>