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C2" w:rsidRPr="008D17A6" w:rsidRDefault="006C5BC2">
      <w:pPr>
        <w:tabs>
          <w:tab w:val="left" w:pos="0"/>
        </w:tabs>
        <w:ind w:right="-42"/>
        <w:jc w:val="center"/>
        <w:rPr>
          <w:rFonts w:ascii="楷体_GB2312" w:eastAsia="楷体_GB2312"/>
          <w:b/>
          <w:sz w:val="52"/>
          <w:szCs w:val="52"/>
        </w:rPr>
      </w:pPr>
    </w:p>
    <w:p w:rsidR="006C5BC2" w:rsidRPr="00BB7A01" w:rsidRDefault="006C5BC2">
      <w:pPr>
        <w:tabs>
          <w:tab w:val="left" w:pos="0"/>
        </w:tabs>
        <w:spacing w:line="240" w:lineRule="exact"/>
        <w:ind w:right="-40"/>
        <w:rPr>
          <w:rFonts w:ascii="楷体_GB2312" w:eastAsia="楷体_GB2312"/>
          <w:b/>
          <w:sz w:val="52"/>
          <w:szCs w:val="52"/>
        </w:rPr>
      </w:pPr>
    </w:p>
    <w:p w:rsidR="00247D5C" w:rsidRPr="00BB7A01" w:rsidRDefault="00247D5C">
      <w:pPr>
        <w:tabs>
          <w:tab w:val="left" w:pos="0"/>
        </w:tabs>
        <w:spacing w:line="240" w:lineRule="exact"/>
        <w:ind w:right="-40"/>
        <w:rPr>
          <w:rFonts w:ascii="楷体_GB2312" w:eastAsia="楷体_GB2312"/>
          <w:b/>
          <w:sz w:val="36"/>
          <w:szCs w:val="36"/>
        </w:rPr>
      </w:pPr>
    </w:p>
    <w:p w:rsidR="006C5BC2" w:rsidRPr="00BB7A01" w:rsidRDefault="006C5BC2">
      <w:pPr>
        <w:tabs>
          <w:tab w:val="left" w:pos="0"/>
        </w:tabs>
        <w:spacing w:line="240" w:lineRule="exact"/>
        <w:ind w:right="-40"/>
        <w:jc w:val="center"/>
        <w:rPr>
          <w:rFonts w:ascii="楷体_GB2312" w:eastAsia="楷体_GB2312"/>
          <w:b/>
          <w:sz w:val="36"/>
          <w:szCs w:val="36"/>
        </w:rPr>
      </w:pPr>
    </w:p>
    <w:p w:rsidR="006C5BC2" w:rsidRPr="00BB7A01" w:rsidRDefault="006C5BC2">
      <w:pPr>
        <w:tabs>
          <w:tab w:val="left" w:pos="0"/>
        </w:tabs>
        <w:spacing w:line="240" w:lineRule="exact"/>
        <w:ind w:right="-40"/>
        <w:jc w:val="center"/>
        <w:rPr>
          <w:rFonts w:ascii="楷体_GB2312" w:eastAsia="楷体_GB2312"/>
          <w:b/>
          <w:sz w:val="36"/>
          <w:szCs w:val="36"/>
        </w:rPr>
      </w:pPr>
    </w:p>
    <w:p w:rsidR="006C5BC2" w:rsidRPr="00BB7A01" w:rsidRDefault="00561FC6">
      <w:pPr>
        <w:ind w:right="-20"/>
        <w:jc w:val="center"/>
        <w:rPr>
          <w:rFonts w:ascii="宋体" w:hAnsi="宋体"/>
          <w:b/>
          <w:sz w:val="48"/>
          <w:szCs w:val="48"/>
        </w:rPr>
      </w:pPr>
      <w:r w:rsidRPr="00BB7A01">
        <w:rPr>
          <w:rFonts w:ascii="宋体" w:hAnsi="宋体" w:hint="eastAsia"/>
          <w:b/>
          <w:sz w:val="48"/>
          <w:szCs w:val="48"/>
        </w:rPr>
        <w:t>东视</w:t>
      </w:r>
      <w:r w:rsidR="00676DBE" w:rsidRPr="00BB7A01">
        <w:rPr>
          <w:rFonts w:ascii="宋体" w:hAnsi="宋体" w:hint="eastAsia"/>
          <w:b/>
          <w:sz w:val="48"/>
          <w:szCs w:val="48"/>
        </w:rPr>
        <w:t>花苑冷却塔</w:t>
      </w:r>
      <w:r w:rsidRPr="00BB7A01">
        <w:rPr>
          <w:rFonts w:ascii="宋体" w:hAnsi="宋体" w:hint="eastAsia"/>
          <w:b/>
          <w:sz w:val="48"/>
          <w:szCs w:val="48"/>
        </w:rPr>
        <w:t>更换工程</w:t>
      </w:r>
    </w:p>
    <w:p w:rsidR="006C5BC2" w:rsidRPr="00BB7A01" w:rsidRDefault="006C5BC2">
      <w:pPr>
        <w:ind w:right="-20"/>
        <w:jc w:val="center"/>
        <w:rPr>
          <w:rFonts w:ascii="黑体" w:eastAsia="黑体" w:hAnsi="宋体" w:cs="Tahoma"/>
          <w:b/>
          <w:sz w:val="44"/>
          <w:szCs w:val="44"/>
        </w:rPr>
      </w:pPr>
    </w:p>
    <w:p w:rsidR="006C5BC2" w:rsidRPr="00BB7A01" w:rsidRDefault="006C5BC2">
      <w:pPr>
        <w:ind w:right="-20"/>
        <w:jc w:val="center"/>
        <w:rPr>
          <w:rFonts w:ascii="黑体" w:eastAsia="黑体" w:hAnsi="宋体" w:cs="Tahoma"/>
          <w:b/>
          <w:sz w:val="52"/>
          <w:szCs w:val="52"/>
        </w:rPr>
      </w:pPr>
    </w:p>
    <w:p w:rsidR="006C5BC2" w:rsidRPr="00BB7A01" w:rsidRDefault="00561FC6">
      <w:pPr>
        <w:ind w:right="-20"/>
        <w:jc w:val="center"/>
        <w:rPr>
          <w:rFonts w:ascii="黑体" w:eastAsia="黑体" w:hAnsi="宋体"/>
          <w:b/>
          <w:sz w:val="52"/>
          <w:szCs w:val="52"/>
        </w:rPr>
      </w:pPr>
      <w:r w:rsidRPr="00BB7A01">
        <w:rPr>
          <w:rFonts w:ascii="黑体" w:eastAsia="黑体" w:hAnsi="宋体" w:hint="eastAsia"/>
          <w:b/>
          <w:sz w:val="52"/>
          <w:szCs w:val="52"/>
        </w:rPr>
        <w:t>招标文件</w:t>
      </w:r>
    </w:p>
    <w:p w:rsidR="006C5BC2" w:rsidRPr="00BB7A01" w:rsidRDefault="006C5BC2">
      <w:pPr>
        <w:tabs>
          <w:tab w:val="left" w:pos="1495"/>
          <w:tab w:val="center" w:pos="4535"/>
        </w:tabs>
        <w:jc w:val="center"/>
        <w:rPr>
          <w:rFonts w:ascii="黑体" w:eastAsia="黑体"/>
          <w:sz w:val="52"/>
          <w:szCs w:val="52"/>
        </w:rPr>
      </w:pPr>
    </w:p>
    <w:p w:rsidR="006C5BC2" w:rsidRPr="00BB7A01" w:rsidRDefault="006C5BC2">
      <w:pPr>
        <w:tabs>
          <w:tab w:val="left" w:pos="2865"/>
          <w:tab w:val="center" w:pos="4535"/>
        </w:tabs>
        <w:ind w:firstLine="3300"/>
        <w:rPr>
          <w:rFonts w:ascii="宋体"/>
          <w:sz w:val="30"/>
        </w:rPr>
      </w:pPr>
    </w:p>
    <w:p w:rsidR="006C5BC2" w:rsidRPr="00BB7A01" w:rsidRDefault="006C5BC2">
      <w:pPr>
        <w:jc w:val="center"/>
        <w:rPr>
          <w:b/>
          <w:sz w:val="72"/>
        </w:rPr>
      </w:pPr>
    </w:p>
    <w:p w:rsidR="006C5BC2" w:rsidRPr="00BB7A01" w:rsidRDefault="006C5BC2">
      <w:pPr>
        <w:rPr>
          <w:b/>
          <w:sz w:val="72"/>
        </w:rPr>
      </w:pPr>
    </w:p>
    <w:p w:rsidR="006C5BC2" w:rsidRPr="00BB7A01" w:rsidRDefault="006C5BC2">
      <w:pPr>
        <w:rPr>
          <w:b/>
          <w:sz w:val="72"/>
        </w:rPr>
      </w:pPr>
    </w:p>
    <w:p w:rsidR="006C5BC2" w:rsidRPr="00BB7A01" w:rsidRDefault="006C5BC2">
      <w:pPr>
        <w:rPr>
          <w:b/>
          <w:sz w:val="72"/>
        </w:rPr>
      </w:pPr>
    </w:p>
    <w:p w:rsidR="006C5BC2" w:rsidRPr="00BB7A01" w:rsidRDefault="00561FC6">
      <w:pPr>
        <w:tabs>
          <w:tab w:val="left" w:pos="0"/>
        </w:tabs>
        <w:ind w:right="-42"/>
        <w:jc w:val="center"/>
        <w:rPr>
          <w:rFonts w:ascii="楷体_GB2312" w:eastAsia="楷体_GB2312" w:hAnsi="宋体"/>
          <w:b/>
          <w:sz w:val="36"/>
          <w:szCs w:val="36"/>
        </w:rPr>
      </w:pPr>
      <w:r w:rsidRPr="00BB7A01">
        <w:rPr>
          <w:rFonts w:ascii="楷体_GB2312" w:eastAsia="楷体_GB2312" w:hAnsi="宋体" w:hint="eastAsia"/>
          <w:b/>
          <w:sz w:val="36"/>
          <w:szCs w:val="36"/>
        </w:rPr>
        <w:t>招标人：上海文化广播影视集团有限公司</w:t>
      </w:r>
    </w:p>
    <w:p w:rsidR="006C5BC2" w:rsidRPr="00BB7A01" w:rsidRDefault="006C5BC2" w:rsidP="00762914">
      <w:pPr>
        <w:spacing w:line="520" w:lineRule="exact"/>
        <w:ind w:right="-191" w:firstLineChars="700" w:firstLine="2530"/>
        <w:outlineLvl w:val="0"/>
        <w:rPr>
          <w:rFonts w:ascii="楷体_GB2312" w:eastAsia="楷体_GB2312" w:hAnsi="宋体"/>
          <w:b/>
          <w:sz w:val="36"/>
          <w:szCs w:val="36"/>
        </w:rPr>
      </w:pPr>
    </w:p>
    <w:p w:rsidR="006C5BC2" w:rsidRPr="00BB7A01" w:rsidRDefault="00561FC6" w:rsidP="00762914">
      <w:pPr>
        <w:spacing w:line="520" w:lineRule="exact"/>
        <w:ind w:right="-191" w:firstLineChars="595" w:firstLine="2150"/>
        <w:rPr>
          <w:rFonts w:ascii="楷体_GB2312" w:eastAsia="楷体_GB2312" w:hAnsi="宋体"/>
          <w:b/>
          <w:sz w:val="36"/>
          <w:szCs w:val="36"/>
        </w:rPr>
        <w:sectPr w:rsidR="006C5BC2" w:rsidRPr="00BB7A01">
          <w:pgSz w:w="11906" w:h="16838"/>
          <w:pgMar w:top="1418" w:right="1797" w:bottom="1418" w:left="1797" w:header="851" w:footer="992" w:gutter="0"/>
          <w:cols w:space="425"/>
          <w:docGrid w:type="lines" w:linePitch="312"/>
        </w:sectPr>
      </w:pPr>
      <w:r w:rsidRPr="00BB7A01">
        <w:rPr>
          <w:rFonts w:ascii="楷体_GB2312" w:eastAsia="楷体_GB2312" w:hAnsi="宋体" w:hint="eastAsia"/>
          <w:b/>
          <w:sz w:val="36"/>
          <w:szCs w:val="36"/>
        </w:rPr>
        <w:t>日</w:t>
      </w:r>
      <w:r w:rsidRPr="00BB7A01">
        <w:rPr>
          <w:rFonts w:ascii="楷体_GB2312" w:eastAsia="楷体_GB2312" w:hAnsi="宋体"/>
          <w:b/>
          <w:sz w:val="36"/>
          <w:szCs w:val="36"/>
        </w:rPr>
        <w:t xml:space="preserve">  </w:t>
      </w:r>
      <w:r w:rsidRPr="00BB7A01">
        <w:rPr>
          <w:rFonts w:ascii="楷体_GB2312" w:eastAsia="楷体_GB2312" w:hAnsi="宋体" w:hint="eastAsia"/>
          <w:b/>
          <w:sz w:val="36"/>
          <w:szCs w:val="36"/>
        </w:rPr>
        <w:t xml:space="preserve"> 期： 201</w:t>
      </w:r>
      <w:r w:rsidR="00676DBE" w:rsidRPr="00BB7A01">
        <w:rPr>
          <w:rFonts w:ascii="楷体_GB2312" w:eastAsia="楷体_GB2312" w:hAnsi="宋体"/>
          <w:b/>
          <w:sz w:val="36"/>
          <w:szCs w:val="36"/>
        </w:rPr>
        <w:t>9</w:t>
      </w:r>
      <w:r w:rsidRPr="00BB7A01">
        <w:rPr>
          <w:rFonts w:ascii="楷体_GB2312" w:eastAsia="楷体_GB2312" w:hAnsi="宋体" w:hint="eastAsia"/>
          <w:b/>
          <w:sz w:val="36"/>
          <w:szCs w:val="36"/>
        </w:rPr>
        <w:t>年</w:t>
      </w:r>
      <w:r w:rsidR="00676DBE" w:rsidRPr="00BB7A01">
        <w:rPr>
          <w:rFonts w:ascii="楷体_GB2312" w:eastAsia="楷体_GB2312" w:hAnsi="宋体"/>
          <w:b/>
          <w:sz w:val="36"/>
          <w:szCs w:val="36"/>
        </w:rPr>
        <w:t>4</w:t>
      </w:r>
      <w:r w:rsidRPr="00BB7A01">
        <w:rPr>
          <w:rFonts w:ascii="楷体_GB2312" w:eastAsia="楷体_GB2312" w:hAnsi="宋体" w:hint="eastAsia"/>
          <w:b/>
          <w:sz w:val="36"/>
          <w:szCs w:val="36"/>
        </w:rPr>
        <w:t>月</w:t>
      </w:r>
    </w:p>
    <w:p w:rsidR="006C5BC2" w:rsidRPr="00BB7A01" w:rsidRDefault="00561FC6">
      <w:pPr>
        <w:pStyle w:val="20"/>
        <w:spacing w:before="120"/>
        <w:jc w:val="center"/>
        <w:rPr>
          <w:rFonts w:ascii="黑体" w:eastAsia="黑体"/>
          <w:b/>
          <w:spacing w:val="20"/>
          <w:sz w:val="36"/>
          <w:szCs w:val="36"/>
        </w:rPr>
      </w:pPr>
      <w:r w:rsidRPr="00BB7A01">
        <w:rPr>
          <w:rFonts w:ascii="黑体" w:eastAsia="黑体" w:hint="eastAsia"/>
          <w:b/>
          <w:spacing w:val="20"/>
          <w:sz w:val="36"/>
          <w:szCs w:val="36"/>
        </w:rPr>
        <w:lastRenderedPageBreak/>
        <w:t>投标承诺书</w:t>
      </w:r>
    </w:p>
    <w:p w:rsidR="006C5BC2" w:rsidRPr="00BB7A01" w:rsidRDefault="00561FC6">
      <w:pPr>
        <w:pStyle w:val="20"/>
        <w:spacing w:after="0" w:line="480" w:lineRule="exact"/>
        <w:rPr>
          <w:sz w:val="24"/>
        </w:rPr>
      </w:pPr>
      <w:r w:rsidRPr="00BB7A01">
        <w:rPr>
          <w:rFonts w:hint="eastAsia"/>
          <w:sz w:val="24"/>
        </w:rPr>
        <w:t>本公司郑重承诺：</w:t>
      </w:r>
    </w:p>
    <w:p w:rsidR="006C5BC2" w:rsidRPr="00BB7A01" w:rsidRDefault="00561FC6">
      <w:pPr>
        <w:spacing w:line="480" w:lineRule="exact"/>
        <w:ind w:firstLineChars="200" w:firstLine="480"/>
        <w:rPr>
          <w:sz w:val="24"/>
        </w:rPr>
      </w:pPr>
      <w:r w:rsidRPr="00BB7A01">
        <w:rPr>
          <w:rFonts w:hint="eastAsia"/>
          <w:sz w:val="24"/>
        </w:rPr>
        <w:t>将遵循公开、公正和诚实守信的原则，参加</w:t>
      </w:r>
      <w:r w:rsidRPr="00BB7A01">
        <w:rPr>
          <w:rFonts w:hint="eastAsia"/>
          <w:sz w:val="24"/>
          <w:u w:val="single"/>
        </w:rPr>
        <w:t>上海文化广播影视集团有限公司</w:t>
      </w:r>
      <w:r w:rsidRPr="00BB7A01">
        <w:rPr>
          <w:rFonts w:hint="eastAsia"/>
          <w:sz w:val="24"/>
        </w:rPr>
        <w:t>，</w:t>
      </w:r>
      <w:r w:rsidR="00EF16E1" w:rsidRPr="00BB7A01">
        <w:rPr>
          <w:rFonts w:hint="eastAsia"/>
          <w:sz w:val="24"/>
          <w:u w:val="single"/>
        </w:rPr>
        <w:t>东视花苑冷却塔更换工程</w:t>
      </w:r>
      <w:r w:rsidRPr="00BB7A01">
        <w:rPr>
          <w:rFonts w:hint="eastAsia"/>
          <w:sz w:val="24"/>
        </w:rPr>
        <w:t>的</w:t>
      </w:r>
      <w:r w:rsidR="00EB329B" w:rsidRPr="00BB7A01">
        <w:rPr>
          <w:rFonts w:hint="eastAsia"/>
          <w:sz w:val="24"/>
        </w:rPr>
        <w:t>项目</w:t>
      </w:r>
      <w:r w:rsidRPr="00BB7A01">
        <w:rPr>
          <w:rFonts w:hint="eastAsia"/>
          <w:sz w:val="24"/>
        </w:rPr>
        <w:t>投标。</w:t>
      </w:r>
    </w:p>
    <w:p w:rsidR="006C5BC2" w:rsidRPr="00BB7A01" w:rsidRDefault="00561FC6">
      <w:pPr>
        <w:pStyle w:val="20"/>
        <w:adjustRightInd w:val="0"/>
        <w:spacing w:after="0" w:line="480" w:lineRule="exact"/>
        <w:textAlignment w:val="baseline"/>
        <w:rPr>
          <w:sz w:val="24"/>
        </w:rPr>
      </w:pPr>
      <w:r w:rsidRPr="00BB7A01">
        <w:rPr>
          <w:rFonts w:hint="eastAsia"/>
          <w:sz w:val="24"/>
        </w:rPr>
        <w:t>一、所提供的一切材料都是真实、有效、合法的。</w:t>
      </w:r>
    </w:p>
    <w:p w:rsidR="006C5BC2" w:rsidRPr="00BB7A01" w:rsidRDefault="00561FC6">
      <w:pPr>
        <w:pStyle w:val="20"/>
        <w:adjustRightInd w:val="0"/>
        <w:spacing w:after="0" w:line="480" w:lineRule="exact"/>
        <w:ind w:left="900" w:hangingChars="200" w:hanging="480"/>
        <w:textAlignment w:val="baseline"/>
        <w:rPr>
          <w:sz w:val="24"/>
        </w:rPr>
      </w:pPr>
      <w:r w:rsidRPr="00BB7A01">
        <w:rPr>
          <w:rFonts w:hint="eastAsia"/>
          <w:sz w:val="24"/>
        </w:rPr>
        <w:t>二、不与招标人、其他投标人围标，串通投标，损害国家利益、社会利益或他人的合法权益。</w:t>
      </w:r>
    </w:p>
    <w:p w:rsidR="006C5BC2" w:rsidRPr="00BB7A01" w:rsidRDefault="00561FC6">
      <w:pPr>
        <w:pStyle w:val="20"/>
        <w:adjustRightInd w:val="0"/>
        <w:spacing w:after="0" w:line="480" w:lineRule="exact"/>
        <w:textAlignment w:val="baseline"/>
        <w:rPr>
          <w:sz w:val="24"/>
        </w:rPr>
      </w:pPr>
      <w:r w:rsidRPr="00BB7A01">
        <w:rPr>
          <w:rFonts w:hint="eastAsia"/>
          <w:sz w:val="24"/>
        </w:rPr>
        <w:t>三、不向招标人或评标委员会成员或相关人员行贿，以牟取中标。</w:t>
      </w:r>
    </w:p>
    <w:p w:rsidR="006C5BC2" w:rsidRPr="00BB7A01" w:rsidRDefault="00561FC6">
      <w:pPr>
        <w:pStyle w:val="20"/>
        <w:spacing w:after="0" w:line="480" w:lineRule="exact"/>
        <w:rPr>
          <w:sz w:val="24"/>
        </w:rPr>
      </w:pPr>
      <w:r w:rsidRPr="00BB7A01">
        <w:rPr>
          <w:rFonts w:hint="eastAsia"/>
          <w:sz w:val="24"/>
        </w:rPr>
        <w:t>四、不以他人名义投标或者其他方式弄虚作假，骗取中标。</w:t>
      </w:r>
    </w:p>
    <w:p w:rsidR="006C5BC2" w:rsidRPr="00BB7A01" w:rsidRDefault="00561FC6">
      <w:pPr>
        <w:pStyle w:val="20"/>
        <w:spacing w:after="0" w:line="480" w:lineRule="exact"/>
        <w:rPr>
          <w:sz w:val="24"/>
        </w:rPr>
      </w:pPr>
      <w:r w:rsidRPr="00BB7A01">
        <w:rPr>
          <w:rFonts w:hint="eastAsia"/>
          <w:sz w:val="24"/>
        </w:rPr>
        <w:t>五、不接受任何形式的挂靠，不扰乱招投标市场秩序。</w:t>
      </w:r>
    </w:p>
    <w:p w:rsidR="006C5BC2" w:rsidRPr="00BB7A01" w:rsidRDefault="00561FC6">
      <w:pPr>
        <w:pStyle w:val="20"/>
        <w:spacing w:after="0" w:line="480" w:lineRule="exact"/>
        <w:rPr>
          <w:sz w:val="24"/>
        </w:rPr>
      </w:pPr>
      <w:r w:rsidRPr="00BB7A01">
        <w:rPr>
          <w:rFonts w:hint="eastAsia"/>
          <w:sz w:val="24"/>
        </w:rPr>
        <w:t>六、不在投标中哄抬价格或恶意压价。</w:t>
      </w:r>
    </w:p>
    <w:p w:rsidR="006C5BC2" w:rsidRPr="00BB7A01" w:rsidRDefault="00561FC6">
      <w:pPr>
        <w:pStyle w:val="20"/>
        <w:spacing w:after="0" w:line="480" w:lineRule="exact"/>
        <w:ind w:left="900" w:hangingChars="200" w:hanging="480"/>
        <w:rPr>
          <w:sz w:val="24"/>
        </w:rPr>
      </w:pPr>
      <w:r w:rsidRPr="00BB7A01">
        <w:rPr>
          <w:rFonts w:hint="eastAsia"/>
          <w:sz w:val="24"/>
        </w:rPr>
        <w:t>七、对评标过程与中标与否，按招标方的评标结果和有关要求执行，不提出任何</w:t>
      </w:r>
      <w:r w:rsidR="00C35230" w:rsidRPr="00BB7A01">
        <w:rPr>
          <w:rFonts w:hint="eastAsia"/>
          <w:sz w:val="24"/>
        </w:rPr>
        <w:t>异议</w:t>
      </w:r>
      <w:r w:rsidRPr="00BB7A01">
        <w:rPr>
          <w:rFonts w:hint="eastAsia"/>
          <w:sz w:val="24"/>
        </w:rPr>
        <w:t>，不在招投标活动中虚假投诉。</w:t>
      </w:r>
    </w:p>
    <w:p w:rsidR="006C5BC2" w:rsidRPr="00BB7A01" w:rsidRDefault="00561FC6">
      <w:pPr>
        <w:pStyle w:val="20"/>
        <w:spacing w:after="0" w:line="480" w:lineRule="exact"/>
        <w:ind w:left="900" w:hangingChars="200" w:hanging="480"/>
        <w:rPr>
          <w:sz w:val="24"/>
        </w:rPr>
      </w:pPr>
      <w:r w:rsidRPr="00BB7A01">
        <w:rPr>
          <w:rFonts w:hint="eastAsia"/>
          <w:sz w:val="24"/>
        </w:rPr>
        <w:t>八、不论投标的结果如何，本公司自行承担为投标所开支的一切费用，招标方不承担投标单位的任何为投标工作所发生的一切费用。</w:t>
      </w:r>
    </w:p>
    <w:p w:rsidR="006C5BC2" w:rsidRPr="00BB7A01" w:rsidRDefault="00561FC6">
      <w:pPr>
        <w:pStyle w:val="20"/>
        <w:spacing w:after="0" w:line="480" w:lineRule="exact"/>
        <w:ind w:left="900" w:hangingChars="200" w:hanging="480"/>
        <w:rPr>
          <w:sz w:val="24"/>
        </w:rPr>
      </w:pPr>
      <w:r w:rsidRPr="00BB7A01">
        <w:rPr>
          <w:rFonts w:hint="eastAsia"/>
          <w:sz w:val="24"/>
        </w:rPr>
        <w:t>九、</w:t>
      </w:r>
      <w:r w:rsidRPr="00BB7A01">
        <w:rPr>
          <w:rFonts w:hint="eastAsia"/>
          <w:sz w:val="24"/>
        </w:rPr>
        <w:t xml:space="preserve"> </w:t>
      </w:r>
      <w:r w:rsidRPr="00BB7A01">
        <w:rPr>
          <w:rFonts w:hint="eastAsia"/>
          <w:sz w:val="24"/>
        </w:rPr>
        <w:t>若本公司中标，将严格按合同约定完成所有施工内容，并加强施工安全管理，如在施工中因本公司管理不到位，所造成的安全事故或人身伤亡全部由本公司负责，并承担所有赔偿，招标方不承担任何责任和经济赔偿。。</w:t>
      </w:r>
    </w:p>
    <w:p w:rsidR="006C5BC2" w:rsidRPr="00BB7A01" w:rsidRDefault="00561FC6">
      <w:pPr>
        <w:pStyle w:val="20"/>
        <w:spacing w:after="0" w:line="480" w:lineRule="exact"/>
        <w:ind w:left="900" w:hangingChars="200" w:hanging="480"/>
        <w:rPr>
          <w:sz w:val="24"/>
        </w:rPr>
      </w:pPr>
      <w:r w:rsidRPr="00BB7A01">
        <w:rPr>
          <w:rFonts w:hint="eastAsia"/>
          <w:sz w:val="24"/>
        </w:rPr>
        <w:t>十、根据招标方要求本项目</w:t>
      </w:r>
      <w:r w:rsidR="00C35230" w:rsidRPr="00BB7A01">
        <w:rPr>
          <w:rFonts w:hint="eastAsia"/>
          <w:sz w:val="24"/>
        </w:rPr>
        <w:t>总</w:t>
      </w:r>
      <w:r w:rsidRPr="00BB7A01">
        <w:rPr>
          <w:rFonts w:hint="eastAsia"/>
          <w:sz w:val="24"/>
        </w:rPr>
        <w:t>工期</w:t>
      </w:r>
      <w:r w:rsidR="00C518B2" w:rsidRPr="00BB7A01">
        <w:rPr>
          <w:b/>
          <w:sz w:val="24"/>
          <w:u w:val="single"/>
        </w:rPr>
        <w:t>5</w:t>
      </w:r>
      <w:r w:rsidRPr="00BB7A01">
        <w:rPr>
          <w:rFonts w:hint="eastAsia"/>
          <w:b/>
          <w:sz w:val="24"/>
          <w:u w:val="single"/>
        </w:rPr>
        <w:t>0</w:t>
      </w:r>
      <w:r w:rsidRPr="00BB7A01">
        <w:rPr>
          <w:rFonts w:hint="eastAsia"/>
          <w:sz w:val="24"/>
        </w:rPr>
        <w:t>日历天，</w:t>
      </w:r>
      <w:r w:rsidR="0069747A" w:rsidRPr="00BB7A01">
        <w:rPr>
          <w:rFonts w:hint="eastAsia"/>
          <w:sz w:val="24"/>
        </w:rPr>
        <w:t>本次改造施工不涉及土建改造内容，</w:t>
      </w:r>
      <w:r w:rsidRPr="00BB7A01">
        <w:rPr>
          <w:rFonts w:hint="eastAsia"/>
          <w:sz w:val="24"/>
        </w:rPr>
        <w:t>投标单位可结合工程情况自报工期</w:t>
      </w:r>
      <w:r w:rsidRPr="00BB7A01">
        <w:rPr>
          <w:rFonts w:hint="eastAsia"/>
          <w:sz w:val="24"/>
          <w:u w:val="single"/>
        </w:rPr>
        <w:t xml:space="preserve">    </w:t>
      </w:r>
      <w:r w:rsidRPr="00BB7A01">
        <w:rPr>
          <w:rFonts w:hint="eastAsia"/>
          <w:sz w:val="24"/>
        </w:rPr>
        <w:t>天。若本公司中标将合同约定的施工工期内完成，若未按合同约定的总工期内完成装修改造工程，每延期工期一天乙方向甲方支付人民币</w:t>
      </w:r>
      <w:r w:rsidRPr="00BB7A01">
        <w:rPr>
          <w:rFonts w:hint="eastAsia"/>
          <w:b/>
          <w:sz w:val="24"/>
          <w:u w:val="single"/>
        </w:rPr>
        <w:t>1000</w:t>
      </w:r>
      <w:r w:rsidRPr="00BB7A01">
        <w:rPr>
          <w:rFonts w:hint="eastAsia"/>
          <w:sz w:val="24"/>
        </w:rPr>
        <w:t>元违约金。</w:t>
      </w:r>
    </w:p>
    <w:p w:rsidR="006C5BC2" w:rsidRPr="00BB7A01" w:rsidRDefault="00561FC6">
      <w:pPr>
        <w:pStyle w:val="20"/>
        <w:spacing w:after="0" w:line="480" w:lineRule="exact"/>
        <w:ind w:left="900" w:hangingChars="200" w:hanging="480"/>
        <w:rPr>
          <w:sz w:val="24"/>
        </w:rPr>
      </w:pPr>
      <w:r w:rsidRPr="00BB7A01">
        <w:rPr>
          <w:rFonts w:hint="eastAsia"/>
          <w:sz w:val="24"/>
        </w:rPr>
        <w:t>十一、本公司若有违反承诺内容的行为，愿意接受建设行政主管部门的处罚，并承担相应的法律责任。</w:t>
      </w:r>
    </w:p>
    <w:p w:rsidR="006C5BC2" w:rsidRPr="00BB7A01" w:rsidRDefault="00561FC6">
      <w:pPr>
        <w:pStyle w:val="20"/>
        <w:spacing w:after="0" w:line="480" w:lineRule="exact"/>
        <w:rPr>
          <w:b/>
          <w:sz w:val="24"/>
        </w:rPr>
      </w:pPr>
      <w:r w:rsidRPr="00BB7A01">
        <w:rPr>
          <w:rFonts w:hint="eastAsia"/>
          <w:b/>
          <w:sz w:val="24"/>
        </w:rPr>
        <w:t>（</w:t>
      </w:r>
      <w:proofErr w:type="gramStart"/>
      <w:r w:rsidRPr="00BB7A01">
        <w:rPr>
          <w:rFonts w:hint="eastAsia"/>
          <w:b/>
          <w:sz w:val="24"/>
        </w:rPr>
        <w:t>本承诺</w:t>
      </w:r>
      <w:proofErr w:type="gramEnd"/>
      <w:r w:rsidRPr="00BB7A01">
        <w:rPr>
          <w:rFonts w:hint="eastAsia"/>
          <w:b/>
          <w:sz w:val="24"/>
        </w:rPr>
        <w:t>书装订于商务标首页）</w:t>
      </w:r>
    </w:p>
    <w:p w:rsidR="006C5BC2" w:rsidRPr="00BB7A01" w:rsidRDefault="00561FC6">
      <w:pPr>
        <w:pStyle w:val="20"/>
        <w:spacing w:after="0" w:line="480" w:lineRule="exact"/>
        <w:rPr>
          <w:sz w:val="24"/>
        </w:rPr>
      </w:pPr>
      <w:r w:rsidRPr="00BB7A01">
        <w:rPr>
          <w:rFonts w:hint="eastAsia"/>
          <w:sz w:val="24"/>
        </w:rPr>
        <w:t>投标单位：</w:t>
      </w:r>
      <w:r w:rsidRPr="00BB7A01">
        <w:rPr>
          <w:rFonts w:hint="eastAsia"/>
          <w:sz w:val="24"/>
          <w:u w:val="single"/>
        </w:rPr>
        <w:t xml:space="preserve">                                           </w:t>
      </w:r>
      <w:r w:rsidRPr="00BB7A01">
        <w:rPr>
          <w:rFonts w:hint="eastAsia"/>
          <w:sz w:val="24"/>
        </w:rPr>
        <w:t xml:space="preserve"> </w:t>
      </w:r>
      <w:r w:rsidRPr="00BB7A01">
        <w:rPr>
          <w:rFonts w:hint="eastAsia"/>
          <w:sz w:val="24"/>
        </w:rPr>
        <w:t>（盖章）</w:t>
      </w:r>
    </w:p>
    <w:p w:rsidR="006C5BC2" w:rsidRPr="00BB7A01" w:rsidRDefault="00561FC6">
      <w:pPr>
        <w:pStyle w:val="20"/>
        <w:spacing w:after="0" w:line="480" w:lineRule="exact"/>
        <w:rPr>
          <w:sz w:val="24"/>
          <w:u w:val="single"/>
        </w:rPr>
      </w:pPr>
      <w:r w:rsidRPr="00BB7A01">
        <w:rPr>
          <w:rFonts w:hint="eastAsia"/>
          <w:sz w:val="24"/>
        </w:rPr>
        <w:t>投标单位地址：</w:t>
      </w:r>
      <w:r w:rsidRPr="00BB7A01">
        <w:rPr>
          <w:rFonts w:hint="eastAsia"/>
          <w:sz w:val="24"/>
          <w:u w:val="single"/>
        </w:rPr>
        <w:t xml:space="preserve">                                        </w:t>
      </w:r>
    </w:p>
    <w:p w:rsidR="006C5BC2" w:rsidRPr="00BB7A01" w:rsidRDefault="00561FC6">
      <w:pPr>
        <w:pStyle w:val="20"/>
        <w:spacing w:after="0" w:line="480" w:lineRule="exact"/>
        <w:rPr>
          <w:sz w:val="24"/>
          <w:u w:val="single"/>
        </w:rPr>
      </w:pPr>
      <w:r w:rsidRPr="00BB7A01">
        <w:rPr>
          <w:rFonts w:hint="eastAsia"/>
          <w:sz w:val="24"/>
        </w:rPr>
        <w:t>法定代表人（签章）：</w:t>
      </w:r>
      <w:r w:rsidRPr="00BB7A01">
        <w:rPr>
          <w:rFonts w:hint="eastAsia"/>
          <w:sz w:val="24"/>
          <w:u w:val="single"/>
        </w:rPr>
        <w:t xml:space="preserve">                       </w:t>
      </w:r>
      <w:r w:rsidRPr="00BB7A01">
        <w:rPr>
          <w:rFonts w:hint="eastAsia"/>
          <w:sz w:val="24"/>
        </w:rPr>
        <w:t xml:space="preserve"> </w:t>
      </w:r>
      <w:r w:rsidRPr="00BB7A01">
        <w:rPr>
          <w:rFonts w:hint="eastAsia"/>
          <w:sz w:val="24"/>
        </w:rPr>
        <w:t>手机：</w:t>
      </w:r>
      <w:r w:rsidRPr="00BB7A01">
        <w:rPr>
          <w:rFonts w:hint="eastAsia"/>
          <w:sz w:val="24"/>
          <w:u w:val="single"/>
        </w:rPr>
        <w:t xml:space="preserve">                           </w:t>
      </w:r>
    </w:p>
    <w:p w:rsidR="006C5BC2" w:rsidRPr="00BB7A01" w:rsidRDefault="00561FC6">
      <w:pPr>
        <w:spacing w:line="480" w:lineRule="exact"/>
      </w:pPr>
      <w:r w:rsidRPr="00BB7A01">
        <w:rPr>
          <w:rFonts w:hint="eastAsia"/>
          <w:sz w:val="24"/>
        </w:rPr>
        <w:t>项目负责人（签章）：</w:t>
      </w:r>
      <w:r w:rsidRPr="00BB7A01">
        <w:rPr>
          <w:rFonts w:hint="eastAsia"/>
          <w:sz w:val="24"/>
          <w:u w:val="single"/>
        </w:rPr>
        <w:t xml:space="preserve">                       </w:t>
      </w:r>
      <w:r w:rsidRPr="00BB7A01">
        <w:rPr>
          <w:rFonts w:hint="eastAsia"/>
          <w:sz w:val="24"/>
        </w:rPr>
        <w:t xml:space="preserve"> </w:t>
      </w:r>
      <w:r w:rsidRPr="00BB7A01">
        <w:rPr>
          <w:rFonts w:hint="eastAsia"/>
          <w:sz w:val="24"/>
        </w:rPr>
        <w:t>手机：</w:t>
      </w:r>
      <w:r w:rsidRPr="00BB7A01">
        <w:rPr>
          <w:rFonts w:hint="eastAsia"/>
          <w:sz w:val="24"/>
          <w:u w:val="single"/>
        </w:rPr>
        <w:t xml:space="preserve">                         </w:t>
      </w:r>
    </w:p>
    <w:p w:rsidR="006C5BC2" w:rsidRPr="00BB7A01" w:rsidRDefault="00561FC6">
      <w:pPr>
        <w:pStyle w:val="20"/>
        <w:spacing w:line="440" w:lineRule="exact"/>
        <w:ind w:leftChars="0" w:left="0"/>
        <w:jc w:val="center"/>
        <w:rPr>
          <w:rFonts w:ascii="黑体" w:eastAsia="黑体"/>
          <w:b/>
          <w:sz w:val="36"/>
          <w:szCs w:val="36"/>
        </w:rPr>
      </w:pPr>
      <w:r w:rsidRPr="00BB7A01">
        <w:rPr>
          <w:rFonts w:ascii="黑体" w:eastAsia="黑体" w:hint="eastAsia"/>
          <w:b/>
          <w:sz w:val="36"/>
          <w:szCs w:val="36"/>
        </w:rPr>
        <w:lastRenderedPageBreak/>
        <w:t>投标须知</w:t>
      </w:r>
    </w:p>
    <w:p w:rsidR="006C5BC2" w:rsidRPr="00BB7A01" w:rsidRDefault="006C5BC2">
      <w:pPr>
        <w:pStyle w:val="20"/>
        <w:spacing w:line="440" w:lineRule="exact"/>
        <w:ind w:leftChars="0" w:left="0"/>
        <w:jc w:val="center"/>
        <w:rPr>
          <w:rFonts w:ascii="黑体" w:eastAsia="黑体"/>
          <w:b/>
          <w:sz w:val="36"/>
          <w:szCs w:val="36"/>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2694"/>
        <w:gridCol w:w="6094"/>
      </w:tblGrid>
      <w:tr w:rsidR="006C5BC2" w:rsidRPr="00BB7A01">
        <w:trPr>
          <w:trHeight w:val="692"/>
        </w:trPr>
        <w:tc>
          <w:tcPr>
            <w:tcW w:w="710" w:type="dxa"/>
            <w:tcBorders>
              <w:top w:val="single" w:sz="12"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b/>
                <w:sz w:val="24"/>
              </w:rPr>
            </w:pPr>
            <w:r w:rsidRPr="00BB7A01">
              <w:rPr>
                <w:rFonts w:hint="eastAsia"/>
                <w:b/>
                <w:sz w:val="24"/>
              </w:rPr>
              <w:t>序</w:t>
            </w:r>
            <w:r w:rsidRPr="00BB7A01">
              <w:rPr>
                <w:rFonts w:hint="eastAsia"/>
                <w:b/>
                <w:sz w:val="24"/>
              </w:rPr>
              <w:t xml:space="preserve"> </w:t>
            </w:r>
            <w:r w:rsidRPr="00BB7A01">
              <w:rPr>
                <w:rFonts w:hint="eastAsia"/>
                <w:b/>
                <w:sz w:val="24"/>
              </w:rPr>
              <w:t>号</w:t>
            </w:r>
          </w:p>
        </w:tc>
        <w:tc>
          <w:tcPr>
            <w:tcW w:w="2694" w:type="dxa"/>
            <w:tcBorders>
              <w:top w:val="single" w:sz="12" w:space="0" w:color="auto"/>
              <w:left w:val="single" w:sz="6" w:space="0" w:color="auto"/>
              <w:bottom w:val="single" w:sz="6" w:space="0" w:color="auto"/>
              <w:right w:val="single" w:sz="6" w:space="0" w:color="auto"/>
            </w:tcBorders>
          </w:tcPr>
          <w:p w:rsidR="006C5BC2" w:rsidRPr="00BB7A01" w:rsidRDefault="006C5BC2">
            <w:pPr>
              <w:snapToGrid w:val="0"/>
              <w:rPr>
                <w:b/>
                <w:sz w:val="24"/>
              </w:rPr>
            </w:pPr>
          </w:p>
          <w:p w:rsidR="006C5BC2" w:rsidRPr="00BB7A01" w:rsidRDefault="00561FC6">
            <w:pPr>
              <w:adjustRightInd w:val="0"/>
              <w:snapToGrid w:val="0"/>
              <w:jc w:val="center"/>
              <w:rPr>
                <w:b/>
                <w:sz w:val="24"/>
              </w:rPr>
            </w:pPr>
            <w:r w:rsidRPr="00BB7A01">
              <w:rPr>
                <w:rFonts w:hint="eastAsia"/>
                <w:b/>
                <w:sz w:val="24"/>
              </w:rPr>
              <w:t>内容提示</w:t>
            </w:r>
          </w:p>
        </w:tc>
        <w:tc>
          <w:tcPr>
            <w:tcW w:w="6094" w:type="dxa"/>
            <w:tcBorders>
              <w:top w:val="single" w:sz="12" w:space="0" w:color="auto"/>
              <w:left w:val="single" w:sz="6" w:space="0" w:color="auto"/>
              <w:bottom w:val="single" w:sz="6" w:space="0" w:color="auto"/>
              <w:right w:val="single" w:sz="12" w:space="0" w:color="auto"/>
            </w:tcBorders>
          </w:tcPr>
          <w:p w:rsidR="006C5BC2" w:rsidRPr="00BB7A01" w:rsidRDefault="006C5BC2">
            <w:pPr>
              <w:snapToGrid w:val="0"/>
              <w:rPr>
                <w:b/>
                <w:sz w:val="24"/>
              </w:rPr>
            </w:pPr>
          </w:p>
          <w:p w:rsidR="006C5BC2" w:rsidRPr="00BB7A01" w:rsidRDefault="00561FC6">
            <w:pPr>
              <w:snapToGrid w:val="0"/>
              <w:jc w:val="center"/>
              <w:rPr>
                <w:b/>
                <w:sz w:val="24"/>
              </w:rPr>
            </w:pPr>
            <w:r w:rsidRPr="00BB7A01">
              <w:rPr>
                <w:rFonts w:hint="eastAsia"/>
                <w:b/>
                <w:sz w:val="24"/>
              </w:rPr>
              <w:t>内容规定</w:t>
            </w:r>
          </w:p>
          <w:p w:rsidR="006C5BC2" w:rsidRPr="00BB7A01" w:rsidRDefault="006C5BC2">
            <w:pPr>
              <w:adjustRightInd w:val="0"/>
              <w:snapToGrid w:val="0"/>
              <w:jc w:val="center"/>
              <w:rPr>
                <w:b/>
                <w:sz w:val="24"/>
              </w:rPr>
            </w:pPr>
          </w:p>
        </w:tc>
      </w:tr>
      <w:tr w:rsidR="006C5BC2" w:rsidRPr="00BB7A01">
        <w:trPr>
          <w:trHeight w:val="2222"/>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spacing w:line="380" w:lineRule="exact"/>
              <w:jc w:val="center"/>
              <w:rPr>
                <w:sz w:val="24"/>
              </w:rPr>
            </w:pPr>
            <w:r w:rsidRPr="00BB7A01">
              <w:rPr>
                <w:sz w:val="24"/>
              </w:rPr>
              <w:t>1</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spacing w:line="380" w:lineRule="exact"/>
              <w:rPr>
                <w:sz w:val="24"/>
              </w:rPr>
            </w:pPr>
            <w:r w:rsidRPr="00BB7A01">
              <w:rPr>
                <w:rFonts w:hint="eastAsia"/>
                <w:sz w:val="24"/>
              </w:rPr>
              <w:t>投标人资质及相关要求</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rsidP="00561FC6">
            <w:pPr>
              <w:spacing w:line="380" w:lineRule="exact"/>
              <w:rPr>
                <w:sz w:val="24"/>
              </w:rPr>
            </w:pPr>
            <w:r w:rsidRPr="00BB7A01">
              <w:rPr>
                <w:rFonts w:hint="eastAsia"/>
                <w:sz w:val="24"/>
              </w:rPr>
              <w:t>资质及相关要求：凡参加本次投标的投标申请人，必须具备</w:t>
            </w:r>
            <w:r w:rsidRPr="00BB7A01">
              <w:rPr>
                <w:rFonts w:ascii="宋体" w:hAnsi="宋体" w:cs="宋体" w:hint="eastAsia"/>
                <w:kern w:val="0"/>
                <w:sz w:val="24"/>
              </w:rPr>
              <w:t>产品代理商或授权服务商资质证明,</w:t>
            </w:r>
            <w:r w:rsidRPr="00BB7A01">
              <w:rPr>
                <w:rFonts w:hint="eastAsia"/>
                <w:sz w:val="24"/>
              </w:rPr>
              <w:t>具有足够资产及能力，有效地履行合同（不接受联合体投标）。</w:t>
            </w:r>
          </w:p>
        </w:tc>
      </w:tr>
      <w:tr w:rsidR="006C5BC2" w:rsidRPr="00BB7A01">
        <w:trPr>
          <w:cantSplit/>
          <w:trHeight w:val="112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2</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送资质日期、时间、地点</w:t>
            </w:r>
            <w:r w:rsidRPr="00BB7A01">
              <w:rPr>
                <w:sz w:val="24"/>
              </w:rPr>
              <w:t xml:space="preserve"> </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68054B">
            <w:pPr>
              <w:snapToGrid w:val="0"/>
              <w:rPr>
                <w:sz w:val="24"/>
              </w:rPr>
            </w:pPr>
            <w:r w:rsidRPr="00BB7A01">
              <w:rPr>
                <w:rFonts w:hint="eastAsia"/>
                <w:sz w:val="24"/>
              </w:rPr>
              <w:t>截至</w:t>
            </w:r>
            <w:r w:rsidR="00561FC6" w:rsidRPr="00BB7A01">
              <w:rPr>
                <w:rFonts w:hint="eastAsia"/>
                <w:sz w:val="24"/>
              </w:rPr>
              <w:t>时间：</w:t>
            </w:r>
            <w:r w:rsidR="00395DF2" w:rsidRPr="00BB7A01">
              <w:rPr>
                <w:rFonts w:hint="eastAsia"/>
                <w:sz w:val="24"/>
                <w:u w:val="single"/>
              </w:rPr>
              <w:t xml:space="preserve"> </w:t>
            </w:r>
            <w:r w:rsidR="00561FC6" w:rsidRPr="00BB7A01">
              <w:rPr>
                <w:sz w:val="24"/>
                <w:u w:val="single"/>
              </w:rPr>
              <w:t>201</w:t>
            </w:r>
            <w:r w:rsidR="00395DF2" w:rsidRPr="00BB7A01">
              <w:rPr>
                <w:sz w:val="24"/>
                <w:u w:val="single"/>
              </w:rPr>
              <w:t xml:space="preserve">9 </w:t>
            </w:r>
            <w:r w:rsidR="00561FC6" w:rsidRPr="00BB7A01">
              <w:rPr>
                <w:rFonts w:hint="eastAsia"/>
                <w:sz w:val="24"/>
              </w:rPr>
              <w:t>年</w:t>
            </w:r>
            <w:r w:rsidR="00395DF2" w:rsidRPr="00BB7A01">
              <w:rPr>
                <w:sz w:val="24"/>
                <w:u w:val="single"/>
              </w:rPr>
              <w:t xml:space="preserve">  </w:t>
            </w:r>
            <w:r w:rsidR="00762914">
              <w:rPr>
                <w:rFonts w:hint="eastAsia"/>
                <w:sz w:val="24"/>
                <w:u w:val="single"/>
              </w:rPr>
              <w:t>4</w:t>
            </w:r>
            <w:r w:rsidR="00395DF2" w:rsidRPr="00BB7A01">
              <w:rPr>
                <w:sz w:val="24"/>
                <w:u w:val="single"/>
              </w:rPr>
              <w:t xml:space="preserve"> </w:t>
            </w:r>
            <w:r w:rsidR="00561FC6" w:rsidRPr="00BB7A01">
              <w:rPr>
                <w:rFonts w:hint="eastAsia"/>
                <w:sz w:val="24"/>
              </w:rPr>
              <w:t>月</w:t>
            </w:r>
            <w:r w:rsidR="00762914">
              <w:rPr>
                <w:sz w:val="24"/>
                <w:u w:val="single"/>
              </w:rPr>
              <w:t xml:space="preserve"> </w:t>
            </w:r>
            <w:r w:rsidR="00762914">
              <w:rPr>
                <w:rFonts w:hint="eastAsia"/>
                <w:sz w:val="24"/>
                <w:u w:val="single"/>
              </w:rPr>
              <w:t>24</w:t>
            </w:r>
            <w:r w:rsidR="00395DF2" w:rsidRPr="00BB7A01">
              <w:rPr>
                <w:sz w:val="24"/>
                <w:u w:val="single"/>
              </w:rPr>
              <w:t xml:space="preserve"> </w:t>
            </w:r>
            <w:r w:rsidR="00561FC6" w:rsidRPr="00BB7A01">
              <w:rPr>
                <w:rFonts w:hint="eastAsia"/>
                <w:sz w:val="24"/>
              </w:rPr>
              <w:t>日上午</w:t>
            </w:r>
            <w:r w:rsidR="00395DF2" w:rsidRPr="00BB7A01">
              <w:rPr>
                <w:rFonts w:hint="eastAsia"/>
                <w:sz w:val="24"/>
                <w:u w:val="single"/>
              </w:rPr>
              <w:t xml:space="preserve"> </w:t>
            </w:r>
            <w:r w:rsidR="00561FC6" w:rsidRPr="00BB7A01">
              <w:rPr>
                <w:rFonts w:hint="eastAsia"/>
                <w:sz w:val="24"/>
                <w:u w:val="single"/>
              </w:rPr>
              <w:t>10</w:t>
            </w:r>
            <w:r w:rsidR="00395DF2" w:rsidRPr="00BB7A01">
              <w:rPr>
                <w:sz w:val="24"/>
                <w:u w:val="single"/>
              </w:rPr>
              <w:t xml:space="preserve"> </w:t>
            </w:r>
            <w:r w:rsidR="00561FC6" w:rsidRPr="00BB7A01">
              <w:rPr>
                <w:rFonts w:hint="eastAsia"/>
                <w:sz w:val="24"/>
              </w:rPr>
              <w:t>点</w:t>
            </w:r>
          </w:p>
          <w:p w:rsidR="0068054B" w:rsidRPr="00BB7A01" w:rsidRDefault="00561FC6" w:rsidP="0068054B">
            <w:pPr>
              <w:snapToGrid w:val="0"/>
              <w:spacing w:line="380" w:lineRule="exact"/>
              <w:rPr>
                <w:sz w:val="24"/>
              </w:rPr>
            </w:pPr>
            <w:r w:rsidRPr="00BB7A01">
              <w:rPr>
                <w:rFonts w:hint="eastAsia"/>
                <w:sz w:val="24"/>
              </w:rPr>
              <w:t>地点：静安区威海路</w:t>
            </w:r>
            <w:r w:rsidRPr="00BB7A01">
              <w:rPr>
                <w:rFonts w:hint="eastAsia"/>
                <w:sz w:val="24"/>
              </w:rPr>
              <w:t>298</w:t>
            </w:r>
            <w:r w:rsidRPr="00BB7A01">
              <w:rPr>
                <w:rFonts w:hint="eastAsia"/>
                <w:sz w:val="24"/>
              </w:rPr>
              <w:t>号</w:t>
            </w:r>
            <w:r w:rsidR="0068054B" w:rsidRPr="00BB7A01">
              <w:rPr>
                <w:rFonts w:hint="eastAsia"/>
                <w:sz w:val="24"/>
              </w:rPr>
              <w:t>上</w:t>
            </w:r>
            <w:proofErr w:type="gramStart"/>
            <w:r w:rsidR="0068054B" w:rsidRPr="00BB7A01">
              <w:rPr>
                <w:rFonts w:hint="eastAsia"/>
                <w:sz w:val="24"/>
              </w:rPr>
              <w:t>视大厦</w:t>
            </w:r>
            <w:r w:rsidR="0068054B" w:rsidRPr="00BB7A01">
              <w:rPr>
                <w:sz w:val="24"/>
              </w:rPr>
              <w:t>17</w:t>
            </w:r>
            <w:r w:rsidR="0068054B" w:rsidRPr="00BB7A01">
              <w:rPr>
                <w:rFonts w:hint="eastAsia"/>
                <w:sz w:val="24"/>
              </w:rPr>
              <w:t>楼资产</w:t>
            </w:r>
            <w:proofErr w:type="gramEnd"/>
            <w:r w:rsidR="0068054B" w:rsidRPr="00BB7A01">
              <w:rPr>
                <w:rFonts w:hint="eastAsia"/>
                <w:sz w:val="24"/>
              </w:rPr>
              <w:t>管理部</w:t>
            </w:r>
          </w:p>
          <w:p w:rsidR="0068054B" w:rsidRPr="00BB7A01" w:rsidRDefault="0068054B" w:rsidP="0068054B">
            <w:pPr>
              <w:snapToGrid w:val="0"/>
              <w:spacing w:line="380" w:lineRule="exact"/>
              <w:rPr>
                <w:sz w:val="24"/>
              </w:rPr>
            </w:pPr>
            <w:r w:rsidRPr="00BB7A01">
              <w:rPr>
                <w:rFonts w:hint="eastAsia"/>
                <w:sz w:val="24"/>
              </w:rPr>
              <w:t>联系人：张老师</w:t>
            </w:r>
            <w:r w:rsidRPr="00BB7A01">
              <w:rPr>
                <w:sz w:val="24"/>
              </w:rPr>
              <w:t xml:space="preserve"> </w:t>
            </w:r>
          </w:p>
          <w:p w:rsidR="006C5BC2" w:rsidRPr="00BB7A01" w:rsidRDefault="0068054B" w:rsidP="0068054B">
            <w:pPr>
              <w:snapToGrid w:val="0"/>
              <w:rPr>
                <w:sz w:val="24"/>
              </w:rPr>
            </w:pPr>
            <w:r w:rsidRPr="00BB7A01">
              <w:rPr>
                <w:rFonts w:hint="eastAsia"/>
                <w:sz w:val="24"/>
              </w:rPr>
              <w:t>联系电话：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tc>
      </w:tr>
      <w:tr w:rsidR="006C5BC2" w:rsidRPr="00BB7A01">
        <w:trPr>
          <w:cantSplit/>
          <w:trHeight w:val="1106"/>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widowControl/>
              <w:jc w:val="left"/>
              <w:rPr>
                <w:sz w:val="24"/>
              </w:rPr>
            </w:pPr>
            <w:r w:rsidRPr="00BB7A01">
              <w:rPr>
                <w:rFonts w:hint="eastAsia"/>
                <w:sz w:val="24"/>
              </w:rPr>
              <w:t xml:space="preserve">  3</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发标及踏勘现场</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rPr>
                <w:sz w:val="24"/>
                <w:shd w:val="pct10" w:color="auto" w:fill="FFFFFF"/>
              </w:rPr>
            </w:pPr>
            <w:r w:rsidRPr="00BB7A01">
              <w:rPr>
                <w:rFonts w:hint="eastAsia"/>
                <w:sz w:val="24"/>
              </w:rPr>
              <w:t>时间：资质审核后统一指定时间勘察现场</w:t>
            </w:r>
            <w:r w:rsidR="00D16E2B" w:rsidRPr="00BB7A01">
              <w:rPr>
                <w:rFonts w:hint="eastAsia"/>
                <w:sz w:val="24"/>
              </w:rPr>
              <w:t>，</w:t>
            </w:r>
          </w:p>
          <w:p w:rsidR="006C5BC2" w:rsidRPr="00BB7A01" w:rsidRDefault="00561FC6">
            <w:pPr>
              <w:adjustRightInd w:val="0"/>
              <w:snapToGrid w:val="0"/>
              <w:rPr>
                <w:sz w:val="24"/>
              </w:rPr>
            </w:pPr>
            <w:r w:rsidRPr="00BB7A01">
              <w:rPr>
                <w:rFonts w:hint="eastAsia"/>
                <w:sz w:val="24"/>
              </w:rPr>
              <w:t>地点：上海市浦东新区东方路</w:t>
            </w:r>
            <w:r w:rsidRPr="00BB7A01">
              <w:rPr>
                <w:rFonts w:hint="eastAsia"/>
                <w:sz w:val="24"/>
              </w:rPr>
              <w:t>2000</w:t>
            </w:r>
            <w:r w:rsidRPr="00BB7A01">
              <w:rPr>
                <w:rFonts w:hint="eastAsia"/>
                <w:sz w:val="24"/>
              </w:rPr>
              <w:t>号</w:t>
            </w:r>
          </w:p>
        </w:tc>
      </w:tr>
      <w:tr w:rsidR="006C5BC2" w:rsidRPr="00BB7A01">
        <w:trPr>
          <w:cantSplit/>
          <w:trHeight w:val="1258"/>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书面提</w:t>
            </w:r>
            <w:proofErr w:type="gramStart"/>
            <w:r w:rsidRPr="00BB7A01">
              <w:rPr>
                <w:rFonts w:hint="eastAsia"/>
                <w:sz w:val="24"/>
              </w:rPr>
              <w:t>疑</w:t>
            </w:r>
            <w:proofErr w:type="gramEnd"/>
            <w:r w:rsidRPr="00BB7A01">
              <w:rPr>
                <w:sz w:val="24"/>
              </w:rPr>
              <w:t>(</w:t>
            </w:r>
            <w:r w:rsidRPr="00BB7A01">
              <w:rPr>
                <w:rFonts w:hint="eastAsia"/>
                <w:sz w:val="24"/>
              </w:rPr>
              <w:t>打印并盖章</w:t>
            </w:r>
            <w:r w:rsidRPr="00BB7A01">
              <w:rPr>
                <w:sz w:val="24"/>
              </w:rPr>
              <w:t xml:space="preserve">) </w:t>
            </w:r>
            <w:r w:rsidRPr="00BB7A01">
              <w:rPr>
                <w:rFonts w:hint="eastAsia"/>
                <w:sz w:val="24"/>
              </w:rPr>
              <w:t>传真</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rPr>
                <w:sz w:val="24"/>
              </w:rPr>
            </w:pPr>
            <w:r w:rsidRPr="00BB7A01">
              <w:rPr>
                <w:rFonts w:hint="eastAsia"/>
                <w:sz w:val="24"/>
              </w:rPr>
              <w:t>截止时间</w:t>
            </w:r>
            <w:r w:rsidR="00395DF2" w:rsidRPr="00BB7A01">
              <w:rPr>
                <w:rFonts w:hint="eastAsia"/>
                <w:sz w:val="24"/>
              </w:rPr>
              <w:t>：</w:t>
            </w:r>
            <w:r w:rsidR="00395DF2" w:rsidRPr="00BB7A01">
              <w:rPr>
                <w:rFonts w:hint="eastAsia"/>
                <w:sz w:val="24"/>
                <w:u w:val="single"/>
              </w:rPr>
              <w:t xml:space="preserve"> </w:t>
            </w:r>
            <w:r w:rsidR="00395DF2" w:rsidRPr="00BB7A01">
              <w:rPr>
                <w:sz w:val="24"/>
                <w:u w:val="single"/>
              </w:rPr>
              <w:t xml:space="preserve">2019 </w:t>
            </w:r>
            <w:r w:rsidR="00395DF2" w:rsidRPr="00BB7A01">
              <w:rPr>
                <w:rFonts w:hint="eastAsia"/>
                <w:sz w:val="24"/>
              </w:rPr>
              <w:t>年</w:t>
            </w:r>
            <w:r w:rsidR="00762914">
              <w:rPr>
                <w:sz w:val="24"/>
                <w:u w:val="single"/>
              </w:rPr>
              <w:t xml:space="preserve"> </w:t>
            </w:r>
            <w:r w:rsidR="00762914">
              <w:rPr>
                <w:rFonts w:hint="eastAsia"/>
                <w:sz w:val="24"/>
                <w:u w:val="single"/>
              </w:rPr>
              <w:t>4</w:t>
            </w:r>
            <w:r w:rsidR="00395DF2" w:rsidRPr="00BB7A01">
              <w:rPr>
                <w:sz w:val="24"/>
                <w:u w:val="single"/>
              </w:rPr>
              <w:t xml:space="preserve"> </w:t>
            </w:r>
            <w:r w:rsidR="00395DF2" w:rsidRPr="00BB7A01">
              <w:rPr>
                <w:rFonts w:hint="eastAsia"/>
                <w:sz w:val="24"/>
              </w:rPr>
              <w:t>月</w:t>
            </w:r>
            <w:r w:rsidR="00762914">
              <w:rPr>
                <w:sz w:val="24"/>
                <w:u w:val="single"/>
              </w:rPr>
              <w:t xml:space="preserve">  </w:t>
            </w:r>
            <w:r w:rsidR="00762914">
              <w:rPr>
                <w:rFonts w:hint="eastAsia"/>
                <w:sz w:val="24"/>
                <w:u w:val="single"/>
              </w:rPr>
              <w:t>29</w:t>
            </w:r>
            <w:r w:rsidR="00395DF2" w:rsidRPr="00BB7A01">
              <w:rPr>
                <w:sz w:val="24"/>
                <w:u w:val="single"/>
              </w:rPr>
              <w:t xml:space="preserve">  </w:t>
            </w:r>
            <w:r w:rsidR="00395DF2" w:rsidRPr="00BB7A01">
              <w:rPr>
                <w:rFonts w:hint="eastAsia"/>
                <w:sz w:val="24"/>
              </w:rPr>
              <w:t>日上午</w:t>
            </w:r>
            <w:r w:rsidR="00395DF2" w:rsidRPr="00BB7A01">
              <w:rPr>
                <w:rFonts w:hint="eastAsia"/>
                <w:sz w:val="24"/>
                <w:u w:val="single"/>
              </w:rPr>
              <w:t xml:space="preserve"> 10</w:t>
            </w:r>
            <w:r w:rsidR="00395DF2" w:rsidRPr="00BB7A01">
              <w:rPr>
                <w:sz w:val="24"/>
                <w:u w:val="single"/>
              </w:rPr>
              <w:t xml:space="preserve"> </w:t>
            </w:r>
            <w:r w:rsidR="00395DF2" w:rsidRPr="00BB7A01">
              <w:rPr>
                <w:rFonts w:hint="eastAsia"/>
                <w:sz w:val="24"/>
              </w:rPr>
              <w:t>点</w:t>
            </w:r>
          </w:p>
          <w:p w:rsidR="006C5BC2" w:rsidRPr="00BB7A01" w:rsidRDefault="00561FC6">
            <w:pPr>
              <w:snapToGrid w:val="0"/>
              <w:rPr>
                <w:sz w:val="24"/>
              </w:rPr>
            </w:pPr>
            <w:r w:rsidRPr="00BB7A01">
              <w:rPr>
                <w:rFonts w:hint="eastAsia"/>
                <w:sz w:val="24"/>
              </w:rPr>
              <w:t>传真：</w:t>
            </w:r>
            <w:r w:rsidRPr="00BB7A01">
              <w:rPr>
                <w:sz w:val="24"/>
              </w:rPr>
              <w:t xml:space="preserve">62554297  </w:t>
            </w:r>
            <w:r w:rsidRPr="00BB7A01">
              <w:rPr>
                <w:rFonts w:hint="eastAsia"/>
                <w:sz w:val="24"/>
              </w:rPr>
              <w:t>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p w:rsidR="006C5BC2" w:rsidRPr="00BB7A01" w:rsidRDefault="00561FC6">
            <w:pPr>
              <w:adjustRightInd w:val="0"/>
              <w:snapToGrid w:val="0"/>
              <w:rPr>
                <w:sz w:val="24"/>
              </w:rPr>
            </w:pPr>
            <w:r w:rsidRPr="00BB7A01">
              <w:rPr>
                <w:rFonts w:hint="eastAsia"/>
                <w:sz w:val="24"/>
              </w:rPr>
              <w:t>邮箱：</w:t>
            </w:r>
            <w:r w:rsidRPr="00BB7A01">
              <w:rPr>
                <w:rFonts w:hint="eastAsia"/>
                <w:sz w:val="24"/>
              </w:rPr>
              <w:t>zhanghua666</w:t>
            </w:r>
            <w:r w:rsidRPr="00BB7A01">
              <w:rPr>
                <w:sz w:val="24"/>
              </w:rPr>
              <w:t>@smg.cn</w:t>
            </w:r>
          </w:p>
        </w:tc>
      </w:tr>
      <w:tr w:rsidR="006C5BC2" w:rsidRPr="00BB7A01">
        <w:trPr>
          <w:trHeight w:val="1830"/>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4</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snapToGrid w:val="0"/>
              <w:rPr>
                <w:sz w:val="24"/>
              </w:rPr>
            </w:pPr>
            <w:proofErr w:type="gramStart"/>
            <w:r w:rsidRPr="00BB7A01">
              <w:rPr>
                <w:rFonts w:hint="eastAsia"/>
                <w:sz w:val="24"/>
              </w:rPr>
              <w:t>送标时间</w:t>
            </w:r>
            <w:proofErr w:type="gramEnd"/>
            <w:r w:rsidRPr="00BB7A01">
              <w:rPr>
                <w:rFonts w:hint="eastAsia"/>
                <w:sz w:val="24"/>
              </w:rPr>
              <w:t>、地点</w:t>
            </w:r>
          </w:p>
          <w:p w:rsidR="006C5BC2" w:rsidRPr="00BB7A01" w:rsidRDefault="006C5BC2">
            <w:pPr>
              <w:snapToGrid w:val="0"/>
              <w:rPr>
                <w:sz w:val="24"/>
              </w:rPr>
            </w:pPr>
          </w:p>
          <w:p w:rsidR="006C5BC2" w:rsidRPr="00BB7A01" w:rsidRDefault="00561FC6">
            <w:pPr>
              <w:adjustRightInd w:val="0"/>
              <w:snapToGrid w:val="0"/>
              <w:rPr>
                <w:sz w:val="24"/>
              </w:rPr>
            </w:pPr>
            <w:r w:rsidRPr="00BB7A01">
              <w:rPr>
                <w:rFonts w:hint="eastAsia"/>
                <w:sz w:val="24"/>
              </w:rPr>
              <w:t>联系人、电话</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snapToGrid w:val="0"/>
              <w:spacing w:line="380" w:lineRule="exact"/>
              <w:rPr>
                <w:sz w:val="24"/>
              </w:rPr>
            </w:pPr>
            <w:proofErr w:type="gramStart"/>
            <w:r w:rsidRPr="00BB7A01">
              <w:rPr>
                <w:rFonts w:hint="eastAsia"/>
                <w:sz w:val="24"/>
              </w:rPr>
              <w:t>送标截止</w:t>
            </w:r>
            <w:proofErr w:type="gramEnd"/>
            <w:r w:rsidRPr="00BB7A01">
              <w:rPr>
                <w:rFonts w:hint="eastAsia"/>
                <w:sz w:val="24"/>
              </w:rPr>
              <w:t>时间</w:t>
            </w:r>
            <w:r w:rsidR="00FC56DA" w:rsidRPr="00BB7A01">
              <w:rPr>
                <w:rFonts w:hint="eastAsia"/>
                <w:sz w:val="24"/>
              </w:rPr>
              <w:t>：</w:t>
            </w:r>
            <w:r w:rsidR="00FC56DA" w:rsidRPr="00BB7A01">
              <w:rPr>
                <w:rFonts w:hint="eastAsia"/>
                <w:sz w:val="24"/>
                <w:u w:val="single"/>
              </w:rPr>
              <w:t xml:space="preserve"> </w:t>
            </w:r>
            <w:r w:rsidR="00FC56DA" w:rsidRPr="00BB7A01">
              <w:rPr>
                <w:sz w:val="24"/>
                <w:u w:val="single"/>
              </w:rPr>
              <w:t xml:space="preserve">2019 </w:t>
            </w:r>
            <w:r w:rsidR="00FC56DA" w:rsidRPr="00BB7A01">
              <w:rPr>
                <w:rFonts w:hint="eastAsia"/>
                <w:sz w:val="24"/>
              </w:rPr>
              <w:t>年</w:t>
            </w:r>
            <w:r w:rsidR="00762914">
              <w:rPr>
                <w:sz w:val="24"/>
                <w:u w:val="single"/>
              </w:rPr>
              <w:t xml:space="preserve">  </w:t>
            </w:r>
            <w:r w:rsidR="00762914">
              <w:rPr>
                <w:rFonts w:hint="eastAsia"/>
                <w:sz w:val="24"/>
                <w:u w:val="single"/>
              </w:rPr>
              <w:t>4</w:t>
            </w:r>
            <w:r w:rsidR="00FC56DA" w:rsidRPr="00BB7A01">
              <w:rPr>
                <w:sz w:val="24"/>
                <w:u w:val="single"/>
              </w:rPr>
              <w:t xml:space="preserve"> </w:t>
            </w:r>
            <w:r w:rsidR="00FC56DA" w:rsidRPr="00BB7A01">
              <w:rPr>
                <w:rFonts w:hint="eastAsia"/>
                <w:sz w:val="24"/>
              </w:rPr>
              <w:t>月</w:t>
            </w:r>
            <w:r w:rsidR="00762914">
              <w:rPr>
                <w:sz w:val="24"/>
                <w:u w:val="single"/>
              </w:rPr>
              <w:t xml:space="preserve">  </w:t>
            </w:r>
            <w:r w:rsidR="00762914">
              <w:rPr>
                <w:rFonts w:hint="eastAsia"/>
                <w:sz w:val="24"/>
                <w:u w:val="single"/>
              </w:rPr>
              <w:t>30</w:t>
            </w:r>
            <w:r w:rsidR="00762914">
              <w:rPr>
                <w:sz w:val="24"/>
                <w:u w:val="single"/>
              </w:rPr>
              <w:t xml:space="preserve"> </w:t>
            </w:r>
            <w:r w:rsidR="00FC56DA" w:rsidRPr="00BB7A01">
              <w:rPr>
                <w:sz w:val="24"/>
                <w:u w:val="single"/>
              </w:rPr>
              <w:t xml:space="preserve"> </w:t>
            </w:r>
            <w:r w:rsidR="00FC56DA" w:rsidRPr="00BB7A01">
              <w:rPr>
                <w:rFonts w:hint="eastAsia"/>
                <w:sz w:val="24"/>
              </w:rPr>
              <w:t>日上午</w:t>
            </w:r>
            <w:r w:rsidR="00FC56DA" w:rsidRPr="00BB7A01">
              <w:rPr>
                <w:rFonts w:hint="eastAsia"/>
                <w:sz w:val="24"/>
                <w:u w:val="single"/>
              </w:rPr>
              <w:t xml:space="preserve"> 10</w:t>
            </w:r>
            <w:r w:rsidR="00FC56DA" w:rsidRPr="00BB7A01">
              <w:rPr>
                <w:sz w:val="24"/>
                <w:u w:val="single"/>
              </w:rPr>
              <w:t xml:space="preserve"> </w:t>
            </w:r>
            <w:r w:rsidR="00FC56DA" w:rsidRPr="00BB7A01">
              <w:rPr>
                <w:rFonts w:hint="eastAsia"/>
                <w:sz w:val="24"/>
              </w:rPr>
              <w:t>点</w:t>
            </w:r>
            <w:r w:rsidRPr="00BB7A01">
              <w:rPr>
                <w:rFonts w:hint="eastAsia"/>
                <w:sz w:val="24"/>
              </w:rPr>
              <w:t>前</w:t>
            </w:r>
          </w:p>
          <w:p w:rsidR="006C5BC2" w:rsidRPr="00BB7A01" w:rsidRDefault="00561FC6">
            <w:pPr>
              <w:snapToGrid w:val="0"/>
              <w:spacing w:line="380" w:lineRule="exact"/>
              <w:rPr>
                <w:sz w:val="24"/>
              </w:rPr>
            </w:pPr>
            <w:r w:rsidRPr="00BB7A01">
              <w:rPr>
                <w:rFonts w:hint="eastAsia"/>
                <w:sz w:val="24"/>
              </w:rPr>
              <w:t>地点：静安区威海路</w:t>
            </w:r>
            <w:r w:rsidRPr="00BB7A01">
              <w:rPr>
                <w:sz w:val="24"/>
              </w:rPr>
              <w:t>298</w:t>
            </w:r>
            <w:r w:rsidRPr="00BB7A01">
              <w:rPr>
                <w:rFonts w:hint="eastAsia"/>
                <w:sz w:val="24"/>
              </w:rPr>
              <w:t>号上</w:t>
            </w:r>
            <w:proofErr w:type="gramStart"/>
            <w:r w:rsidRPr="00BB7A01">
              <w:rPr>
                <w:rFonts w:hint="eastAsia"/>
                <w:sz w:val="24"/>
              </w:rPr>
              <w:t>视大厦</w:t>
            </w:r>
            <w:r w:rsidRPr="00BB7A01">
              <w:rPr>
                <w:sz w:val="24"/>
              </w:rPr>
              <w:t>17</w:t>
            </w:r>
            <w:r w:rsidRPr="00BB7A01">
              <w:rPr>
                <w:rFonts w:hint="eastAsia"/>
                <w:sz w:val="24"/>
              </w:rPr>
              <w:t>楼资产</w:t>
            </w:r>
            <w:proofErr w:type="gramEnd"/>
            <w:r w:rsidRPr="00BB7A01">
              <w:rPr>
                <w:rFonts w:hint="eastAsia"/>
                <w:sz w:val="24"/>
              </w:rPr>
              <w:t>管理</w:t>
            </w:r>
            <w:r w:rsidR="0068054B" w:rsidRPr="00BB7A01">
              <w:rPr>
                <w:rFonts w:hint="eastAsia"/>
                <w:sz w:val="24"/>
              </w:rPr>
              <w:t>部</w:t>
            </w:r>
          </w:p>
          <w:p w:rsidR="006C5BC2" w:rsidRPr="00BB7A01" w:rsidRDefault="00561FC6">
            <w:pPr>
              <w:snapToGrid w:val="0"/>
              <w:spacing w:line="380" w:lineRule="exact"/>
              <w:rPr>
                <w:sz w:val="24"/>
              </w:rPr>
            </w:pPr>
            <w:r w:rsidRPr="00BB7A01">
              <w:rPr>
                <w:rFonts w:hint="eastAsia"/>
                <w:sz w:val="24"/>
              </w:rPr>
              <w:t>联系人：张老师</w:t>
            </w:r>
            <w:r w:rsidRPr="00BB7A01">
              <w:rPr>
                <w:sz w:val="24"/>
              </w:rPr>
              <w:t xml:space="preserve"> </w:t>
            </w:r>
          </w:p>
          <w:p w:rsidR="006C5BC2" w:rsidRPr="00BB7A01" w:rsidRDefault="00561FC6">
            <w:pPr>
              <w:adjustRightInd w:val="0"/>
              <w:snapToGrid w:val="0"/>
              <w:spacing w:line="380" w:lineRule="exact"/>
              <w:rPr>
                <w:sz w:val="24"/>
              </w:rPr>
            </w:pPr>
            <w:r w:rsidRPr="00BB7A01">
              <w:rPr>
                <w:rFonts w:hint="eastAsia"/>
                <w:sz w:val="24"/>
              </w:rPr>
              <w:t>联系电话：</w:t>
            </w:r>
            <w:r w:rsidRPr="00BB7A01">
              <w:rPr>
                <w:sz w:val="24"/>
              </w:rPr>
              <w:t>135</w:t>
            </w:r>
            <w:r w:rsidRPr="00BB7A01">
              <w:rPr>
                <w:rFonts w:hint="eastAsia"/>
                <w:sz w:val="24"/>
              </w:rPr>
              <w:t>01625406</w:t>
            </w:r>
            <w:r w:rsidRPr="00BB7A01">
              <w:rPr>
                <w:sz w:val="24"/>
              </w:rPr>
              <w:t xml:space="preserve">  2200035</w:t>
            </w:r>
            <w:r w:rsidRPr="00BB7A01">
              <w:rPr>
                <w:rFonts w:hint="eastAsia"/>
                <w:sz w:val="24"/>
              </w:rPr>
              <w:t>2</w:t>
            </w:r>
          </w:p>
        </w:tc>
      </w:tr>
      <w:tr w:rsidR="006C5BC2" w:rsidRPr="00BB7A01">
        <w:trPr>
          <w:cantSplit/>
          <w:trHeight w:val="1097"/>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sz w:val="24"/>
              </w:rPr>
              <w:t>5</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招标控制价</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rsidP="00561FC6">
            <w:pPr>
              <w:adjustRightInd w:val="0"/>
              <w:snapToGrid w:val="0"/>
              <w:spacing w:line="380" w:lineRule="exact"/>
              <w:rPr>
                <w:sz w:val="24"/>
              </w:rPr>
            </w:pPr>
            <w:r w:rsidRPr="00BB7A01">
              <w:rPr>
                <w:sz w:val="24"/>
                <w:u w:val="single"/>
              </w:rPr>
              <w:t xml:space="preserve"> </w:t>
            </w:r>
            <w:r w:rsidR="00FC56DA" w:rsidRPr="00BB7A01">
              <w:rPr>
                <w:b/>
                <w:sz w:val="24"/>
                <w:u w:val="single"/>
              </w:rPr>
              <w:t xml:space="preserve">30 </w:t>
            </w:r>
            <w:r w:rsidRPr="00BB7A01">
              <w:rPr>
                <w:rFonts w:hint="eastAsia"/>
                <w:sz w:val="24"/>
              </w:rPr>
              <w:t>万元，含所有项目包括在本招标范围内。</w:t>
            </w:r>
          </w:p>
        </w:tc>
      </w:tr>
      <w:tr w:rsidR="006C5BC2" w:rsidRPr="00BB7A01">
        <w:trPr>
          <w:cantSplit/>
          <w:trHeight w:val="699"/>
        </w:trPr>
        <w:tc>
          <w:tcPr>
            <w:tcW w:w="710" w:type="dxa"/>
            <w:tcBorders>
              <w:top w:val="single" w:sz="6" w:space="0" w:color="auto"/>
              <w:left w:val="single" w:sz="12" w:space="0" w:color="auto"/>
              <w:bottom w:val="single" w:sz="6"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6</w:t>
            </w:r>
          </w:p>
        </w:tc>
        <w:tc>
          <w:tcPr>
            <w:tcW w:w="2694" w:type="dxa"/>
            <w:tcBorders>
              <w:top w:val="single" w:sz="6" w:space="0" w:color="auto"/>
              <w:left w:val="single" w:sz="6" w:space="0" w:color="auto"/>
              <w:bottom w:val="single" w:sz="6"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评标办法</w:t>
            </w:r>
          </w:p>
        </w:tc>
        <w:tc>
          <w:tcPr>
            <w:tcW w:w="6094" w:type="dxa"/>
            <w:tcBorders>
              <w:top w:val="single" w:sz="6" w:space="0" w:color="auto"/>
              <w:left w:val="single" w:sz="6" w:space="0" w:color="auto"/>
              <w:bottom w:val="single" w:sz="6" w:space="0" w:color="auto"/>
              <w:right w:val="single" w:sz="12" w:space="0" w:color="auto"/>
            </w:tcBorders>
            <w:vAlign w:val="center"/>
          </w:tcPr>
          <w:p w:rsidR="006C5BC2" w:rsidRPr="00BB7A01" w:rsidRDefault="00561FC6">
            <w:pPr>
              <w:adjustRightInd w:val="0"/>
              <w:snapToGrid w:val="0"/>
              <w:spacing w:line="380" w:lineRule="exact"/>
              <w:rPr>
                <w:sz w:val="24"/>
              </w:rPr>
            </w:pPr>
            <w:r w:rsidRPr="00BB7A01">
              <w:rPr>
                <w:rFonts w:hint="eastAsia"/>
                <w:sz w:val="24"/>
              </w:rPr>
              <w:t>评标小组确定：采用综合评估法</w:t>
            </w:r>
          </w:p>
        </w:tc>
      </w:tr>
      <w:tr w:rsidR="006C5BC2" w:rsidRPr="00BB7A01">
        <w:trPr>
          <w:cantSplit/>
          <w:trHeight w:val="696"/>
        </w:trPr>
        <w:tc>
          <w:tcPr>
            <w:tcW w:w="710" w:type="dxa"/>
            <w:tcBorders>
              <w:top w:val="single" w:sz="6" w:space="0" w:color="auto"/>
              <w:left w:val="single" w:sz="12" w:space="0" w:color="auto"/>
              <w:bottom w:val="single" w:sz="4"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7</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BB7A01" w:rsidRDefault="00561FC6">
            <w:pPr>
              <w:adjustRightInd w:val="0"/>
              <w:spacing w:line="440" w:lineRule="exact"/>
              <w:jc w:val="left"/>
              <w:rPr>
                <w:rFonts w:ascii="宋体" w:hAnsi="宋体"/>
                <w:sz w:val="24"/>
              </w:rPr>
            </w:pPr>
            <w:r w:rsidRPr="00BB7A01">
              <w:rPr>
                <w:rFonts w:ascii="宋体" w:hAnsi="宋体" w:hint="eastAsia"/>
                <w:sz w:val="24"/>
              </w:rPr>
              <w:t>招标文件编制工本费</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BB7A01" w:rsidRDefault="00561FC6" w:rsidP="00561FC6">
            <w:pPr>
              <w:adjustRightInd w:val="0"/>
              <w:spacing w:line="440" w:lineRule="exact"/>
              <w:ind w:firstLineChars="249" w:firstLine="600"/>
              <w:jc w:val="left"/>
              <w:rPr>
                <w:rFonts w:ascii="宋体" w:hAnsi="宋体"/>
                <w:sz w:val="24"/>
              </w:rPr>
            </w:pPr>
            <w:r w:rsidRPr="00BB7A01">
              <w:rPr>
                <w:rFonts w:ascii="宋体" w:hAnsi="宋体" w:hint="eastAsia"/>
                <w:b/>
                <w:sz w:val="24"/>
              </w:rPr>
              <w:t>元</w:t>
            </w:r>
            <w:r w:rsidRPr="00BB7A01">
              <w:rPr>
                <w:rFonts w:ascii="宋体" w:hAnsi="宋体" w:hint="eastAsia"/>
                <w:sz w:val="24"/>
              </w:rPr>
              <w:t>（请于领取招标文件时支付）</w:t>
            </w:r>
          </w:p>
        </w:tc>
      </w:tr>
      <w:tr w:rsidR="006C5BC2" w:rsidRPr="00BB7A01">
        <w:trPr>
          <w:trHeight w:val="681"/>
        </w:trPr>
        <w:tc>
          <w:tcPr>
            <w:tcW w:w="710" w:type="dxa"/>
            <w:tcBorders>
              <w:top w:val="single" w:sz="6" w:space="0" w:color="auto"/>
              <w:left w:val="single" w:sz="12" w:space="0" w:color="auto"/>
              <w:bottom w:val="single" w:sz="4" w:space="0" w:color="auto"/>
              <w:right w:val="single" w:sz="6" w:space="0" w:color="auto"/>
            </w:tcBorders>
            <w:vAlign w:val="center"/>
          </w:tcPr>
          <w:p w:rsidR="006C5BC2" w:rsidRPr="00BB7A01" w:rsidRDefault="00561FC6">
            <w:pPr>
              <w:adjustRightInd w:val="0"/>
              <w:snapToGrid w:val="0"/>
              <w:jc w:val="center"/>
              <w:rPr>
                <w:sz w:val="24"/>
              </w:rPr>
            </w:pPr>
            <w:r w:rsidRPr="00BB7A01">
              <w:rPr>
                <w:rFonts w:hint="eastAsia"/>
                <w:sz w:val="24"/>
              </w:rPr>
              <w:t>8</w:t>
            </w:r>
          </w:p>
        </w:tc>
        <w:tc>
          <w:tcPr>
            <w:tcW w:w="2694" w:type="dxa"/>
            <w:tcBorders>
              <w:top w:val="single" w:sz="6" w:space="0" w:color="auto"/>
              <w:left w:val="single" w:sz="6" w:space="0" w:color="auto"/>
              <w:bottom w:val="single" w:sz="4" w:space="0" w:color="auto"/>
              <w:right w:val="single" w:sz="6" w:space="0" w:color="auto"/>
            </w:tcBorders>
            <w:vAlign w:val="center"/>
          </w:tcPr>
          <w:p w:rsidR="006C5BC2" w:rsidRPr="00BB7A01" w:rsidRDefault="00561FC6">
            <w:pPr>
              <w:adjustRightInd w:val="0"/>
              <w:snapToGrid w:val="0"/>
              <w:spacing w:line="312" w:lineRule="atLeast"/>
              <w:rPr>
                <w:sz w:val="24"/>
              </w:rPr>
            </w:pPr>
            <w:r w:rsidRPr="00BB7A01">
              <w:rPr>
                <w:rFonts w:hint="eastAsia"/>
                <w:sz w:val="24"/>
              </w:rPr>
              <w:t>设计使用的主材</w:t>
            </w:r>
          </w:p>
        </w:tc>
        <w:tc>
          <w:tcPr>
            <w:tcW w:w="6094" w:type="dxa"/>
            <w:tcBorders>
              <w:top w:val="single" w:sz="6" w:space="0" w:color="auto"/>
              <w:left w:val="single" w:sz="6" w:space="0" w:color="auto"/>
              <w:bottom w:val="single" w:sz="4" w:space="0" w:color="auto"/>
              <w:right w:val="single" w:sz="12" w:space="0" w:color="auto"/>
            </w:tcBorders>
            <w:vAlign w:val="center"/>
          </w:tcPr>
          <w:p w:rsidR="006C5BC2" w:rsidRPr="00BB7A01" w:rsidRDefault="00561FC6">
            <w:pPr>
              <w:adjustRightInd w:val="0"/>
              <w:spacing w:line="312" w:lineRule="atLeast"/>
              <w:rPr>
                <w:sz w:val="24"/>
              </w:rPr>
            </w:pPr>
            <w:r w:rsidRPr="00BB7A01">
              <w:rPr>
                <w:rFonts w:hint="eastAsia"/>
                <w:sz w:val="24"/>
              </w:rPr>
              <w:t>材料质量必须优质合格，符合</w:t>
            </w:r>
            <w:r w:rsidR="00FC56DA" w:rsidRPr="00BB7A01">
              <w:rPr>
                <w:rFonts w:hint="eastAsia"/>
                <w:sz w:val="24"/>
              </w:rPr>
              <w:t>现场使用</w:t>
            </w:r>
            <w:r w:rsidRPr="00BB7A01">
              <w:rPr>
                <w:rFonts w:hint="eastAsia"/>
                <w:sz w:val="24"/>
              </w:rPr>
              <w:t>要求</w:t>
            </w:r>
          </w:p>
        </w:tc>
      </w:tr>
      <w:tr w:rsidR="006C5BC2" w:rsidRPr="00BB7A01">
        <w:trPr>
          <w:trHeight w:val="710"/>
        </w:trPr>
        <w:tc>
          <w:tcPr>
            <w:tcW w:w="710" w:type="dxa"/>
            <w:tcBorders>
              <w:top w:val="single" w:sz="4" w:space="0" w:color="auto"/>
              <w:left w:val="single" w:sz="12" w:space="0" w:color="auto"/>
              <w:bottom w:val="single" w:sz="12" w:space="0" w:color="auto"/>
              <w:right w:val="single" w:sz="6" w:space="0" w:color="auto"/>
            </w:tcBorders>
            <w:vAlign w:val="center"/>
          </w:tcPr>
          <w:p w:rsidR="006C5BC2" w:rsidRPr="00BB7A01" w:rsidRDefault="00561FC6">
            <w:pPr>
              <w:adjustRightInd w:val="0"/>
              <w:snapToGrid w:val="0"/>
              <w:spacing w:line="312" w:lineRule="atLeast"/>
              <w:jc w:val="center"/>
              <w:rPr>
                <w:sz w:val="24"/>
              </w:rPr>
            </w:pPr>
            <w:r w:rsidRPr="00BB7A01">
              <w:rPr>
                <w:rFonts w:hint="eastAsia"/>
                <w:sz w:val="24"/>
              </w:rPr>
              <w:t>9</w:t>
            </w:r>
          </w:p>
        </w:tc>
        <w:tc>
          <w:tcPr>
            <w:tcW w:w="2694" w:type="dxa"/>
            <w:tcBorders>
              <w:top w:val="single" w:sz="4" w:space="0" w:color="auto"/>
              <w:left w:val="single" w:sz="6" w:space="0" w:color="auto"/>
              <w:bottom w:val="single" w:sz="12" w:space="0" w:color="auto"/>
              <w:right w:val="single" w:sz="6" w:space="0" w:color="auto"/>
            </w:tcBorders>
            <w:vAlign w:val="center"/>
          </w:tcPr>
          <w:p w:rsidR="006C5BC2" w:rsidRPr="00BB7A01" w:rsidRDefault="00561FC6">
            <w:pPr>
              <w:adjustRightInd w:val="0"/>
              <w:snapToGrid w:val="0"/>
              <w:rPr>
                <w:sz w:val="24"/>
              </w:rPr>
            </w:pPr>
            <w:r w:rsidRPr="00BB7A01">
              <w:rPr>
                <w:rFonts w:hint="eastAsia"/>
                <w:sz w:val="24"/>
              </w:rPr>
              <w:t>投标文件份数</w:t>
            </w:r>
          </w:p>
        </w:tc>
        <w:tc>
          <w:tcPr>
            <w:tcW w:w="6094" w:type="dxa"/>
            <w:tcBorders>
              <w:top w:val="single" w:sz="4" w:space="0" w:color="auto"/>
              <w:left w:val="single" w:sz="6" w:space="0" w:color="auto"/>
              <w:bottom w:val="single" w:sz="12" w:space="0" w:color="auto"/>
              <w:right w:val="single" w:sz="12" w:space="0" w:color="auto"/>
            </w:tcBorders>
            <w:vAlign w:val="center"/>
          </w:tcPr>
          <w:p w:rsidR="006C5BC2" w:rsidRPr="00BB7A01" w:rsidRDefault="00561FC6">
            <w:pPr>
              <w:pStyle w:val="a5"/>
              <w:snapToGrid w:val="0"/>
              <w:ind w:leftChars="47" w:left="99"/>
              <w:rPr>
                <w:sz w:val="24"/>
              </w:rPr>
            </w:pPr>
            <w:r w:rsidRPr="00BB7A01">
              <w:rPr>
                <w:rFonts w:hint="eastAsia"/>
                <w:sz w:val="24"/>
              </w:rPr>
              <w:t>一式三份（密封后盖章）</w:t>
            </w:r>
          </w:p>
        </w:tc>
      </w:tr>
    </w:tbl>
    <w:p w:rsidR="006C5BC2" w:rsidRPr="00BB7A01" w:rsidRDefault="006C5BC2">
      <w:pPr>
        <w:spacing w:line="360" w:lineRule="auto"/>
        <w:rPr>
          <w:rFonts w:ascii="黑体" w:eastAsia="黑体"/>
          <w:b/>
          <w:sz w:val="24"/>
        </w:rPr>
      </w:pPr>
    </w:p>
    <w:p w:rsidR="006C5BC2" w:rsidRPr="00BB7A01" w:rsidRDefault="00561FC6">
      <w:pPr>
        <w:ind w:right="-20"/>
        <w:jc w:val="center"/>
        <w:rPr>
          <w:b/>
          <w:sz w:val="36"/>
          <w:szCs w:val="36"/>
        </w:rPr>
      </w:pPr>
      <w:r w:rsidRPr="00BB7A01">
        <w:rPr>
          <w:rFonts w:hint="eastAsia"/>
          <w:b/>
          <w:sz w:val="36"/>
          <w:szCs w:val="36"/>
        </w:rPr>
        <w:lastRenderedPageBreak/>
        <w:t>东视</w:t>
      </w:r>
      <w:r w:rsidR="00FC56DA" w:rsidRPr="00BB7A01">
        <w:rPr>
          <w:rFonts w:hint="eastAsia"/>
          <w:b/>
          <w:sz w:val="36"/>
          <w:szCs w:val="36"/>
        </w:rPr>
        <w:t>花苑冷却塔</w:t>
      </w:r>
      <w:r w:rsidRPr="00BB7A01">
        <w:rPr>
          <w:rFonts w:hint="eastAsia"/>
          <w:b/>
          <w:sz w:val="36"/>
          <w:szCs w:val="36"/>
        </w:rPr>
        <w:t>更换工程</w:t>
      </w:r>
    </w:p>
    <w:p w:rsidR="006C5BC2" w:rsidRPr="00BB7A01" w:rsidRDefault="00561FC6">
      <w:pPr>
        <w:spacing w:line="400" w:lineRule="exact"/>
        <w:jc w:val="center"/>
        <w:rPr>
          <w:rFonts w:ascii="黑体" w:eastAsia="黑体"/>
          <w:b/>
          <w:sz w:val="36"/>
          <w:szCs w:val="36"/>
        </w:rPr>
      </w:pPr>
      <w:r w:rsidRPr="00BB7A01">
        <w:rPr>
          <w:rFonts w:ascii="黑体" w:eastAsia="黑体" w:hint="eastAsia"/>
          <w:b/>
          <w:sz w:val="36"/>
          <w:szCs w:val="36"/>
        </w:rPr>
        <w:t xml:space="preserve"> </w:t>
      </w:r>
    </w:p>
    <w:p w:rsidR="006C5BC2" w:rsidRPr="00BB7A01" w:rsidRDefault="00561FC6">
      <w:pPr>
        <w:spacing w:line="500" w:lineRule="exact"/>
        <w:jc w:val="center"/>
        <w:rPr>
          <w:rFonts w:ascii="黑体" w:eastAsia="黑体"/>
          <w:b/>
          <w:sz w:val="36"/>
          <w:szCs w:val="36"/>
        </w:rPr>
      </w:pPr>
      <w:r w:rsidRPr="00BB7A01">
        <w:rPr>
          <w:rFonts w:ascii="黑体" w:eastAsia="黑体" w:hint="eastAsia"/>
          <w:b/>
          <w:sz w:val="36"/>
          <w:szCs w:val="36"/>
        </w:rPr>
        <w:t>施工</w:t>
      </w:r>
      <w:r w:rsidRPr="00BB7A01">
        <w:rPr>
          <w:rFonts w:ascii="黑体" w:eastAsia="黑体" w:hAnsi="宋体" w:hint="eastAsia"/>
          <w:b/>
          <w:sz w:val="36"/>
          <w:szCs w:val="36"/>
        </w:rPr>
        <w:t>招标文件</w:t>
      </w:r>
    </w:p>
    <w:p w:rsidR="006C5BC2" w:rsidRPr="00BB7A01" w:rsidRDefault="006C5BC2">
      <w:pPr>
        <w:spacing w:line="500" w:lineRule="exact"/>
        <w:jc w:val="center"/>
        <w:rPr>
          <w:rFonts w:ascii="宋体" w:hAnsi="宋体"/>
          <w:sz w:val="24"/>
        </w:rPr>
      </w:pP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为确保东视</w:t>
      </w:r>
      <w:r w:rsidR="00FC56DA" w:rsidRPr="00BB7A01">
        <w:rPr>
          <w:rFonts w:ascii="宋体" w:hAnsi="宋体" w:hint="eastAsia"/>
          <w:sz w:val="24"/>
        </w:rPr>
        <w:t>花苑冷却塔</w:t>
      </w:r>
      <w:r w:rsidRPr="00BB7A01">
        <w:rPr>
          <w:rFonts w:ascii="宋体" w:hAnsi="宋体" w:hint="eastAsia"/>
          <w:sz w:val="24"/>
        </w:rPr>
        <w:t>更换工程的施工安全和工程质量，拟选择专业</w:t>
      </w:r>
      <w:r w:rsidR="00B31D6A" w:rsidRPr="00BB7A01">
        <w:rPr>
          <w:rFonts w:ascii="宋体" w:hAnsi="宋体" w:hint="eastAsia"/>
          <w:sz w:val="24"/>
        </w:rPr>
        <w:t>设备</w:t>
      </w:r>
      <w:r w:rsidRPr="00BB7A01">
        <w:rPr>
          <w:rFonts w:ascii="宋体" w:hAnsi="宋体" w:hint="eastAsia"/>
          <w:sz w:val="24"/>
        </w:rPr>
        <w:t>单位承接该项目的施工。根据</w:t>
      </w:r>
      <w:r w:rsidR="00B31D6A" w:rsidRPr="00BB7A01">
        <w:rPr>
          <w:rFonts w:ascii="宋体" w:hAnsi="宋体" w:hint="eastAsia"/>
          <w:sz w:val="24"/>
        </w:rPr>
        <w:t>设备采购</w:t>
      </w:r>
      <w:r w:rsidRPr="00BB7A01">
        <w:rPr>
          <w:rFonts w:ascii="宋体" w:hAnsi="宋体" w:hint="eastAsia"/>
          <w:sz w:val="24"/>
        </w:rPr>
        <w:t>有关规定，该项目的招标采用上网公开招标的方式，择优选择有资质的专业单位。</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本招标文件是招标单位在招标及施工过程中的规范文件，是投标单位编制投标文件的依据，也是施工总承包单位与中标单位签署承发包合同的依据。</w:t>
      </w:r>
    </w:p>
    <w:p w:rsidR="006C5BC2" w:rsidRPr="00BB7A01" w:rsidRDefault="006C5BC2">
      <w:pPr>
        <w:spacing w:line="500" w:lineRule="exact"/>
        <w:jc w:val="center"/>
        <w:rPr>
          <w:rFonts w:ascii="宋体" w:hAnsi="宋体"/>
          <w:b/>
          <w:sz w:val="24"/>
        </w:rPr>
      </w:pPr>
    </w:p>
    <w:p w:rsidR="006C5BC2" w:rsidRPr="00BB7A01" w:rsidRDefault="00561FC6" w:rsidP="00DE1746">
      <w:pPr>
        <w:spacing w:line="500" w:lineRule="exact"/>
        <w:jc w:val="center"/>
        <w:rPr>
          <w:rFonts w:ascii="黑体" w:eastAsia="黑体" w:hAnsi="宋体"/>
          <w:b/>
          <w:sz w:val="28"/>
          <w:szCs w:val="28"/>
        </w:rPr>
      </w:pPr>
      <w:r w:rsidRPr="00BB7A01">
        <w:rPr>
          <w:rFonts w:ascii="黑体" w:eastAsia="黑体" w:hAnsi="宋体" w:hint="eastAsia"/>
          <w:b/>
          <w:sz w:val="28"/>
          <w:szCs w:val="28"/>
        </w:rPr>
        <w:t>第一条    工程概况</w:t>
      </w:r>
    </w:p>
    <w:p w:rsidR="006C5BC2" w:rsidRPr="00BB7A01" w:rsidRDefault="00561FC6">
      <w:pPr>
        <w:tabs>
          <w:tab w:val="left" w:pos="0"/>
        </w:tabs>
        <w:spacing w:line="520" w:lineRule="exact"/>
        <w:ind w:left="600" w:right="-42" w:hangingChars="250" w:hanging="600"/>
        <w:rPr>
          <w:rFonts w:ascii="宋体" w:hAnsi="宋体"/>
          <w:sz w:val="24"/>
        </w:rPr>
      </w:pPr>
      <w:r w:rsidRPr="00BB7A01">
        <w:rPr>
          <w:rFonts w:ascii="宋体" w:hAnsi="宋体" w:hint="eastAsia"/>
          <w:sz w:val="24"/>
        </w:rPr>
        <w:t>1．1工程名称：</w:t>
      </w:r>
      <w:r w:rsidR="0009686C" w:rsidRPr="00BB7A01">
        <w:rPr>
          <w:rFonts w:ascii="宋体" w:hAnsi="宋体" w:hint="eastAsia"/>
          <w:sz w:val="24"/>
        </w:rPr>
        <w:t>东视花苑冷却塔更换工程</w:t>
      </w:r>
    </w:p>
    <w:p w:rsidR="006C5BC2" w:rsidRPr="00BB7A01" w:rsidRDefault="00561FC6">
      <w:pPr>
        <w:spacing w:line="500" w:lineRule="exact"/>
        <w:ind w:left="1920" w:hangingChars="800" w:hanging="1920"/>
        <w:rPr>
          <w:rFonts w:ascii="宋体" w:hAnsi="宋体"/>
          <w:sz w:val="24"/>
        </w:rPr>
      </w:pPr>
      <w:r w:rsidRPr="00BB7A01">
        <w:rPr>
          <w:rFonts w:ascii="宋体" w:hAnsi="宋体" w:hint="eastAsia"/>
          <w:sz w:val="24"/>
        </w:rPr>
        <w:t>1．2工程地点：东方路2000号</w:t>
      </w:r>
    </w:p>
    <w:p w:rsidR="006C5BC2" w:rsidRPr="00BB7A01" w:rsidRDefault="00561FC6">
      <w:pPr>
        <w:spacing w:line="500" w:lineRule="exact"/>
        <w:ind w:left="1920" w:hangingChars="800" w:hanging="1920"/>
        <w:rPr>
          <w:rFonts w:ascii="宋体" w:hAnsi="宋体"/>
          <w:sz w:val="24"/>
        </w:rPr>
      </w:pPr>
      <w:r w:rsidRPr="00BB7A01">
        <w:rPr>
          <w:rFonts w:ascii="宋体" w:hAnsi="宋体" w:hint="eastAsia"/>
          <w:sz w:val="24"/>
        </w:rPr>
        <w:t>1．3</w:t>
      </w:r>
      <w:r w:rsidR="0009686C" w:rsidRPr="00BB7A01">
        <w:rPr>
          <w:rFonts w:ascii="宋体" w:hAnsi="宋体" w:hint="eastAsia"/>
          <w:sz w:val="24"/>
        </w:rPr>
        <w:t>冷却水量</w:t>
      </w:r>
      <w:r w:rsidRPr="00BB7A01">
        <w:rPr>
          <w:rFonts w:ascii="Tahoma" w:hAnsi="Tahoma" w:cs="Tahoma" w:hint="eastAsia"/>
          <w:spacing w:val="20"/>
          <w:sz w:val="24"/>
          <w:szCs w:val="22"/>
        </w:rPr>
        <w:t>：</w:t>
      </w:r>
      <w:r w:rsidR="0009686C" w:rsidRPr="00BB7A01">
        <w:rPr>
          <w:rFonts w:ascii="Tahoma" w:hAnsi="Tahoma" w:cs="Tahoma"/>
          <w:spacing w:val="20"/>
          <w:sz w:val="24"/>
          <w:szCs w:val="22"/>
        </w:rPr>
        <w:t>200</w:t>
      </w:r>
      <w:r w:rsidR="002E391C" w:rsidRPr="00BB7A01">
        <w:rPr>
          <w:rFonts w:ascii="Tahoma" w:hAnsi="Tahoma" w:cs="Tahoma" w:hint="eastAsia"/>
          <w:spacing w:val="20"/>
          <w:sz w:val="24"/>
          <w:szCs w:val="22"/>
        </w:rPr>
        <w:t>m</w:t>
      </w:r>
      <w:r w:rsidR="002E391C" w:rsidRPr="00BB7A01">
        <w:rPr>
          <w:rFonts w:ascii="Tahoma" w:hAnsi="Tahoma" w:cs="Tahoma"/>
          <w:spacing w:val="20"/>
          <w:sz w:val="24"/>
          <w:szCs w:val="22"/>
          <w:vertAlign w:val="superscript"/>
        </w:rPr>
        <w:t>3</w:t>
      </w:r>
      <w:r w:rsidR="002E391C" w:rsidRPr="00BB7A01">
        <w:rPr>
          <w:rFonts w:ascii="Tahoma" w:hAnsi="Tahoma" w:cs="Tahoma"/>
          <w:spacing w:val="20"/>
          <w:sz w:val="24"/>
          <w:szCs w:val="22"/>
        </w:rPr>
        <w:t>/</w:t>
      </w:r>
      <w:r w:rsidR="002E391C" w:rsidRPr="00BB7A01">
        <w:rPr>
          <w:rFonts w:ascii="Tahoma" w:hAnsi="Tahoma" w:cs="Tahoma" w:hint="eastAsia"/>
          <w:spacing w:val="20"/>
          <w:sz w:val="24"/>
          <w:szCs w:val="22"/>
        </w:rPr>
        <w:t>h</w:t>
      </w:r>
      <w:r w:rsidR="002E391C" w:rsidRPr="00BB7A01">
        <w:rPr>
          <w:rFonts w:ascii="Tahoma" w:hAnsi="Tahoma" w:cs="Tahoma" w:hint="eastAsia"/>
          <w:spacing w:val="20"/>
          <w:sz w:val="24"/>
          <w:szCs w:val="22"/>
        </w:rPr>
        <w:t>（</w:t>
      </w:r>
      <w:r w:rsidR="002E391C" w:rsidRPr="00BB7A01">
        <w:rPr>
          <w:rFonts w:ascii="Tahoma" w:hAnsi="Tahoma" w:cs="Tahoma" w:hint="eastAsia"/>
          <w:spacing w:val="20"/>
          <w:sz w:val="24"/>
          <w:szCs w:val="22"/>
        </w:rPr>
        <w:t>W</w:t>
      </w:r>
      <w:r w:rsidR="002E391C" w:rsidRPr="00BB7A01">
        <w:rPr>
          <w:rFonts w:ascii="Tahoma" w:hAnsi="Tahoma" w:cs="Tahoma"/>
          <w:spacing w:val="20"/>
          <w:sz w:val="24"/>
          <w:szCs w:val="22"/>
        </w:rPr>
        <w:t>.B.28</w:t>
      </w:r>
      <w:r w:rsidR="002E391C" w:rsidRPr="00BB7A01">
        <w:rPr>
          <w:rFonts w:ascii="Tahoma" w:hAnsi="Tahoma" w:cs="Tahoma" w:hint="eastAsia"/>
          <w:spacing w:val="20"/>
          <w:sz w:val="24"/>
          <w:szCs w:val="22"/>
        </w:rPr>
        <w:t>℃）</w:t>
      </w:r>
      <w:r w:rsidR="0095258D" w:rsidRPr="00BB7A01">
        <w:rPr>
          <w:rFonts w:ascii="Tahoma" w:hAnsi="Tahoma" w:cs="Tahoma" w:hint="eastAsia"/>
          <w:spacing w:val="20"/>
          <w:sz w:val="24"/>
          <w:szCs w:val="22"/>
        </w:rPr>
        <w:t>/</w:t>
      </w:r>
      <w:r w:rsidR="0095258D" w:rsidRPr="00BB7A01">
        <w:rPr>
          <w:rFonts w:ascii="Tahoma" w:hAnsi="Tahoma" w:cs="Tahoma" w:hint="eastAsia"/>
          <w:spacing w:val="20"/>
          <w:sz w:val="24"/>
          <w:szCs w:val="22"/>
        </w:rPr>
        <w:t>台，总计</w:t>
      </w:r>
      <w:r w:rsidR="0095258D" w:rsidRPr="00BB7A01">
        <w:rPr>
          <w:rFonts w:ascii="Tahoma" w:hAnsi="Tahoma" w:cs="Tahoma" w:hint="eastAsia"/>
          <w:spacing w:val="20"/>
          <w:sz w:val="24"/>
          <w:szCs w:val="22"/>
        </w:rPr>
        <w:t>2</w:t>
      </w:r>
      <w:r w:rsidR="0095258D" w:rsidRPr="00BB7A01">
        <w:rPr>
          <w:rFonts w:ascii="Tahoma" w:hAnsi="Tahoma" w:cs="Tahoma" w:hint="eastAsia"/>
          <w:spacing w:val="20"/>
          <w:sz w:val="24"/>
          <w:szCs w:val="22"/>
        </w:rPr>
        <w:t>台</w:t>
      </w:r>
    </w:p>
    <w:p w:rsidR="00DE1746" w:rsidRPr="00BB7A01" w:rsidRDefault="00561FC6" w:rsidP="00DE1746">
      <w:pPr>
        <w:spacing w:line="500" w:lineRule="exact"/>
        <w:rPr>
          <w:rFonts w:ascii="宋体" w:hAnsi="宋体"/>
          <w:sz w:val="24"/>
        </w:rPr>
      </w:pPr>
      <w:r w:rsidRPr="00BB7A01">
        <w:rPr>
          <w:rFonts w:ascii="宋体" w:hAnsi="宋体" w:hint="eastAsia"/>
          <w:sz w:val="24"/>
        </w:rPr>
        <w:t>1．4工程内容：</w:t>
      </w:r>
      <w:r w:rsidR="0095258D" w:rsidRPr="00BB7A01">
        <w:rPr>
          <w:rFonts w:ascii="宋体" w:hAnsi="宋体" w:hint="eastAsia"/>
          <w:sz w:val="24"/>
        </w:rPr>
        <w:t>冷却塔</w:t>
      </w:r>
      <w:r w:rsidR="00B17A71" w:rsidRPr="00BB7A01">
        <w:rPr>
          <w:rFonts w:ascii="宋体" w:hAnsi="宋体" w:hint="eastAsia"/>
          <w:sz w:val="24"/>
        </w:rPr>
        <w:t>采购</w:t>
      </w:r>
      <w:r w:rsidRPr="00BB7A01">
        <w:rPr>
          <w:rFonts w:ascii="宋体" w:hAnsi="宋体" w:hint="eastAsia"/>
          <w:sz w:val="24"/>
        </w:rPr>
        <w:t>及安装</w:t>
      </w:r>
      <w:r w:rsidR="002E471D" w:rsidRPr="00BB7A01">
        <w:rPr>
          <w:rFonts w:ascii="宋体" w:hAnsi="宋体" w:hint="eastAsia"/>
          <w:sz w:val="24"/>
        </w:rPr>
        <w:t>，包括</w:t>
      </w:r>
      <w:r w:rsidR="0095258D" w:rsidRPr="00BB7A01">
        <w:rPr>
          <w:rFonts w:ascii="宋体" w:hAnsi="宋体" w:hint="eastAsia"/>
          <w:sz w:val="24"/>
        </w:rPr>
        <w:t>原有冷却塔拆除，新增冷却塔</w:t>
      </w:r>
      <w:r w:rsidR="002E471D" w:rsidRPr="00BB7A01">
        <w:rPr>
          <w:rFonts w:ascii="宋体" w:hAnsi="宋体" w:hint="eastAsia"/>
          <w:sz w:val="24"/>
        </w:rPr>
        <w:t>采购、搬运、</w:t>
      </w:r>
      <w:r w:rsidR="002761FD" w:rsidRPr="00BB7A01">
        <w:rPr>
          <w:rFonts w:ascii="宋体" w:hAnsi="宋体" w:hint="eastAsia"/>
          <w:sz w:val="24"/>
        </w:rPr>
        <w:t>工字钢基础制作、</w:t>
      </w:r>
      <w:r w:rsidR="002E471D" w:rsidRPr="00BB7A01">
        <w:rPr>
          <w:rFonts w:ascii="宋体" w:hAnsi="宋体" w:hint="eastAsia"/>
          <w:sz w:val="24"/>
        </w:rPr>
        <w:t>现场安装就位及</w:t>
      </w:r>
      <w:r w:rsidR="002761FD" w:rsidRPr="00BB7A01">
        <w:rPr>
          <w:rFonts w:ascii="宋体" w:hAnsi="宋体" w:hint="eastAsia"/>
          <w:sz w:val="24"/>
        </w:rPr>
        <w:t>冷却塔</w:t>
      </w:r>
      <w:r w:rsidR="0047144C" w:rsidRPr="00BB7A01">
        <w:rPr>
          <w:rFonts w:ascii="宋体" w:hAnsi="宋体" w:hint="eastAsia"/>
          <w:sz w:val="24"/>
        </w:rPr>
        <w:t>配套</w:t>
      </w:r>
      <w:r w:rsidR="002E471D" w:rsidRPr="00BB7A01">
        <w:rPr>
          <w:rFonts w:ascii="宋体" w:hAnsi="宋体" w:hint="eastAsia"/>
          <w:sz w:val="24"/>
        </w:rPr>
        <w:t>管道</w:t>
      </w:r>
      <w:r w:rsidR="0047144C" w:rsidRPr="00BB7A01">
        <w:rPr>
          <w:rFonts w:ascii="宋体" w:hAnsi="宋体" w:hint="eastAsia"/>
          <w:sz w:val="24"/>
        </w:rPr>
        <w:t>阀门安装</w:t>
      </w:r>
      <w:r w:rsidR="002E471D" w:rsidRPr="00BB7A01">
        <w:rPr>
          <w:rFonts w:ascii="宋体" w:hAnsi="宋体" w:hint="eastAsia"/>
          <w:sz w:val="24"/>
        </w:rPr>
        <w:t>、电线电缆连接</w:t>
      </w:r>
      <w:r w:rsidR="00876069" w:rsidRPr="00BB7A01">
        <w:rPr>
          <w:rFonts w:ascii="宋体" w:hAnsi="宋体" w:hint="eastAsia"/>
          <w:sz w:val="24"/>
        </w:rPr>
        <w:t>及运行调试。</w:t>
      </w:r>
    </w:p>
    <w:p w:rsidR="00565CCB" w:rsidRPr="00BB7A01" w:rsidRDefault="000A2B6A" w:rsidP="00DE1746">
      <w:pPr>
        <w:spacing w:line="500" w:lineRule="exact"/>
        <w:ind w:firstLine="420"/>
        <w:rPr>
          <w:rFonts w:ascii="宋体" w:hAnsi="宋体"/>
          <w:sz w:val="24"/>
        </w:rPr>
      </w:pPr>
      <w:r w:rsidRPr="00BB7A01">
        <w:rPr>
          <w:rFonts w:ascii="宋体" w:hAnsi="宋体" w:hint="eastAsia"/>
          <w:sz w:val="24"/>
        </w:rPr>
        <w:t>原有</w:t>
      </w:r>
      <w:r w:rsidR="00DE1746" w:rsidRPr="00BB7A01">
        <w:rPr>
          <w:rFonts w:ascii="宋体" w:hAnsi="宋体" w:hint="eastAsia"/>
          <w:sz w:val="24"/>
        </w:rPr>
        <w:t>冷却塔</w:t>
      </w:r>
      <w:r w:rsidRPr="00BB7A01">
        <w:rPr>
          <w:rFonts w:ascii="宋体" w:hAnsi="宋体" w:hint="eastAsia"/>
          <w:sz w:val="24"/>
        </w:rPr>
        <w:t>拆除</w:t>
      </w:r>
      <w:r w:rsidR="00D16E2B" w:rsidRPr="00BB7A01">
        <w:rPr>
          <w:rFonts w:ascii="宋体" w:hAnsi="宋体" w:hint="eastAsia"/>
          <w:sz w:val="24"/>
        </w:rPr>
        <w:t>后，乙方负责将拆除后的</w:t>
      </w:r>
      <w:r w:rsidR="00DE1746" w:rsidRPr="00BB7A01">
        <w:rPr>
          <w:rFonts w:ascii="宋体" w:hAnsi="宋体" w:hint="eastAsia"/>
          <w:sz w:val="24"/>
        </w:rPr>
        <w:t>废料</w:t>
      </w:r>
      <w:r w:rsidR="00D16E2B" w:rsidRPr="00BB7A01">
        <w:rPr>
          <w:rFonts w:ascii="宋体" w:hAnsi="宋体" w:hint="eastAsia"/>
          <w:sz w:val="24"/>
        </w:rPr>
        <w:t>堆放在甲方规定的场所</w:t>
      </w:r>
      <w:r w:rsidR="00EA099F" w:rsidRPr="00BB7A01">
        <w:rPr>
          <w:rFonts w:ascii="宋体" w:hAnsi="宋体" w:hint="eastAsia"/>
          <w:sz w:val="24"/>
        </w:rPr>
        <w:t>由</w:t>
      </w:r>
      <w:r w:rsidRPr="00BB7A01">
        <w:rPr>
          <w:rFonts w:ascii="宋体" w:hAnsi="宋体" w:hint="eastAsia"/>
          <w:sz w:val="24"/>
        </w:rPr>
        <w:t>甲方处理</w:t>
      </w:r>
      <w:r w:rsidR="00EA099F" w:rsidRPr="00BB7A01">
        <w:rPr>
          <w:rFonts w:ascii="宋体" w:hAnsi="宋体" w:hint="eastAsia"/>
          <w:sz w:val="24"/>
        </w:rPr>
        <w:t>。</w:t>
      </w:r>
      <w:r w:rsidR="00565CCB" w:rsidRPr="00BB7A01">
        <w:rPr>
          <w:rFonts w:ascii="宋体" w:hAnsi="宋体" w:hint="eastAsia"/>
          <w:sz w:val="24"/>
        </w:rPr>
        <w:t>新增</w:t>
      </w:r>
      <w:r w:rsidR="00DE1746" w:rsidRPr="00BB7A01">
        <w:rPr>
          <w:rFonts w:ascii="宋体" w:hAnsi="宋体" w:hint="eastAsia"/>
          <w:sz w:val="24"/>
        </w:rPr>
        <w:t>冷却塔</w:t>
      </w:r>
      <w:r w:rsidR="00565CCB" w:rsidRPr="00BB7A01">
        <w:rPr>
          <w:rFonts w:ascii="宋体" w:hAnsi="宋体" w:hint="eastAsia"/>
          <w:sz w:val="24"/>
        </w:rPr>
        <w:t>进线电缆仍采用</w:t>
      </w:r>
      <w:r w:rsidR="00DE1746" w:rsidRPr="00BB7A01">
        <w:rPr>
          <w:rFonts w:ascii="宋体" w:hAnsi="宋体" w:hint="eastAsia"/>
          <w:sz w:val="24"/>
        </w:rPr>
        <w:t>原冷却塔</w:t>
      </w:r>
      <w:r w:rsidR="00565CCB" w:rsidRPr="00BB7A01">
        <w:rPr>
          <w:rFonts w:ascii="宋体" w:hAnsi="宋体" w:hint="eastAsia"/>
          <w:sz w:val="24"/>
        </w:rPr>
        <w:t>电缆，如因原电缆长度不足而发生的相关费用，由投标人自行承担。</w:t>
      </w:r>
    </w:p>
    <w:p w:rsidR="006C5BC2" w:rsidRPr="00BB7A01" w:rsidRDefault="006C5BC2">
      <w:pPr>
        <w:spacing w:line="500" w:lineRule="exact"/>
        <w:ind w:leftChars="1400" w:left="2940" w:firstLineChars="50" w:firstLine="120"/>
        <w:rPr>
          <w:rFonts w:ascii="宋体" w:hAnsi="宋体"/>
          <w:b/>
          <w:sz w:val="24"/>
        </w:rPr>
      </w:pPr>
    </w:p>
    <w:p w:rsidR="006C5BC2" w:rsidRPr="00BB7A01" w:rsidRDefault="00561FC6" w:rsidP="00DE1746">
      <w:pPr>
        <w:spacing w:line="500" w:lineRule="exact"/>
        <w:jc w:val="center"/>
        <w:rPr>
          <w:rFonts w:ascii="黑体" w:eastAsia="黑体" w:hAnsi="宋体"/>
          <w:b/>
          <w:sz w:val="28"/>
          <w:szCs w:val="28"/>
        </w:rPr>
      </w:pPr>
      <w:r w:rsidRPr="00BB7A01">
        <w:rPr>
          <w:rFonts w:ascii="黑体" w:eastAsia="黑体" w:hAnsi="宋体" w:hint="eastAsia"/>
          <w:b/>
          <w:sz w:val="28"/>
          <w:szCs w:val="28"/>
        </w:rPr>
        <w:t>第二条</w:t>
      </w:r>
      <w:r w:rsidRPr="00BB7A01">
        <w:rPr>
          <w:rFonts w:ascii="黑体" w:eastAsia="黑体" w:hAnsi="宋体" w:hint="eastAsia"/>
          <w:sz w:val="28"/>
          <w:szCs w:val="28"/>
        </w:rPr>
        <w:t xml:space="preserve">   </w:t>
      </w:r>
      <w:r w:rsidRPr="00BB7A01">
        <w:rPr>
          <w:rFonts w:ascii="黑体" w:eastAsia="黑体" w:hAnsi="宋体" w:hint="eastAsia"/>
          <w:b/>
          <w:sz w:val="28"/>
          <w:szCs w:val="28"/>
        </w:rPr>
        <w:t>工程质量及施工要求</w:t>
      </w:r>
    </w:p>
    <w:p w:rsidR="006C5BC2" w:rsidRPr="00BB7A01" w:rsidRDefault="00561FC6">
      <w:pPr>
        <w:spacing w:line="520" w:lineRule="exact"/>
        <w:rPr>
          <w:rFonts w:ascii="宋体" w:hAnsi="宋体"/>
          <w:sz w:val="24"/>
        </w:rPr>
      </w:pPr>
      <w:r w:rsidRPr="00BB7A01">
        <w:rPr>
          <w:rFonts w:ascii="宋体" w:hAnsi="宋体" w:hint="eastAsia"/>
          <w:sz w:val="24"/>
        </w:rPr>
        <w:t>2.1投标方要根据招标方的要求，结合</w:t>
      </w:r>
      <w:r w:rsidR="00187691" w:rsidRPr="00BB7A01">
        <w:rPr>
          <w:rFonts w:ascii="宋体" w:hAnsi="宋体" w:hint="eastAsia"/>
          <w:sz w:val="24"/>
        </w:rPr>
        <w:t>东视花苑冷却塔更换工程</w:t>
      </w:r>
      <w:r w:rsidRPr="00BB7A01">
        <w:rPr>
          <w:rFonts w:ascii="宋体" w:hAnsi="宋体" w:hint="eastAsia"/>
          <w:sz w:val="24"/>
        </w:rPr>
        <w:t>的实际情况，施工中要按</w:t>
      </w:r>
      <w:r w:rsidR="00C14773" w:rsidRPr="00BB7A01">
        <w:rPr>
          <w:rFonts w:ascii="宋体" w:hAnsi="宋体" w:hint="eastAsia"/>
          <w:sz w:val="24"/>
        </w:rPr>
        <w:t>冷却水量</w:t>
      </w:r>
      <w:r w:rsidRPr="00BB7A01">
        <w:rPr>
          <w:rFonts w:ascii="宋体" w:hAnsi="宋体" w:hint="eastAsia"/>
          <w:sz w:val="24"/>
        </w:rPr>
        <w:t>需求、用电容量、设备品牌等相关要求</w:t>
      </w:r>
      <w:r w:rsidRPr="00BB7A01">
        <w:rPr>
          <w:rFonts w:cs="宋体" w:hint="eastAsia"/>
          <w:bCs/>
          <w:spacing w:val="10"/>
          <w:sz w:val="24"/>
          <w:szCs w:val="20"/>
        </w:rPr>
        <w:t>组织实施，</w:t>
      </w:r>
      <w:r w:rsidR="0069747A" w:rsidRPr="00BB7A01">
        <w:rPr>
          <w:rFonts w:cs="宋体" w:hint="eastAsia"/>
          <w:bCs/>
          <w:spacing w:val="10"/>
          <w:sz w:val="24"/>
          <w:szCs w:val="20"/>
        </w:rPr>
        <w:t>为了保证本</w:t>
      </w:r>
      <w:r w:rsidRPr="00BB7A01">
        <w:rPr>
          <w:rFonts w:cs="宋体" w:hint="eastAsia"/>
          <w:bCs/>
          <w:spacing w:val="10"/>
          <w:sz w:val="24"/>
          <w:szCs w:val="20"/>
        </w:rPr>
        <w:t>工程</w:t>
      </w:r>
      <w:r w:rsidR="0069747A" w:rsidRPr="00BB7A01">
        <w:rPr>
          <w:rFonts w:cs="宋体" w:hint="eastAsia"/>
          <w:bCs/>
          <w:spacing w:val="10"/>
          <w:sz w:val="24"/>
          <w:szCs w:val="20"/>
        </w:rPr>
        <w:t>的</w:t>
      </w:r>
      <w:r w:rsidRPr="00BB7A01">
        <w:rPr>
          <w:rFonts w:cs="宋体" w:hint="eastAsia"/>
          <w:bCs/>
          <w:spacing w:val="10"/>
          <w:sz w:val="24"/>
          <w:szCs w:val="20"/>
        </w:rPr>
        <w:t>质量和施工安全</w:t>
      </w:r>
      <w:r w:rsidR="0069747A" w:rsidRPr="00BB7A01">
        <w:rPr>
          <w:rFonts w:cs="宋体" w:hint="eastAsia"/>
          <w:bCs/>
          <w:spacing w:val="10"/>
          <w:sz w:val="24"/>
          <w:szCs w:val="20"/>
        </w:rPr>
        <w:t>，</w:t>
      </w:r>
      <w:r w:rsidR="00D16E2B" w:rsidRPr="00BB7A01">
        <w:rPr>
          <w:rFonts w:cs="宋体" w:hint="eastAsia"/>
          <w:bCs/>
          <w:spacing w:val="10"/>
          <w:sz w:val="24"/>
          <w:szCs w:val="20"/>
        </w:rPr>
        <w:t>本次改造工程</w:t>
      </w:r>
      <w:r w:rsidR="00C14773" w:rsidRPr="00BB7A01">
        <w:rPr>
          <w:rFonts w:cs="宋体" w:hint="eastAsia"/>
          <w:bCs/>
          <w:spacing w:val="10"/>
          <w:sz w:val="24"/>
          <w:szCs w:val="20"/>
        </w:rPr>
        <w:t>需制作新的</w:t>
      </w:r>
      <w:r w:rsidR="00C14773" w:rsidRPr="00BB7A01">
        <w:rPr>
          <w:rFonts w:cs="宋体" w:hint="eastAsia"/>
          <w:bCs/>
          <w:spacing w:val="10"/>
          <w:sz w:val="24"/>
          <w:szCs w:val="20"/>
        </w:rPr>
        <w:t>2</w:t>
      </w:r>
      <w:r w:rsidR="00C14773" w:rsidRPr="00BB7A01">
        <w:rPr>
          <w:rFonts w:cs="宋体"/>
          <w:bCs/>
          <w:spacing w:val="10"/>
          <w:sz w:val="24"/>
          <w:szCs w:val="20"/>
        </w:rPr>
        <w:t>0#</w:t>
      </w:r>
      <w:r w:rsidR="00C14773" w:rsidRPr="00BB7A01">
        <w:rPr>
          <w:rFonts w:cs="宋体" w:hint="eastAsia"/>
          <w:bCs/>
          <w:spacing w:val="10"/>
          <w:sz w:val="24"/>
          <w:szCs w:val="20"/>
        </w:rPr>
        <w:t>工字钢基础</w:t>
      </w:r>
      <w:r w:rsidRPr="00BB7A01">
        <w:rPr>
          <w:rFonts w:ascii="宋体" w:hAnsi="宋体" w:hint="eastAsia"/>
          <w:sz w:val="24"/>
        </w:rPr>
        <w:t>。</w:t>
      </w:r>
    </w:p>
    <w:p w:rsidR="006C5BC2" w:rsidRPr="00BB7A01" w:rsidRDefault="00561FC6">
      <w:pPr>
        <w:spacing w:line="520" w:lineRule="exact"/>
        <w:jc w:val="left"/>
        <w:rPr>
          <w:rFonts w:ascii="宋体" w:hAnsi="宋体"/>
          <w:sz w:val="24"/>
        </w:rPr>
      </w:pPr>
      <w:r w:rsidRPr="00BB7A01">
        <w:rPr>
          <w:rFonts w:ascii="宋体" w:hAnsi="宋体" w:hint="eastAsia"/>
          <w:sz w:val="24"/>
        </w:rPr>
        <w:t>2.2工程质量标准：按</w:t>
      </w:r>
      <w:r w:rsidR="00470FBE" w:rsidRPr="00BB7A01">
        <w:rPr>
          <w:rFonts w:ascii="宋体" w:hAnsi="宋体" w:hint="eastAsia"/>
          <w:szCs w:val="21"/>
        </w:rPr>
        <w:t>《GB50210-2016_建筑装饰装修工程质量验收规范》、《GB50300-2013建筑工程施工质量验收统一标准》</w:t>
      </w:r>
      <w:r w:rsidRPr="00BB7A01">
        <w:rPr>
          <w:rFonts w:ascii="宋体" w:hAnsi="宋体" w:hint="eastAsia"/>
          <w:sz w:val="24"/>
        </w:rPr>
        <w:t>等</w:t>
      </w:r>
      <w:r w:rsidR="00470FBE" w:rsidRPr="00BB7A01">
        <w:rPr>
          <w:rFonts w:ascii="宋体" w:hAnsi="宋体" w:hint="eastAsia"/>
          <w:sz w:val="24"/>
        </w:rPr>
        <w:t>国家和上海</w:t>
      </w:r>
      <w:r w:rsidRPr="00BB7A01">
        <w:rPr>
          <w:rFonts w:ascii="宋体" w:hAnsi="宋体" w:hint="eastAsia"/>
          <w:sz w:val="24"/>
        </w:rPr>
        <w:t>相关标准和要求，验收一次性合格。经验收未能达到招标方的相关要求，需整改或重做所发生的费用由</w:t>
      </w:r>
      <w:r w:rsidR="00187691" w:rsidRPr="00BB7A01">
        <w:rPr>
          <w:rFonts w:ascii="宋体" w:hAnsi="宋体" w:hint="eastAsia"/>
          <w:sz w:val="24"/>
        </w:rPr>
        <w:t>投标</w:t>
      </w:r>
      <w:r w:rsidRPr="00BB7A01">
        <w:rPr>
          <w:rFonts w:ascii="宋体" w:hAnsi="宋体" w:hint="eastAsia"/>
          <w:sz w:val="24"/>
        </w:rPr>
        <w:t>方承担，直至该</w:t>
      </w:r>
      <w:r w:rsidRPr="00BB7A01">
        <w:rPr>
          <w:rFonts w:ascii="宋体" w:hAnsi="宋体" w:hint="eastAsia"/>
          <w:sz w:val="24"/>
        </w:rPr>
        <w:lastRenderedPageBreak/>
        <w:t>项目符合验收规范要求和相关标准。</w:t>
      </w:r>
    </w:p>
    <w:p w:rsidR="006C5BC2" w:rsidRPr="00BB7A01" w:rsidRDefault="00561FC6">
      <w:pPr>
        <w:spacing w:line="520" w:lineRule="exact"/>
        <w:rPr>
          <w:rFonts w:ascii="宋体" w:hAnsi="宋体"/>
          <w:sz w:val="24"/>
        </w:rPr>
      </w:pPr>
      <w:r w:rsidRPr="00BB7A01">
        <w:rPr>
          <w:rFonts w:ascii="宋体" w:hAnsi="宋体" w:hint="eastAsia"/>
          <w:sz w:val="24"/>
        </w:rPr>
        <w:t>2.3本项目涉及到消防工程必须按规范要求报批报建，并经上海消防局相关单位或部门竣工验收，取得验收合格证，在办理相关手续、检测、验收等所发生的相关费用全部由施工单位承担，招标方不再承担与此有关费用。</w:t>
      </w:r>
    </w:p>
    <w:p w:rsidR="006C5BC2" w:rsidRPr="00BB7A01" w:rsidRDefault="006C5BC2">
      <w:pPr>
        <w:spacing w:line="520" w:lineRule="exact"/>
        <w:rPr>
          <w:rFonts w:ascii="宋体" w:hAnsi="宋体"/>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第三条   合同工期</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工期要求：</w:t>
      </w:r>
      <w:r w:rsidR="00EA099F" w:rsidRPr="00BB7A01">
        <w:rPr>
          <w:rFonts w:ascii="宋体" w:hAnsi="宋体" w:hint="eastAsia"/>
          <w:sz w:val="24"/>
        </w:rPr>
        <w:t>总工期</w:t>
      </w:r>
      <w:r w:rsidR="007A5ADA" w:rsidRPr="00BB7A01">
        <w:rPr>
          <w:rFonts w:ascii="宋体" w:hAnsi="宋体"/>
          <w:sz w:val="24"/>
        </w:rPr>
        <w:t>6</w:t>
      </w:r>
      <w:r w:rsidR="00EA099F" w:rsidRPr="00BB7A01">
        <w:rPr>
          <w:rFonts w:ascii="宋体" w:hAnsi="宋体"/>
          <w:sz w:val="24"/>
        </w:rPr>
        <w:t>0</w:t>
      </w:r>
      <w:r w:rsidR="00EA099F" w:rsidRPr="00BB7A01">
        <w:rPr>
          <w:rFonts w:ascii="宋体" w:hAnsi="宋体" w:hint="eastAsia"/>
          <w:sz w:val="24"/>
        </w:rPr>
        <w:t>日历天。</w:t>
      </w:r>
    </w:p>
    <w:p w:rsidR="006C5BC2" w:rsidRPr="00BB7A01" w:rsidRDefault="00561FC6">
      <w:pPr>
        <w:spacing w:line="500" w:lineRule="exact"/>
        <w:ind w:firstLineChars="200" w:firstLine="480"/>
        <w:rPr>
          <w:rFonts w:ascii="宋体" w:hAnsi="宋体"/>
          <w:sz w:val="24"/>
        </w:rPr>
      </w:pPr>
      <w:r w:rsidRPr="00BB7A01">
        <w:rPr>
          <w:rFonts w:ascii="宋体" w:hAnsi="宋体" w:hint="eastAsia"/>
          <w:sz w:val="24"/>
        </w:rPr>
        <w:t>在接获招标单位中标通知后7天内，中标单位与</w:t>
      </w:r>
      <w:r w:rsidR="00D16E2B" w:rsidRPr="00BB7A01">
        <w:rPr>
          <w:rFonts w:ascii="宋体" w:hAnsi="宋体" w:hint="eastAsia"/>
          <w:sz w:val="24"/>
        </w:rPr>
        <w:t>甲方</w:t>
      </w:r>
      <w:r w:rsidRPr="00BB7A01">
        <w:rPr>
          <w:rFonts w:ascii="宋体" w:hAnsi="宋体" w:hint="eastAsia"/>
          <w:sz w:val="24"/>
        </w:rPr>
        <w:t>签订承发包合同，合同工期双方于承发包合同中明确，并按施工合同约定的相关条款执行。</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第四条   工程管理及施工组织</w:t>
      </w:r>
    </w:p>
    <w:p w:rsidR="006C5BC2" w:rsidRPr="00BB7A01" w:rsidRDefault="00561FC6">
      <w:pPr>
        <w:spacing w:line="500" w:lineRule="exact"/>
        <w:rPr>
          <w:rFonts w:ascii="宋体" w:hAnsi="宋体"/>
          <w:sz w:val="24"/>
        </w:rPr>
      </w:pPr>
      <w:r w:rsidRPr="00BB7A01">
        <w:rPr>
          <w:rFonts w:ascii="宋体" w:hAnsi="宋体" w:hint="eastAsia"/>
          <w:sz w:val="24"/>
        </w:rPr>
        <w:t>4．1本项目招标单位已委托*******负责工程监理。</w:t>
      </w:r>
    </w:p>
    <w:p w:rsidR="006C5BC2" w:rsidRPr="00BB7A01" w:rsidRDefault="00561FC6">
      <w:pPr>
        <w:spacing w:line="500" w:lineRule="exact"/>
        <w:rPr>
          <w:rFonts w:ascii="宋体" w:hAnsi="宋体"/>
          <w:sz w:val="24"/>
        </w:rPr>
      </w:pPr>
      <w:r w:rsidRPr="00BB7A01">
        <w:rPr>
          <w:rFonts w:ascii="宋体" w:hAnsi="宋体" w:hint="eastAsia"/>
          <w:sz w:val="24"/>
        </w:rPr>
        <w:t>4．2 中标单位必须遵守和服从有关管理章程和办法。</w:t>
      </w:r>
    </w:p>
    <w:p w:rsidR="006C5BC2" w:rsidRPr="00BB7A01" w:rsidRDefault="00561FC6">
      <w:pPr>
        <w:spacing w:line="500" w:lineRule="exact"/>
        <w:rPr>
          <w:rFonts w:ascii="宋体" w:hAnsi="宋体"/>
          <w:b/>
          <w:sz w:val="24"/>
        </w:rPr>
      </w:pPr>
      <w:r w:rsidRPr="00BB7A01">
        <w:rPr>
          <w:rFonts w:ascii="宋体" w:hAnsi="宋体" w:hint="eastAsia"/>
          <w:sz w:val="24"/>
        </w:rPr>
        <w:t>4、3施工组织：施工组织设计，施工进度计划控制，施工选用主要机械和劳动力配备计划，主要分项工程施工技术方案。工程工期、企业的主要业绩，以及现场组织机构和项目经理的主要工作业绩，在施工中确保质量、安全生产和文明施工的技术措施等</w:t>
      </w:r>
      <w:r w:rsidRPr="00BB7A01">
        <w:rPr>
          <w:rFonts w:ascii="宋体" w:hAnsi="宋体" w:hint="eastAsia"/>
          <w:b/>
          <w:sz w:val="24"/>
        </w:rPr>
        <w:t>（施工组织方案、施工工期、企业主</w:t>
      </w:r>
      <w:proofErr w:type="gramStart"/>
      <w:r w:rsidRPr="00BB7A01">
        <w:rPr>
          <w:rFonts w:ascii="宋体" w:hAnsi="宋体" w:hint="eastAsia"/>
          <w:b/>
          <w:sz w:val="24"/>
        </w:rPr>
        <w:t>要业绩</w:t>
      </w:r>
      <w:proofErr w:type="gramEnd"/>
      <w:r w:rsidRPr="00BB7A01">
        <w:rPr>
          <w:rFonts w:ascii="宋体" w:hAnsi="宋体" w:hint="eastAsia"/>
          <w:b/>
          <w:sz w:val="24"/>
        </w:rPr>
        <w:t>等拟作为技术标的评标参考依据）。</w:t>
      </w:r>
    </w:p>
    <w:p w:rsidR="006C5BC2" w:rsidRPr="00BB7A01" w:rsidRDefault="006C5BC2">
      <w:pPr>
        <w:spacing w:line="500" w:lineRule="exact"/>
        <w:rPr>
          <w:rFonts w:ascii="宋体" w:hAnsi="宋体"/>
          <w:sz w:val="24"/>
        </w:rPr>
      </w:pPr>
    </w:p>
    <w:p w:rsidR="00EA099F" w:rsidRPr="00BB7A01" w:rsidRDefault="00EA099F" w:rsidP="00EA099F">
      <w:pPr>
        <w:spacing w:line="500" w:lineRule="exact"/>
        <w:jc w:val="center"/>
      </w:pPr>
      <w:bookmarkStart w:id="0" w:name="_Toc525142513"/>
      <w:r w:rsidRPr="00BB7A01">
        <w:rPr>
          <w:rFonts w:ascii="黑体" w:eastAsia="黑体" w:hAnsi="宋体" w:hint="eastAsia"/>
          <w:b/>
          <w:sz w:val="28"/>
          <w:szCs w:val="28"/>
        </w:rPr>
        <w:t>第五条   设备技术要求</w:t>
      </w:r>
      <w:bookmarkEnd w:id="0"/>
    </w:p>
    <w:p w:rsidR="00EA099F" w:rsidRPr="00BB7A01" w:rsidRDefault="00EA099F" w:rsidP="00EA099F">
      <w:pPr>
        <w:tabs>
          <w:tab w:val="left" w:pos="540"/>
        </w:tabs>
        <w:spacing w:line="360" w:lineRule="auto"/>
        <w:ind w:left="540"/>
        <w:rPr>
          <w:rFonts w:ascii="宋体" w:hAnsi="宋体"/>
          <w:sz w:val="24"/>
        </w:rPr>
      </w:pPr>
      <w:bookmarkStart w:id="1" w:name="_Toc239752099"/>
      <w:bookmarkStart w:id="2" w:name="_Toc239763401"/>
      <w:bookmarkStart w:id="3" w:name="_Toc239763540"/>
      <w:bookmarkStart w:id="4" w:name="_Toc240357168"/>
      <w:bookmarkStart w:id="5" w:name="_Toc239752102"/>
      <w:bookmarkStart w:id="6" w:name="_Toc239763404"/>
      <w:bookmarkStart w:id="7" w:name="_Toc239763543"/>
      <w:bookmarkStart w:id="8" w:name="_Toc239752105"/>
      <w:bookmarkStart w:id="9" w:name="_Toc239763407"/>
      <w:bookmarkStart w:id="10" w:name="_Toc239763546"/>
      <w:bookmarkStart w:id="11" w:name="_Toc239752108"/>
      <w:bookmarkStart w:id="12" w:name="_Toc239763410"/>
      <w:bookmarkStart w:id="13" w:name="_Toc239763549"/>
      <w:bookmarkStart w:id="14" w:name="_Toc239752111"/>
      <w:bookmarkStart w:id="15" w:name="_Toc239763413"/>
      <w:bookmarkStart w:id="16" w:name="_Toc239763552"/>
      <w:bookmarkStart w:id="17" w:name="_Toc240357173"/>
      <w:bookmarkStart w:id="18" w:name="_Toc240357174"/>
      <w:bookmarkStart w:id="19" w:name="_Toc240357175"/>
      <w:bookmarkStart w:id="20" w:name="_Toc240357176"/>
      <w:bookmarkStart w:id="21" w:name="_Toc240357177"/>
      <w:bookmarkStart w:id="22" w:name="_Toc240357178"/>
      <w:bookmarkStart w:id="23" w:name="_Toc240357179"/>
      <w:bookmarkStart w:id="24" w:name="_Toc239752114"/>
      <w:bookmarkStart w:id="25" w:name="_Toc239763416"/>
      <w:bookmarkStart w:id="26" w:name="_Toc239763555"/>
      <w:bookmarkStart w:id="27" w:name="_Toc239752117"/>
      <w:bookmarkStart w:id="28" w:name="_Toc239763419"/>
      <w:bookmarkStart w:id="29" w:name="_Toc239763558"/>
      <w:bookmarkStart w:id="30" w:name="_Toc239752121"/>
      <w:bookmarkStart w:id="31" w:name="_Toc239763423"/>
      <w:bookmarkStart w:id="32" w:name="_Toc239763562"/>
      <w:bookmarkStart w:id="33" w:name="_Toc239752123"/>
      <w:bookmarkStart w:id="34" w:name="_Toc239763425"/>
      <w:bookmarkStart w:id="35" w:name="_Toc239763564"/>
      <w:bookmarkStart w:id="36" w:name="_Toc239752124"/>
      <w:bookmarkStart w:id="37" w:name="_Toc239763426"/>
      <w:bookmarkStart w:id="38" w:name="_Toc2397635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B7A01">
        <w:rPr>
          <w:rFonts w:ascii="宋体" w:hAnsi="宋体" w:hint="eastAsia"/>
          <w:sz w:val="24"/>
        </w:rPr>
        <w:t>本次招标要求的</w:t>
      </w:r>
      <w:r w:rsidR="001A2E94" w:rsidRPr="00BB7A01">
        <w:rPr>
          <w:rFonts w:ascii="宋体" w:hAnsi="宋体" w:hint="eastAsia"/>
          <w:sz w:val="24"/>
        </w:rPr>
        <w:t>冷却塔</w:t>
      </w:r>
      <w:r w:rsidRPr="00BB7A01">
        <w:rPr>
          <w:rFonts w:ascii="宋体" w:hAnsi="宋体" w:hint="eastAsia"/>
          <w:sz w:val="24"/>
        </w:rPr>
        <w:t>技术主要为以下部分：</w:t>
      </w:r>
    </w:p>
    <w:p w:rsidR="00EA099F" w:rsidRPr="00BB7A01" w:rsidRDefault="006A5332" w:rsidP="00EA099F">
      <w:pPr>
        <w:widowControl/>
        <w:tabs>
          <w:tab w:val="left" w:pos="540"/>
        </w:tabs>
        <w:spacing w:line="360" w:lineRule="auto"/>
        <w:jc w:val="left"/>
        <w:rPr>
          <w:rFonts w:ascii="宋体" w:hAnsi="宋体"/>
          <w:sz w:val="24"/>
        </w:rPr>
      </w:pPr>
      <w:r w:rsidRPr="00BB7A01">
        <w:rPr>
          <w:rFonts w:ascii="宋体" w:hAnsi="宋体" w:hint="eastAsia"/>
          <w:sz w:val="24"/>
        </w:rPr>
        <w:t>注：带“</w:t>
      </w:r>
      <w:r w:rsidRPr="00BB7A01">
        <w:rPr>
          <w:rFonts w:ascii="宋体" w:hAnsi="宋体" w:hint="eastAsia"/>
          <w:spacing w:val="-10"/>
          <w:sz w:val="24"/>
        </w:rPr>
        <w:t>★</w:t>
      </w:r>
      <w:r w:rsidRPr="00BB7A01">
        <w:rPr>
          <w:rFonts w:ascii="宋体" w:hAnsi="宋体" w:hint="eastAsia"/>
          <w:sz w:val="24"/>
        </w:rPr>
        <w:t>”项为必须响应项。</w:t>
      </w:r>
    </w:p>
    <w:tbl>
      <w:tblPr>
        <w:tblW w:w="89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3556"/>
        <w:gridCol w:w="3402"/>
        <w:gridCol w:w="1449"/>
      </w:tblGrid>
      <w:tr w:rsidR="00EA099F" w:rsidRPr="00BB7A01" w:rsidTr="00AE4B93">
        <w:tc>
          <w:tcPr>
            <w:tcW w:w="518"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序号</w:t>
            </w:r>
          </w:p>
        </w:tc>
        <w:tc>
          <w:tcPr>
            <w:tcW w:w="3556"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技术内容</w:t>
            </w:r>
          </w:p>
        </w:tc>
        <w:tc>
          <w:tcPr>
            <w:tcW w:w="3402"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招标要求</w:t>
            </w:r>
          </w:p>
        </w:tc>
        <w:tc>
          <w:tcPr>
            <w:tcW w:w="1449"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投标响应</w:t>
            </w:r>
          </w:p>
        </w:tc>
      </w:tr>
      <w:tr w:rsidR="00EA099F" w:rsidRPr="00BB7A01" w:rsidTr="00AE4B93">
        <w:trPr>
          <w:cantSplit/>
          <w:trHeight w:val="435"/>
        </w:trPr>
        <w:tc>
          <w:tcPr>
            <w:tcW w:w="518"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1</w:t>
            </w:r>
          </w:p>
        </w:tc>
        <w:tc>
          <w:tcPr>
            <w:tcW w:w="3556"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★数量（台）</w:t>
            </w:r>
          </w:p>
        </w:tc>
        <w:tc>
          <w:tcPr>
            <w:tcW w:w="3402" w:type="dxa"/>
          </w:tcPr>
          <w:p w:rsidR="00EA099F" w:rsidRPr="00BB7A01" w:rsidRDefault="00EA099F" w:rsidP="00EA099F">
            <w:pPr>
              <w:spacing w:line="360" w:lineRule="auto"/>
              <w:jc w:val="center"/>
              <w:rPr>
                <w:rFonts w:ascii="宋体" w:hAnsi="宋体"/>
                <w:bCs/>
                <w:sz w:val="24"/>
              </w:rPr>
            </w:pPr>
            <w:r w:rsidRPr="00BB7A01">
              <w:rPr>
                <w:rFonts w:ascii="宋体" w:hAnsi="宋体" w:hint="eastAsia"/>
                <w:bCs/>
                <w:sz w:val="24"/>
              </w:rPr>
              <w:t>2</w:t>
            </w:r>
          </w:p>
        </w:tc>
        <w:tc>
          <w:tcPr>
            <w:tcW w:w="1449" w:type="dxa"/>
          </w:tcPr>
          <w:p w:rsidR="00EA099F" w:rsidRPr="00BB7A01" w:rsidRDefault="00EA099F" w:rsidP="00EA099F">
            <w:pPr>
              <w:spacing w:line="360" w:lineRule="auto"/>
              <w:jc w:val="left"/>
              <w:rPr>
                <w:rFonts w:ascii="宋体" w:hAnsi="宋体"/>
                <w:bCs/>
                <w:sz w:val="24"/>
              </w:rPr>
            </w:pPr>
          </w:p>
        </w:tc>
      </w:tr>
      <w:tr w:rsidR="00EA099F" w:rsidRPr="00BB7A01" w:rsidTr="00AE4B93">
        <w:trPr>
          <w:cantSplit/>
          <w:trHeight w:val="105"/>
        </w:trPr>
        <w:tc>
          <w:tcPr>
            <w:tcW w:w="518"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2</w:t>
            </w:r>
          </w:p>
        </w:tc>
        <w:tc>
          <w:tcPr>
            <w:tcW w:w="3556" w:type="dxa"/>
          </w:tcPr>
          <w:p w:rsidR="00EA099F" w:rsidRPr="00BB7A01" w:rsidRDefault="00197FD9" w:rsidP="00EA099F">
            <w:pPr>
              <w:spacing w:line="360" w:lineRule="auto"/>
              <w:rPr>
                <w:rFonts w:ascii="宋体" w:hAnsi="宋体"/>
                <w:spacing w:val="-10"/>
                <w:sz w:val="24"/>
              </w:rPr>
            </w:pPr>
            <w:r w:rsidRPr="00BB7A01">
              <w:rPr>
                <w:rFonts w:ascii="宋体" w:hAnsi="宋体" w:hint="eastAsia"/>
                <w:spacing w:val="-10"/>
                <w:sz w:val="24"/>
              </w:rPr>
              <w:t>★</w:t>
            </w:r>
            <w:r w:rsidR="00EA099F" w:rsidRPr="00BB7A01">
              <w:rPr>
                <w:rFonts w:hAnsi="宋体" w:hint="eastAsia"/>
                <w:sz w:val="24"/>
              </w:rPr>
              <w:t>设备品牌</w:t>
            </w:r>
          </w:p>
        </w:tc>
        <w:tc>
          <w:tcPr>
            <w:tcW w:w="3402" w:type="dxa"/>
          </w:tcPr>
          <w:p w:rsidR="00EA099F" w:rsidRPr="00BB7A01" w:rsidRDefault="007C3D18" w:rsidP="00015E8F">
            <w:pPr>
              <w:pStyle w:val="ae"/>
              <w:spacing w:line="360" w:lineRule="auto"/>
              <w:ind w:firstLineChars="0" w:firstLine="0"/>
              <w:jc w:val="left"/>
              <w:rPr>
                <w:rFonts w:hAnsi="宋体"/>
                <w:kern w:val="2"/>
                <w:sz w:val="24"/>
              </w:rPr>
            </w:pPr>
            <w:r w:rsidRPr="00BB7A01">
              <w:rPr>
                <w:rFonts w:hint="eastAsia"/>
                <w:kern w:val="2"/>
                <w:sz w:val="24"/>
              </w:rPr>
              <w:t>B</w:t>
            </w:r>
            <w:r w:rsidRPr="00BB7A01">
              <w:rPr>
                <w:kern w:val="2"/>
                <w:sz w:val="24"/>
              </w:rPr>
              <w:t>AC</w:t>
            </w:r>
            <w:r w:rsidRPr="00BB7A01">
              <w:rPr>
                <w:rFonts w:hint="eastAsia"/>
                <w:kern w:val="2"/>
                <w:sz w:val="24"/>
              </w:rPr>
              <w:t>、</w:t>
            </w:r>
            <w:proofErr w:type="gramStart"/>
            <w:r w:rsidRPr="00BB7A01">
              <w:rPr>
                <w:rFonts w:hint="eastAsia"/>
                <w:kern w:val="2"/>
                <w:sz w:val="24"/>
              </w:rPr>
              <w:t>荏</w:t>
            </w:r>
            <w:proofErr w:type="gramEnd"/>
            <w:r w:rsidRPr="00BB7A01">
              <w:rPr>
                <w:rFonts w:hint="eastAsia"/>
                <w:kern w:val="2"/>
                <w:sz w:val="24"/>
              </w:rPr>
              <w:t>原、</w:t>
            </w:r>
            <w:proofErr w:type="gramStart"/>
            <w:r w:rsidR="00EF16E1" w:rsidRPr="00BB7A01">
              <w:rPr>
                <w:rFonts w:hint="eastAsia"/>
                <w:kern w:val="2"/>
                <w:sz w:val="24"/>
              </w:rPr>
              <w:t>斯频德</w:t>
            </w:r>
            <w:r w:rsidR="005F0E2D">
              <w:rPr>
                <w:rFonts w:hint="eastAsia"/>
                <w:kern w:val="2"/>
                <w:sz w:val="24"/>
              </w:rPr>
              <w:t>或</w:t>
            </w:r>
            <w:proofErr w:type="gramEnd"/>
            <w:r w:rsidR="005F0E2D">
              <w:rPr>
                <w:rFonts w:hint="eastAsia"/>
                <w:kern w:val="2"/>
                <w:sz w:val="24"/>
              </w:rPr>
              <w:t>同等品牌</w:t>
            </w:r>
          </w:p>
        </w:tc>
        <w:tc>
          <w:tcPr>
            <w:tcW w:w="1449" w:type="dxa"/>
          </w:tcPr>
          <w:p w:rsidR="00EA099F" w:rsidRPr="00BB7A01" w:rsidRDefault="00EA099F" w:rsidP="00EA099F">
            <w:pPr>
              <w:spacing w:line="360" w:lineRule="auto"/>
              <w:jc w:val="left"/>
              <w:rPr>
                <w:rFonts w:ascii="宋体" w:hAnsi="宋体"/>
                <w:bCs/>
                <w:sz w:val="24"/>
              </w:rPr>
            </w:pPr>
          </w:p>
        </w:tc>
      </w:tr>
      <w:tr w:rsidR="00EA099F" w:rsidRPr="00BB7A01" w:rsidTr="00AE4B93">
        <w:trPr>
          <w:cantSplit/>
        </w:trPr>
        <w:tc>
          <w:tcPr>
            <w:tcW w:w="518"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3</w:t>
            </w:r>
          </w:p>
        </w:tc>
        <w:tc>
          <w:tcPr>
            <w:tcW w:w="3556"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w:t>
            </w:r>
            <w:r w:rsidR="00E10A62" w:rsidRPr="00BB7A01">
              <w:rPr>
                <w:rFonts w:ascii="宋体" w:hAnsi="宋体" w:hint="eastAsia"/>
                <w:sz w:val="24"/>
              </w:rPr>
              <w:t>冷却水量</w:t>
            </w:r>
          </w:p>
        </w:tc>
        <w:tc>
          <w:tcPr>
            <w:tcW w:w="3402" w:type="dxa"/>
          </w:tcPr>
          <w:p w:rsidR="00EA099F" w:rsidRPr="00BB7A01" w:rsidRDefault="00E10A62" w:rsidP="00015E8F">
            <w:pPr>
              <w:spacing w:line="360" w:lineRule="auto"/>
              <w:jc w:val="left"/>
              <w:rPr>
                <w:rFonts w:ascii="宋体" w:hAnsi="宋体"/>
                <w:bCs/>
                <w:sz w:val="24"/>
              </w:rPr>
            </w:pPr>
            <w:r w:rsidRPr="00BB7A01">
              <w:rPr>
                <w:rFonts w:ascii="Tahoma" w:hAnsi="Tahoma" w:cs="Tahoma"/>
                <w:spacing w:val="20"/>
                <w:sz w:val="24"/>
                <w:szCs w:val="22"/>
              </w:rPr>
              <w:t>200</w:t>
            </w:r>
            <w:r w:rsidRPr="00BB7A01">
              <w:rPr>
                <w:rFonts w:ascii="Tahoma" w:hAnsi="Tahoma" w:cs="Tahoma" w:hint="eastAsia"/>
                <w:spacing w:val="20"/>
                <w:sz w:val="24"/>
                <w:szCs w:val="22"/>
              </w:rPr>
              <w:t>m</w:t>
            </w:r>
            <w:r w:rsidRPr="00BB7A01">
              <w:rPr>
                <w:rFonts w:ascii="Tahoma" w:hAnsi="Tahoma" w:cs="Tahoma"/>
                <w:spacing w:val="20"/>
                <w:sz w:val="24"/>
                <w:szCs w:val="22"/>
                <w:vertAlign w:val="superscript"/>
              </w:rPr>
              <w:t>3</w:t>
            </w:r>
            <w:r w:rsidRPr="00BB7A01">
              <w:rPr>
                <w:rFonts w:ascii="Tahoma" w:hAnsi="Tahoma" w:cs="Tahoma"/>
                <w:spacing w:val="20"/>
                <w:sz w:val="24"/>
                <w:szCs w:val="22"/>
              </w:rPr>
              <w:t>/</w:t>
            </w:r>
            <w:r w:rsidRPr="00BB7A01">
              <w:rPr>
                <w:rFonts w:ascii="Tahoma" w:hAnsi="Tahoma" w:cs="Tahoma" w:hint="eastAsia"/>
                <w:spacing w:val="20"/>
                <w:sz w:val="24"/>
                <w:szCs w:val="22"/>
              </w:rPr>
              <w:t>h</w:t>
            </w:r>
            <w:r w:rsidRPr="00BB7A01">
              <w:rPr>
                <w:rFonts w:ascii="Tahoma" w:hAnsi="Tahoma" w:cs="Tahoma" w:hint="eastAsia"/>
                <w:spacing w:val="20"/>
                <w:sz w:val="24"/>
                <w:szCs w:val="22"/>
              </w:rPr>
              <w:t>（</w:t>
            </w:r>
            <w:r w:rsidRPr="00BB7A01">
              <w:rPr>
                <w:rFonts w:ascii="Tahoma" w:hAnsi="Tahoma" w:cs="Tahoma" w:hint="eastAsia"/>
                <w:spacing w:val="20"/>
                <w:sz w:val="24"/>
                <w:szCs w:val="22"/>
              </w:rPr>
              <w:t>W</w:t>
            </w:r>
            <w:r w:rsidRPr="00BB7A01">
              <w:rPr>
                <w:rFonts w:ascii="Tahoma" w:hAnsi="Tahoma" w:cs="Tahoma"/>
                <w:spacing w:val="20"/>
                <w:sz w:val="24"/>
                <w:szCs w:val="22"/>
              </w:rPr>
              <w:t>.B.28</w:t>
            </w:r>
            <w:r w:rsidRPr="00BB7A01">
              <w:rPr>
                <w:rFonts w:ascii="Tahoma" w:hAnsi="Tahoma" w:cs="Tahoma" w:hint="eastAsia"/>
                <w:spacing w:val="20"/>
                <w:sz w:val="24"/>
                <w:szCs w:val="22"/>
              </w:rPr>
              <w:t>℃）</w:t>
            </w:r>
          </w:p>
        </w:tc>
        <w:tc>
          <w:tcPr>
            <w:tcW w:w="1449" w:type="dxa"/>
          </w:tcPr>
          <w:p w:rsidR="00EA099F" w:rsidRPr="00BB7A01" w:rsidRDefault="00EA099F" w:rsidP="00EA099F">
            <w:pPr>
              <w:spacing w:line="360" w:lineRule="auto"/>
              <w:jc w:val="left"/>
              <w:rPr>
                <w:rFonts w:ascii="宋体" w:hAnsi="宋体"/>
                <w:bCs/>
                <w:sz w:val="24"/>
              </w:rPr>
            </w:pPr>
          </w:p>
        </w:tc>
      </w:tr>
      <w:tr w:rsidR="00EA099F" w:rsidRPr="00BB7A01" w:rsidTr="00AE4B93">
        <w:trPr>
          <w:cantSplit/>
        </w:trPr>
        <w:tc>
          <w:tcPr>
            <w:tcW w:w="518" w:type="dxa"/>
            <w:vAlign w:val="center"/>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4</w:t>
            </w:r>
          </w:p>
        </w:tc>
        <w:tc>
          <w:tcPr>
            <w:tcW w:w="3556"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w:t>
            </w:r>
            <w:r w:rsidR="00015E8F" w:rsidRPr="00BB7A01">
              <w:rPr>
                <w:rFonts w:ascii="宋体" w:hAnsi="宋体" w:hint="eastAsia"/>
                <w:spacing w:val="-10"/>
                <w:sz w:val="24"/>
              </w:rPr>
              <w:t>扬程</w:t>
            </w:r>
            <w:r w:rsidRPr="00BB7A01">
              <w:rPr>
                <w:rFonts w:ascii="宋体" w:hAnsi="宋体" w:hint="eastAsia"/>
                <w:spacing w:val="-10"/>
                <w:sz w:val="24"/>
              </w:rPr>
              <w:t>（</w:t>
            </w:r>
            <w:r w:rsidR="00015E8F" w:rsidRPr="00BB7A01">
              <w:rPr>
                <w:rFonts w:ascii="宋体" w:hAnsi="宋体" w:hint="eastAsia"/>
                <w:spacing w:val="-10"/>
                <w:sz w:val="24"/>
              </w:rPr>
              <w:t>m</w:t>
            </w:r>
            <w:r w:rsidRPr="00BB7A01">
              <w:rPr>
                <w:rFonts w:ascii="宋体" w:hAnsi="宋体" w:hint="eastAsia"/>
                <w:spacing w:val="-10"/>
                <w:sz w:val="24"/>
              </w:rPr>
              <w:t>）</w:t>
            </w:r>
          </w:p>
        </w:tc>
        <w:tc>
          <w:tcPr>
            <w:tcW w:w="3402" w:type="dxa"/>
          </w:tcPr>
          <w:p w:rsidR="00EA099F" w:rsidRPr="00BB7A01" w:rsidRDefault="00015E8F" w:rsidP="00015E8F">
            <w:pPr>
              <w:spacing w:line="360" w:lineRule="auto"/>
              <w:jc w:val="left"/>
              <w:rPr>
                <w:rFonts w:ascii="宋体" w:hAnsi="宋体"/>
                <w:bCs/>
                <w:sz w:val="24"/>
              </w:rPr>
            </w:pPr>
            <w:r w:rsidRPr="00BB7A01">
              <w:rPr>
                <w:rFonts w:ascii="宋体" w:hAnsi="宋体"/>
                <w:bCs/>
                <w:sz w:val="24"/>
              </w:rPr>
              <w:t>≤4</w:t>
            </w:r>
            <w:r w:rsidRPr="00BB7A01">
              <w:rPr>
                <w:rFonts w:ascii="宋体" w:hAnsi="宋体" w:hint="eastAsia"/>
                <w:bCs/>
                <w:sz w:val="24"/>
              </w:rPr>
              <w:t>投标人写明具体数值</w:t>
            </w:r>
          </w:p>
        </w:tc>
        <w:tc>
          <w:tcPr>
            <w:tcW w:w="1449" w:type="dxa"/>
          </w:tcPr>
          <w:p w:rsidR="00EA099F" w:rsidRPr="00BB7A01" w:rsidRDefault="00EA099F" w:rsidP="00EA099F">
            <w:pPr>
              <w:spacing w:line="360" w:lineRule="auto"/>
              <w:jc w:val="left"/>
              <w:rPr>
                <w:rFonts w:ascii="宋体" w:hAnsi="宋体"/>
                <w:bCs/>
                <w:sz w:val="24"/>
              </w:rPr>
            </w:pPr>
          </w:p>
        </w:tc>
      </w:tr>
      <w:tr w:rsidR="00EA099F" w:rsidRPr="00BB7A01" w:rsidTr="00AE4B93">
        <w:trPr>
          <w:cantSplit/>
        </w:trPr>
        <w:tc>
          <w:tcPr>
            <w:tcW w:w="518" w:type="dxa"/>
            <w:vAlign w:val="center"/>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5</w:t>
            </w:r>
          </w:p>
        </w:tc>
        <w:tc>
          <w:tcPr>
            <w:tcW w:w="3556" w:type="dxa"/>
          </w:tcPr>
          <w:p w:rsidR="00EA099F" w:rsidRPr="00BB7A01" w:rsidRDefault="00EA099F" w:rsidP="00EA099F">
            <w:pPr>
              <w:spacing w:line="360" w:lineRule="auto"/>
              <w:rPr>
                <w:rFonts w:ascii="宋体" w:hAnsi="宋体"/>
                <w:spacing w:val="-10"/>
                <w:sz w:val="24"/>
              </w:rPr>
            </w:pPr>
            <w:r w:rsidRPr="00BB7A01">
              <w:rPr>
                <w:rFonts w:ascii="宋体" w:hAnsi="宋体" w:hint="eastAsia"/>
                <w:spacing w:val="-10"/>
                <w:sz w:val="24"/>
              </w:rPr>
              <w:t>★</w:t>
            </w:r>
            <w:r w:rsidR="00015E8F" w:rsidRPr="00BB7A01">
              <w:rPr>
                <w:rFonts w:ascii="宋体" w:hAnsi="宋体" w:hint="eastAsia"/>
                <w:spacing w:val="-10"/>
                <w:sz w:val="24"/>
              </w:rPr>
              <w:t>风机功率（k</w:t>
            </w:r>
            <w:r w:rsidR="00015E8F" w:rsidRPr="00BB7A01">
              <w:rPr>
                <w:rFonts w:ascii="宋体" w:hAnsi="宋体"/>
                <w:spacing w:val="-10"/>
                <w:sz w:val="24"/>
              </w:rPr>
              <w:t>W</w:t>
            </w:r>
            <w:r w:rsidR="00015E8F" w:rsidRPr="00BB7A01">
              <w:rPr>
                <w:rFonts w:ascii="宋体" w:hAnsi="宋体" w:hint="eastAsia"/>
                <w:spacing w:val="-10"/>
                <w:sz w:val="24"/>
              </w:rPr>
              <w:t>）</w:t>
            </w:r>
          </w:p>
        </w:tc>
        <w:tc>
          <w:tcPr>
            <w:tcW w:w="3402" w:type="dxa"/>
          </w:tcPr>
          <w:p w:rsidR="00EA099F" w:rsidRPr="00BB7A01" w:rsidRDefault="00015E8F" w:rsidP="00015E8F">
            <w:pPr>
              <w:spacing w:line="360" w:lineRule="auto"/>
              <w:jc w:val="left"/>
              <w:rPr>
                <w:rFonts w:ascii="宋体" w:hAnsi="宋体"/>
                <w:bCs/>
                <w:sz w:val="24"/>
              </w:rPr>
            </w:pPr>
            <w:r w:rsidRPr="00BB7A01">
              <w:rPr>
                <w:rFonts w:ascii="宋体" w:hAnsi="宋体"/>
                <w:bCs/>
                <w:sz w:val="24"/>
              </w:rPr>
              <w:t>≤</w:t>
            </w:r>
            <w:r w:rsidR="00C5385E" w:rsidRPr="00BB7A01">
              <w:rPr>
                <w:rFonts w:ascii="宋体" w:hAnsi="宋体"/>
                <w:bCs/>
                <w:sz w:val="24"/>
              </w:rPr>
              <w:t>7.5</w:t>
            </w:r>
            <w:r w:rsidRPr="00BB7A01">
              <w:rPr>
                <w:rFonts w:ascii="宋体" w:hAnsi="宋体"/>
                <w:bCs/>
                <w:sz w:val="24"/>
              </w:rPr>
              <w:t xml:space="preserve"> </w:t>
            </w:r>
            <w:r w:rsidR="00EA099F" w:rsidRPr="00BB7A01">
              <w:rPr>
                <w:rFonts w:ascii="宋体" w:hAnsi="宋体" w:hint="eastAsia"/>
                <w:bCs/>
                <w:sz w:val="24"/>
              </w:rPr>
              <w:t>投标人写明具体数值</w:t>
            </w:r>
          </w:p>
        </w:tc>
        <w:tc>
          <w:tcPr>
            <w:tcW w:w="1449" w:type="dxa"/>
          </w:tcPr>
          <w:p w:rsidR="00EA099F" w:rsidRPr="00BB7A01" w:rsidRDefault="00EA099F" w:rsidP="00EA099F">
            <w:pPr>
              <w:spacing w:line="360" w:lineRule="auto"/>
              <w:jc w:val="left"/>
              <w:rPr>
                <w:rFonts w:ascii="宋体" w:hAnsi="宋体"/>
                <w:bCs/>
                <w:sz w:val="24"/>
              </w:rPr>
            </w:pPr>
          </w:p>
        </w:tc>
      </w:tr>
      <w:tr w:rsidR="005330FC" w:rsidRPr="00BB7A01" w:rsidTr="00AE4B93">
        <w:tc>
          <w:tcPr>
            <w:tcW w:w="518" w:type="dxa"/>
          </w:tcPr>
          <w:p w:rsidR="005330FC" w:rsidRPr="00BB7A01" w:rsidRDefault="005330FC" w:rsidP="005330FC">
            <w:pPr>
              <w:spacing w:line="360" w:lineRule="auto"/>
              <w:rPr>
                <w:rFonts w:ascii="宋体" w:hAnsi="宋体"/>
                <w:spacing w:val="-10"/>
                <w:sz w:val="24"/>
              </w:rPr>
            </w:pPr>
            <w:r w:rsidRPr="00BB7A01">
              <w:rPr>
                <w:rFonts w:ascii="宋体" w:hAnsi="宋体" w:hint="eastAsia"/>
                <w:spacing w:val="-10"/>
                <w:sz w:val="24"/>
              </w:rPr>
              <w:lastRenderedPageBreak/>
              <w:t>6</w:t>
            </w:r>
          </w:p>
        </w:tc>
        <w:tc>
          <w:tcPr>
            <w:tcW w:w="3556" w:type="dxa"/>
          </w:tcPr>
          <w:p w:rsidR="005330FC" w:rsidRPr="00BB7A01" w:rsidRDefault="005330FC" w:rsidP="005330FC">
            <w:pPr>
              <w:spacing w:line="360" w:lineRule="auto"/>
              <w:rPr>
                <w:rFonts w:ascii="宋体" w:hAnsi="宋体"/>
                <w:spacing w:val="-10"/>
                <w:sz w:val="24"/>
              </w:rPr>
            </w:pPr>
            <w:r w:rsidRPr="00BB7A01">
              <w:rPr>
                <w:rFonts w:ascii="宋体" w:hAnsi="宋体" w:hint="eastAsia"/>
                <w:spacing w:val="-10"/>
                <w:sz w:val="24"/>
              </w:rPr>
              <w:t>★产品净重（kg）</w:t>
            </w:r>
          </w:p>
        </w:tc>
        <w:tc>
          <w:tcPr>
            <w:tcW w:w="3402" w:type="dxa"/>
          </w:tcPr>
          <w:p w:rsidR="005330FC" w:rsidRPr="00BB7A01" w:rsidRDefault="005330FC" w:rsidP="005330FC">
            <w:pPr>
              <w:spacing w:line="360" w:lineRule="auto"/>
              <w:jc w:val="left"/>
              <w:rPr>
                <w:rFonts w:ascii="宋体" w:hAnsi="宋体"/>
                <w:bCs/>
                <w:sz w:val="24"/>
              </w:rPr>
            </w:pPr>
            <w:r w:rsidRPr="00BB7A01">
              <w:rPr>
                <w:rFonts w:ascii="宋体" w:hAnsi="宋体"/>
                <w:bCs/>
                <w:sz w:val="24"/>
              </w:rPr>
              <w:t>≤</w:t>
            </w:r>
            <w:r w:rsidR="00C5385E" w:rsidRPr="00BB7A01">
              <w:rPr>
                <w:rFonts w:ascii="宋体" w:hAnsi="宋体"/>
                <w:bCs/>
                <w:sz w:val="24"/>
              </w:rPr>
              <w:t>1</w:t>
            </w:r>
            <w:r w:rsidRPr="00BB7A01">
              <w:rPr>
                <w:rFonts w:ascii="宋体" w:hAnsi="宋体"/>
                <w:bCs/>
                <w:sz w:val="24"/>
              </w:rPr>
              <w:t xml:space="preserve">500 </w:t>
            </w:r>
            <w:r w:rsidRPr="00BB7A01">
              <w:rPr>
                <w:rFonts w:ascii="宋体" w:hAnsi="宋体" w:hint="eastAsia"/>
                <w:bCs/>
                <w:sz w:val="24"/>
              </w:rPr>
              <w:t>投标人写明具体数值</w:t>
            </w:r>
          </w:p>
        </w:tc>
        <w:tc>
          <w:tcPr>
            <w:tcW w:w="1449" w:type="dxa"/>
          </w:tcPr>
          <w:p w:rsidR="005330FC" w:rsidRPr="00BB7A01" w:rsidRDefault="005330FC" w:rsidP="005330FC">
            <w:pPr>
              <w:spacing w:line="360" w:lineRule="auto"/>
              <w:jc w:val="left"/>
              <w:rPr>
                <w:rFonts w:ascii="宋体" w:hAnsi="宋体"/>
                <w:bCs/>
                <w:sz w:val="24"/>
              </w:rPr>
            </w:pPr>
          </w:p>
        </w:tc>
      </w:tr>
      <w:tr w:rsidR="005330FC" w:rsidRPr="00BB7A01" w:rsidTr="00AE4B93">
        <w:tc>
          <w:tcPr>
            <w:tcW w:w="518" w:type="dxa"/>
          </w:tcPr>
          <w:p w:rsidR="005330FC" w:rsidRPr="00BB7A01" w:rsidRDefault="005330FC" w:rsidP="005330FC">
            <w:pPr>
              <w:spacing w:line="360" w:lineRule="auto"/>
              <w:rPr>
                <w:rFonts w:ascii="宋体" w:hAnsi="宋体"/>
                <w:spacing w:val="-10"/>
                <w:sz w:val="24"/>
              </w:rPr>
            </w:pPr>
            <w:r w:rsidRPr="00BB7A01">
              <w:rPr>
                <w:rFonts w:ascii="宋体" w:hAnsi="宋体" w:hint="eastAsia"/>
                <w:spacing w:val="-10"/>
                <w:sz w:val="24"/>
              </w:rPr>
              <w:t>7</w:t>
            </w:r>
          </w:p>
        </w:tc>
        <w:tc>
          <w:tcPr>
            <w:tcW w:w="3556" w:type="dxa"/>
          </w:tcPr>
          <w:p w:rsidR="005330FC" w:rsidRPr="00BB7A01" w:rsidRDefault="005330FC" w:rsidP="005330FC">
            <w:pPr>
              <w:spacing w:line="360" w:lineRule="auto"/>
              <w:rPr>
                <w:rFonts w:ascii="宋体" w:hAnsi="宋体"/>
                <w:spacing w:val="-10"/>
                <w:sz w:val="24"/>
              </w:rPr>
            </w:pPr>
            <w:r w:rsidRPr="00BB7A01">
              <w:rPr>
                <w:rFonts w:ascii="宋体" w:hAnsi="宋体" w:hint="eastAsia"/>
                <w:spacing w:val="-10"/>
                <w:sz w:val="24"/>
              </w:rPr>
              <w:t>★运行重量（kg）</w:t>
            </w:r>
          </w:p>
        </w:tc>
        <w:tc>
          <w:tcPr>
            <w:tcW w:w="3402" w:type="dxa"/>
          </w:tcPr>
          <w:p w:rsidR="005330FC" w:rsidRPr="00BB7A01" w:rsidRDefault="005330FC" w:rsidP="005330FC">
            <w:pPr>
              <w:spacing w:line="360" w:lineRule="auto"/>
              <w:jc w:val="left"/>
              <w:rPr>
                <w:rFonts w:ascii="宋体" w:hAnsi="宋体"/>
                <w:bCs/>
                <w:sz w:val="24"/>
              </w:rPr>
            </w:pPr>
            <w:r w:rsidRPr="00BB7A01">
              <w:rPr>
                <w:rFonts w:ascii="宋体" w:hAnsi="宋体"/>
                <w:bCs/>
                <w:sz w:val="24"/>
              </w:rPr>
              <w:t>≤</w:t>
            </w:r>
            <w:r w:rsidR="00C5385E" w:rsidRPr="00BB7A01">
              <w:rPr>
                <w:rFonts w:ascii="宋体" w:hAnsi="宋体"/>
                <w:bCs/>
                <w:sz w:val="24"/>
              </w:rPr>
              <w:t>3500</w:t>
            </w:r>
            <w:r w:rsidRPr="00BB7A01">
              <w:rPr>
                <w:rFonts w:ascii="宋体" w:hAnsi="宋体"/>
                <w:bCs/>
                <w:sz w:val="24"/>
              </w:rPr>
              <w:t xml:space="preserve"> </w:t>
            </w:r>
            <w:r w:rsidRPr="00BB7A01">
              <w:rPr>
                <w:rFonts w:ascii="宋体" w:hAnsi="宋体" w:hint="eastAsia"/>
                <w:bCs/>
                <w:sz w:val="24"/>
              </w:rPr>
              <w:t>投标人写明具体数值</w:t>
            </w:r>
          </w:p>
        </w:tc>
        <w:tc>
          <w:tcPr>
            <w:tcW w:w="1449" w:type="dxa"/>
          </w:tcPr>
          <w:p w:rsidR="005330FC" w:rsidRPr="00BB7A01" w:rsidRDefault="005330FC" w:rsidP="005330FC">
            <w:pPr>
              <w:spacing w:line="360" w:lineRule="auto"/>
              <w:jc w:val="left"/>
              <w:rPr>
                <w:rFonts w:ascii="宋体" w:hAnsi="宋体"/>
                <w:bCs/>
                <w:sz w:val="24"/>
              </w:rPr>
            </w:pPr>
          </w:p>
        </w:tc>
      </w:tr>
      <w:tr w:rsidR="001B5075" w:rsidRPr="00BB7A01" w:rsidTr="00AE4B93">
        <w:tc>
          <w:tcPr>
            <w:tcW w:w="518" w:type="dxa"/>
          </w:tcPr>
          <w:p w:rsidR="001B5075" w:rsidRPr="00BB7A01" w:rsidRDefault="001B5075" w:rsidP="001B5075">
            <w:pPr>
              <w:spacing w:line="360" w:lineRule="auto"/>
              <w:rPr>
                <w:rFonts w:ascii="宋体" w:hAnsi="宋体"/>
                <w:spacing w:val="-10"/>
                <w:sz w:val="24"/>
              </w:rPr>
            </w:pPr>
            <w:r w:rsidRPr="00BB7A01">
              <w:rPr>
                <w:rFonts w:ascii="宋体" w:hAnsi="宋体" w:hint="eastAsia"/>
                <w:spacing w:val="-10"/>
                <w:sz w:val="24"/>
              </w:rPr>
              <w:t>8</w:t>
            </w:r>
          </w:p>
        </w:tc>
        <w:tc>
          <w:tcPr>
            <w:tcW w:w="3556" w:type="dxa"/>
          </w:tcPr>
          <w:p w:rsidR="001B5075" w:rsidRPr="00BB7A01" w:rsidRDefault="001B5075" w:rsidP="001B5075">
            <w:pPr>
              <w:spacing w:line="360" w:lineRule="auto"/>
              <w:rPr>
                <w:rFonts w:ascii="宋体" w:hAnsi="宋体"/>
                <w:spacing w:val="-10"/>
                <w:sz w:val="24"/>
              </w:rPr>
            </w:pPr>
            <w:r w:rsidRPr="00BB7A01">
              <w:rPr>
                <w:rFonts w:ascii="宋体" w:hAnsi="宋体" w:hint="eastAsia"/>
                <w:spacing w:val="-10"/>
                <w:sz w:val="24"/>
              </w:rPr>
              <w:t>★机组最大尺寸mm（长x宽x高）</w:t>
            </w:r>
          </w:p>
        </w:tc>
        <w:tc>
          <w:tcPr>
            <w:tcW w:w="3402" w:type="dxa"/>
          </w:tcPr>
          <w:p w:rsidR="001B5075" w:rsidRPr="00BB7A01" w:rsidRDefault="001B5075" w:rsidP="001B5075">
            <w:pPr>
              <w:spacing w:line="360" w:lineRule="auto"/>
              <w:jc w:val="center"/>
              <w:rPr>
                <w:rFonts w:ascii="宋体" w:hAnsi="宋体"/>
                <w:bCs/>
                <w:sz w:val="24"/>
              </w:rPr>
            </w:pPr>
            <w:r w:rsidRPr="00BB7A01">
              <w:rPr>
                <w:rFonts w:ascii="宋体" w:hAnsi="宋体" w:hint="eastAsia"/>
                <w:bCs/>
                <w:sz w:val="24"/>
              </w:rPr>
              <w:t>≤4</w:t>
            </w:r>
            <w:r w:rsidRPr="00BB7A01">
              <w:rPr>
                <w:rFonts w:ascii="宋体" w:hAnsi="宋体"/>
                <w:bCs/>
                <w:sz w:val="24"/>
              </w:rPr>
              <w:t>4</w:t>
            </w:r>
            <w:r w:rsidRPr="00BB7A01">
              <w:rPr>
                <w:rFonts w:ascii="宋体" w:hAnsi="宋体" w:hint="eastAsia"/>
                <w:bCs/>
                <w:sz w:val="24"/>
              </w:rPr>
              <w:t>00(L)x</w:t>
            </w:r>
            <w:r w:rsidRPr="00BB7A01">
              <w:rPr>
                <w:rFonts w:ascii="宋体" w:hAnsi="宋体"/>
                <w:bCs/>
                <w:sz w:val="24"/>
              </w:rPr>
              <w:t>2</w:t>
            </w:r>
            <w:r w:rsidRPr="00BB7A01">
              <w:rPr>
                <w:rFonts w:ascii="宋体" w:hAnsi="宋体" w:hint="eastAsia"/>
                <w:bCs/>
                <w:sz w:val="24"/>
              </w:rPr>
              <w:t>50</w:t>
            </w:r>
            <w:r w:rsidRPr="00BB7A01">
              <w:rPr>
                <w:rFonts w:ascii="宋体" w:hAnsi="宋体"/>
                <w:bCs/>
                <w:sz w:val="24"/>
              </w:rPr>
              <w:t>0</w:t>
            </w:r>
            <w:r w:rsidRPr="00BB7A01">
              <w:rPr>
                <w:rFonts w:ascii="宋体" w:hAnsi="宋体" w:hint="eastAsia"/>
                <w:bCs/>
                <w:sz w:val="24"/>
              </w:rPr>
              <w:t>(W)x</w:t>
            </w:r>
            <w:r w:rsidRPr="00BB7A01">
              <w:rPr>
                <w:rFonts w:ascii="宋体" w:hAnsi="宋体"/>
                <w:bCs/>
                <w:sz w:val="24"/>
              </w:rPr>
              <w:t>2</w:t>
            </w:r>
            <w:r w:rsidRPr="00BB7A01">
              <w:rPr>
                <w:rFonts w:ascii="宋体" w:hAnsi="宋体" w:hint="eastAsia"/>
                <w:bCs/>
                <w:sz w:val="24"/>
              </w:rPr>
              <w:t>8</w:t>
            </w:r>
            <w:r w:rsidRPr="00BB7A01">
              <w:rPr>
                <w:rFonts w:ascii="宋体" w:hAnsi="宋体"/>
                <w:bCs/>
                <w:sz w:val="24"/>
              </w:rPr>
              <w:t>0</w:t>
            </w:r>
            <w:r w:rsidRPr="00BB7A01">
              <w:rPr>
                <w:rFonts w:ascii="宋体" w:hAnsi="宋体" w:hint="eastAsia"/>
                <w:bCs/>
                <w:sz w:val="24"/>
              </w:rPr>
              <w:t>0 (H)</w:t>
            </w:r>
          </w:p>
        </w:tc>
        <w:tc>
          <w:tcPr>
            <w:tcW w:w="1449" w:type="dxa"/>
          </w:tcPr>
          <w:p w:rsidR="001B5075" w:rsidRPr="00BB7A01" w:rsidRDefault="001B5075" w:rsidP="001B5075">
            <w:pPr>
              <w:spacing w:line="360" w:lineRule="auto"/>
              <w:jc w:val="left"/>
              <w:rPr>
                <w:rFonts w:ascii="宋体" w:hAnsi="宋体"/>
                <w:bCs/>
                <w:sz w:val="24"/>
              </w:rPr>
            </w:pPr>
          </w:p>
        </w:tc>
      </w:tr>
      <w:tr w:rsidR="001B5075" w:rsidRPr="00BB7A01" w:rsidTr="001B5075">
        <w:trPr>
          <w:trHeight w:val="455"/>
        </w:trPr>
        <w:tc>
          <w:tcPr>
            <w:tcW w:w="518" w:type="dxa"/>
          </w:tcPr>
          <w:p w:rsidR="001B5075" w:rsidRPr="00BB7A01" w:rsidRDefault="001B5075" w:rsidP="001B5075">
            <w:pPr>
              <w:spacing w:line="360" w:lineRule="auto"/>
              <w:rPr>
                <w:rFonts w:ascii="宋体" w:hAnsi="宋体"/>
                <w:spacing w:val="-10"/>
                <w:sz w:val="24"/>
              </w:rPr>
            </w:pPr>
            <w:r w:rsidRPr="00BB7A01">
              <w:rPr>
                <w:rFonts w:ascii="宋体" w:hAnsi="宋体"/>
                <w:spacing w:val="-10"/>
                <w:sz w:val="24"/>
              </w:rPr>
              <w:t>9</w:t>
            </w:r>
          </w:p>
        </w:tc>
        <w:tc>
          <w:tcPr>
            <w:tcW w:w="3556" w:type="dxa"/>
          </w:tcPr>
          <w:p w:rsidR="001B5075" w:rsidRPr="00BB7A01" w:rsidRDefault="001B5075" w:rsidP="001B5075">
            <w:pPr>
              <w:spacing w:line="360" w:lineRule="auto"/>
              <w:rPr>
                <w:rFonts w:ascii="宋体" w:hAnsi="宋体"/>
                <w:spacing w:val="-10"/>
                <w:sz w:val="24"/>
              </w:rPr>
            </w:pPr>
            <w:r w:rsidRPr="00BB7A01">
              <w:rPr>
                <w:rFonts w:ascii="宋体" w:hAnsi="宋体" w:hint="eastAsia"/>
                <w:spacing w:val="-10"/>
                <w:sz w:val="24"/>
              </w:rPr>
              <w:t>★电源</w:t>
            </w:r>
          </w:p>
        </w:tc>
        <w:tc>
          <w:tcPr>
            <w:tcW w:w="3402" w:type="dxa"/>
          </w:tcPr>
          <w:p w:rsidR="001B5075" w:rsidRPr="00BB7A01" w:rsidRDefault="001B5075" w:rsidP="00C0365D">
            <w:pPr>
              <w:spacing w:line="360" w:lineRule="auto"/>
              <w:jc w:val="left"/>
              <w:rPr>
                <w:rFonts w:ascii="宋体" w:hAnsi="宋体"/>
                <w:bCs/>
                <w:sz w:val="24"/>
              </w:rPr>
            </w:pPr>
            <w:r w:rsidRPr="00BB7A01">
              <w:rPr>
                <w:rFonts w:ascii="宋体" w:hAnsi="宋体" w:hint="eastAsia"/>
                <w:bCs/>
                <w:sz w:val="24"/>
              </w:rPr>
              <w:t>380V/50HZ/3Ph</w:t>
            </w:r>
          </w:p>
        </w:tc>
        <w:tc>
          <w:tcPr>
            <w:tcW w:w="1449" w:type="dxa"/>
          </w:tcPr>
          <w:p w:rsidR="001B5075" w:rsidRPr="00BB7A01" w:rsidRDefault="001B5075" w:rsidP="001B5075">
            <w:pPr>
              <w:spacing w:line="360" w:lineRule="auto"/>
              <w:jc w:val="left"/>
              <w:rPr>
                <w:rFonts w:ascii="宋体" w:hAnsi="宋体"/>
                <w:bCs/>
                <w:sz w:val="24"/>
              </w:rPr>
            </w:pPr>
          </w:p>
        </w:tc>
      </w:tr>
      <w:tr w:rsidR="001B5075" w:rsidRPr="00BB7A01" w:rsidTr="00AE4B93">
        <w:tc>
          <w:tcPr>
            <w:tcW w:w="518" w:type="dxa"/>
          </w:tcPr>
          <w:p w:rsidR="001B5075" w:rsidRPr="00BB7A01" w:rsidRDefault="009C2694" w:rsidP="001B5075">
            <w:pPr>
              <w:spacing w:line="360" w:lineRule="auto"/>
              <w:rPr>
                <w:rFonts w:ascii="宋体" w:hAnsi="宋体"/>
                <w:spacing w:val="-10"/>
                <w:sz w:val="24"/>
              </w:rPr>
            </w:pPr>
            <w:r w:rsidRPr="00BB7A01">
              <w:rPr>
                <w:rFonts w:ascii="宋体" w:hAnsi="宋体" w:hint="eastAsia"/>
                <w:spacing w:val="-10"/>
                <w:sz w:val="24"/>
              </w:rPr>
              <w:t>1</w:t>
            </w:r>
            <w:r w:rsidRPr="00BB7A01">
              <w:rPr>
                <w:rFonts w:ascii="宋体" w:hAnsi="宋体"/>
                <w:spacing w:val="-10"/>
                <w:sz w:val="24"/>
              </w:rPr>
              <w:t>0</w:t>
            </w:r>
          </w:p>
        </w:tc>
        <w:tc>
          <w:tcPr>
            <w:tcW w:w="3556" w:type="dxa"/>
          </w:tcPr>
          <w:p w:rsidR="001B5075" w:rsidRPr="00BB7A01" w:rsidRDefault="00B1132D" w:rsidP="001B5075">
            <w:pPr>
              <w:spacing w:line="360" w:lineRule="auto"/>
              <w:rPr>
                <w:rFonts w:ascii="宋体" w:hAnsi="宋体"/>
                <w:spacing w:val="-10"/>
                <w:sz w:val="24"/>
              </w:rPr>
            </w:pPr>
            <w:r w:rsidRPr="00BB7A01">
              <w:rPr>
                <w:rFonts w:ascii="宋体" w:hAnsi="宋体" w:hint="eastAsia"/>
                <w:spacing w:val="-10"/>
                <w:sz w:val="24"/>
              </w:rPr>
              <w:t>★</w:t>
            </w:r>
            <w:r w:rsidR="009C2694" w:rsidRPr="00BB7A01">
              <w:rPr>
                <w:rFonts w:ascii="宋体" w:hAnsi="宋体" w:hint="eastAsia"/>
                <w:spacing w:val="-10"/>
                <w:sz w:val="24"/>
              </w:rPr>
              <w:t>主要配件</w:t>
            </w:r>
            <w:r w:rsidR="001F0BF7" w:rsidRPr="00BB7A01">
              <w:rPr>
                <w:rFonts w:ascii="宋体" w:hAnsi="宋体" w:hint="eastAsia"/>
                <w:spacing w:val="-10"/>
                <w:sz w:val="24"/>
              </w:rPr>
              <w:t>（风机、轴承、皮带轮、皮带、电机）</w:t>
            </w:r>
          </w:p>
        </w:tc>
        <w:tc>
          <w:tcPr>
            <w:tcW w:w="3402" w:type="dxa"/>
          </w:tcPr>
          <w:p w:rsidR="001B5075" w:rsidRPr="00BB7A01" w:rsidRDefault="001F0BF7" w:rsidP="001F0BF7">
            <w:pPr>
              <w:spacing w:line="360" w:lineRule="auto"/>
              <w:jc w:val="left"/>
              <w:rPr>
                <w:rFonts w:ascii="宋体" w:hAnsi="宋体"/>
                <w:bCs/>
                <w:sz w:val="24"/>
              </w:rPr>
            </w:pPr>
            <w:r w:rsidRPr="00BB7A01">
              <w:rPr>
                <w:rFonts w:ascii="宋体" w:hAnsi="宋体" w:hint="eastAsia"/>
                <w:bCs/>
                <w:sz w:val="24"/>
              </w:rPr>
              <w:t>合资以上品牌</w:t>
            </w:r>
            <w:r w:rsidR="00663F97" w:rsidRPr="00BB7A01">
              <w:rPr>
                <w:rFonts w:ascii="宋体" w:hAnsi="宋体" w:hint="eastAsia"/>
                <w:bCs/>
                <w:sz w:val="24"/>
              </w:rPr>
              <w:t>，电机为变频电机</w:t>
            </w:r>
          </w:p>
        </w:tc>
        <w:tc>
          <w:tcPr>
            <w:tcW w:w="1449" w:type="dxa"/>
          </w:tcPr>
          <w:p w:rsidR="001B5075" w:rsidRPr="00BB7A01" w:rsidRDefault="001B5075" w:rsidP="001B5075">
            <w:pPr>
              <w:spacing w:line="360" w:lineRule="auto"/>
              <w:jc w:val="left"/>
              <w:rPr>
                <w:rFonts w:ascii="宋体" w:hAnsi="宋体"/>
                <w:bCs/>
                <w:sz w:val="24"/>
              </w:rPr>
            </w:pPr>
          </w:p>
        </w:tc>
      </w:tr>
      <w:tr w:rsidR="00015891" w:rsidRPr="00BB7A01" w:rsidTr="00AE4B93">
        <w:tc>
          <w:tcPr>
            <w:tcW w:w="518" w:type="dxa"/>
          </w:tcPr>
          <w:p w:rsidR="00015891" w:rsidRPr="00BB7A01" w:rsidRDefault="00015891" w:rsidP="00015891">
            <w:pPr>
              <w:spacing w:line="360" w:lineRule="auto"/>
              <w:rPr>
                <w:rFonts w:ascii="宋体" w:hAnsi="宋体"/>
                <w:spacing w:val="-10"/>
                <w:sz w:val="24"/>
              </w:rPr>
            </w:pPr>
            <w:r w:rsidRPr="00BB7A01">
              <w:rPr>
                <w:rFonts w:ascii="宋体" w:hAnsi="宋体" w:hint="eastAsia"/>
                <w:spacing w:val="-10"/>
                <w:sz w:val="24"/>
              </w:rPr>
              <w:t>1</w:t>
            </w:r>
            <w:r w:rsidRPr="00BB7A01">
              <w:rPr>
                <w:rFonts w:ascii="宋体" w:hAnsi="宋体"/>
                <w:spacing w:val="-10"/>
                <w:sz w:val="24"/>
              </w:rPr>
              <w:t>1</w:t>
            </w:r>
          </w:p>
        </w:tc>
        <w:tc>
          <w:tcPr>
            <w:tcW w:w="3556" w:type="dxa"/>
          </w:tcPr>
          <w:p w:rsidR="00015891" w:rsidRPr="00BB7A01" w:rsidRDefault="00015891" w:rsidP="00015891">
            <w:pPr>
              <w:spacing w:line="360" w:lineRule="auto"/>
              <w:rPr>
                <w:rFonts w:ascii="宋体" w:hAnsi="宋体"/>
                <w:spacing w:val="-10"/>
                <w:sz w:val="24"/>
              </w:rPr>
            </w:pPr>
            <w:r w:rsidRPr="00BB7A01">
              <w:rPr>
                <w:rFonts w:ascii="宋体" w:hAnsi="宋体" w:hint="eastAsia"/>
                <w:spacing w:val="-10"/>
                <w:sz w:val="24"/>
              </w:rPr>
              <w:t>★填料</w:t>
            </w:r>
          </w:p>
        </w:tc>
        <w:tc>
          <w:tcPr>
            <w:tcW w:w="3402" w:type="dxa"/>
          </w:tcPr>
          <w:p w:rsidR="00015891" w:rsidRPr="00BB7A01" w:rsidRDefault="00015891" w:rsidP="00015891">
            <w:pPr>
              <w:spacing w:line="360" w:lineRule="auto"/>
              <w:jc w:val="left"/>
              <w:rPr>
                <w:rFonts w:ascii="宋体" w:hAnsi="宋体"/>
                <w:bCs/>
                <w:sz w:val="24"/>
              </w:rPr>
            </w:pPr>
            <w:r w:rsidRPr="00BB7A01">
              <w:rPr>
                <w:rFonts w:ascii="宋体" w:hAnsi="宋体" w:hint="eastAsia"/>
                <w:bCs/>
                <w:sz w:val="24"/>
              </w:rPr>
              <w:t>纯生料</w:t>
            </w:r>
          </w:p>
        </w:tc>
        <w:tc>
          <w:tcPr>
            <w:tcW w:w="1449" w:type="dxa"/>
          </w:tcPr>
          <w:p w:rsidR="00015891" w:rsidRPr="00BB7A01" w:rsidRDefault="00015891" w:rsidP="00015891">
            <w:pPr>
              <w:spacing w:line="360" w:lineRule="auto"/>
              <w:jc w:val="left"/>
              <w:rPr>
                <w:rFonts w:ascii="宋体" w:hAnsi="宋体"/>
                <w:bCs/>
                <w:sz w:val="24"/>
              </w:rPr>
            </w:pPr>
          </w:p>
        </w:tc>
      </w:tr>
      <w:tr w:rsidR="00015891" w:rsidRPr="00BB7A01" w:rsidTr="00AE4B93">
        <w:tc>
          <w:tcPr>
            <w:tcW w:w="518" w:type="dxa"/>
          </w:tcPr>
          <w:p w:rsidR="00015891" w:rsidRPr="00BB7A01" w:rsidRDefault="00015891" w:rsidP="00015891">
            <w:pPr>
              <w:spacing w:line="360" w:lineRule="auto"/>
              <w:rPr>
                <w:rFonts w:ascii="宋体" w:hAnsi="宋体"/>
                <w:spacing w:val="-10"/>
                <w:sz w:val="24"/>
              </w:rPr>
            </w:pPr>
            <w:r w:rsidRPr="00BB7A01">
              <w:rPr>
                <w:rFonts w:ascii="宋体" w:hAnsi="宋体" w:hint="eastAsia"/>
                <w:spacing w:val="-10"/>
                <w:sz w:val="24"/>
              </w:rPr>
              <w:t>1</w:t>
            </w:r>
            <w:r w:rsidRPr="00BB7A01">
              <w:rPr>
                <w:rFonts w:ascii="宋体" w:hAnsi="宋体"/>
                <w:spacing w:val="-10"/>
                <w:sz w:val="24"/>
              </w:rPr>
              <w:t>2</w:t>
            </w:r>
          </w:p>
        </w:tc>
        <w:tc>
          <w:tcPr>
            <w:tcW w:w="3556" w:type="dxa"/>
          </w:tcPr>
          <w:p w:rsidR="00015891" w:rsidRPr="00BB7A01" w:rsidRDefault="00015891" w:rsidP="00015891">
            <w:pPr>
              <w:spacing w:line="360" w:lineRule="auto"/>
              <w:rPr>
                <w:rFonts w:ascii="宋体" w:hAnsi="宋体"/>
                <w:spacing w:val="-10"/>
                <w:sz w:val="24"/>
              </w:rPr>
            </w:pPr>
            <w:r w:rsidRPr="00BB7A01">
              <w:rPr>
                <w:rFonts w:ascii="宋体" w:hAnsi="宋体" w:hint="eastAsia"/>
                <w:spacing w:val="-10"/>
                <w:sz w:val="24"/>
              </w:rPr>
              <w:t>★配套阀门</w:t>
            </w:r>
          </w:p>
        </w:tc>
        <w:tc>
          <w:tcPr>
            <w:tcW w:w="3402" w:type="dxa"/>
          </w:tcPr>
          <w:p w:rsidR="00015891" w:rsidRPr="00BB7A01" w:rsidRDefault="00015891" w:rsidP="00015891">
            <w:pPr>
              <w:spacing w:line="360" w:lineRule="auto"/>
              <w:jc w:val="left"/>
              <w:rPr>
                <w:rFonts w:ascii="宋体" w:hAnsi="宋体"/>
                <w:bCs/>
                <w:sz w:val="24"/>
              </w:rPr>
            </w:pPr>
            <w:r w:rsidRPr="00BB7A01">
              <w:rPr>
                <w:rFonts w:ascii="宋体" w:hAnsi="宋体" w:hint="eastAsia"/>
                <w:bCs/>
                <w:sz w:val="24"/>
              </w:rPr>
              <w:t>铸钢法兰蝶阀硬密封</w:t>
            </w:r>
          </w:p>
        </w:tc>
        <w:tc>
          <w:tcPr>
            <w:tcW w:w="1449" w:type="dxa"/>
          </w:tcPr>
          <w:p w:rsidR="00015891" w:rsidRPr="00BB7A01" w:rsidRDefault="00015891" w:rsidP="00015891">
            <w:pPr>
              <w:spacing w:line="360" w:lineRule="auto"/>
              <w:jc w:val="left"/>
              <w:rPr>
                <w:rFonts w:ascii="宋体" w:hAnsi="宋体"/>
                <w:bCs/>
                <w:sz w:val="24"/>
              </w:rPr>
            </w:pPr>
          </w:p>
        </w:tc>
      </w:tr>
      <w:tr w:rsidR="00015891" w:rsidRPr="00BB7A01" w:rsidTr="00AE4B93">
        <w:tc>
          <w:tcPr>
            <w:tcW w:w="518" w:type="dxa"/>
          </w:tcPr>
          <w:p w:rsidR="00015891" w:rsidRPr="00BB7A01" w:rsidRDefault="00015891" w:rsidP="00015891">
            <w:pPr>
              <w:spacing w:line="360" w:lineRule="auto"/>
              <w:rPr>
                <w:rFonts w:ascii="宋体" w:hAnsi="宋体"/>
                <w:spacing w:val="-10"/>
                <w:sz w:val="24"/>
              </w:rPr>
            </w:pPr>
            <w:r w:rsidRPr="00BB7A01">
              <w:rPr>
                <w:rFonts w:ascii="宋体" w:hAnsi="宋体" w:hint="eastAsia"/>
                <w:spacing w:val="-10"/>
                <w:sz w:val="24"/>
              </w:rPr>
              <w:t>1</w:t>
            </w:r>
            <w:r w:rsidRPr="00BB7A01">
              <w:rPr>
                <w:rFonts w:ascii="宋体" w:hAnsi="宋体"/>
                <w:spacing w:val="-10"/>
                <w:sz w:val="24"/>
              </w:rPr>
              <w:t>3</w:t>
            </w:r>
          </w:p>
        </w:tc>
        <w:tc>
          <w:tcPr>
            <w:tcW w:w="3556" w:type="dxa"/>
          </w:tcPr>
          <w:p w:rsidR="00015891" w:rsidRPr="00BB7A01" w:rsidRDefault="00015891" w:rsidP="00015891">
            <w:pPr>
              <w:spacing w:line="360" w:lineRule="auto"/>
              <w:rPr>
                <w:rFonts w:ascii="宋体" w:hAnsi="宋体"/>
                <w:spacing w:val="-10"/>
                <w:sz w:val="24"/>
              </w:rPr>
            </w:pPr>
            <w:r w:rsidRPr="00BB7A01">
              <w:rPr>
                <w:rFonts w:ascii="宋体" w:hAnsi="宋体" w:hint="eastAsia"/>
                <w:spacing w:val="-10"/>
                <w:sz w:val="24"/>
              </w:rPr>
              <w:t>★减震垫</w:t>
            </w:r>
          </w:p>
        </w:tc>
        <w:tc>
          <w:tcPr>
            <w:tcW w:w="3402" w:type="dxa"/>
          </w:tcPr>
          <w:p w:rsidR="00015891" w:rsidRPr="00BB7A01" w:rsidRDefault="00015891" w:rsidP="00015891">
            <w:pPr>
              <w:spacing w:line="360" w:lineRule="auto"/>
              <w:jc w:val="left"/>
              <w:rPr>
                <w:rFonts w:ascii="宋体" w:hAnsi="宋体"/>
                <w:bCs/>
                <w:sz w:val="24"/>
              </w:rPr>
            </w:pPr>
            <w:r w:rsidRPr="00BB7A01">
              <w:rPr>
                <w:rFonts w:hint="eastAsia"/>
                <w:sz w:val="24"/>
              </w:rPr>
              <w:t>华美弹簧减震器</w:t>
            </w:r>
          </w:p>
        </w:tc>
        <w:tc>
          <w:tcPr>
            <w:tcW w:w="1449" w:type="dxa"/>
          </w:tcPr>
          <w:p w:rsidR="00015891" w:rsidRPr="00BB7A01" w:rsidRDefault="00015891" w:rsidP="00015891">
            <w:pPr>
              <w:spacing w:line="360" w:lineRule="auto"/>
              <w:jc w:val="left"/>
              <w:rPr>
                <w:rFonts w:ascii="宋体" w:hAnsi="宋体"/>
                <w:bCs/>
                <w:sz w:val="24"/>
              </w:rPr>
            </w:pPr>
          </w:p>
        </w:tc>
      </w:tr>
    </w:tbl>
    <w:p w:rsidR="00EA099F" w:rsidRPr="00BB7A01" w:rsidRDefault="00EA099F" w:rsidP="001F0BF7">
      <w:pPr>
        <w:spacing w:line="500" w:lineRule="exact"/>
        <w:ind w:leftChars="1400" w:left="2940" w:firstLineChars="50" w:firstLine="120"/>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六</w:t>
      </w:r>
      <w:r w:rsidRPr="00BB7A01">
        <w:rPr>
          <w:rFonts w:ascii="黑体" w:eastAsia="黑体" w:hAnsi="宋体" w:hint="eastAsia"/>
          <w:b/>
          <w:sz w:val="28"/>
          <w:szCs w:val="28"/>
        </w:rPr>
        <w:t>条    投标报价</w:t>
      </w:r>
    </w:p>
    <w:p w:rsidR="006C5BC2" w:rsidRPr="00BB7A01" w:rsidRDefault="00561FC6">
      <w:pPr>
        <w:spacing w:line="500" w:lineRule="exact"/>
        <w:rPr>
          <w:rFonts w:ascii="宋体" w:hAnsi="宋体"/>
          <w:sz w:val="24"/>
        </w:rPr>
      </w:pPr>
      <w:r w:rsidRPr="00BB7A01">
        <w:rPr>
          <w:rFonts w:ascii="宋体" w:hAnsi="宋体" w:hint="eastAsia"/>
          <w:sz w:val="24"/>
        </w:rPr>
        <w:t>5.1.本工程采用工程量清单报价，投标人必须按招标单位提供的设备需求说明、主材清单、施工技术要求等相关资料（若有增减工程量和增补项目列在工程量清单最后并说明）。</w:t>
      </w:r>
      <w:r w:rsidRPr="00BB7A01">
        <w:rPr>
          <w:rFonts w:ascii="宋体" w:hAnsi="宋体"/>
          <w:sz w:val="24"/>
        </w:rPr>
        <w:t>投标文件必须分别提供</w:t>
      </w:r>
      <w:r w:rsidRPr="00BB7A01">
        <w:rPr>
          <w:rFonts w:ascii="宋体" w:hAnsi="宋体"/>
          <w:b/>
          <w:sz w:val="24"/>
        </w:rPr>
        <w:t>书面文本</w:t>
      </w:r>
      <w:r w:rsidRPr="00BB7A01">
        <w:rPr>
          <w:rFonts w:ascii="宋体" w:hAnsi="宋体"/>
          <w:sz w:val="24"/>
        </w:rPr>
        <w:t>和</w:t>
      </w:r>
      <w:r w:rsidRPr="00BB7A01">
        <w:rPr>
          <w:rFonts w:ascii="宋体" w:hAnsi="宋体"/>
          <w:b/>
          <w:sz w:val="24"/>
        </w:rPr>
        <w:t>电子文本</w:t>
      </w:r>
      <w:r w:rsidRPr="00BB7A01">
        <w:rPr>
          <w:rFonts w:ascii="宋体" w:hAnsi="宋体"/>
          <w:sz w:val="24"/>
        </w:rPr>
        <w:t>，</w:t>
      </w:r>
      <w:r w:rsidRPr="00BB7A01">
        <w:rPr>
          <w:rFonts w:ascii="宋体" w:hAnsi="宋体" w:hint="eastAsia"/>
          <w:sz w:val="24"/>
        </w:rPr>
        <w:t>作为</w:t>
      </w:r>
      <w:r w:rsidRPr="00BB7A01">
        <w:rPr>
          <w:rFonts w:ascii="宋体" w:hAnsi="宋体"/>
          <w:sz w:val="24"/>
        </w:rPr>
        <w:t>按综合单价计价的</w:t>
      </w:r>
      <w:r w:rsidRPr="00BB7A01">
        <w:rPr>
          <w:rFonts w:ascii="宋体" w:hAnsi="宋体"/>
          <w:b/>
          <w:sz w:val="24"/>
        </w:rPr>
        <w:t>报价书</w:t>
      </w:r>
      <w:r w:rsidRPr="00BB7A01">
        <w:rPr>
          <w:rFonts w:ascii="宋体" w:hAnsi="宋体"/>
          <w:sz w:val="24"/>
        </w:rPr>
        <w:t>，并编制</w:t>
      </w:r>
      <w:r w:rsidRPr="00BB7A01">
        <w:rPr>
          <w:rFonts w:ascii="宋体" w:hAnsi="宋体"/>
          <w:b/>
          <w:sz w:val="24"/>
        </w:rPr>
        <w:t>工、料、机分析明细汇总表</w:t>
      </w:r>
      <w:r w:rsidRPr="00BB7A01">
        <w:rPr>
          <w:rFonts w:ascii="宋体" w:hAnsi="宋体" w:hint="eastAsia"/>
          <w:b/>
          <w:sz w:val="24"/>
        </w:rPr>
        <w:t>以及</w:t>
      </w:r>
      <w:r w:rsidRPr="00BB7A01">
        <w:rPr>
          <w:rFonts w:ascii="宋体" w:hAnsi="宋体"/>
          <w:b/>
          <w:sz w:val="24"/>
        </w:rPr>
        <w:t>主要材料单价表</w:t>
      </w:r>
      <w:r w:rsidRPr="00BB7A01">
        <w:rPr>
          <w:rFonts w:ascii="宋体" w:hAnsi="宋体"/>
          <w:sz w:val="24"/>
        </w:rPr>
        <w:t>，</w:t>
      </w:r>
      <w:r w:rsidRPr="00BB7A01">
        <w:rPr>
          <w:rFonts w:ascii="宋体" w:hAnsi="宋体" w:hint="eastAsia"/>
          <w:sz w:val="24"/>
        </w:rPr>
        <w:t>设备及主要材料单价</w:t>
      </w:r>
      <w:r w:rsidRPr="00BB7A01">
        <w:rPr>
          <w:rFonts w:ascii="宋体" w:hAnsi="宋体"/>
          <w:sz w:val="24"/>
        </w:rPr>
        <w:t>表所列单价必须与综合单价分析表的单价相一致</w:t>
      </w:r>
      <w:r w:rsidRPr="00BB7A01">
        <w:rPr>
          <w:rFonts w:ascii="宋体" w:hAnsi="宋体" w:hint="eastAsia"/>
          <w:sz w:val="24"/>
        </w:rPr>
        <w:t>。</w:t>
      </w:r>
      <w:r w:rsidRPr="00BB7A01">
        <w:rPr>
          <w:rFonts w:ascii="宋体" w:hAnsi="宋体"/>
          <w:sz w:val="24"/>
        </w:rPr>
        <w:t>报价金额必须以人民币计算</w:t>
      </w:r>
      <w:r w:rsidRPr="00BB7A01">
        <w:rPr>
          <w:rFonts w:ascii="宋体" w:hAnsi="宋体" w:hint="eastAsia"/>
          <w:sz w:val="24"/>
        </w:rPr>
        <w:t>。</w:t>
      </w:r>
    </w:p>
    <w:p w:rsidR="006C5BC2" w:rsidRPr="00BB7A01" w:rsidRDefault="00561FC6">
      <w:pPr>
        <w:spacing w:line="500" w:lineRule="exact"/>
        <w:rPr>
          <w:rFonts w:ascii="宋体" w:hAnsi="宋体"/>
          <w:sz w:val="24"/>
        </w:rPr>
      </w:pPr>
      <w:r w:rsidRPr="00BB7A01">
        <w:rPr>
          <w:rFonts w:ascii="宋体" w:hAnsi="宋体" w:hint="eastAsia"/>
          <w:sz w:val="24"/>
        </w:rPr>
        <w:t>5.2.工程量清单报价采用综合单价法，综合单价指完成工程量清单中一个细目计算单位所需的人工费、材料费、机械使用费、管理费、利润和税金，包括材料采购、运输、检验、制作、安装、缺陷修补以及相关风险、责任和义务和国家法律、法规和地方政府规范性文件所规定的所有费用。</w:t>
      </w:r>
      <w:r w:rsidRPr="00BB7A01">
        <w:rPr>
          <w:rFonts w:ascii="宋体" w:hAnsi="宋体"/>
          <w:sz w:val="24"/>
        </w:rPr>
        <w:t>工程量清单内投标人所填报之单价</w:t>
      </w:r>
      <w:r w:rsidRPr="00BB7A01">
        <w:rPr>
          <w:rFonts w:ascii="宋体" w:hAnsi="宋体" w:hint="eastAsia"/>
          <w:sz w:val="24"/>
        </w:rPr>
        <w:t>将</w:t>
      </w:r>
      <w:r w:rsidRPr="00BB7A01">
        <w:rPr>
          <w:rFonts w:ascii="宋体" w:hAnsi="宋体"/>
          <w:sz w:val="24"/>
        </w:rPr>
        <w:t>作为</w:t>
      </w:r>
      <w:r w:rsidRPr="00BB7A01">
        <w:rPr>
          <w:rFonts w:ascii="宋体" w:hAnsi="宋体" w:hint="eastAsia"/>
          <w:sz w:val="24"/>
        </w:rPr>
        <w:t>变更</w:t>
      </w:r>
      <w:r w:rsidRPr="00BB7A01">
        <w:rPr>
          <w:rFonts w:ascii="宋体" w:hAnsi="宋体"/>
          <w:sz w:val="24"/>
        </w:rPr>
        <w:t>结算之用。</w:t>
      </w:r>
    </w:p>
    <w:p w:rsidR="006C5BC2" w:rsidRPr="00BB7A01" w:rsidRDefault="00561FC6">
      <w:pPr>
        <w:spacing w:line="500" w:lineRule="exact"/>
        <w:rPr>
          <w:rFonts w:ascii="宋体" w:hAnsi="宋体"/>
          <w:sz w:val="24"/>
        </w:rPr>
      </w:pPr>
      <w:r w:rsidRPr="00BB7A01">
        <w:rPr>
          <w:rFonts w:ascii="宋体" w:hAnsi="宋体" w:hint="eastAsia"/>
          <w:sz w:val="24"/>
        </w:rPr>
        <w:t xml:space="preserve">5.3. </w:t>
      </w:r>
      <w:r w:rsidRPr="00BB7A01">
        <w:rPr>
          <w:rFonts w:ascii="宋体" w:hAnsi="宋体" w:hint="eastAsia"/>
          <w:b/>
          <w:sz w:val="24"/>
          <w:u w:val="single"/>
        </w:rPr>
        <w:t>拆除、恢复部分及垃圾清运，投标单位根据现场实际情况，以项单列费用，此项费用包干，结算时不作调整。</w:t>
      </w:r>
    </w:p>
    <w:p w:rsidR="006C5BC2" w:rsidRPr="00BB7A01" w:rsidRDefault="00561FC6">
      <w:pPr>
        <w:spacing w:line="500" w:lineRule="exact"/>
        <w:rPr>
          <w:rFonts w:ascii="宋体" w:hAnsi="宋体"/>
          <w:sz w:val="24"/>
        </w:rPr>
      </w:pPr>
      <w:r w:rsidRPr="00BB7A01">
        <w:rPr>
          <w:rFonts w:ascii="宋体" w:hAnsi="宋体" w:hint="eastAsia"/>
          <w:sz w:val="24"/>
        </w:rPr>
        <w:t>5.4.</w:t>
      </w:r>
      <w:r w:rsidRPr="00BB7A01">
        <w:rPr>
          <w:rFonts w:ascii="宋体" w:hAnsi="宋体"/>
          <w:sz w:val="24"/>
        </w:rPr>
        <w:t xml:space="preserve"> </w:t>
      </w:r>
      <w:r w:rsidRPr="00BB7A01">
        <w:rPr>
          <w:rFonts w:ascii="宋体" w:hAnsi="宋体" w:hint="eastAsia"/>
          <w:sz w:val="24"/>
        </w:rPr>
        <w:t>投</w:t>
      </w:r>
      <w:r w:rsidRPr="00BB7A01">
        <w:rPr>
          <w:rFonts w:ascii="宋体" w:hAnsi="宋体"/>
          <w:sz w:val="24"/>
        </w:rPr>
        <w:t>标人</w:t>
      </w:r>
      <w:r w:rsidRPr="00BB7A01">
        <w:rPr>
          <w:rFonts w:ascii="宋体" w:hAnsi="宋体" w:hint="eastAsia"/>
          <w:sz w:val="24"/>
        </w:rPr>
        <w:t>必须按照招标文件的要求，并填写附件一之</w:t>
      </w:r>
      <w:r w:rsidRPr="00BB7A01">
        <w:rPr>
          <w:rFonts w:ascii="宋体" w:hAnsi="宋体" w:hint="eastAsia"/>
          <w:b/>
          <w:sz w:val="24"/>
        </w:rPr>
        <w:t>主材明细表</w:t>
      </w:r>
      <w:r w:rsidRPr="00BB7A01">
        <w:rPr>
          <w:rFonts w:ascii="宋体" w:hAnsi="宋体" w:hint="eastAsia"/>
          <w:sz w:val="24"/>
        </w:rPr>
        <w:t>。</w:t>
      </w:r>
      <w:r w:rsidRPr="00BB7A01">
        <w:rPr>
          <w:rFonts w:ascii="黑体" w:eastAsia="黑体" w:hAnsi="黑体" w:hint="eastAsia"/>
          <w:b/>
          <w:sz w:val="24"/>
          <w:u w:val="single"/>
        </w:rPr>
        <w:t>空调设备</w:t>
      </w:r>
      <w:r w:rsidRPr="00BB7A01">
        <w:rPr>
          <w:rFonts w:ascii="宋体" w:hAnsi="宋体" w:hint="eastAsia"/>
          <w:b/>
          <w:sz w:val="24"/>
          <w:u w:val="single"/>
        </w:rPr>
        <w:t>建设单位保留 “甲供</w:t>
      </w:r>
      <w:r w:rsidRPr="00BB7A01">
        <w:rPr>
          <w:rFonts w:ascii="宋体" w:hAnsi="宋体"/>
          <w:b/>
          <w:sz w:val="24"/>
          <w:u w:val="single"/>
        </w:rPr>
        <w:t>”</w:t>
      </w:r>
      <w:r w:rsidRPr="00BB7A01">
        <w:rPr>
          <w:rFonts w:ascii="宋体" w:hAnsi="宋体" w:hint="eastAsia"/>
          <w:b/>
          <w:sz w:val="24"/>
          <w:u w:val="single"/>
        </w:rPr>
        <w:t>料或</w:t>
      </w:r>
      <w:r w:rsidRPr="00BB7A01">
        <w:rPr>
          <w:rFonts w:ascii="宋体" w:hAnsi="宋体"/>
          <w:b/>
          <w:sz w:val="24"/>
          <w:u w:val="single"/>
        </w:rPr>
        <w:t>“</w:t>
      </w:r>
      <w:r w:rsidRPr="00BB7A01">
        <w:rPr>
          <w:rFonts w:ascii="宋体" w:hAnsi="宋体" w:hint="eastAsia"/>
          <w:b/>
          <w:sz w:val="24"/>
          <w:u w:val="single"/>
        </w:rPr>
        <w:t>甲定乙办</w:t>
      </w:r>
      <w:r w:rsidRPr="00BB7A01">
        <w:rPr>
          <w:rFonts w:ascii="宋体" w:hAnsi="宋体"/>
          <w:b/>
          <w:sz w:val="24"/>
          <w:u w:val="single"/>
        </w:rPr>
        <w:t>”</w:t>
      </w:r>
      <w:r w:rsidRPr="00BB7A01">
        <w:rPr>
          <w:rFonts w:ascii="宋体" w:hAnsi="宋体" w:hint="eastAsia"/>
          <w:b/>
          <w:sz w:val="24"/>
          <w:u w:val="single"/>
        </w:rPr>
        <w:t>料的权利</w:t>
      </w:r>
      <w:r w:rsidRPr="00BB7A01">
        <w:rPr>
          <w:rFonts w:ascii="宋体" w:hAnsi="宋体" w:hint="eastAsia"/>
          <w:sz w:val="24"/>
          <w:u w:val="single"/>
        </w:rPr>
        <w:t>。</w:t>
      </w:r>
      <w:r w:rsidRPr="00BB7A01">
        <w:rPr>
          <w:rFonts w:ascii="宋体" w:hAnsi="宋体" w:hint="eastAsia"/>
          <w:sz w:val="24"/>
        </w:rPr>
        <w:t>出现“甲供”料或“甲定乙办”料时，将涉及该材料的子目综合单价中的该材料价格以零或甲定价格进行替换，形成新的该子目综合单价纳入结算调整。</w:t>
      </w:r>
    </w:p>
    <w:p w:rsidR="006C5BC2" w:rsidRPr="00BB7A01" w:rsidRDefault="00561FC6">
      <w:pPr>
        <w:spacing w:line="500" w:lineRule="exact"/>
        <w:rPr>
          <w:rFonts w:ascii="宋体" w:hAnsi="宋体"/>
          <w:sz w:val="24"/>
        </w:rPr>
      </w:pPr>
      <w:r w:rsidRPr="00BB7A01">
        <w:rPr>
          <w:rFonts w:ascii="宋体" w:hAnsi="宋体" w:hint="eastAsia"/>
          <w:sz w:val="24"/>
        </w:rPr>
        <w:t>5.5.投标人在报价中充分考虑“甲供</w:t>
      </w:r>
      <w:r w:rsidRPr="00BB7A01">
        <w:rPr>
          <w:rFonts w:ascii="宋体" w:hAnsi="宋体"/>
          <w:sz w:val="24"/>
        </w:rPr>
        <w:t>”</w:t>
      </w:r>
      <w:r w:rsidRPr="00BB7A01">
        <w:rPr>
          <w:rFonts w:ascii="宋体" w:hAnsi="宋体" w:hint="eastAsia"/>
          <w:sz w:val="24"/>
        </w:rPr>
        <w:t>料或</w:t>
      </w:r>
      <w:r w:rsidRPr="00BB7A01">
        <w:rPr>
          <w:rFonts w:ascii="宋体" w:hAnsi="宋体"/>
          <w:sz w:val="24"/>
        </w:rPr>
        <w:t>“</w:t>
      </w:r>
      <w:r w:rsidRPr="00BB7A01">
        <w:rPr>
          <w:rFonts w:ascii="宋体" w:hAnsi="宋体" w:hint="eastAsia"/>
          <w:sz w:val="24"/>
        </w:rPr>
        <w:t>甲定乙办</w:t>
      </w:r>
      <w:r w:rsidRPr="00BB7A01">
        <w:rPr>
          <w:rFonts w:ascii="宋体" w:hAnsi="宋体"/>
          <w:sz w:val="24"/>
        </w:rPr>
        <w:t>”</w:t>
      </w:r>
      <w:r w:rsidRPr="00BB7A01">
        <w:rPr>
          <w:rFonts w:ascii="宋体" w:hAnsi="宋体" w:hint="eastAsia"/>
          <w:sz w:val="24"/>
        </w:rPr>
        <w:t>料的可能，中标后不得就此提出索赔。</w:t>
      </w:r>
    </w:p>
    <w:p w:rsidR="006C5BC2" w:rsidRPr="00BB7A01" w:rsidRDefault="00561FC6">
      <w:pPr>
        <w:spacing w:line="500" w:lineRule="exact"/>
        <w:rPr>
          <w:rFonts w:ascii="宋体" w:hAnsi="宋体"/>
          <w:sz w:val="24"/>
        </w:rPr>
      </w:pPr>
      <w:r w:rsidRPr="00BB7A01">
        <w:rPr>
          <w:rFonts w:ascii="宋体" w:hAnsi="宋体" w:hint="eastAsia"/>
          <w:sz w:val="24"/>
        </w:rPr>
        <w:lastRenderedPageBreak/>
        <w:t>5.6.投标报价书中的人工、取费费率、综合单价、主材、总价等拟作为商务标的评标参考依据。</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七</w:t>
      </w:r>
      <w:r w:rsidRPr="00BB7A01">
        <w:rPr>
          <w:rFonts w:ascii="黑体" w:eastAsia="黑体" w:hAnsi="宋体" w:hint="eastAsia"/>
          <w:b/>
          <w:sz w:val="28"/>
          <w:szCs w:val="28"/>
        </w:rPr>
        <w:t>条    投标文件的编制</w:t>
      </w:r>
    </w:p>
    <w:p w:rsidR="006C5BC2" w:rsidRPr="00BB7A01" w:rsidRDefault="00561FC6">
      <w:pPr>
        <w:spacing w:line="500" w:lineRule="exact"/>
        <w:rPr>
          <w:rFonts w:ascii="宋体" w:hAnsi="宋体"/>
          <w:sz w:val="24"/>
        </w:rPr>
      </w:pPr>
      <w:r w:rsidRPr="00BB7A01">
        <w:rPr>
          <w:rFonts w:ascii="宋体" w:hAnsi="宋体" w:hint="eastAsia"/>
          <w:sz w:val="24"/>
        </w:rPr>
        <w:t>6.1投标文件一式叁份（</w:t>
      </w:r>
      <w:r w:rsidRPr="00BB7A01">
        <w:rPr>
          <w:rFonts w:ascii="宋体" w:hAnsi="宋体" w:hint="eastAsia"/>
          <w:b/>
          <w:sz w:val="24"/>
        </w:rPr>
        <w:t>商务标、技术标分别包装</w:t>
      </w:r>
      <w:r w:rsidRPr="00BB7A01">
        <w:rPr>
          <w:rFonts w:ascii="宋体" w:hAnsi="宋体" w:hint="eastAsia"/>
          <w:sz w:val="24"/>
        </w:rPr>
        <w:t>），经法定人或法定代表人授权时代理人签字并加盖公章后密封（密封时有缝必封，并加盖公章，法人代表章的密封印证）。</w:t>
      </w:r>
    </w:p>
    <w:p w:rsidR="006C5BC2" w:rsidRPr="00BB7A01" w:rsidRDefault="00561FC6">
      <w:pPr>
        <w:spacing w:line="500" w:lineRule="exact"/>
        <w:rPr>
          <w:rFonts w:ascii="宋体" w:hAnsi="宋体"/>
          <w:sz w:val="24"/>
        </w:rPr>
      </w:pPr>
      <w:r w:rsidRPr="00BB7A01">
        <w:rPr>
          <w:rFonts w:ascii="宋体" w:hAnsi="宋体" w:hint="eastAsia"/>
          <w:sz w:val="24"/>
        </w:rPr>
        <w:t>6.2投标文件的组成：</w:t>
      </w:r>
    </w:p>
    <w:p w:rsidR="006C5BC2" w:rsidRPr="00BB7A01" w:rsidRDefault="00561FC6">
      <w:pPr>
        <w:spacing w:line="500" w:lineRule="exact"/>
        <w:rPr>
          <w:rFonts w:ascii="宋体" w:hAnsi="宋体"/>
          <w:sz w:val="24"/>
        </w:rPr>
      </w:pPr>
      <w:r w:rsidRPr="00BB7A01">
        <w:rPr>
          <w:rFonts w:ascii="宋体" w:hAnsi="宋体" w:hint="eastAsia"/>
          <w:sz w:val="24"/>
        </w:rPr>
        <w:t xml:space="preserve">   6.2.1商务标标书内容（不限于以下内容）：</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6.2.2.投标书的综合说明书、竞争措施和优惠条件；</w:t>
      </w:r>
    </w:p>
    <w:p w:rsidR="006C5BC2" w:rsidRPr="00BB7A01" w:rsidRDefault="00561FC6">
      <w:pPr>
        <w:tabs>
          <w:tab w:val="left" w:pos="540"/>
        </w:tabs>
        <w:spacing w:line="500" w:lineRule="exact"/>
        <w:ind w:firstLineChars="150" w:firstLine="360"/>
        <w:rPr>
          <w:rFonts w:ascii="宋体" w:hAnsi="宋体"/>
          <w:sz w:val="24"/>
        </w:rPr>
      </w:pPr>
      <w:r w:rsidRPr="00BB7A01">
        <w:rPr>
          <w:rFonts w:ascii="宋体" w:hAnsi="宋体" w:hint="eastAsia"/>
          <w:sz w:val="24"/>
        </w:rPr>
        <w:t>6.2.3.投标人报价细目表</w:t>
      </w:r>
      <w:r w:rsidRPr="00BB7A01">
        <w:rPr>
          <w:rFonts w:ascii="宋体" w:hAnsi="宋体"/>
          <w:sz w:val="24"/>
        </w:rPr>
        <w:t>（</w:t>
      </w:r>
      <w:r w:rsidRPr="00BB7A01">
        <w:rPr>
          <w:rFonts w:ascii="宋体" w:hAnsi="宋体" w:hint="eastAsia"/>
          <w:sz w:val="24"/>
        </w:rPr>
        <w:t>含投标报价汇总表、分部分项工程报价、措施费项目报价明细表</w:t>
      </w:r>
      <w:r w:rsidRPr="00BB7A01">
        <w:rPr>
          <w:rFonts w:ascii="宋体" w:hAnsi="宋体"/>
          <w:sz w:val="24"/>
        </w:rPr>
        <w:t>）</w:t>
      </w:r>
      <w:r w:rsidRPr="00BB7A01">
        <w:rPr>
          <w:rFonts w:ascii="宋体" w:hAnsi="宋体" w:hint="eastAsia"/>
          <w:sz w:val="24"/>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6.2.3.1</w:t>
      </w:r>
      <w:r w:rsidRPr="00BB7A01">
        <w:rPr>
          <w:rFonts w:ascii="宋体" w:hAnsi="宋体"/>
          <w:sz w:val="24"/>
          <w:u w:val="single"/>
        </w:rPr>
        <w:t>工、料、机分析明细汇总表</w:t>
      </w:r>
      <w:r w:rsidRPr="00BB7A01">
        <w:rPr>
          <w:rFonts w:ascii="宋体" w:hAnsi="宋体" w:hint="eastAsia"/>
          <w:sz w:val="24"/>
          <w:u w:val="single"/>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6.2.3.2</w:t>
      </w:r>
      <w:r w:rsidRPr="00BB7A01">
        <w:rPr>
          <w:rFonts w:ascii="宋体" w:hAnsi="宋体"/>
          <w:sz w:val="24"/>
          <w:u w:val="single"/>
        </w:rPr>
        <w:t>主要材料单价表</w:t>
      </w:r>
      <w:r w:rsidRPr="00BB7A01">
        <w:rPr>
          <w:rFonts w:ascii="宋体" w:hAnsi="宋体" w:hint="eastAsia"/>
          <w:sz w:val="24"/>
          <w:u w:val="single"/>
        </w:rPr>
        <w:t>；</w:t>
      </w:r>
    </w:p>
    <w:p w:rsidR="006C5BC2" w:rsidRPr="00BB7A01" w:rsidRDefault="00561FC6">
      <w:pPr>
        <w:spacing w:line="500" w:lineRule="exact"/>
        <w:ind w:firstLineChars="150" w:firstLine="360"/>
        <w:rPr>
          <w:rFonts w:ascii="宋体" w:hAnsi="宋体"/>
          <w:sz w:val="24"/>
          <w:u w:val="single"/>
        </w:rPr>
      </w:pPr>
      <w:r w:rsidRPr="00BB7A01">
        <w:rPr>
          <w:rFonts w:ascii="宋体" w:hAnsi="宋体" w:hint="eastAsia"/>
          <w:sz w:val="24"/>
        </w:rPr>
        <w:t>6.2.3.3</w:t>
      </w:r>
      <w:r w:rsidRPr="00BB7A01">
        <w:rPr>
          <w:rFonts w:ascii="宋体" w:hAnsi="宋体" w:hint="eastAsia"/>
          <w:sz w:val="24"/>
          <w:u w:val="single"/>
        </w:rPr>
        <w:t>主材明细表；</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6.2.3.4投标人必须按招标方的</w:t>
      </w:r>
      <w:r w:rsidR="00A10F2C" w:rsidRPr="00BB7A01">
        <w:rPr>
          <w:rFonts w:ascii="宋体" w:hAnsi="宋体" w:hint="eastAsia"/>
          <w:sz w:val="24"/>
        </w:rPr>
        <w:t>要求</w:t>
      </w:r>
      <w:r w:rsidRPr="00BB7A01">
        <w:rPr>
          <w:rFonts w:ascii="宋体" w:hAnsi="宋体" w:hint="eastAsia"/>
          <w:sz w:val="24"/>
        </w:rPr>
        <w:t>报价。</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6.3技术标标书内容如下（不限于以下内容）：</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6.3.1</w:t>
      </w:r>
      <w:r w:rsidRPr="00BB7A01">
        <w:rPr>
          <w:rFonts w:ascii="宋体" w:hAnsi="宋体"/>
          <w:sz w:val="24"/>
        </w:rPr>
        <w:t>报价人及其办事处的法律地位和法定地址</w:t>
      </w:r>
      <w:r w:rsidR="00146141" w:rsidRPr="00BB7A01">
        <w:rPr>
          <w:rFonts w:ascii="宋体" w:hAnsi="宋体" w:hint="eastAsia"/>
          <w:sz w:val="24"/>
        </w:rPr>
        <w:t>。</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6.3.2</w:t>
      </w:r>
      <w:r w:rsidRPr="00BB7A01">
        <w:rPr>
          <w:rFonts w:ascii="宋体" w:hAnsi="宋体"/>
          <w:sz w:val="24"/>
        </w:rPr>
        <w:t>有关报价人过往进行类似工程的业务经验和业绩等详细资料，以及现时正在进行的工程的详细资料。</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6.3.3</w:t>
      </w:r>
      <w:r w:rsidRPr="00BB7A01">
        <w:rPr>
          <w:rFonts w:ascii="宋体" w:hAnsi="宋体"/>
          <w:sz w:val="24"/>
        </w:rPr>
        <w:t>报价人获发授权为在</w:t>
      </w:r>
      <w:r w:rsidRPr="00BB7A01">
        <w:rPr>
          <w:rFonts w:ascii="宋体" w:hAnsi="宋体" w:hint="eastAsia"/>
          <w:sz w:val="24"/>
        </w:rPr>
        <w:t>上海市</w:t>
      </w:r>
      <w:r w:rsidRPr="00BB7A01">
        <w:rPr>
          <w:rFonts w:ascii="宋体" w:hAnsi="宋体"/>
          <w:sz w:val="24"/>
        </w:rPr>
        <w:t>同类型工程施工的营业执照，资质证书及经营手册之副本，简称三证。</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6.3.4</w:t>
      </w:r>
      <w:r w:rsidRPr="00BB7A01">
        <w:rPr>
          <w:rFonts w:ascii="宋体" w:hAnsi="宋体"/>
          <w:sz w:val="24"/>
        </w:rPr>
        <w:t>项目经理</w:t>
      </w:r>
      <w:r w:rsidRPr="00BB7A01">
        <w:rPr>
          <w:rFonts w:ascii="宋体" w:hAnsi="宋体" w:hint="eastAsia"/>
          <w:sz w:val="24"/>
        </w:rPr>
        <w:t>、技术负责人</w:t>
      </w:r>
      <w:r w:rsidRPr="00BB7A01">
        <w:rPr>
          <w:rFonts w:ascii="宋体" w:hAnsi="宋体"/>
          <w:sz w:val="24"/>
        </w:rPr>
        <w:t>资格等级</w:t>
      </w:r>
      <w:r w:rsidRPr="00BB7A01">
        <w:rPr>
          <w:rFonts w:ascii="宋体" w:hAnsi="宋体" w:hint="eastAsia"/>
          <w:sz w:val="24"/>
        </w:rPr>
        <w:t>及业绩。</w:t>
      </w:r>
    </w:p>
    <w:p w:rsidR="006C5BC2" w:rsidRPr="00BB7A01" w:rsidRDefault="00561FC6">
      <w:pPr>
        <w:spacing w:line="500" w:lineRule="exact"/>
        <w:ind w:firstLineChars="150" w:firstLine="360"/>
        <w:rPr>
          <w:rFonts w:ascii="宋体" w:hAnsi="宋体"/>
          <w:sz w:val="24"/>
        </w:rPr>
      </w:pPr>
      <w:r w:rsidRPr="00BB7A01">
        <w:rPr>
          <w:rFonts w:ascii="宋体" w:hAnsi="宋体" w:hint="eastAsia"/>
          <w:sz w:val="24"/>
        </w:rPr>
        <w:t>6.3.5施工组织：可参考第四条“工程管理及施工组织”。</w:t>
      </w:r>
    </w:p>
    <w:p w:rsidR="006C5BC2" w:rsidRPr="00BB7A01" w:rsidRDefault="006C5BC2">
      <w:pPr>
        <w:spacing w:line="500" w:lineRule="exact"/>
        <w:jc w:val="center"/>
        <w:rPr>
          <w:rFonts w:ascii="宋体" w:hAnsi="宋体"/>
          <w:b/>
          <w:sz w:val="24"/>
        </w:rPr>
      </w:pP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八</w:t>
      </w:r>
      <w:r w:rsidRPr="00BB7A01">
        <w:rPr>
          <w:rFonts w:ascii="黑体" w:eastAsia="黑体" w:hAnsi="宋体" w:hint="eastAsia"/>
          <w:b/>
          <w:sz w:val="28"/>
          <w:szCs w:val="28"/>
        </w:rPr>
        <w:t>条    工程费用支付</w:t>
      </w:r>
    </w:p>
    <w:p w:rsidR="006C5BC2" w:rsidRPr="00BB7A01" w:rsidRDefault="00561FC6">
      <w:pPr>
        <w:spacing w:line="500" w:lineRule="exact"/>
        <w:rPr>
          <w:rFonts w:ascii="宋体" w:hAnsi="宋体"/>
          <w:sz w:val="24"/>
        </w:rPr>
      </w:pPr>
      <w:r w:rsidRPr="00BB7A01">
        <w:rPr>
          <w:rFonts w:ascii="宋体" w:hAnsi="宋体" w:hint="eastAsia"/>
          <w:sz w:val="24"/>
        </w:rPr>
        <w:t>7.1.首付款：合同签订后支付合同总价的30%；</w:t>
      </w:r>
    </w:p>
    <w:p w:rsidR="0029683F" w:rsidRPr="00BB7A01" w:rsidRDefault="00561FC6">
      <w:pPr>
        <w:spacing w:line="500" w:lineRule="exact"/>
        <w:rPr>
          <w:rFonts w:ascii="宋体" w:hAnsi="宋体"/>
          <w:sz w:val="24"/>
        </w:rPr>
      </w:pPr>
      <w:r w:rsidRPr="00BB7A01">
        <w:rPr>
          <w:rFonts w:ascii="宋体" w:hAnsi="宋体" w:hint="eastAsia"/>
          <w:sz w:val="24"/>
        </w:rPr>
        <w:t>7.2.</w:t>
      </w:r>
      <w:r w:rsidR="00C71914" w:rsidRPr="00BB7A01">
        <w:rPr>
          <w:rFonts w:ascii="宋体" w:hAnsi="宋体" w:hint="eastAsia"/>
          <w:sz w:val="24"/>
        </w:rPr>
        <w:t>冷却塔</w:t>
      </w:r>
      <w:r w:rsidR="0029683F" w:rsidRPr="00BB7A01">
        <w:rPr>
          <w:rFonts w:ascii="宋体" w:hAnsi="宋体" w:hint="eastAsia"/>
          <w:sz w:val="24"/>
        </w:rPr>
        <w:t>发货前：支付合同总价的</w:t>
      </w:r>
      <w:r w:rsidR="00C71914" w:rsidRPr="00BB7A01">
        <w:rPr>
          <w:rFonts w:ascii="宋体" w:hAnsi="宋体"/>
          <w:sz w:val="24"/>
        </w:rPr>
        <w:t>3</w:t>
      </w:r>
      <w:r w:rsidR="0029683F" w:rsidRPr="00BB7A01">
        <w:rPr>
          <w:rFonts w:ascii="宋体" w:hAnsi="宋体"/>
          <w:sz w:val="24"/>
        </w:rPr>
        <w:t>0</w:t>
      </w:r>
      <w:r w:rsidR="0029683F" w:rsidRPr="00BB7A01">
        <w:rPr>
          <w:rFonts w:ascii="宋体" w:hAnsi="宋体" w:hint="eastAsia"/>
          <w:sz w:val="24"/>
        </w:rPr>
        <w:t>%；</w:t>
      </w:r>
    </w:p>
    <w:p w:rsidR="005B3354" w:rsidRPr="00BB7A01" w:rsidRDefault="00561FC6">
      <w:pPr>
        <w:spacing w:line="500" w:lineRule="exact"/>
        <w:rPr>
          <w:rFonts w:ascii="宋体" w:hAnsi="宋体"/>
          <w:sz w:val="24"/>
        </w:rPr>
      </w:pPr>
      <w:r w:rsidRPr="00BB7A01">
        <w:rPr>
          <w:rFonts w:ascii="宋体" w:hAnsi="宋体" w:hint="eastAsia"/>
          <w:sz w:val="24"/>
        </w:rPr>
        <w:lastRenderedPageBreak/>
        <w:t>7.3.本工程通过竣工验收，移交建设单位，并且结算完成出审计报告后，累计支付至结算总价的</w:t>
      </w:r>
      <w:r w:rsidR="00C71914" w:rsidRPr="00BB7A01">
        <w:rPr>
          <w:rFonts w:ascii="宋体" w:hAnsi="宋体"/>
          <w:sz w:val="24"/>
        </w:rPr>
        <w:t>3</w:t>
      </w:r>
      <w:r w:rsidR="002A40DB" w:rsidRPr="00BB7A01">
        <w:rPr>
          <w:rFonts w:ascii="宋体" w:hAnsi="宋体"/>
          <w:sz w:val="24"/>
        </w:rPr>
        <w:t>7</w:t>
      </w:r>
      <w:r w:rsidRPr="00BB7A01">
        <w:rPr>
          <w:rFonts w:ascii="宋体" w:hAnsi="宋体" w:hint="eastAsia"/>
          <w:sz w:val="24"/>
        </w:rPr>
        <w:t>％。</w:t>
      </w:r>
    </w:p>
    <w:p w:rsidR="006C5BC2" w:rsidRPr="00BB7A01" w:rsidRDefault="00561FC6">
      <w:pPr>
        <w:spacing w:line="500" w:lineRule="exact"/>
        <w:rPr>
          <w:rFonts w:ascii="宋体" w:hAnsi="宋体"/>
          <w:sz w:val="24"/>
        </w:rPr>
      </w:pPr>
      <w:r w:rsidRPr="00BB7A01">
        <w:rPr>
          <w:rFonts w:ascii="宋体" w:hAnsi="宋体" w:hint="eastAsia"/>
          <w:sz w:val="24"/>
        </w:rPr>
        <w:t>7.4.保修期</w:t>
      </w:r>
      <w:r w:rsidRPr="00BB7A01">
        <w:rPr>
          <w:rFonts w:ascii="黑体" w:eastAsia="黑体" w:hAnsi="宋体" w:hint="eastAsia"/>
          <w:b/>
          <w:sz w:val="24"/>
        </w:rPr>
        <w:t>二年</w:t>
      </w:r>
      <w:r w:rsidRPr="00BB7A01">
        <w:rPr>
          <w:rFonts w:ascii="宋体" w:hAnsi="宋体" w:hint="eastAsia"/>
          <w:sz w:val="24"/>
        </w:rPr>
        <w:t>满后，支付余款</w:t>
      </w:r>
      <w:r w:rsidR="002A40DB" w:rsidRPr="00BB7A01">
        <w:rPr>
          <w:rFonts w:ascii="宋体" w:hAnsi="宋体" w:hint="eastAsia"/>
          <w:sz w:val="24"/>
        </w:rPr>
        <w:t>3%</w:t>
      </w:r>
      <w:r w:rsidRPr="00BB7A01">
        <w:rPr>
          <w:rFonts w:ascii="宋体" w:hAnsi="宋体" w:hint="eastAsia"/>
          <w:sz w:val="24"/>
        </w:rPr>
        <w:t>。</w:t>
      </w:r>
    </w:p>
    <w:p w:rsidR="006C5BC2" w:rsidRPr="00BB7A01" w:rsidRDefault="006E52C0">
      <w:pPr>
        <w:spacing w:line="500" w:lineRule="exact"/>
        <w:rPr>
          <w:rFonts w:ascii="宋体" w:hAnsi="宋体"/>
          <w:sz w:val="24"/>
        </w:rPr>
      </w:pPr>
      <w:r>
        <w:rPr>
          <w:rFonts w:ascii="宋体" w:hAnsi="宋体"/>
          <w:sz w:val="24"/>
        </w:rPr>
        <w:t>7</w:t>
      </w:r>
      <w:bookmarkStart w:id="39" w:name="_GoBack"/>
      <w:bookmarkEnd w:id="39"/>
      <w:r w:rsidR="00561FC6" w:rsidRPr="00BB7A01">
        <w:rPr>
          <w:rFonts w:ascii="宋体" w:hAnsi="宋体" w:hint="eastAsia"/>
          <w:sz w:val="24"/>
        </w:rPr>
        <w:t>.5. 建设单位对本合同项下所有款项的支付，均应收到承包人提交的付款申请、完整的付款依据及相应金额的发票后进行审核支付。</w:t>
      </w:r>
    </w:p>
    <w:p w:rsidR="006C5BC2" w:rsidRPr="00BB7A01" w:rsidRDefault="006C5BC2">
      <w:pPr>
        <w:spacing w:line="500" w:lineRule="exact"/>
        <w:rPr>
          <w:rFonts w:ascii="宋体" w:hAnsi="宋体"/>
          <w:sz w:val="24"/>
        </w:rPr>
      </w:pPr>
    </w:p>
    <w:p w:rsidR="006C5BC2" w:rsidRPr="00BB7A01" w:rsidRDefault="00561FC6">
      <w:pPr>
        <w:spacing w:line="500" w:lineRule="exact"/>
        <w:ind w:leftChars="238" w:left="1062" w:hangingChars="200" w:hanging="562"/>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九</w:t>
      </w:r>
      <w:r w:rsidRPr="00BB7A01">
        <w:rPr>
          <w:rFonts w:ascii="黑体" w:eastAsia="黑体" w:hAnsi="宋体" w:hint="eastAsia"/>
          <w:b/>
          <w:sz w:val="28"/>
          <w:szCs w:val="28"/>
        </w:rPr>
        <w:t>条   变更计量</w:t>
      </w:r>
    </w:p>
    <w:p w:rsidR="006C5BC2" w:rsidRPr="00BB7A01" w:rsidRDefault="00561FC6">
      <w:pPr>
        <w:spacing w:line="500" w:lineRule="exact"/>
        <w:rPr>
          <w:rFonts w:ascii="宋体" w:hAnsi="宋体"/>
          <w:sz w:val="24"/>
        </w:rPr>
      </w:pPr>
      <w:r w:rsidRPr="00BB7A01">
        <w:rPr>
          <w:rFonts w:ascii="宋体" w:hAnsi="宋体" w:hint="eastAsia"/>
          <w:sz w:val="24"/>
        </w:rPr>
        <w:t>8.1. 本工程</w:t>
      </w:r>
      <w:r w:rsidRPr="00BB7A01">
        <w:rPr>
          <w:rFonts w:ascii="宋体" w:hAnsi="宋体"/>
          <w:sz w:val="24"/>
        </w:rPr>
        <w:t>是按</w:t>
      </w:r>
      <w:r w:rsidRPr="00BB7A01">
        <w:rPr>
          <w:rFonts w:ascii="宋体" w:hAnsi="宋体" w:hint="eastAsia"/>
          <w:sz w:val="24"/>
        </w:rPr>
        <w:t>设计方案、施工图、工程量清单，以及主材料表的</w:t>
      </w:r>
      <w:r w:rsidRPr="00BB7A01">
        <w:rPr>
          <w:rFonts w:ascii="宋体" w:hAnsi="宋体"/>
          <w:sz w:val="24"/>
        </w:rPr>
        <w:t>范围</w:t>
      </w:r>
      <w:r w:rsidRPr="00BB7A01">
        <w:rPr>
          <w:rFonts w:ascii="宋体" w:hAnsi="宋体" w:hint="eastAsia"/>
          <w:sz w:val="24"/>
        </w:rPr>
        <w:t>内进行施工招标，</w:t>
      </w:r>
      <w:r w:rsidRPr="00BB7A01">
        <w:rPr>
          <w:rFonts w:ascii="宋体" w:hAnsi="宋体" w:hint="eastAsia"/>
          <w:sz w:val="24"/>
          <w:u w:val="single"/>
        </w:rPr>
        <w:t>投标报价为合同</w:t>
      </w:r>
      <w:r w:rsidRPr="00BB7A01">
        <w:rPr>
          <w:rFonts w:ascii="宋体" w:hAnsi="宋体"/>
          <w:sz w:val="24"/>
          <w:u w:val="single"/>
        </w:rPr>
        <w:t>总价</w:t>
      </w:r>
      <w:r w:rsidRPr="00BB7A01">
        <w:rPr>
          <w:rFonts w:ascii="宋体" w:hAnsi="宋体" w:hint="eastAsia"/>
          <w:sz w:val="24"/>
          <w:u w:val="single"/>
        </w:rPr>
        <w:t>（即封顶价）</w:t>
      </w:r>
      <w:r w:rsidRPr="00BB7A01">
        <w:rPr>
          <w:rFonts w:ascii="宋体" w:hAnsi="宋体" w:hint="eastAsia"/>
          <w:sz w:val="24"/>
        </w:rPr>
        <w:t>。</w:t>
      </w:r>
      <w:r w:rsidRPr="00BB7A01">
        <w:rPr>
          <w:rFonts w:ascii="宋体" w:hAnsi="宋体"/>
          <w:sz w:val="24"/>
        </w:rPr>
        <w:t>建设单位有权以书面指令形式取消或变更合同内项目</w:t>
      </w:r>
      <w:r w:rsidRPr="00BB7A01">
        <w:rPr>
          <w:rFonts w:ascii="宋体" w:hAnsi="宋体" w:hint="eastAsia"/>
          <w:sz w:val="24"/>
        </w:rPr>
        <w:t>，</w:t>
      </w:r>
      <w:r w:rsidRPr="00BB7A01">
        <w:rPr>
          <w:rFonts w:ascii="宋体" w:hAnsi="宋体"/>
          <w:sz w:val="24"/>
        </w:rPr>
        <w:t>除建设单位</w:t>
      </w:r>
      <w:r w:rsidRPr="00BB7A01">
        <w:rPr>
          <w:rFonts w:ascii="宋体" w:hAnsi="宋体" w:hint="eastAsia"/>
          <w:sz w:val="24"/>
        </w:rPr>
        <w:t>发出的设计</w:t>
      </w:r>
      <w:r w:rsidRPr="00BB7A01">
        <w:rPr>
          <w:rFonts w:ascii="宋体" w:hAnsi="宋体"/>
          <w:sz w:val="24"/>
        </w:rPr>
        <w:t>变更外，</w:t>
      </w:r>
      <w:r w:rsidRPr="00BB7A01">
        <w:rPr>
          <w:rFonts w:ascii="宋体" w:hAnsi="宋体" w:hint="eastAsia"/>
          <w:sz w:val="24"/>
        </w:rPr>
        <w:t>承包</w:t>
      </w:r>
      <w:r w:rsidRPr="00BB7A01">
        <w:rPr>
          <w:rFonts w:ascii="宋体" w:hAnsi="宋体"/>
          <w:sz w:val="24"/>
        </w:rPr>
        <w:t>人不得就完成合同要求的工作做出任何变更或索赔，且本合同工程量清单内投标人所填报之单价经建设单位确认后将会作为计算变更洽商估值及最终结算的基础。</w:t>
      </w:r>
    </w:p>
    <w:p w:rsidR="006C5BC2" w:rsidRPr="00BB7A01" w:rsidRDefault="00561FC6">
      <w:pPr>
        <w:spacing w:line="500" w:lineRule="exact"/>
        <w:rPr>
          <w:rFonts w:ascii="宋体" w:hAnsi="宋体"/>
          <w:b/>
          <w:sz w:val="24"/>
          <w:u w:val="single"/>
        </w:rPr>
      </w:pPr>
      <w:r w:rsidRPr="00BB7A01">
        <w:rPr>
          <w:rFonts w:ascii="宋体" w:hAnsi="宋体" w:hint="eastAsia"/>
          <w:sz w:val="24"/>
        </w:rPr>
        <w:t>8.2.</w:t>
      </w:r>
      <w:r w:rsidRPr="00BB7A01">
        <w:rPr>
          <w:rFonts w:ascii="宋体" w:hAnsi="宋体" w:hint="eastAsia"/>
          <w:b/>
          <w:sz w:val="24"/>
          <w:u w:val="single"/>
        </w:rPr>
        <w:t xml:space="preserve"> 本工程采用《建设工程工程量清单计价规范（</w:t>
      </w:r>
      <w:r w:rsidRPr="00BB7A01">
        <w:rPr>
          <w:rFonts w:ascii="宋体" w:hAnsi="宋体"/>
          <w:b/>
          <w:sz w:val="24"/>
          <w:u w:val="single"/>
        </w:rPr>
        <w:t>GB50500-20</w:t>
      </w:r>
      <w:r w:rsidRPr="00BB7A01">
        <w:rPr>
          <w:rFonts w:ascii="宋体" w:hAnsi="宋体" w:hint="eastAsia"/>
          <w:b/>
          <w:sz w:val="24"/>
          <w:u w:val="single"/>
        </w:rPr>
        <w:t>13</w:t>
      </w:r>
      <w:r w:rsidRPr="00BB7A01">
        <w:rPr>
          <w:rFonts w:ascii="宋体" w:hAnsi="宋体"/>
          <w:b/>
          <w:sz w:val="24"/>
          <w:u w:val="single"/>
        </w:rPr>
        <w:t>）》</w:t>
      </w:r>
      <w:r w:rsidRPr="00BB7A01">
        <w:rPr>
          <w:rFonts w:ascii="宋体" w:hAnsi="宋体" w:hint="eastAsia"/>
          <w:b/>
          <w:sz w:val="24"/>
          <w:u w:val="single"/>
        </w:rPr>
        <w:t>编制商务标。</w:t>
      </w:r>
    </w:p>
    <w:p w:rsidR="006C5BC2" w:rsidRPr="00BB7A01" w:rsidRDefault="00561FC6">
      <w:pPr>
        <w:spacing w:line="500" w:lineRule="exact"/>
        <w:rPr>
          <w:rFonts w:ascii="宋体" w:hAnsi="宋体"/>
          <w:sz w:val="24"/>
        </w:rPr>
      </w:pPr>
      <w:r w:rsidRPr="00BB7A01">
        <w:rPr>
          <w:rFonts w:ascii="宋体" w:hAnsi="宋体" w:hint="eastAsia"/>
          <w:sz w:val="24"/>
        </w:rPr>
        <w:t xml:space="preserve">8.3. </w:t>
      </w:r>
      <w:r w:rsidRPr="00BB7A01">
        <w:rPr>
          <w:rFonts w:ascii="宋体" w:hAnsi="宋体"/>
          <w:sz w:val="24"/>
        </w:rPr>
        <w:t>在</w:t>
      </w:r>
      <w:r w:rsidRPr="00BB7A01">
        <w:rPr>
          <w:rFonts w:ascii="宋体" w:hAnsi="宋体" w:hint="eastAsia"/>
          <w:sz w:val="24"/>
        </w:rPr>
        <w:t>投标报价</w:t>
      </w:r>
      <w:r w:rsidRPr="00BB7A01">
        <w:rPr>
          <w:rFonts w:ascii="宋体" w:hAnsi="宋体"/>
          <w:sz w:val="24"/>
        </w:rPr>
        <w:t>中有</w:t>
      </w:r>
      <w:r w:rsidRPr="00BB7A01">
        <w:rPr>
          <w:rFonts w:ascii="宋体" w:hAnsi="宋体" w:hint="eastAsia"/>
          <w:sz w:val="24"/>
        </w:rPr>
        <w:t>的子目</w:t>
      </w:r>
      <w:r w:rsidRPr="00BB7A01">
        <w:rPr>
          <w:rFonts w:ascii="宋体" w:hAnsi="宋体"/>
          <w:sz w:val="24"/>
        </w:rPr>
        <w:t>，按照投标报价</w:t>
      </w:r>
      <w:r w:rsidRPr="00BB7A01">
        <w:rPr>
          <w:rFonts w:ascii="宋体" w:hAnsi="宋体" w:hint="eastAsia"/>
          <w:sz w:val="24"/>
        </w:rPr>
        <w:t>的综合</w:t>
      </w:r>
      <w:r w:rsidRPr="00BB7A01">
        <w:rPr>
          <w:rFonts w:ascii="宋体" w:hAnsi="宋体"/>
          <w:sz w:val="24"/>
        </w:rPr>
        <w:t>单价调整；</w:t>
      </w:r>
    </w:p>
    <w:p w:rsidR="006C5BC2" w:rsidRPr="00BB7A01" w:rsidRDefault="00561FC6">
      <w:pPr>
        <w:spacing w:line="500" w:lineRule="exact"/>
        <w:rPr>
          <w:rFonts w:ascii="宋体" w:hAnsi="宋体"/>
          <w:sz w:val="24"/>
        </w:rPr>
      </w:pPr>
      <w:r w:rsidRPr="00BB7A01">
        <w:rPr>
          <w:rFonts w:ascii="宋体" w:hAnsi="宋体" w:hint="eastAsia"/>
          <w:sz w:val="24"/>
        </w:rPr>
        <w:t>8.4. 与投标报价中的子目类似的项目，按照投标报价的计价原则重新组价，如投标报价中采用定额时其人、材、机调整定额含量的，重新组价时相应调整定额含量。</w:t>
      </w:r>
    </w:p>
    <w:p w:rsidR="006C5BC2" w:rsidRPr="00BB7A01" w:rsidRDefault="00561FC6">
      <w:pPr>
        <w:spacing w:line="500" w:lineRule="exact"/>
        <w:rPr>
          <w:rFonts w:ascii="宋体" w:hAnsi="宋体"/>
          <w:sz w:val="24"/>
        </w:rPr>
      </w:pPr>
      <w:r w:rsidRPr="00BB7A01">
        <w:rPr>
          <w:rFonts w:ascii="宋体" w:hAnsi="宋体" w:hint="eastAsia"/>
          <w:sz w:val="24"/>
        </w:rPr>
        <w:t>8.5.</w:t>
      </w:r>
      <w:r w:rsidRPr="00BB7A01">
        <w:rPr>
          <w:rFonts w:ascii="宋体" w:hAnsi="宋体"/>
          <w:sz w:val="24"/>
        </w:rPr>
        <w:t>在</w:t>
      </w:r>
      <w:r w:rsidRPr="00BB7A01">
        <w:rPr>
          <w:rFonts w:ascii="宋体" w:hAnsi="宋体" w:hint="eastAsia"/>
          <w:sz w:val="24"/>
        </w:rPr>
        <w:t>投标报价</w:t>
      </w:r>
      <w:r w:rsidRPr="00BB7A01">
        <w:rPr>
          <w:rFonts w:ascii="宋体" w:hAnsi="宋体"/>
          <w:sz w:val="24"/>
        </w:rPr>
        <w:t>中没有的子目，</w:t>
      </w:r>
      <w:r w:rsidRPr="00BB7A01">
        <w:rPr>
          <w:rFonts w:ascii="宋体" w:hAnsi="宋体" w:hint="eastAsia"/>
          <w:sz w:val="24"/>
        </w:rPr>
        <w:t>按投标报价时的人工、费率、机械、材料重新组价，投标报价中没有的工料机信息价，按照投标当月上海建筑建材业行政管理服务网站（http：//www.ciac.sh.cn）上公布的价格信息计取工料机单价，人工、综合费率按投标价计取，不另计措施费。</w:t>
      </w:r>
    </w:p>
    <w:p w:rsidR="006C5BC2" w:rsidRPr="00BB7A01" w:rsidRDefault="00561FC6">
      <w:pPr>
        <w:spacing w:line="500" w:lineRule="exact"/>
        <w:jc w:val="center"/>
        <w:rPr>
          <w:rFonts w:ascii="黑体" w:eastAsia="黑体" w:hAnsi="宋体"/>
          <w:b/>
          <w:sz w:val="28"/>
          <w:szCs w:val="28"/>
        </w:rPr>
      </w:pPr>
      <w:r w:rsidRPr="00BB7A01">
        <w:rPr>
          <w:rFonts w:ascii="黑体" w:eastAsia="黑体" w:hAnsi="宋体" w:hint="eastAsia"/>
          <w:b/>
          <w:sz w:val="28"/>
          <w:szCs w:val="28"/>
        </w:rPr>
        <w:t>第</w:t>
      </w:r>
      <w:r w:rsidR="00EA099F" w:rsidRPr="00BB7A01">
        <w:rPr>
          <w:rFonts w:ascii="黑体" w:eastAsia="黑体" w:hAnsi="宋体" w:hint="eastAsia"/>
          <w:b/>
          <w:sz w:val="28"/>
          <w:szCs w:val="28"/>
        </w:rPr>
        <w:t>十</w:t>
      </w:r>
      <w:r w:rsidRPr="00BB7A01">
        <w:rPr>
          <w:rFonts w:ascii="黑体" w:eastAsia="黑体" w:hAnsi="宋体" w:hint="eastAsia"/>
          <w:b/>
          <w:sz w:val="28"/>
          <w:szCs w:val="28"/>
        </w:rPr>
        <w:t>条  投标要求</w:t>
      </w:r>
    </w:p>
    <w:p w:rsidR="006C5BC2" w:rsidRPr="00BB7A01" w:rsidRDefault="00561FC6">
      <w:pPr>
        <w:spacing w:line="500" w:lineRule="exact"/>
        <w:jc w:val="left"/>
        <w:rPr>
          <w:rFonts w:ascii="宋体" w:hAnsi="宋体"/>
          <w:sz w:val="24"/>
        </w:rPr>
      </w:pPr>
      <w:r w:rsidRPr="00BB7A01">
        <w:rPr>
          <w:rFonts w:ascii="宋体" w:hAnsi="宋体" w:hint="eastAsia"/>
          <w:sz w:val="24"/>
        </w:rPr>
        <w:t>9.1.参加本次投标申请人，必须按招标文件要求编制投标文件，若投标申请人未按招标文件要求，评标小组认为有不符合要求的作废标处理。</w:t>
      </w:r>
    </w:p>
    <w:p w:rsidR="006C5BC2" w:rsidRPr="00BB7A01" w:rsidRDefault="00561FC6">
      <w:pPr>
        <w:spacing w:line="360" w:lineRule="auto"/>
        <w:rPr>
          <w:b/>
          <w:sz w:val="24"/>
        </w:rPr>
      </w:pPr>
      <w:r w:rsidRPr="00BB7A01">
        <w:rPr>
          <w:rFonts w:hint="eastAsia"/>
          <w:b/>
          <w:sz w:val="24"/>
        </w:rPr>
        <w:t>9.2</w:t>
      </w:r>
      <w:r w:rsidRPr="00BB7A01">
        <w:rPr>
          <w:rFonts w:hint="eastAsia"/>
          <w:b/>
          <w:sz w:val="24"/>
        </w:rPr>
        <w:t>废标条款</w:t>
      </w:r>
    </w:p>
    <w:p w:rsidR="006C5BC2" w:rsidRPr="00BB7A01" w:rsidRDefault="00561FC6">
      <w:pPr>
        <w:spacing w:line="360" w:lineRule="auto"/>
        <w:rPr>
          <w:sz w:val="24"/>
        </w:rPr>
      </w:pPr>
      <w:r w:rsidRPr="00BB7A01">
        <w:rPr>
          <w:rFonts w:hint="eastAsia"/>
          <w:sz w:val="24"/>
        </w:rPr>
        <w:t>9.2.1</w:t>
      </w:r>
      <w:r w:rsidRPr="00BB7A01">
        <w:rPr>
          <w:rFonts w:hint="eastAsia"/>
          <w:sz w:val="24"/>
        </w:rPr>
        <w:t>投标文件有围标或串标行为的，</w:t>
      </w:r>
      <w:r w:rsidRPr="00BB7A01">
        <w:rPr>
          <w:rFonts w:hint="eastAsia"/>
          <w:b/>
          <w:sz w:val="24"/>
        </w:rPr>
        <w:t>废标</w:t>
      </w:r>
      <w:r w:rsidRPr="00BB7A01">
        <w:rPr>
          <w:rFonts w:hint="eastAsia"/>
          <w:sz w:val="24"/>
        </w:rPr>
        <w:t>处理</w:t>
      </w:r>
    </w:p>
    <w:p w:rsidR="006C5BC2" w:rsidRPr="00BB7A01" w:rsidRDefault="00561FC6">
      <w:pPr>
        <w:spacing w:line="360" w:lineRule="auto"/>
        <w:rPr>
          <w:sz w:val="24"/>
        </w:rPr>
      </w:pPr>
      <w:r w:rsidRPr="00BB7A01">
        <w:rPr>
          <w:rFonts w:hint="eastAsia"/>
          <w:sz w:val="24"/>
        </w:rPr>
        <w:t>9.2.2</w:t>
      </w:r>
      <w:r w:rsidRPr="00BB7A01">
        <w:rPr>
          <w:rFonts w:hint="eastAsia"/>
          <w:sz w:val="24"/>
        </w:rPr>
        <w:t>投标文件未按《投标须知》要求的时间节点送达，逾期送达的</w:t>
      </w:r>
      <w:r w:rsidRPr="00BB7A01">
        <w:rPr>
          <w:rFonts w:ascii="宋体" w:hAnsi="宋体" w:hint="eastAsia"/>
          <w:sz w:val="24"/>
        </w:rPr>
        <w:t>按</w:t>
      </w:r>
      <w:r w:rsidRPr="00BB7A01">
        <w:rPr>
          <w:rFonts w:ascii="宋体" w:hAnsi="宋体" w:hint="eastAsia"/>
          <w:b/>
          <w:sz w:val="24"/>
        </w:rPr>
        <w:t>废标</w:t>
      </w:r>
      <w:r w:rsidRPr="00BB7A01">
        <w:rPr>
          <w:rFonts w:ascii="宋体" w:hAnsi="宋体" w:hint="eastAsia"/>
          <w:sz w:val="24"/>
        </w:rPr>
        <w:t>处理。</w:t>
      </w:r>
    </w:p>
    <w:p w:rsidR="006C5BC2" w:rsidRPr="00BB7A01" w:rsidRDefault="00561FC6">
      <w:pPr>
        <w:spacing w:line="360" w:lineRule="auto"/>
        <w:rPr>
          <w:sz w:val="24"/>
        </w:rPr>
      </w:pPr>
      <w:r w:rsidRPr="00BB7A01">
        <w:rPr>
          <w:rFonts w:hint="eastAsia"/>
          <w:sz w:val="24"/>
        </w:rPr>
        <w:t>9.2.3</w:t>
      </w:r>
      <w:r w:rsidRPr="00BB7A01">
        <w:rPr>
          <w:rFonts w:hint="eastAsia"/>
          <w:sz w:val="24"/>
        </w:rPr>
        <w:t>标书一经送达，投标人不得撤回，否则作</w:t>
      </w:r>
      <w:r w:rsidRPr="00BB7A01">
        <w:rPr>
          <w:rFonts w:hint="eastAsia"/>
          <w:b/>
          <w:sz w:val="24"/>
        </w:rPr>
        <w:t>废标</w:t>
      </w:r>
      <w:r w:rsidRPr="00BB7A01">
        <w:rPr>
          <w:rFonts w:hint="eastAsia"/>
          <w:sz w:val="24"/>
        </w:rPr>
        <w:t>处理。</w:t>
      </w:r>
    </w:p>
    <w:p w:rsidR="006C5BC2" w:rsidRPr="00BB7A01" w:rsidRDefault="00561FC6">
      <w:pPr>
        <w:spacing w:line="360" w:lineRule="auto"/>
        <w:rPr>
          <w:rFonts w:ascii="宋体"/>
          <w:sz w:val="24"/>
        </w:rPr>
      </w:pPr>
      <w:r w:rsidRPr="00BB7A01">
        <w:rPr>
          <w:rFonts w:hint="eastAsia"/>
          <w:sz w:val="24"/>
        </w:rPr>
        <w:t>9.2.4</w:t>
      </w:r>
      <w:r w:rsidRPr="00BB7A01">
        <w:rPr>
          <w:rFonts w:ascii="宋体" w:hAnsi="宋体" w:hint="eastAsia"/>
          <w:sz w:val="24"/>
        </w:rPr>
        <w:t>投标人应仔细审阅招标文件，招标文件的相关要求未经授权的不能改动，若有改动的投标作</w:t>
      </w:r>
      <w:r w:rsidRPr="00BB7A01">
        <w:rPr>
          <w:rFonts w:ascii="宋体" w:hAnsi="宋体" w:hint="eastAsia"/>
          <w:b/>
          <w:sz w:val="24"/>
        </w:rPr>
        <w:t>废标</w:t>
      </w:r>
      <w:r w:rsidRPr="00BB7A01">
        <w:rPr>
          <w:rFonts w:ascii="宋体" w:hAnsi="宋体" w:hint="eastAsia"/>
          <w:sz w:val="24"/>
        </w:rPr>
        <w:t>处理。</w:t>
      </w:r>
    </w:p>
    <w:p w:rsidR="006C5BC2" w:rsidRPr="008D17A6" w:rsidRDefault="00561FC6" w:rsidP="00162A2F">
      <w:pPr>
        <w:spacing w:line="360" w:lineRule="auto"/>
        <w:rPr>
          <w:rFonts w:ascii="宋体"/>
          <w:sz w:val="24"/>
        </w:rPr>
      </w:pPr>
      <w:r w:rsidRPr="00BB7A01">
        <w:rPr>
          <w:rFonts w:hint="eastAsia"/>
          <w:sz w:val="24"/>
        </w:rPr>
        <w:lastRenderedPageBreak/>
        <w:t>9.2.5</w:t>
      </w:r>
      <w:r w:rsidRPr="00BB7A01">
        <w:rPr>
          <w:rFonts w:ascii="宋体" w:hAnsi="宋体" w:hint="eastAsia"/>
          <w:sz w:val="24"/>
        </w:rPr>
        <w:t>投标文件若含有与招标文件明显不符合的要求，投标作</w:t>
      </w:r>
      <w:r w:rsidRPr="00BB7A01">
        <w:rPr>
          <w:rFonts w:ascii="宋体" w:hAnsi="宋体" w:hint="eastAsia"/>
          <w:b/>
          <w:sz w:val="24"/>
        </w:rPr>
        <w:t>废标</w:t>
      </w:r>
      <w:r w:rsidRPr="00BB7A01">
        <w:rPr>
          <w:rFonts w:ascii="宋体" w:hAnsi="宋体" w:hint="eastAsia"/>
          <w:sz w:val="24"/>
        </w:rPr>
        <w:t>处理。如有任何异议或建议，应在投标文件中专项一一列明，并在投标书中列明这些异议或建议对标价及工期的影响。凡未提出异议的皆视为已接受，合同谈判时提出异议的视作违约。</w:t>
      </w:r>
    </w:p>
    <w:sectPr w:rsidR="006C5BC2" w:rsidRPr="008D17A6" w:rsidSect="006C5BC2">
      <w:pgSz w:w="11906" w:h="16838"/>
      <w:pgMar w:top="1191" w:right="1588" w:bottom="119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1B" w:rsidRDefault="00FB481B" w:rsidP="00561FC6">
      <w:r>
        <w:separator/>
      </w:r>
    </w:p>
  </w:endnote>
  <w:endnote w:type="continuationSeparator" w:id="0">
    <w:p w:rsidR="00FB481B" w:rsidRDefault="00FB481B" w:rsidP="00561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1B" w:rsidRDefault="00FB481B" w:rsidP="00561FC6">
      <w:r>
        <w:separator/>
      </w:r>
    </w:p>
  </w:footnote>
  <w:footnote w:type="continuationSeparator" w:id="0">
    <w:p w:rsidR="00FB481B" w:rsidRDefault="00FB481B" w:rsidP="00561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upperLetter"/>
      <w:lvlText w:val="%1、"/>
      <w:lvlJc w:val="left"/>
      <w:pPr>
        <w:tabs>
          <w:tab w:val="left" w:pos="810"/>
        </w:tabs>
        <w:ind w:left="810" w:hanging="39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0000000D"/>
    <w:multiLevelType w:val="multilevel"/>
    <w:tmpl w:val="0000000D"/>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2">
    <w:nsid w:val="00000019"/>
    <w:multiLevelType w:val="multilevel"/>
    <w:tmpl w:val="00000019"/>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25"/>
    <w:multiLevelType w:val="multilevel"/>
    <w:tmpl w:val="00000025"/>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4">
    <w:nsid w:val="00000027"/>
    <w:multiLevelType w:val="multilevel"/>
    <w:tmpl w:val="00000027"/>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5">
    <w:nsid w:val="00000028"/>
    <w:multiLevelType w:val="multilevel"/>
    <w:tmpl w:val="00000028"/>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6">
    <w:nsid w:val="0000002B"/>
    <w:multiLevelType w:val="multilevel"/>
    <w:tmpl w:val="0000002B"/>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7">
    <w:nsid w:val="00000033"/>
    <w:multiLevelType w:val="multilevel"/>
    <w:tmpl w:val="00000033"/>
    <w:lvl w:ilvl="0">
      <w:start w:val="10"/>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8">
    <w:nsid w:val="00000038"/>
    <w:multiLevelType w:val="multilevel"/>
    <w:tmpl w:val="0000003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9">
    <w:nsid w:val="0C391AF0"/>
    <w:multiLevelType w:val="multilevel"/>
    <w:tmpl w:val="0C391AF0"/>
    <w:lvl w:ilvl="0">
      <w:start w:val="1"/>
      <w:numFmt w:val="decimal"/>
      <w:lvlText w:val="%1"/>
      <w:lvlJc w:val="left"/>
      <w:pPr>
        <w:tabs>
          <w:tab w:val="left" w:pos="420"/>
        </w:tabs>
        <w:ind w:left="420" w:hanging="420"/>
      </w:pPr>
      <w:rPr>
        <w:rFonts w:cs="Times New Roman" w:hint="default"/>
      </w:rPr>
    </w:lvl>
    <w:lvl w:ilvl="1">
      <w:start w:val="1"/>
      <w:numFmt w:val="decimal"/>
      <w:lvlText w:val="%1.%2"/>
      <w:lvlJc w:val="left"/>
      <w:pPr>
        <w:tabs>
          <w:tab w:val="left" w:pos="840"/>
        </w:tabs>
        <w:ind w:left="840" w:hanging="420"/>
      </w:pPr>
      <w:rPr>
        <w:rFonts w:cs="Times New Roman" w:hint="default"/>
        <w:b w:val="0"/>
      </w:rPr>
    </w:lvl>
    <w:lvl w:ilvl="2">
      <w:start w:val="1"/>
      <w:numFmt w:val="decimal"/>
      <w:lvlText w:val="%1.%2.%3"/>
      <w:lvlJc w:val="left"/>
      <w:pPr>
        <w:tabs>
          <w:tab w:val="left" w:pos="1560"/>
        </w:tabs>
        <w:ind w:left="1560" w:hanging="720"/>
      </w:pPr>
      <w:rPr>
        <w:rFonts w:cs="Times New Roman" w:hint="default"/>
      </w:rPr>
    </w:lvl>
    <w:lvl w:ilvl="3">
      <w:start w:val="1"/>
      <w:numFmt w:val="decimal"/>
      <w:lvlText w:val="%1.%2.%3.%4"/>
      <w:lvlJc w:val="left"/>
      <w:pPr>
        <w:tabs>
          <w:tab w:val="left" w:pos="1980"/>
        </w:tabs>
        <w:ind w:left="1980" w:hanging="720"/>
      </w:pPr>
      <w:rPr>
        <w:rFonts w:cs="Times New Roman" w:hint="default"/>
      </w:rPr>
    </w:lvl>
    <w:lvl w:ilvl="4">
      <w:start w:val="1"/>
      <w:numFmt w:val="decimal"/>
      <w:lvlText w:val="%1.%2.%3.%4.%5"/>
      <w:lvlJc w:val="left"/>
      <w:pPr>
        <w:tabs>
          <w:tab w:val="left" w:pos="2760"/>
        </w:tabs>
        <w:ind w:left="2760" w:hanging="1080"/>
      </w:pPr>
      <w:rPr>
        <w:rFonts w:cs="Times New Roman" w:hint="default"/>
      </w:rPr>
    </w:lvl>
    <w:lvl w:ilvl="5">
      <w:start w:val="1"/>
      <w:numFmt w:val="decimal"/>
      <w:lvlText w:val="%1.%2.%3.%4.%5.%6"/>
      <w:lvlJc w:val="left"/>
      <w:pPr>
        <w:tabs>
          <w:tab w:val="left" w:pos="3180"/>
        </w:tabs>
        <w:ind w:left="3180" w:hanging="1080"/>
      </w:pPr>
      <w:rPr>
        <w:rFonts w:cs="Times New Roman" w:hint="default"/>
      </w:rPr>
    </w:lvl>
    <w:lvl w:ilvl="6">
      <w:start w:val="1"/>
      <w:numFmt w:val="decimal"/>
      <w:lvlText w:val="%1.%2.%3.%4.%5.%6.%7"/>
      <w:lvlJc w:val="left"/>
      <w:pPr>
        <w:tabs>
          <w:tab w:val="left" w:pos="3960"/>
        </w:tabs>
        <w:ind w:left="3960" w:hanging="1440"/>
      </w:pPr>
      <w:rPr>
        <w:rFonts w:cs="Times New Roman" w:hint="default"/>
      </w:rPr>
    </w:lvl>
    <w:lvl w:ilvl="7">
      <w:start w:val="1"/>
      <w:numFmt w:val="decimal"/>
      <w:lvlText w:val="%1.%2.%3.%4.%5.%6.%7.%8"/>
      <w:lvlJc w:val="left"/>
      <w:pPr>
        <w:tabs>
          <w:tab w:val="left" w:pos="4380"/>
        </w:tabs>
        <w:ind w:left="4380" w:hanging="1440"/>
      </w:pPr>
      <w:rPr>
        <w:rFonts w:cs="Times New Roman" w:hint="default"/>
      </w:rPr>
    </w:lvl>
    <w:lvl w:ilvl="8">
      <w:start w:val="1"/>
      <w:numFmt w:val="decimal"/>
      <w:lvlText w:val="%1.%2.%3.%4.%5.%6.%7.%8.%9"/>
      <w:lvlJc w:val="left"/>
      <w:pPr>
        <w:tabs>
          <w:tab w:val="left" w:pos="5160"/>
        </w:tabs>
        <w:ind w:left="5160" w:hanging="1800"/>
      </w:pPr>
      <w:rPr>
        <w:rFonts w:cs="Times New Roman" w:hint="default"/>
      </w:rPr>
    </w:lvl>
  </w:abstractNum>
  <w:abstractNum w:abstractNumId="10">
    <w:nsid w:val="1BB24185"/>
    <w:multiLevelType w:val="multilevel"/>
    <w:tmpl w:val="1BB24185"/>
    <w:lvl w:ilvl="0">
      <w:start w:val="2"/>
      <w:numFmt w:val="decimal"/>
      <w:lvlText w:val="第%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5B4209E"/>
    <w:multiLevelType w:val="multilevel"/>
    <w:tmpl w:val="25B4209E"/>
    <w:lvl w:ilvl="0">
      <w:start w:val="6"/>
      <w:numFmt w:val="decimal"/>
      <w:lvlText w:val="%1"/>
      <w:lvlJc w:val="left"/>
      <w:pPr>
        <w:tabs>
          <w:tab w:val="left" w:pos="360"/>
        </w:tabs>
        <w:ind w:left="360" w:hanging="360"/>
      </w:pPr>
      <w:rPr>
        <w:rFonts w:hint="default"/>
      </w:rPr>
    </w:lvl>
    <w:lvl w:ilvl="1">
      <w:start w:val="9"/>
      <w:numFmt w:val="decimal"/>
      <w:lvlText w:val="%1.%2"/>
      <w:lvlJc w:val="left"/>
      <w:pPr>
        <w:tabs>
          <w:tab w:val="left" w:pos="780"/>
        </w:tabs>
        <w:ind w:left="780" w:hanging="360"/>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1980"/>
        </w:tabs>
        <w:ind w:left="1980" w:hanging="72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180"/>
        </w:tabs>
        <w:ind w:left="3180" w:hanging="108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380"/>
        </w:tabs>
        <w:ind w:left="4380" w:hanging="1440"/>
      </w:pPr>
      <w:rPr>
        <w:rFonts w:hint="default"/>
      </w:rPr>
    </w:lvl>
    <w:lvl w:ilvl="8">
      <w:start w:val="1"/>
      <w:numFmt w:val="decimal"/>
      <w:lvlText w:val="%1.%2.%3.%4.%5.%6.%7.%8.%9"/>
      <w:lvlJc w:val="left"/>
      <w:pPr>
        <w:tabs>
          <w:tab w:val="left" w:pos="5160"/>
        </w:tabs>
        <w:ind w:left="5160" w:hanging="1800"/>
      </w:pPr>
      <w:rPr>
        <w:rFonts w:hint="default"/>
      </w:rPr>
    </w:lvl>
  </w:abstractNum>
  <w:abstractNum w:abstractNumId="12">
    <w:nsid w:val="38171356"/>
    <w:multiLevelType w:val="hybridMultilevel"/>
    <w:tmpl w:val="EC8C5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A03426B"/>
    <w:multiLevelType w:val="hybridMultilevel"/>
    <w:tmpl w:val="9EC68D56"/>
    <w:lvl w:ilvl="0" w:tplc="04090001">
      <w:start w:val="1"/>
      <w:numFmt w:val="bullet"/>
      <w:lvlText w:val=""/>
      <w:lvlJc w:val="left"/>
      <w:pPr>
        <w:ind w:left="617"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4">
    <w:nsid w:val="3DCF6DEC"/>
    <w:multiLevelType w:val="hybridMultilevel"/>
    <w:tmpl w:val="767257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ECE1605"/>
    <w:multiLevelType w:val="multilevel"/>
    <w:tmpl w:val="3ECE1605"/>
    <w:lvl w:ilvl="0">
      <w:start w:val="5"/>
      <w:numFmt w:val="decimal"/>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EF57318"/>
    <w:multiLevelType w:val="multilevel"/>
    <w:tmpl w:val="3EF57318"/>
    <w:lvl w:ilvl="0">
      <w:start w:val="1"/>
      <w:numFmt w:val="decimal"/>
      <w:lvlText w:val="第%1条"/>
      <w:lvlJc w:val="left"/>
      <w:pPr>
        <w:tabs>
          <w:tab w:val="left" w:pos="1260"/>
        </w:tabs>
        <w:ind w:left="1260" w:hanging="840"/>
      </w:pPr>
      <w:rPr>
        <w:rFonts w:cs="Times New Roman" w:hint="default"/>
      </w:rPr>
    </w:lvl>
    <w:lvl w:ilvl="1">
      <w:start w:val="1"/>
      <w:numFmt w:val="decimal"/>
      <w:lvlText w:val="（%2）"/>
      <w:lvlJc w:val="left"/>
      <w:pPr>
        <w:tabs>
          <w:tab w:val="left" w:pos="720"/>
        </w:tabs>
        <w:ind w:left="720" w:hanging="72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17">
    <w:nsid w:val="5F1B6CAF"/>
    <w:multiLevelType w:val="multilevel"/>
    <w:tmpl w:val="5F1B6CAF"/>
    <w:lvl w:ilvl="0">
      <w:start w:val="1"/>
      <w:numFmt w:val="japaneseCounting"/>
      <w:lvlText w:val="%1、"/>
      <w:lvlJc w:val="left"/>
      <w:pPr>
        <w:ind w:left="480" w:hanging="48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819191E"/>
    <w:multiLevelType w:val="multilevel"/>
    <w:tmpl w:val="78191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0"/>
  </w:num>
  <w:num w:numId="4">
    <w:abstractNumId w:val="4"/>
  </w:num>
  <w:num w:numId="5">
    <w:abstractNumId w:val="1"/>
  </w:num>
  <w:num w:numId="6">
    <w:abstractNumId w:val="6"/>
  </w:num>
  <w:num w:numId="7">
    <w:abstractNumId w:val="15"/>
  </w:num>
  <w:num w:numId="8">
    <w:abstractNumId w:val="18"/>
  </w:num>
  <w:num w:numId="9">
    <w:abstractNumId w:val="0"/>
  </w:num>
  <w:num w:numId="10">
    <w:abstractNumId w:val="5"/>
  </w:num>
  <w:num w:numId="11">
    <w:abstractNumId w:val="11"/>
  </w:num>
  <w:num w:numId="12">
    <w:abstractNumId w:val="3"/>
  </w:num>
  <w:num w:numId="13">
    <w:abstractNumId w:val="8"/>
  </w:num>
  <w:num w:numId="14">
    <w:abstractNumId w:val="2"/>
  </w:num>
  <w:num w:numId="15">
    <w:abstractNumId w:val="7"/>
  </w:num>
  <w:num w:numId="16">
    <w:abstractNumId w:val="17"/>
  </w:num>
  <w:num w:numId="17">
    <w:abstractNumId w:val="14"/>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BAA"/>
    <w:rsid w:val="00000C37"/>
    <w:rsid w:val="000033CE"/>
    <w:rsid w:val="00015891"/>
    <w:rsid w:val="00015E8F"/>
    <w:rsid w:val="00016BB7"/>
    <w:rsid w:val="000213EC"/>
    <w:rsid w:val="00021DA6"/>
    <w:rsid w:val="00031587"/>
    <w:rsid w:val="000328D9"/>
    <w:rsid w:val="0003369E"/>
    <w:rsid w:val="000427F7"/>
    <w:rsid w:val="00046D5D"/>
    <w:rsid w:val="00051A14"/>
    <w:rsid w:val="000644A3"/>
    <w:rsid w:val="00065C0E"/>
    <w:rsid w:val="00067558"/>
    <w:rsid w:val="00072865"/>
    <w:rsid w:val="00072913"/>
    <w:rsid w:val="0007311E"/>
    <w:rsid w:val="00085EE6"/>
    <w:rsid w:val="000861D4"/>
    <w:rsid w:val="000930D9"/>
    <w:rsid w:val="00094B31"/>
    <w:rsid w:val="000961DA"/>
    <w:rsid w:val="00096259"/>
    <w:rsid w:val="0009686C"/>
    <w:rsid w:val="000971EA"/>
    <w:rsid w:val="000972E4"/>
    <w:rsid w:val="000A2B6A"/>
    <w:rsid w:val="000A2D15"/>
    <w:rsid w:val="000A3C78"/>
    <w:rsid w:val="000A3CB7"/>
    <w:rsid w:val="000A492B"/>
    <w:rsid w:val="000B5D3F"/>
    <w:rsid w:val="000D1BC1"/>
    <w:rsid w:val="000D2331"/>
    <w:rsid w:val="000D2CCB"/>
    <w:rsid w:val="000E4357"/>
    <w:rsid w:val="000E4859"/>
    <w:rsid w:val="000E4E12"/>
    <w:rsid w:val="000F299C"/>
    <w:rsid w:val="000F3802"/>
    <w:rsid w:val="000F39BA"/>
    <w:rsid w:val="000F5CE3"/>
    <w:rsid w:val="000F7DB7"/>
    <w:rsid w:val="00102981"/>
    <w:rsid w:val="001075CF"/>
    <w:rsid w:val="00111523"/>
    <w:rsid w:val="00115EE9"/>
    <w:rsid w:val="00116F15"/>
    <w:rsid w:val="00121181"/>
    <w:rsid w:val="00121428"/>
    <w:rsid w:val="00124BFE"/>
    <w:rsid w:val="001326C4"/>
    <w:rsid w:val="00133276"/>
    <w:rsid w:val="001347E3"/>
    <w:rsid w:val="00134F43"/>
    <w:rsid w:val="00135429"/>
    <w:rsid w:val="00135832"/>
    <w:rsid w:val="001367FA"/>
    <w:rsid w:val="00146141"/>
    <w:rsid w:val="00150D22"/>
    <w:rsid w:val="00153390"/>
    <w:rsid w:val="00153AFB"/>
    <w:rsid w:val="001540BD"/>
    <w:rsid w:val="00162A2F"/>
    <w:rsid w:val="00165725"/>
    <w:rsid w:val="001727FC"/>
    <w:rsid w:val="0017492D"/>
    <w:rsid w:val="001749AF"/>
    <w:rsid w:val="00181363"/>
    <w:rsid w:val="001837B1"/>
    <w:rsid w:val="00183931"/>
    <w:rsid w:val="00184B3A"/>
    <w:rsid w:val="00187691"/>
    <w:rsid w:val="0019224E"/>
    <w:rsid w:val="0019287A"/>
    <w:rsid w:val="00194E1C"/>
    <w:rsid w:val="001951A1"/>
    <w:rsid w:val="00197E85"/>
    <w:rsid w:val="00197FD9"/>
    <w:rsid w:val="001A2E94"/>
    <w:rsid w:val="001A5728"/>
    <w:rsid w:val="001B0A81"/>
    <w:rsid w:val="001B3E9D"/>
    <w:rsid w:val="001B5075"/>
    <w:rsid w:val="001B61FE"/>
    <w:rsid w:val="001C0E0F"/>
    <w:rsid w:val="001C525F"/>
    <w:rsid w:val="001C5B12"/>
    <w:rsid w:val="001D1FCA"/>
    <w:rsid w:val="001D38E1"/>
    <w:rsid w:val="001E4653"/>
    <w:rsid w:val="001E486C"/>
    <w:rsid w:val="001E4ACF"/>
    <w:rsid w:val="001E5958"/>
    <w:rsid w:val="001E633B"/>
    <w:rsid w:val="001E69B3"/>
    <w:rsid w:val="001F07A6"/>
    <w:rsid w:val="001F0BF7"/>
    <w:rsid w:val="002004EA"/>
    <w:rsid w:val="00201B8C"/>
    <w:rsid w:val="0020336A"/>
    <w:rsid w:val="002100A1"/>
    <w:rsid w:val="002109F3"/>
    <w:rsid w:val="00213257"/>
    <w:rsid w:val="00215873"/>
    <w:rsid w:val="00225D7F"/>
    <w:rsid w:val="00227B01"/>
    <w:rsid w:val="002319E0"/>
    <w:rsid w:val="00231F60"/>
    <w:rsid w:val="002353F2"/>
    <w:rsid w:val="00237CED"/>
    <w:rsid w:val="002406A4"/>
    <w:rsid w:val="00240E95"/>
    <w:rsid w:val="0024317E"/>
    <w:rsid w:val="002448C2"/>
    <w:rsid w:val="00247D5C"/>
    <w:rsid w:val="00250B3C"/>
    <w:rsid w:val="002534A1"/>
    <w:rsid w:val="0025449A"/>
    <w:rsid w:val="002547BC"/>
    <w:rsid w:val="00260A9E"/>
    <w:rsid w:val="002652E0"/>
    <w:rsid w:val="002758C9"/>
    <w:rsid w:val="002761FD"/>
    <w:rsid w:val="00280678"/>
    <w:rsid w:val="00282F23"/>
    <w:rsid w:val="00283862"/>
    <w:rsid w:val="00290E3A"/>
    <w:rsid w:val="00294A53"/>
    <w:rsid w:val="0029683F"/>
    <w:rsid w:val="00297FED"/>
    <w:rsid w:val="002A031E"/>
    <w:rsid w:val="002A3FB3"/>
    <w:rsid w:val="002A40DB"/>
    <w:rsid w:val="002A68AF"/>
    <w:rsid w:val="002B09A2"/>
    <w:rsid w:val="002C0F59"/>
    <w:rsid w:val="002C19D1"/>
    <w:rsid w:val="002C320B"/>
    <w:rsid w:val="002C556B"/>
    <w:rsid w:val="002C6D9A"/>
    <w:rsid w:val="002D44F8"/>
    <w:rsid w:val="002D5A2F"/>
    <w:rsid w:val="002D6307"/>
    <w:rsid w:val="002E391C"/>
    <w:rsid w:val="002E471D"/>
    <w:rsid w:val="002E69B5"/>
    <w:rsid w:val="002E7959"/>
    <w:rsid w:val="002F5508"/>
    <w:rsid w:val="002F6C20"/>
    <w:rsid w:val="002F7783"/>
    <w:rsid w:val="0030087E"/>
    <w:rsid w:val="00301016"/>
    <w:rsid w:val="00301C1E"/>
    <w:rsid w:val="00301F0D"/>
    <w:rsid w:val="0030458D"/>
    <w:rsid w:val="00304769"/>
    <w:rsid w:val="00306F4F"/>
    <w:rsid w:val="0031139F"/>
    <w:rsid w:val="003113CE"/>
    <w:rsid w:val="00312327"/>
    <w:rsid w:val="0031339E"/>
    <w:rsid w:val="00313C37"/>
    <w:rsid w:val="003144D5"/>
    <w:rsid w:val="0032085C"/>
    <w:rsid w:val="00321AE3"/>
    <w:rsid w:val="0032232D"/>
    <w:rsid w:val="0032288A"/>
    <w:rsid w:val="00323AD2"/>
    <w:rsid w:val="003256E7"/>
    <w:rsid w:val="00326B84"/>
    <w:rsid w:val="0032715B"/>
    <w:rsid w:val="00327F8A"/>
    <w:rsid w:val="00331D4D"/>
    <w:rsid w:val="00331ECE"/>
    <w:rsid w:val="00333632"/>
    <w:rsid w:val="003338D0"/>
    <w:rsid w:val="00342080"/>
    <w:rsid w:val="0034338C"/>
    <w:rsid w:val="00346568"/>
    <w:rsid w:val="0034730F"/>
    <w:rsid w:val="00351A62"/>
    <w:rsid w:val="003523CE"/>
    <w:rsid w:val="003551CA"/>
    <w:rsid w:val="00355741"/>
    <w:rsid w:val="00360C16"/>
    <w:rsid w:val="00361E9F"/>
    <w:rsid w:val="00364C28"/>
    <w:rsid w:val="00364C2E"/>
    <w:rsid w:val="00366E1C"/>
    <w:rsid w:val="00373F42"/>
    <w:rsid w:val="003754B7"/>
    <w:rsid w:val="003823AB"/>
    <w:rsid w:val="0039049D"/>
    <w:rsid w:val="00390B69"/>
    <w:rsid w:val="00395DF2"/>
    <w:rsid w:val="00397176"/>
    <w:rsid w:val="003A039B"/>
    <w:rsid w:val="003A35B4"/>
    <w:rsid w:val="003B0BA1"/>
    <w:rsid w:val="003B2D37"/>
    <w:rsid w:val="003B3BE1"/>
    <w:rsid w:val="003B60D7"/>
    <w:rsid w:val="003C2025"/>
    <w:rsid w:val="003C4E9D"/>
    <w:rsid w:val="003D219D"/>
    <w:rsid w:val="003D3CA7"/>
    <w:rsid w:val="003D5748"/>
    <w:rsid w:val="003D72BD"/>
    <w:rsid w:val="003D7999"/>
    <w:rsid w:val="003E24AC"/>
    <w:rsid w:val="003E27F9"/>
    <w:rsid w:val="003F5398"/>
    <w:rsid w:val="00405649"/>
    <w:rsid w:val="00416AD2"/>
    <w:rsid w:val="00416D4F"/>
    <w:rsid w:val="004225B8"/>
    <w:rsid w:val="00422B38"/>
    <w:rsid w:val="00425629"/>
    <w:rsid w:val="00426319"/>
    <w:rsid w:val="004305B7"/>
    <w:rsid w:val="00432355"/>
    <w:rsid w:val="004414B3"/>
    <w:rsid w:val="00441778"/>
    <w:rsid w:val="00442803"/>
    <w:rsid w:val="004429FE"/>
    <w:rsid w:val="00445222"/>
    <w:rsid w:val="00446F85"/>
    <w:rsid w:val="00447241"/>
    <w:rsid w:val="00450E45"/>
    <w:rsid w:val="00454072"/>
    <w:rsid w:val="0045434E"/>
    <w:rsid w:val="00454EEA"/>
    <w:rsid w:val="00454EEB"/>
    <w:rsid w:val="00456E4E"/>
    <w:rsid w:val="0045788B"/>
    <w:rsid w:val="00457A35"/>
    <w:rsid w:val="00461848"/>
    <w:rsid w:val="004645BF"/>
    <w:rsid w:val="0046467E"/>
    <w:rsid w:val="0047096A"/>
    <w:rsid w:val="00470FBE"/>
    <w:rsid w:val="0047144C"/>
    <w:rsid w:val="00476911"/>
    <w:rsid w:val="00481AD1"/>
    <w:rsid w:val="00491304"/>
    <w:rsid w:val="00493FA1"/>
    <w:rsid w:val="00497F0D"/>
    <w:rsid w:val="004A08FD"/>
    <w:rsid w:val="004A3FFB"/>
    <w:rsid w:val="004A4D8F"/>
    <w:rsid w:val="004A6389"/>
    <w:rsid w:val="004B09B3"/>
    <w:rsid w:val="004B166E"/>
    <w:rsid w:val="004B395F"/>
    <w:rsid w:val="004C2BEF"/>
    <w:rsid w:val="004C3AA0"/>
    <w:rsid w:val="004D447A"/>
    <w:rsid w:val="004D466E"/>
    <w:rsid w:val="004D6672"/>
    <w:rsid w:val="004D66D5"/>
    <w:rsid w:val="004E1753"/>
    <w:rsid w:val="004E32D3"/>
    <w:rsid w:val="004E50EC"/>
    <w:rsid w:val="004F3828"/>
    <w:rsid w:val="004F39E6"/>
    <w:rsid w:val="004F40F2"/>
    <w:rsid w:val="004F4B01"/>
    <w:rsid w:val="00500617"/>
    <w:rsid w:val="005010DC"/>
    <w:rsid w:val="0050166B"/>
    <w:rsid w:val="00503703"/>
    <w:rsid w:val="00503B2C"/>
    <w:rsid w:val="00511CC0"/>
    <w:rsid w:val="00513D8E"/>
    <w:rsid w:val="00524477"/>
    <w:rsid w:val="0052694F"/>
    <w:rsid w:val="005269F0"/>
    <w:rsid w:val="00531878"/>
    <w:rsid w:val="005330FC"/>
    <w:rsid w:val="00535EBD"/>
    <w:rsid w:val="005361AD"/>
    <w:rsid w:val="0053789B"/>
    <w:rsid w:val="0054659E"/>
    <w:rsid w:val="00547F37"/>
    <w:rsid w:val="005503B1"/>
    <w:rsid w:val="00550F79"/>
    <w:rsid w:val="005512E4"/>
    <w:rsid w:val="0056145F"/>
    <w:rsid w:val="00561FC6"/>
    <w:rsid w:val="00565CCB"/>
    <w:rsid w:val="00566146"/>
    <w:rsid w:val="00566E9E"/>
    <w:rsid w:val="0057138E"/>
    <w:rsid w:val="00572A5C"/>
    <w:rsid w:val="00574357"/>
    <w:rsid w:val="00575CE3"/>
    <w:rsid w:val="00581595"/>
    <w:rsid w:val="005836E4"/>
    <w:rsid w:val="00586605"/>
    <w:rsid w:val="00593FEE"/>
    <w:rsid w:val="005A177E"/>
    <w:rsid w:val="005A1B1A"/>
    <w:rsid w:val="005A41ED"/>
    <w:rsid w:val="005A6E51"/>
    <w:rsid w:val="005B0C7F"/>
    <w:rsid w:val="005B22C3"/>
    <w:rsid w:val="005B25DB"/>
    <w:rsid w:val="005B3354"/>
    <w:rsid w:val="005B5A5E"/>
    <w:rsid w:val="005C0178"/>
    <w:rsid w:val="005C18AF"/>
    <w:rsid w:val="005C4E7B"/>
    <w:rsid w:val="005C7110"/>
    <w:rsid w:val="005D03D3"/>
    <w:rsid w:val="005D3924"/>
    <w:rsid w:val="005D7B41"/>
    <w:rsid w:val="005E0824"/>
    <w:rsid w:val="005E59E7"/>
    <w:rsid w:val="005E619C"/>
    <w:rsid w:val="005F0E2D"/>
    <w:rsid w:val="005F1CE2"/>
    <w:rsid w:val="005F2D3F"/>
    <w:rsid w:val="005F544B"/>
    <w:rsid w:val="005F68BC"/>
    <w:rsid w:val="00601D94"/>
    <w:rsid w:val="00606C75"/>
    <w:rsid w:val="00606FC8"/>
    <w:rsid w:val="00610672"/>
    <w:rsid w:val="006123F0"/>
    <w:rsid w:val="0061373D"/>
    <w:rsid w:val="006143B1"/>
    <w:rsid w:val="00620522"/>
    <w:rsid w:val="00623423"/>
    <w:rsid w:val="006254F1"/>
    <w:rsid w:val="00627CC6"/>
    <w:rsid w:val="0063003B"/>
    <w:rsid w:val="00634906"/>
    <w:rsid w:val="006368B5"/>
    <w:rsid w:val="006439C5"/>
    <w:rsid w:val="006455C7"/>
    <w:rsid w:val="006560A7"/>
    <w:rsid w:val="006604F1"/>
    <w:rsid w:val="00663D75"/>
    <w:rsid w:val="00663F97"/>
    <w:rsid w:val="006644B0"/>
    <w:rsid w:val="006670C8"/>
    <w:rsid w:val="006755E6"/>
    <w:rsid w:val="00676DBE"/>
    <w:rsid w:val="00676F97"/>
    <w:rsid w:val="006801EE"/>
    <w:rsid w:val="0068054B"/>
    <w:rsid w:val="006817BF"/>
    <w:rsid w:val="006825E4"/>
    <w:rsid w:val="00684AD7"/>
    <w:rsid w:val="0069747A"/>
    <w:rsid w:val="00697772"/>
    <w:rsid w:val="006A1882"/>
    <w:rsid w:val="006A2EAD"/>
    <w:rsid w:val="006A5332"/>
    <w:rsid w:val="006A796F"/>
    <w:rsid w:val="006B05B7"/>
    <w:rsid w:val="006B5332"/>
    <w:rsid w:val="006C2857"/>
    <w:rsid w:val="006C2F74"/>
    <w:rsid w:val="006C3191"/>
    <w:rsid w:val="006C5B39"/>
    <w:rsid w:val="006C5BC2"/>
    <w:rsid w:val="006D30A6"/>
    <w:rsid w:val="006D7E63"/>
    <w:rsid w:val="006D7FD8"/>
    <w:rsid w:val="006E48B9"/>
    <w:rsid w:val="006E52C0"/>
    <w:rsid w:val="006E69C2"/>
    <w:rsid w:val="006F14D7"/>
    <w:rsid w:val="006F5D1C"/>
    <w:rsid w:val="006F5D9C"/>
    <w:rsid w:val="00701612"/>
    <w:rsid w:val="00704B32"/>
    <w:rsid w:val="00705165"/>
    <w:rsid w:val="00710CC1"/>
    <w:rsid w:val="00712E3C"/>
    <w:rsid w:val="007204ED"/>
    <w:rsid w:val="0072248F"/>
    <w:rsid w:val="007241CE"/>
    <w:rsid w:val="00726F09"/>
    <w:rsid w:val="007321EC"/>
    <w:rsid w:val="00736B57"/>
    <w:rsid w:val="0074015F"/>
    <w:rsid w:val="007433DA"/>
    <w:rsid w:val="00747484"/>
    <w:rsid w:val="00750CC6"/>
    <w:rsid w:val="00755334"/>
    <w:rsid w:val="00755A18"/>
    <w:rsid w:val="00755BF5"/>
    <w:rsid w:val="00760F50"/>
    <w:rsid w:val="00761586"/>
    <w:rsid w:val="00762914"/>
    <w:rsid w:val="0076598E"/>
    <w:rsid w:val="007704D1"/>
    <w:rsid w:val="007706AE"/>
    <w:rsid w:val="00771A28"/>
    <w:rsid w:val="007761B2"/>
    <w:rsid w:val="00783041"/>
    <w:rsid w:val="00786A0C"/>
    <w:rsid w:val="00787B5A"/>
    <w:rsid w:val="00793A15"/>
    <w:rsid w:val="00794619"/>
    <w:rsid w:val="00794BA5"/>
    <w:rsid w:val="007A436C"/>
    <w:rsid w:val="007A5ADA"/>
    <w:rsid w:val="007A6A85"/>
    <w:rsid w:val="007A7A6F"/>
    <w:rsid w:val="007A7AFA"/>
    <w:rsid w:val="007B0FD4"/>
    <w:rsid w:val="007B250F"/>
    <w:rsid w:val="007C2EA6"/>
    <w:rsid w:val="007C3D18"/>
    <w:rsid w:val="007C4D3F"/>
    <w:rsid w:val="007C5ED5"/>
    <w:rsid w:val="007E0E0F"/>
    <w:rsid w:val="007E2898"/>
    <w:rsid w:val="007E5D8A"/>
    <w:rsid w:val="007E6CF2"/>
    <w:rsid w:val="007F05AC"/>
    <w:rsid w:val="007F2F2F"/>
    <w:rsid w:val="007F64E6"/>
    <w:rsid w:val="007F6E37"/>
    <w:rsid w:val="007F7B2A"/>
    <w:rsid w:val="00803D34"/>
    <w:rsid w:val="008055C9"/>
    <w:rsid w:val="00805C69"/>
    <w:rsid w:val="00807773"/>
    <w:rsid w:val="00823171"/>
    <w:rsid w:val="008307BD"/>
    <w:rsid w:val="00844FAF"/>
    <w:rsid w:val="00851BF0"/>
    <w:rsid w:val="00855CE2"/>
    <w:rsid w:val="00860D3F"/>
    <w:rsid w:val="00861323"/>
    <w:rsid w:val="00867C11"/>
    <w:rsid w:val="00870CA7"/>
    <w:rsid w:val="00871359"/>
    <w:rsid w:val="008716AC"/>
    <w:rsid w:val="00873347"/>
    <w:rsid w:val="008752B7"/>
    <w:rsid w:val="00876069"/>
    <w:rsid w:val="00883021"/>
    <w:rsid w:val="008847CB"/>
    <w:rsid w:val="0089159A"/>
    <w:rsid w:val="008971EE"/>
    <w:rsid w:val="008A2460"/>
    <w:rsid w:val="008A4E63"/>
    <w:rsid w:val="008B23E0"/>
    <w:rsid w:val="008B554F"/>
    <w:rsid w:val="008B6B0B"/>
    <w:rsid w:val="008B7C46"/>
    <w:rsid w:val="008C072E"/>
    <w:rsid w:val="008C2496"/>
    <w:rsid w:val="008C3799"/>
    <w:rsid w:val="008C39D7"/>
    <w:rsid w:val="008C47C6"/>
    <w:rsid w:val="008C7723"/>
    <w:rsid w:val="008D17A6"/>
    <w:rsid w:val="008D4AF1"/>
    <w:rsid w:val="008E0339"/>
    <w:rsid w:val="008E65D4"/>
    <w:rsid w:val="008F0CAC"/>
    <w:rsid w:val="008F7238"/>
    <w:rsid w:val="009009D7"/>
    <w:rsid w:val="00901220"/>
    <w:rsid w:val="00902601"/>
    <w:rsid w:val="0090434B"/>
    <w:rsid w:val="0090498B"/>
    <w:rsid w:val="00906583"/>
    <w:rsid w:val="00906C40"/>
    <w:rsid w:val="00913690"/>
    <w:rsid w:val="00914BC8"/>
    <w:rsid w:val="009176D0"/>
    <w:rsid w:val="00917967"/>
    <w:rsid w:val="00920463"/>
    <w:rsid w:val="00926F15"/>
    <w:rsid w:val="009322CD"/>
    <w:rsid w:val="00932AA0"/>
    <w:rsid w:val="00933B63"/>
    <w:rsid w:val="00934622"/>
    <w:rsid w:val="009367CD"/>
    <w:rsid w:val="00941B10"/>
    <w:rsid w:val="009420B8"/>
    <w:rsid w:val="0094228A"/>
    <w:rsid w:val="009437F0"/>
    <w:rsid w:val="009441ED"/>
    <w:rsid w:val="0095258D"/>
    <w:rsid w:val="00954F74"/>
    <w:rsid w:val="00955121"/>
    <w:rsid w:val="0095523C"/>
    <w:rsid w:val="00957EEA"/>
    <w:rsid w:val="00957F36"/>
    <w:rsid w:val="00964554"/>
    <w:rsid w:val="009649BC"/>
    <w:rsid w:val="0096612D"/>
    <w:rsid w:val="00970B7B"/>
    <w:rsid w:val="00972CB6"/>
    <w:rsid w:val="00974C6D"/>
    <w:rsid w:val="00974EAC"/>
    <w:rsid w:val="00975A06"/>
    <w:rsid w:val="00980159"/>
    <w:rsid w:val="009802F5"/>
    <w:rsid w:val="009825F8"/>
    <w:rsid w:val="00983A55"/>
    <w:rsid w:val="00984039"/>
    <w:rsid w:val="009911CE"/>
    <w:rsid w:val="0099348D"/>
    <w:rsid w:val="00997696"/>
    <w:rsid w:val="00997E45"/>
    <w:rsid w:val="009A32FE"/>
    <w:rsid w:val="009A6938"/>
    <w:rsid w:val="009A6BC2"/>
    <w:rsid w:val="009B0742"/>
    <w:rsid w:val="009B37B1"/>
    <w:rsid w:val="009C2694"/>
    <w:rsid w:val="009C3AF9"/>
    <w:rsid w:val="009C45F0"/>
    <w:rsid w:val="009D0B40"/>
    <w:rsid w:val="009D5EF8"/>
    <w:rsid w:val="009E29B4"/>
    <w:rsid w:val="009E58F3"/>
    <w:rsid w:val="009E6EDC"/>
    <w:rsid w:val="009F2FBF"/>
    <w:rsid w:val="009F70CF"/>
    <w:rsid w:val="00A00D26"/>
    <w:rsid w:val="00A02AC2"/>
    <w:rsid w:val="00A03D35"/>
    <w:rsid w:val="00A10F2C"/>
    <w:rsid w:val="00A1258A"/>
    <w:rsid w:val="00A23349"/>
    <w:rsid w:val="00A27277"/>
    <w:rsid w:val="00A363E3"/>
    <w:rsid w:val="00A404B1"/>
    <w:rsid w:val="00A505E7"/>
    <w:rsid w:val="00A5276A"/>
    <w:rsid w:val="00A53E0A"/>
    <w:rsid w:val="00A53E33"/>
    <w:rsid w:val="00A54773"/>
    <w:rsid w:val="00A56E14"/>
    <w:rsid w:val="00A62F11"/>
    <w:rsid w:val="00A70AAC"/>
    <w:rsid w:val="00A7153C"/>
    <w:rsid w:val="00A718E9"/>
    <w:rsid w:val="00A71C19"/>
    <w:rsid w:val="00A73086"/>
    <w:rsid w:val="00A73AA9"/>
    <w:rsid w:val="00A774A1"/>
    <w:rsid w:val="00A81DA8"/>
    <w:rsid w:val="00A8319A"/>
    <w:rsid w:val="00A83C66"/>
    <w:rsid w:val="00A85619"/>
    <w:rsid w:val="00A8697D"/>
    <w:rsid w:val="00A947D1"/>
    <w:rsid w:val="00A976E7"/>
    <w:rsid w:val="00A97718"/>
    <w:rsid w:val="00AA6005"/>
    <w:rsid w:val="00AA6F47"/>
    <w:rsid w:val="00AB2002"/>
    <w:rsid w:val="00AB223D"/>
    <w:rsid w:val="00AB297E"/>
    <w:rsid w:val="00AB5693"/>
    <w:rsid w:val="00AC6DA2"/>
    <w:rsid w:val="00AD3202"/>
    <w:rsid w:val="00AD52A2"/>
    <w:rsid w:val="00AD5818"/>
    <w:rsid w:val="00AD5BA3"/>
    <w:rsid w:val="00AD7CA1"/>
    <w:rsid w:val="00AE0A37"/>
    <w:rsid w:val="00AE4B93"/>
    <w:rsid w:val="00AE5743"/>
    <w:rsid w:val="00AE5F7A"/>
    <w:rsid w:val="00AF1965"/>
    <w:rsid w:val="00AF7C5D"/>
    <w:rsid w:val="00B067CB"/>
    <w:rsid w:val="00B1132D"/>
    <w:rsid w:val="00B1412B"/>
    <w:rsid w:val="00B16167"/>
    <w:rsid w:val="00B17A71"/>
    <w:rsid w:val="00B23C8E"/>
    <w:rsid w:val="00B25D6F"/>
    <w:rsid w:val="00B26D42"/>
    <w:rsid w:val="00B30BAA"/>
    <w:rsid w:val="00B31D6A"/>
    <w:rsid w:val="00B37297"/>
    <w:rsid w:val="00B40CD3"/>
    <w:rsid w:val="00B46FA0"/>
    <w:rsid w:val="00B47E3C"/>
    <w:rsid w:val="00B54824"/>
    <w:rsid w:val="00B551DC"/>
    <w:rsid w:val="00B55D2D"/>
    <w:rsid w:val="00B614F8"/>
    <w:rsid w:val="00B61D20"/>
    <w:rsid w:val="00B62841"/>
    <w:rsid w:val="00B655E5"/>
    <w:rsid w:val="00B721C8"/>
    <w:rsid w:val="00B737AA"/>
    <w:rsid w:val="00B8365B"/>
    <w:rsid w:val="00B96062"/>
    <w:rsid w:val="00BA08FD"/>
    <w:rsid w:val="00BA1E0A"/>
    <w:rsid w:val="00BA534A"/>
    <w:rsid w:val="00BB0F1A"/>
    <w:rsid w:val="00BB5C1C"/>
    <w:rsid w:val="00BB7A01"/>
    <w:rsid w:val="00BB7C63"/>
    <w:rsid w:val="00BC44E2"/>
    <w:rsid w:val="00BC5120"/>
    <w:rsid w:val="00BC6151"/>
    <w:rsid w:val="00BC7317"/>
    <w:rsid w:val="00BD1F9F"/>
    <w:rsid w:val="00BD5EB4"/>
    <w:rsid w:val="00BD60DA"/>
    <w:rsid w:val="00BE0BF8"/>
    <w:rsid w:val="00BE1760"/>
    <w:rsid w:val="00BE5945"/>
    <w:rsid w:val="00BE5B86"/>
    <w:rsid w:val="00C0292C"/>
    <w:rsid w:val="00C0365D"/>
    <w:rsid w:val="00C06225"/>
    <w:rsid w:val="00C117C9"/>
    <w:rsid w:val="00C11D9B"/>
    <w:rsid w:val="00C12152"/>
    <w:rsid w:val="00C13881"/>
    <w:rsid w:val="00C14773"/>
    <w:rsid w:val="00C14FF9"/>
    <w:rsid w:val="00C1730E"/>
    <w:rsid w:val="00C17329"/>
    <w:rsid w:val="00C21892"/>
    <w:rsid w:val="00C25580"/>
    <w:rsid w:val="00C31B58"/>
    <w:rsid w:val="00C3255E"/>
    <w:rsid w:val="00C32C5C"/>
    <w:rsid w:val="00C35116"/>
    <w:rsid w:val="00C35230"/>
    <w:rsid w:val="00C35625"/>
    <w:rsid w:val="00C40F76"/>
    <w:rsid w:val="00C4232A"/>
    <w:rsid w:val="00C42EB8"/>
    <w:rsid w:val="00C457DA"/>
    <w:rsid w:val="00C518B2"/>
    <w:rsid w:val="00C51A2F"/>
    <w:rsid w:val="00C5385E"/>
    <w:rsid w:val="00C569F2"/>
    <w:rsid w:val="00C609E3"/>
    <w:rsid w:val="00C63ED3"/>
    <w:rsid w:val="00C655AD"/>
    <w:rsid w:val="00C71914"/>
    <w:rsid w:val="00C721C8"/>
    <w:rsid w:val="00C74CA6"/>
    <w:rsid w:val="00C75BC8"/>
    <w:rsid w:val="00C8001E"/>
    <w:rsid w:val="00C832C1"/>
    <w:rsid w:val="00C85CDF"/>
    <w:rsid w:val="00C86B2E"/>
    <w:rsid w:val="00C9059A"/>
    <w:rsid w:val="00C9226C"/>
    <w:rsid w:val="00C93B9C"/>
    <w:rsid w:val="00C94C9A"/>
    <w:rsid w:val="00C95C09"/>
    <w:rsid w:val="00CA067C"/>
    <w:rsid w:val="00CA0ED5"/>
    <w:rsid w:val="00CA1471"/>
    <w:rsid w:val="00CA2B7E"/>
    <w:rsid w:val="00CA2BDB"/>
    <w:rsid w:val="00CA3182"/>
    <w:rsid w:val="00CA4AB6"/>
    <w:rsid w:val="00CA5BD3"/>
    <w:rsid w:val="00CA6BA8"/>
    <w:rsid w:val="00CA722D"/>
    <w:rsid w:val="00CC146F"/>
    <w:rsid w:val="00CC59D1"/>
    <w:rsid w:val="00CC640F"/>
    <w:rsid w:val="00CD0AD4"/>
    <w:rsid w:val="00CD16C3"/>
    <w:rsid w:val="00CD5382"/>
    <w:rsid w:val="00CE3C78"/>
    <w:rsid w:val="00CE550B"/>
    <w:rsid w:val="00CE57CF"/>
    <w:rsid w:val="00CE6D57"/>
    <w:rsid w:val="00CF3AF3"/>
    <w:rsid w:val="00CF5E23"/>
    <w:rsid w:val="00CF76FD"/>
    <w:rsid w:val="00D16E2B"/>
    <w:rsid w:val="00D20EB8"/>
    <w:rsid w:val="00D2578A"/>
    <w:rsid w:val="00D25DAB"/>
    <w:rsid w:val="00D2606D"/>
    <w:rsid w:val="00D34D6F"/>
    <w:rsid w:val="00D354AA"/>
    <w:rsid w:val="00D36F1C"/>
    <w:rsid w:val="00D40598"/>
    <w:rsid w:val="00D50B35"/>
    <w:rsid w:val="00D51CD3"/>
    <w:rsid w:val="00D57377"/>
    <w:rsid w:val="00D57504"/>
    <w:rsid w:val="00D61B68"/>
    <w:rsid w:val="00D657D4"/>
    <w:rsid w:val="00D70570"/>
    <w:rsid w:val="00D72C7F"/>
    <w:rsid w:val="00D74FAC"/>
    <w:rsid w:val="00D750B3"/>
    <w:rsid w:val="00D76560"/>
    <w:rsid w:val="00D95AE7"/>
    <w:rsid w:val="00D97024"/>
    <w:rsid w:val="00D97555"/>
    <w:rsid w:val="00DA0B50"/>
    <w:rsid w:val="00DA3DD6"/>
    <w:rsid w:val="00DA3E16"/>
    <w:rsid w:val="00DB44B5"/>
    <w:rsid w:val="00DB5583"/>
    <w:rsid w:val="00DB7F93"/>
    <w:rsid w:val="00DC308F"/>
    <w:rsid w:val="00DC37D1"/>
    <w:rsid w:val="00DC6DE0"/>
    <w:rsid w:val="00DC7537"/>
    <w:rsid w:val="00DD738B"/>
    <w:rsid w:val="00DD7E47"/>
    <w:rsid w:val="00DE1746"/>
    <w:rsid w:val="00DE32F2"/>
    <w:rsid w:val="00DE52DA"/>
    <w:rsid w:val="00DE556B"/>
    <w:rsid w:val="00DE74E6"/>
    <w:rsid w:val="00DF0065"/>
    <w:rsid w:val="00DF3681"/>
    <w:rsid w:val="00DF412A"/>
    <w:rsid w:val="00DF47C1"/>
    <w:rsid w:val="00DF6473"/>
    <w:rsid w:val="00E00F36"/>
    <w:rsid w:val="00E04841"/>
    <w:rsid w:val="00E07786"/>
    <w:rsid w:val="00E10663"/>
    <w:rsid w:val="00E10A62"/>
    <w:rsid w:val="00E11C01"/>
    <w:rsid w:val="00E138C2"/>
    <w:rsid w:val="00E13B2B"/>
    <w:rsid w:val="00E159A2"/>
    <w:rsid w:val="00E202E3"/>
    <w:rsid w:val="00E20321"/>
    <w:rsid w:val="00E210B2"/>
    <w:rsid w:val="00E22611"/>
    <w:rsid w:val="00E229D8"/>
    <w:rsid w:val="00E242C5"/>
    <w:rsid w:val="00E302A2"/>
    <w:rsid w:val="00E34294"/>
    <w:rsid w:val="00E3713D"/>
    <w:rsid w:val="00E40B85"/>
    <w:rsid w:val="00E410B1"/>
    <w:rsid w:val="00E440EC"/>
    <w:rsid w:val="00E443EC"/>
    <w:rsid w:val="00E4698E"/>
    <w:rsid w:val="00E504D8"/>
    <w:rsid w:val="00E52E69"/>
    <w:rsid w:val="00E53F11"/>
    <w:rsid w:val="00E54EFE"/>
    <w:rsid w:val="00E560A5"/>
    <w:rsid w:val="00E602E1"/>
    <w:rsid w:val="00E61846"/>
    <w:rsid w:val="00E664B6"/>
    <w:rsid w:val="00E70286"/>
    <w:rsid w:val="00E7381A"/>
    <w:rsid w:val="00E7639D"/>
    <w:rsid w:val="00E80D79"/>
    <w:rsid w:val="00E9002A"/>
    <w:rsid w:val="00E92699"/>
    <w:rsid w:val="00E926DE"/>
    <w:rsid w:val="00E936B5"/>
    <w:rsid w:val="00E95B16"/>
    <w:rsid w:val="00E96438"/>
    <w:rsid w:val="00EA099F"/>
    <w:rsid w:val="00EA1728"/>
    <w:rsid w:val="00EA33DB"/>
    <w:rsid w:val="00EA6224"/>
    <w:rsid w:val="00EB1B1E"/>
    <w:rsid w:val="00EB329B"/>
    <w:rsid w:val="00EB4787"/>
    <w:rsid w:val="00EC1243"/>
    <w:rsid w:val="00EC186B"/>
    <w:rsid w:val="00EC29A0"/>
    <w:rsid w:val="00EC76E5"/>
    <w:rsid w:val="00ED2050"/>
    <w:rsid w:val="00ED597F"/>
    <w:rsid w:val="00ED6699"/>
    <w:rsid w:val="00EE0EFD"/>
    <w:rsid w:val="00EE12BE"/>
    <w:rsid w:val="00EE30BD"/>
    <w:rsid w:val="00EE3A39"/>
    <w:rsid w:val="00EF0A1C"/>
    <w:rsid w:val="00EF16E1"/>
    <w:rsid w:val="00EF1F04"/>
    <w:rsid w:val="00EF3595"/>
    <w:rsid w:val="00EF40FD"/>
    <w:rsid w:val="00F0504F"/>
    <w:rsid w:val="00F05126"/>
    <w:rsid w:val="00F1159D"/>
    <w:rsid w:val="00F136B4"/>
    <w:rsid w:val="00F20610"/>
    <w:rsid w:val="00F23C78"/>
    <w:rsid w:val="00F23C87"/>
    <w:rsid w:val="00F2413D"/>
    <w:rsid w:val="00F26121"/>
    <w:rsid w:val="00F266D1"/>
    <w:rsid w:val="00F278B2"/>
    <w:rsid w:val="00F30423"/>
    <w:rsid w:val="00F30AD5"/>
    <w:rsid w:val="00F32577"/>
    <w:rsid w:val="00F34B81"/>
    <w:rsid w:val="00F4248F"/>
    <w:rsid w:val="00F452B2"/>
    <w:rsid w:val="00F4585A"/>
    <w:rsid w:val="00F45AAE"/>
    <w:rsid w:val="00F51AC0"/>
    <w:rsid w:val="00F531F4"/>
    <w:rsid w:val="00F531F9"/>
    <w:rsid w:val="00F53DC9"/>
    <w:rsid w:val="00F53E8D"/>
    <w:rsid w:val="00F55F9B"/>
    <w:rsid w:val="00F616D9"/>
    <w:rsid w:val="00F63891"/>
    <w:rsid w:val="00F64547"/>
    <w:rsid w:val="00F66EE2"/>
    <w:rsid w:val="00F70CD3"/>
    <w:rsid w:val="00F728A4"/>
    <w:rsid w:val="00F810E7"/>
    <w:rsid w:val="00F833C0"/>
    <w:rsid w:val="00F851A6"/>
    <w:rsid w:val="00F9685D"/>
    <w:rsid w:val="00F970F2"/>
    <w:rsid w:val="00F9762E"/>
    <w:rsid w:val="00FA0F3A"/>
    <w:rsid w:val="00FA1A1B"/>
    <w:rsid w:val="00FA69F1"/>
    <w:rsid w:val="00FB1FD0"/>
    <w:rsid w:val="00FB481B"/>
    <w:rsid w:val="00FB55E4"/>
    <w:rsid w:val="00FC0DD8"/>
    <w:rsid w:val="00FC56DA"/>
    <w:rsid w:val="00FD639B"/>
    <w:rsid w:val="00FE7C5B"/>
    <w:rsid w:val="00FE7D51"/>
    <w:rsid w:val="00FF032A"/>
    <w:rsid w:val="00FF1BEB"/>
    <w:rsid w:val="00FF2F2B"/>
    <w:rsid w:val="00FF329D"/>
    <w:rsid w:val="00FF3537"/>
    <w:rsid w:val="00FF68A8"/>
    <w:rsid w:val="36CB1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uiPriority="99"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C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6C5BC2"/>
    <w:pPr>
      <w:widowControl/>
      <w:spacing w:before="100" w:beforeAutospacing="1" w:after="100" w:afterAutospacing="1" w:line="360" w:lineRule="atLeast"/>
      <w:jc w:val="left"/>
      <w:outlineLvl w:val="0"/>
    </w:pPr>
    <w:rPr>
      <w:rFonts w:ascii="宋体" w:hAnsi="宋体"/>
      <w:b/>
      <w:bCs/>
      <w:kern w:val="36"/>
      <w:sz w:val="48"/>
      <w:szCs w:val="48"/>
    </w:rPr>
  </w:style>
  <w:style w:type="paragraph" w:styleId="2">
    <w:name w:val="heading 2"/>
    <w:basedOn w:val="a"/>
    <w:next w:val="a"/>
    <w:link w:val="2Char"/>
    <w:qFormat/>
    <w:rsid w:val="006C5BC2"/>
    <w:pPr>
      <w:widowControl/>
      <w:spacing w:before="100" w:beforeAutospacing="1" w:after="100" w:afterAutospacing="1" w:line="360" w:lineRule="atLeast"/>
      <w:jc w:val="left"/>
      <w:outlineLvl w:val="1"/>
    </w:pPr>
    <w:rPr>
      <w:rFonts w:ascii="宋体" w:hAnsi="宋体"/>
      <w:b/>
      <w:bCs/>
      <w:kern w:val="0"/>
      <w:sz w:val="36"/>
      <w:szCs w:val="36"/>
    </w:rPr>
  </w:style>
  <w:style w:type="paragraph" w:styleId="3">
    <w:name w:val="heading 3"/>
    <w:basedOn w:val="a"/>
    <w:next w:val="a"/>
    <w:link w:val="3Char"/>
    <w:qFormat/>
    <w:rsid w:val="006C5BC2"/>
    <w:pPr>
      <w:widowControl/>
      <w:spacing w:before="100" w:beforeAutospacing="1" w:after="100" w:afterAutospacing="1" w:line="360" w:lineRule="atLeast"/>
      <w:jc w:val="left"/>
      <w:outlineLvl w:val="2"/>
    </w:pPr>
    <w:rPr>
      <w:rFonts w:ascii="宋体" w:hAnsi="宋体"/>
      <w:b/>
      <w:bCs/>
      <w:kern w:val="0"/>
      <w:sz w:val="27"/>
      <w:szCs w:val="27"/>
    </w:rPr>
  </w:style>
  <w:style w:type="paragraph" w:styleId="4">
    <w:name w:val="heading 4"/>
    <w:basedOn w:val="a"/>
    <w:next w:val="a"/>
    <w:link w:val="4Char"/>
    <w:qFormat/>
    <w:rsid w:val="006C5BC2"/>
    <w:pPr>
      <w:widowControl/>
      <w:spacing w:before="100" w:beforeAutospacing="1" w:after="100" w:afterAutospacing="1" w:line="360" w:lineRule="atLeast"/>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6C5BC2"/>
    <w:rPr>
      <w:b/>
      <w:bCs/>
    </w:rPr>
  </w:style>
  <w:style w:type="paragraph" w:styleId="a4">
    <w:name w:val="annotation text"/>
    <w:basedOn w:val="a"/>
    <w:semiHidden/>
    <w:qFormat/>
    <w:rsid w:val="006C5BC2"/>
    <w:pPr>
      <w:jc w:val="left"/>
    </w:pPr>
  </w:style>
  <w:style w:type="paragraph" w:styleId="a5">
    <w:name w:val="Date"/>
    <w:basedOn w:val="a"/>
    <w:next w:val="a"/>
    <w:link w:val="Char"/>
    <w:uiPriority w:val="99"/>
    <w:qFormat/>
    <w:rsid w:val="006C5BC2"/>
    <w:pPr>
      <w:ind w:leftChars="2500" w:left="100"/>
    </w:pPr>
  </w:style>
  <w:style w:type="paragraph" w:styleId="20">
    <w:name w:val="Body Text Indent 2"/>
    <w:basedOn w:val="a"/>
    <w:link w:val="2Char0"/>
    <w:qFormat/>
    <w:rsid w:val="006C5BC2"/>
    <w:pPr>
      <w:spacing w:after="120" w:line="480" w:lineRule="auto"/>
      <w:ind w:leftChars="200" w:left="420"/>
    </w:pPr>
  </w:style>
  <w:style w:type="paragraph" w:styleId="a6">
    <w:name w:val="Balloon Text"/>
    <w:basedOn w:val="a"/>
    <w:semiHidden/>
    <w:qFormat/>
    <w:rsid w:val="006C5BC2"/>
    <w:rPr>
      <w:sz w:val="18"/>
      <w:szCs w:val="18"/>
    </w:rPr>
  </w:style>
  <w:style w:type="paragraph" w:styleId="a7">
    <w:name w:val="footer"/>
    <w:basedOn w:val="a"/>
    <w:qFormat/>
    <w:rsid w:val="006C5BC2"/>
    <w:pPr>
      <w:tabs>
        <w:tab w:val="center" w:pos="4153"/>
        <w:tab w:val="right" w:pos="8306"/>
      </w:tabs>
      <w:snapToGrid w:val="0"/>
      <w:jc w:val="left"/>
    </w:pPr>
    <w:rPr>
      <w:sz w:val="18"/>
      <w:szCs w:val="18"/>
    </w:rPr>
  </w:style>
  <w:style w:type="paragraph" w:styleId="a8">
    <w:name w:val="header"/>
    <w:basedOn w:val="a"/>
    <w:qFormat/>
    <w:rsid w:val="006C5BC2"/>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6C5BC2"/>
    <w:pPr>
      <w:widowControl/>
      <w:spacing w:before="100" w:beforeAutospacing="1" w:after="100" w:afterAutospacing="1"/>
      <w:jc w:val="left"/>
    </w:pPr>
    <w:rPr>
      <w:rFonts w:ascii="宋体" w:hAnsi="宋体"/>
      <w:kern w:val="0"/>
      <w:sz w:val="24"/>
    </w:rPr>
  </w:style>
  <w:style w:type="character" w:styleId="aa">
    <w:name w:val="Strong"/>
    <w:qFormat/>
    <w:rsid w:val="006C5BC2"/>
    <w:rPr>
      <w:b/>
      <w:bCs/>
    </w:rPr>
  </w:style>
  <w:style w:type="character" w:styleId="ab">
    <w:name w:val="FollowedHyperlink"/>
    <w:qFormat/>
    <w:rsid w:val="006C5BC2"/>
    <w:rPr>
      <w:color w:val="800080"/>
      <w:u w:val="single"/>
    </w:rPr>
  </w:style>
  <w:style w:type="character" w:styleId="ac">
    <w:name w:val="Hyperlink"/>
    <w:qFormat/>
    <w:rsid w:val="006C5BC2"/>
    <w:rPr>
      <w:color w:val="0000FF"/>
      <w:u w:val="single"/>
    </w:rPr>
  </w:style>
  <w:style w:type="character" w:styleId="ad">
    <w:name w:val="annotation reference"/>
    <w:semiHidden/>
    <w:qFormat/>
    <w:rsid w:val="006C5BC2"/>
    <w:rPr>
      <w:sz w:val="21"/>
      <w:szCs w:val="21"/>
    </w:rPr>
  </w:style>
  <w:style w:type="character" w:customStyle="1" w:styleId="Char0">
    <w:name w:val="页眉 Char"/>
    <w:qFormat/>
    <w:rsid w:val="006C5BC2"/>
    <w:rPr>
      <w:kern w:val="2"/>
      <w:sz w:val="18"/>
      <w:szCs w:val="18"/>
    </w:rPr>
  </w:style>
  <w:style w:type="character" w:customStyle="1" w:styleId="Char1">
    <w:name w:val="页脚 Char"/>
    <w:qFormat/>
    <w:rsid w:val="006C5BC2"/>
    <w:rPr>
      <w:kern w:val="2"/>
      <w:sz w:val="18"/>
      <w:szCs w:val="18"/>
    </w:rPr>
  </w:style>
  <w:style w:type="character" w:customStyle="1" w:styleId="1Char">
    <w:name w:val="标题 1 Char"/>
    <w:link w:val="1"/>
    <w:qFormat/>
    <w:rsid w:val="006C5BC2"/>
    <w:rPr>
      <w:rFonts w:ascii="宋体" w:hAnsi="宋体"/>
      <w:b/>
      <w:bCs/>
      <w:kern w:val="36"/>
      <w:sz w:val="48"/>
      <w:szCs w:val="48"/>
    </w:rPr>
  </w:style>
  <w:style w:type="character" w:customStyle="1" w:styleId="2Char">
    <w:name w:val="标题 2 Char"/>
    <w:link w:val="2"/>
    <w:qFormat/>
    <w:rsid w:val="006C5BC2"/>
    <w:rPr>
      <w:rFonts w:ascii="宋体" w:hAnsi="宋体"/>
      <w:b/>
      <w:bCs/>
      <w:sz w:val="36"/>
      <w:szCs w:val="36"/>
    </w:rPr>
  </w:style>
  <w:style w:type="character" w:customStyle="1" w:styleId="3Char">
    <w:name w:val="标题 3 Char"/>
    <w:link w:val="3"/>
    <w:qFormat/>
    <w:rsid w:val="006C5BC2"/>
    <w:rPr>
      <w:rFonts w:ascii="宋体" w:hAnsi="宋体"/>
      <w:b/>
      <w:bCs/>
      <w:sz w:val="27"/>
      <w:szCs w:val="27"/>
    </w:rPr>
  </w:style>
  <w:style w:type="character" w:customStyle="1" w:styleId="4Char">
    <w:name w:val="标题 4 Char"/>
    <w:link w:val="4"/>
    <w:qFormat/>
    <w:rsid w:val="006C5BC2"/>
    <w:rPr>
      <w:rFonts w:ascii="宋体" w:hAnsi="宋体"/>
      <w:b/>
      <w:bCs/>
      <w:sz w:val="24"/>
      <w:szCs w:val="24"/>
    </w:rPr>
  </w:style>
  <w:style w:type="character" w:customStyle="1" w:styleId="Char">
    <w:name w:val="日期 Char"/>
    <w:link w:val="a5"/>
    <w:uiPriority w:val="99"/>
    <w:qFormat/>
    <w:rsid w:val="006C5BC2"/>
    <w:rPr>
      <w:kern w:val="2"/>
      <w:sz w:val="21"/>
      <w:szCs w:val="24"/>
    </w:rPr>
  </w:style>
  <w:style w:type="character" w:customStyle="1" w:styleId="2Char0">
    <w:name w:val="正文文本缩进 2 Char"/>
    <w:link w:val="20"/>
    <w:qFormat/>
    <w:rsid w:val="006C5BC2"/>
    <w:rPr>
      <w:kern w:val="2"/>
      <w:sz w:val="21"/>
      <w:szCs w:val="24"/>
    </w:rPr>
  </w:style>
  <w:style w:type="paragraph" w:styleId="ae">
    <w:name w:val="List Paragraph"/>
    <w:aliases w:val="符号列表"/>
    <w:basedOn w:val="a"/>
    <w:link w:val="Char2"/>
    <w:uiPriority w:val="99"/>
    <w:unhideWhenUsed/>
    <w:qFormat/>
    <w:rsid w:val="00EA099F"/>
    <w:pPr>
      <w:ind w:firstLineChars="200" w:firstLine="420"/>
    </w:pPr>
    <w:rPr>
      <w:kern w:val="0"/>
      <w:sz w:val="20"/>
    </w:rPr>
  </w:style>
  <w:style w:type="character" w:customStyle="1" w:styleId="Char2">
    <w:name w:val="列出段落 Char"/>
    <w:aliases w:val="符号列表 Char"/>
    <w:link w:val="ae"/>
    <w:uiPriority w:val="99"/>
    <w:rsid w:val="00EA099F"/>
    <w:rPr>
      <w:rFonts w:ascii="Times New Roman" w:eastAsia="宋体" w:hAnsi="Times New Roman" w:cs="Times New Roman"/>
      <w:szCs w:val="24"/>
    </w:rPr>
  </w:style>
  <w:style w:type="paragraph" w:styleId="af">
    <w:name w:val="Subtitle"/>
    <w:basedOn w:val="a"/>
    <w:next w:val="a"/>
    <w:link w:val="Char3"/>
    <w:qFormat/>
    <w:rsid w:val="00EA099F"/>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f"/>
    <w:rsid w:val="00EA099F"/>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4C2AB-8905-4EBF-8BB8-E89152E2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771</Words>
  <Characters>4397</Characters>
  <Application>Microsoft Office Word</Application>
  <DocSecurity>0</DocSecurity>
  <Lines>36</Lines>
  <Paragraphs>10</Paragraphs>
  <ScaleCrop>false</ScaleCrop>
  <Company>PP</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上海世博会浦江镇定向安置基地5街坊防水工程</dc:title>
  <dc:creator>aa</dc:creator>
  <cp:lastModifiedBy>张华</cp:lastModifiedBy>
  <cp:revision>2</cp:revision>
  <cp:lastPrinted>2004-12-24T03:32:00Z</cp:lastPrinted>
  <dcterms:created xsi:type="dcterms:W3CDTF">2019-04-18T04:49:00Z</dcterms:created>
  <dcterms:modified xsi:type="dcterms:W3CDTF">2019-04-18T04:49:00Z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