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F8" w:rsidRPr="00FE17F8" w:rsidRDefault="00FE17F8" w:rsidP="00FE17F8">
      <w:pPr>
        <w:widowControl/>
        <w:spacing w:before="100" w:beforeAutospacing="1" w:after="100" w:afterAutospacing="1" w:line="300" w:lineRule="atLeast"/>
        <w:ind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上海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海荷园林花卉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有限公司</w:t>
      </w:r>
      <w:r w:rsidR="00904A95">
        <w:rPr>
          <w:rFonts w:ascii="宋体" w:eastAsia="宋体" w:hAnsi="宋体" w:cs="宋体" w:hint="eastAsia"/>
          <w:color w:val="000000"/>
          <w:kern w:val="0"/>
          <w:szCs w:val="21"/>
        </w:rPr>
        <w:t>（“海荷公司”）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有</w:t>
      </w:r>
      <w:r w:rsidR="001105FE">
        <w:rPr>
          <w:rFonts w:ascii="宋体" w:eastAsia="宋体" w:hAnsi="宋体" w:cs="宋体" w:hint="eastAsia"/>
          <w:color w:val="000000"/>
          <w:kern w:val="0"/>
          <w:szCs w:val="21"/>
        </w:rPr>
        <w:t>工艺品</w:t>
      </w:r>
      <w:r w:rsidR="00203B05">
        <w:rPr>
          <w:rFonts w:ascii="宋体" w:eastAsia="宋体" w:hAnsi="宋体" w:cs="宋体" w:hint="eastAsia"/>
          <w:color w:val="000000"/>
          <w:kern w:val="0"/>
          <w:szCs w:val="21"/>
        </w:rPr>
        <w:t>存货</w:t>
      </w:r>
      <w:r w:rsidR="00164D76">
        <w:rPr>
          <w:rFonts w:ascii="宋体" w:eastAsia="宋体" w:hAnsi="宋体" w:cs="宋体" w:hint="eastAsia"/>
          <w:color w:val="000000"/>
          <w:kern w:val="0"/>
          <w:szCs w:val="21"/>
        </w:rPr>
        <w:t>“西洋钟”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一批，</w:t>
      </w:r>
      <w:r w:rsidR="00904A95">
        <w:rPr>
          <w:rFonts w:ascii="宋体" w:eastAsia="宋体" w:hAnsi="宋体" w:cs="宋体" w:hint="eastAsia"/>
          <w:color w:val="000000"/>
          <w:kern w:val="0"/>
          <w:szCs w:val="21"/>
        </w:rPr>
        <w:t>拟转让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，现将有关</w:t>
      </w:r>
      <w:r w:rsidR="00904A95">
        <w:rPr>
          <w:rFonts w:ascii="宋体" w:eastAsia="宋体" w:hAnsi="宋体" w:cs="宋体" w:hint="eastAsia"/>
          <w:color w:val="000000"/>
          <w:kern w:val="0"/>
          <w:szCs w:val="21"/>
        </w:rPr>
        <w:t>转让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事项公告如下：</w:t>
      </w:r>
    </w:p>
    <w:p w:rsidR="0034749F" w:rsidRDefault="00FE17F8" w:rsidP="0034749F">
      <w:pPr>
        <w:widowControl/>
        <w:spacing w:before="100" w:beforeAutospacing="1" w:after="100" w:afterAutospacing="1" w:line="300" w:lineRule="atLeast"/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一、变卖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存货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：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  <w:t> </w:t>
      </w:r>
      <w:r w:rsidR="0034749F">
        <w:rPr>
          <w:rFonts w:ascii="宋体" w:eastAsia="宋体" w:hAnsi="宋体" w:cs="宋体" w:hint="eastAsia"/>
          <w:color w:val="000000"/>
          <w:kern w:val="0"/>
          <w:szCs w:val="21"/>
        </w:rPr>
        <w:t xml:space="preserve">   </w:t>
      </w:r>
    </w:p>
    <w:p w:rsidR="00FE17F8" w:rsidRPr="00FE17F8" w:rsidRDefault="0034749F" w:rsidP="0034749F">
      <w:pPr>
        <w:widowControl/>
        <w:spacing w:before="100" w:beforeAutospacing="1" w:after="100" w:afterAutospacing="1" w:line="300" w:lineRule="atLeast"/>
        <w:ind w:firstLineChars="150" w:firstLine="315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 w:rsidR="00164D76">
        <w:rPr>
          <w:rFonts w:ascii="宋体" w:eastAsia="宋体" w:hAnsi="宋体" w:cs="宋体" w:hint="eastAsia"/>
          <w:color w:val="000000"/>
          <w:kern w:val="0"/>
          <w:szCs w:val="21"/>
        </w:rPr>
        <w:t>西洋钟</w:t>
      </w:r>
      <w:r w:rsidR="00FE17F8" w:rsidRPr="00FE17F8">
        <w:rPr>
          <w:rFonts w:ascii="宋体" w:eastAsia="宋体" w:hAnsi="宋体" w:cs="宋体" w:hint="eastAsia"/>
          <w:color w:val="000000"/>
          <w:kern w:val="0"/>
          <w:szCs w:val="21"/>
        </w:rPr>
        <w:t>情况说明如下：</w:t>
      </w:r>
    </w:p>
    <w:p w:rsidR="00FE17F8" w:rsidRPr="00FE17F8" w:rsidRDefault="00543CD8" w:rsidP="00FE17F8">
      <w:pPr>
        <w:widowControl/>
        <w:numPr>
          <w:ilvl w:val="0"/>
          <w:numId w:val="1"/>
        </w:numPr>
        <w:spacing w:before="100" w:beforeAutospacing="1" w:after="100" w:afterAutospacing="1" w:line="300" w:lineRule="atLeast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共计</w:t>
      </w:r>
      <w:r w:rsidR="00032B60">
        <w:rPr>
          <w:rFonts w:ascii="宋体" w:eastAsia="宋体" w:hAnsi="宋体" w:cs="宋体" w:hint="eastAsia"/>
          <w:color w:val="000000"/>
          <w:kern w:val="0"/>
          <w:szCs w:val="21"/>
        </w:rPr>
        <w:t>23套，详见下表；</w:t>
      </w:r>
    </w:p>
    <w:p w:rsidR="00FE17F8" w:rsidRDefault="0034749F" w:rsidP="00FE17F8">
      <w:pPr>
        <w:widowControl/>
        <w:numPr>
          <w:ilvl w:val="0"/>
          <w:numId w:val="1"/>
        </w:numPr>
        <w:spacing w:before="100" w:beforeAutospacing="1" w:after="100" w:afterAutospacing="1" w:line="300" w:lineRule="atLeast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大部分钟无法报时。</w:t>
      </w:r>
    </w:p>
    <w:tbl>
      <w:tblPr>
        <w:tblStyle w:val="a4"/>
        <w:tblW w:w="7754" w:type="dxa"/>
        <w:tblInd w:w="534" w:type="dxa"/>
        <w:tblLook w:val="04A0"/>
      </w:tblPr>
      <w:tblGrid>
        <w:gridCol w:w="495"/>
        <w:gridCol w:w="1787"/>
        <w:gridCol w:w="4416"/>
        <w:gridCol w:w="1056"/>
      </w:tblGrid>
      <w:tr w:rsidR="0075770F" w:rsidRPr="0075770F" w:rsidTr="0075770F">
        <w:trPr>
          <w:trHeight w:val="344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编号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零售价（元）</w:t>
            </w:r>
          </w:p>
        </w:tc>
      </w:tr>
      <w:tr w:rsidR="0075770F" w:rsidRPr="0075770F" w:rsidTr="0075770F">
        <w:trPr>
          <w:trHeight w:val="1719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硬塑狗钟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762125" cy="1663522"/>
                  <wp:effectExtent l="19050" t="0" r="952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63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2000</w:t>
            </w:r>
          </w:p>
        </w:tc>
      </w:tr>
      <w:tr w:rsidR="0075770F" w:rsidRPr="0075770F" w:rsidTr="0034749F">
        <w:trPr>
          <w:trHeight w:val="610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日出海鸥钟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12000</w:t>
            </w:r>
          </w:p>
        </w:tc>
      </w:tr>
      <w:tr w:rsidR="0075770F" w:rsidRPr="0075770F" w:rsidTr="0034749F">
        <w:trPr>
          <w:trHeight w:val="686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巴格达窃贼钟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20000</w:t>
            </w:r>
          </w:p>
        </w:tc>
      </w:tr>
      <w:tr w:rsidR="0075770F" w:rsidRPr="0075770F" w:rsidTr="0034749F">
        <w:trPr>
          <w:trHeight w:val="4320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鎏金花瓶瓷钟（3只）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2644409" cy="2105025"/>
                  <wp:effectExtent l="19050" t="0" r="3541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10" cy="210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17000</w:t>
            </w:r>
          </w:p>
        </w:tc>
      </w:tr>
      <w:tr w:rsidR="0075770F" w:rsidRPr="0075770F" w:rsidTr="0028703F">
        <w:trPr>
          <w:trHeight w:val="2921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5</w:t>
            </w:r>
          </w:p>
        </w:tc>
        <w:tc>
          <w:tcPr>
            <w:tcW w:w="2406" w:type="dxa"/>
            <w:vAlign w:val="center"/>
          </w:tcPr>
          <w:p w:rsidR="0075770F" w:rsidRPr="0075770F" w:rsidRDefault="0028703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女头像</w:t>
            </w:r>
            <w:r w:rsidR="0075770F"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钟</w:t>
            </w:r>
          </w:p>
        </w:tc>
        <w:tc>
          <w:tcPr>
            <w:tcW w:w="3561" w:type="dxa"/>
            <w:vAlign w:val="center"/>
          </w:tcPr>
          <w:p w:rsidR="0075770F" w:rsidRPr="0075770F" w:rsidRDefault="0028703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28703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800225" cy="2733675"/>
                  <wp:effectExtent l="19050" t="0" r="9525" b="0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15000</w:t>
            </w:r>
          </w:p>
        </w:tc>
      </w:tr>
      <w:tr w:rsidR="0075770F" w:rsidRPr="0075770F" w:rsidTr="0028703F">
        <w:trPr>
          <w:trHeight w:val="3554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鎏金人物（扶头少妇）</w:t>
            </w:r>
          </w:p>
        </w:tc>
        <w:tc>
          <w:tcPr>
            <w:tcW w:w="3561" w:type="dxa"/>
            <w:vAlign w:val="center"/>
          </w:tcPr>
          <w:p w:rsidR="0075770F" w:rsidRPr="0075770F" w:rsidRDefault="0028703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28703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866900" cy="2609850"/>
                  <wp:effectExtent l="19050" t="0" r="0" b="0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8000</w:t>
            </w:r>
          </w:p>
        </w:tc>
      </w:tr>
      <w:tr w:rsidR="0075770F" w:rsidRPr="0075770F" w:rsidTr="0075770F">
        <w:trPr>
          <w:trHeight w:val="344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铜人物钟（少妇与小孩）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8000</w:t>
            </w:r>
          </w:p>
        </w:tc>
      </w:tr>
      <w:tr w:rsidR="0075770F" w:rsidRPr="0075770F" w:rsidTr="0075770F">
        <w:trPr>
          <w:trHeight w:val="344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乡村挂钟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4000</w:t>
            </w:r>
          </w:p>
        </w:tc>
      </w:tr>
      <w:tr w:rsidR="0075770F" w:rsidRPr="0075770F" w:rsidTr="0075770F">
        <w:trPr>
          <w:trHeight w:val="344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彩色挂摆钟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4000</w:t>
            </w:r>
          </w:p>
        </w:tc>
      </w:tr>
      <w:tr w:rsidR="0075770F" w:rsidRPr="0075770F" w:rsidTr="0028703F">
        <w:trPr>
          <w:trHeight w:val="2940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黄铜圆形扁钟（3只）</w:t>
            </w:r>
          </w:p>
        </w:tc>
        <w:tc>
          <w:tcPr>
            <w:tcW w:w="3561" w:type="dxa"/>
            <w:vAlign w:val="center"/>
          </w:tcPr>
          <w:p w:rsidR="0075770F" w:rsidRPr="0075770F" w:rsidRDefault="0028703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28703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212850" cy="1771650"/>
                  <wp:effectExtent l="19050" t="0" r="6350" b="0"/>
                  <wp:docPr id="2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18000</w:t>
            </w:r>
          </w:p>
        </w:tc>
      </w:tr>
      <w:tr w:rsidR="0075770F" w:rsidRPr="0075770F" w:rsidTr="0028703F">
        <w:trPr>
          <w:trHeight w:val="3587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11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城堡时间/温度二用钟</w:t>
            </w:r>
          </w:p>
        </w:tc>
        <w:tc>
          <w:tcPr>
            <w:tcW w:w="3561" w:type="dxa"/>
            <w:vAlign w:val="center"/>
          </w:tcPr>
          <w:p w:rsidR="0075770F" w:rsidRPr="0075770F" w:rsidRDefault="0028703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28703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775323" cy="2038350"/>
                  <wp:effectExtent l="19050" t="0" r="5727" b="0"/>
                  <wp:docPr id="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23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2000</w:t>
            </w:r>
          </w:p>
        </w:tc>
      </w:tr>
      <w:tr w:rsidR="0075770F" w:rsidRPr="0075770F" w:rsidTr="0028703F">
        <w:trPr>
          <w:trHeight w:val="2789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路易十四钟</w:t>
            </w:r>
          </w:p>
        </w:tc>
        <w:tc>
          <w:tcPr>
            <w:tcW w:w="3561" w:type="dxa"/>
            <w:vAlign w:val="center"/>
          </w:tcPr>
          <w:p w:rsidR="0075770F" w:rsidRPr="0075770F" w:rsidRDefault="0028703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28703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2533650" cy="1879023"/>
                  <wp:effectExtent l="19050" t="0" r="0" b="0"/>
                  <wp:docPr id="1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7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8000</w:t>
            </w:r>
          </w:p>
        </w:tc>
      </w:tr>
      <w:tr w:rsidR="0075770F" w:rsidRPr="0075770F" w:rsidTr="0075770F">
        <w:trPr>
          <w:trHeight w:val="344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铜质摆舵挂钟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5000</w:t>
            </w:r>
          </w:p>
        </w:tc>
      </w:tr>
      <w:tr w:rsidR="0075770F" w:rsidRPr="0075770F" w:rsidTr="0075770F">
        <w:trPr>
          <w:trHeight w:val="4313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重摆门式钟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676400" cy="2554014"/>
                  <wp:effectExtent l="19050" t="0" r="0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54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7000</w:t>
            </w:r>
          </w:p>
        </w:tc>
      </w:tr>
      <w:tr w:rsidR="0075770F" w:rsidRPr="0075770F" w:rsidTr="0075770F">
        <w:trPr>
          <w:trHeight w:val="3823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15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大理石鎏金钟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524000" cy="2170402"/>
                  <wp:effectExtent l="19050" t="0" r="0" b="0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70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2000</w:t>
            </w:r>
          </w:p>
        </w:tc>
      </w:tr>
      <w:tr w:rsidR="0075770F" w:rsidRPr="0075770F" w:rsidTr="0028703F">
        <w:trPr>
          <w:trHeight w:val="2806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鎏金女农钟（镜子）</w:t>
            </w:r>
          </w:p>
        </w:tc>
        <w:tc>
          <w:tcPr>
            <w:tcW w:w="3561" w:type="dxa"/>
            <w:vAlign w:val="center"/>
          </w:tcPr>
          <w:p w:rsidR="0075770F" w:rsidRPr="0075770F" w:rsidRDefault="0028703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28703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819275" cy="2647950"/>
                  <wp:effectExtent l="19050" t="0" r="9525" b="0"/>
                  <wp:docPr id="2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5000</w:t>
            </w:r>
          </w:p>
        </w:tc>
      </w:tr>
      <w:tr w:rsidR="0075770F" w:rsidRPr="0075770F" w:rsidTr="0075770F">
        <w:trPr>
          <w:trHeight w:val="344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鎏金女农钟（正面站姿）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5000</w:t>
            </w:r>
          </w:p>
        </w:tc>
      </w:tr>
      <w:tr w:rsidR="0075770F" w:rsidRPr="0075770F" w:rsidTr="0075770F">
        <w:trPr>
          <w:trHeight w:val="2417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女农动物钟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743075" cy="2606365"/>
                  <wp:effectExtent l="19050" t="0" r="9525" b="0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60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5000</w:t>
            </w:r>
          </w:p>
        </w:tc>
      </w:tr>
      <w:tr w:rsidR="0075770F" w:rsidRPr="0075770F" w:rsidTr="0075770F">
        <w:trPr>
          <w:trHeight w:val="344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木刻铜质挂钟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8000</w:t>
            </w:r>
          </w:p>
        </w:tc>
      </w:tr>
      <w:tr w:rsidR="0075770F" w:rsidRPr="0075770F" w:rsidTr="0034749F">
        <w:trPr>
          <w:trHeight w:val="3251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20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水晶球航海钟</w:t>
            </w:r>
          </w:p>
        </w:tc>
        <w:tc>
          <w:tcPr>
            <w:tcW w:w="3561" w:type="dxa"/>
            <w:vAlign w:val="center"/>
          </w:tcPr>
          <w:p w:rsidR="0075770F" w:rsidRPr="0075770F" w:rsidRDefault="0034749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34749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771650" cy="1886692"/>
                  <wp:effectExtent l="19050" t="0" r="0" b="0"/>
                  <wp:docPr id="3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8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3000</w:t>
            </w:r>
          </w:p>
        </w:tc>
      </w:tr>
      <w:tr w:rsidR="0075770F" w:rsidRPr="0075770F" w:rsidTr="003E4311">
        <w:trPr>
          <w:trHeight w:val="3251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鎏金400天钟（三个男子）</w:t>
            </w:r>
          </w:p>
        </w:tc>
        <w:tc>
          <w:tcPr>
            <w:tcW w:w="3561" w:type="dxa"/>
            <w:vAlign w:val="center"/>
          </w:tcPr>
          <w:p w:rsidR="0075770F" w:rsidRPr="0075770F" w:rsidRDefault="003E4311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3E4311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456864" cy="2066925"/>
                  <wp:effectExtent l="19050" t="0" r="0" b="0"/>
                  <wp:docPr id="2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64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6000</w:t>
            </w:r>
          </w:p>
        </w:tc>
      </w:tr>
      <w:tr w:rsidR="0075770F" w:rsidRPr="0075770F" w:rsidTr="003E4311">
        <w:trPr>
          <w:trHeight w:val="4039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ARTEDECO大理石铜钟（3只）</w:t>
            </w:r>
          </w:p>
        </w:tc>
        <w:tc>
          <w:tcPr>
            <w:tcW w:w="3561" w:type="dxa"/>
            <w:vAlign w:val="center"/>
          </w:tcPr>
          <w:p w:rsidR="0075770F" w:rsidRPr="0075770F" w:rsidRDefault="003E4311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3E4311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952625" cy="2836833"/>
                  <wp:effectExtent l="19050" t="0" r="9525" b="0"/>
                  <wp:docPr id="2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83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10000</w:t>
            </w:r>
          </w:p>
        </w:tc>
      </w:tr>
      <w:tr w:rsidR="0075770F" w:rsidRPr="0075770F" w:rsidTr="0075770F">
        <w:trPr>
          <w:trHeight w:val="2996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23</w:t>
            </w: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报刻教堂钟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/>
                <w:color w:val="000000"/>
                <w:kern w:val="0"/>
                <w:szCs w:val="21"/>
              </w:rPr>
              <w:drawing>
                <wp:inline distT="0" distB="0" distL="0" distR="0">
                  <wp:extent cx="1962150" cy="2426964"/>
                  <wp:effectExtent l="19050" t="0" r="0" b="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43" cy="2430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7000</w:t>
            </w:r>
          </w:p>
        </w:tc>
      </w:tr>
      <w:tr w:rsidR="0075770F" w:rsidRPr="0075770F" w:rsidTr="0075770F">
        <w:trPr>
          <w:trHeight w:val="344"/>
        </w:trPr>
        <w:tc>
          <w:tcPr>
            <w:tcW w:w="553" w:type="dxa"/>
            <w:vAlign w:val="center"/>
          </w:tcPr>
          <w:p w:rsidR="0075770F" w:rsidRPr="0075770F" w:rsidRDefault="0075770F" w:rsidP="0075770F">
            <w:pPr>
              <w:widowControl/>
              <w:spacing w:before="100" w:beforeAutospacing="1" w:after="100" w:afterAutospacing="1" w:line="300" w:lineRule="atLeast"/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406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3561" w:type="dxa"/>
            <w:vAlign w:val="center"/>
          </w:tcPr>
          <w:p w:rsidR="0075770F" w:rsidRPr="0075770F" w:rsidRDefault="0075770F" w:rsidP="0075770F">
            <w:pP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234" w:type="dxa"/>
            <w:vAlign w:val="center"/>
          </w:tcPr>
          <w:p w:rsidR="0075770F" w:rsidRPr="0075770F" w:rsidRDefault="0075770F" w:rsidP="0075770F">
            <w:pPr>
              <w:jc w:val="both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75770F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181000</w:t>
            </w:r>
          </w:p>
        </w:tc>
      </w:tr>
    </w:tbl>
    <w:p w:rsidR="00203B05" w:rsidRPr="00FE17F8" w:rsidRDefault="00203B05" w:rsidP="004E415F">
      <w:pPr>
        <w:widowControl/>
        <w:spacing w:before="100" w:beforeAutospacing="1" w:after="100" w:afterAutospacing="1" w:line="300" w:lineRule="atLeast"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FE17F8" w:rsidRPr="00FE17F8" w:rsidRDefault="00203B05" w:rsidP="00F5719A">
      <w:pPr>
        <w:widowControl/>
        <w:spacing w:before="100" w:beforeAutospacing="1" w:after="100" w:afterAutospacing="1" w:line="300" w:lineRule="atLeast"/>
        <w:ind w:left="7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5. </w:t>
      </w:r>
      <w:r w:rsidR="00FE17F8" w:rsidRPr="00FE17F8">
        <w:rPr>
          <w:rFonts w:ascii="宋体" w:eastAsia="宋体" w:hAnsi="宋体" w:cs="宋体" w:hint="eastAsia"/>
          <w:color w:val="000000"/>
          <w:kern w:val="0"/>
          <w:szCs w:val="21"/>
        </w:rPr>
        <w:t>对收购单位的要求：</w:t>
      </w:r>
    </w:p>
    <w:p w:rsidR="00FE17F8" w:rsidRPr="00FE17F8" w:rsidRDefault="00FE17F8" w:rsidP="00FE17F8">
      <w:pPr>
        <w:widowControl/>
        <w:spacing w:before="100" w:beforeAutospacing="1" w:after="100" w:afterAutospacing="1" w:line="300" w:lineRule="atLeast"/>
        <w:ind w:left="405"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a、</w:t>
      </w:r>
      <w:r w:rsidR="00C90845">
        <w:rPr>
          <w:rFonts w:ascii="宋体" w:eastAsia="宋体" w:hAnsi="宋体" w:cs="宋体" w:hint="eastAsia"/>
          <w:color w:val="000000"/>
          <w:kern w:val="0"/>
          <w:szCs w:val="21"/>
        </w:rPr>
        <w:t>全部西洋钟</w:t>
      </w:r>
      <w:r w:rsidR="00F5719A">
        <w:rPr>
          <w:rFonts w:ascii="宋体" w:eastAsia="宋体" w:hAnsi="宋体" w:cs="宋体" w:hint="eastAsia"/>
          <w:color w:val="000000"/>
          <w:kern w:val="0"/>
          <w:szCs w:val="21"/>
        </w:rPr>
        <w:t>打包收购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；</w:t>
      </w:r>
    </w:p>
    <w:p w:rsidR="00FE17F8" w:rsidRDefault="00FE17F8" w:rsidP="00FE17F8">
      <w:pPr>
        <w:widowControl/>
        <w:spacing w:before="100" w:beforeAutospacing="1" w:after="100" w:afterAutospacing="1" w:line="300" w:lineRule="atLeast"/>
        <w:ind w:left="405"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b、负责从</w:t>
      </w:r>
      <w:r w:rsidR="0034749F">
        <w:rPr>
          <w:rFonts w:ascii="宋体" w:eastAsia="宋体" w:hAnsi="宋体" w:cs="宋体" w:hint="eastAsia"/>
          <w:color w:val="000000"/>
          <w:kern w:val="0"/>
          <w:szCs w:val="21"/>
        </w:rPr>
        <w:t>物品</w:t>
      </w:r>
      <w:r w:rsidR="00C90845">
        <w:rPr>
          <w:rFonts w:ascii="宋体" w:eastAsia="宋体" w:hAnsi="宋体" w:cs="宋体" w:hint="eastAsia"/>
          <w:color w:val="000000"/>
          <w:kern w:val="0"/>
          <w:szCs w:val="21"/>
        </w:rPr>
        <w:t>搬运</w:t>
      </w:r>
      <w:r w:rsidR="0034749F">
        <w:rPr>
          <w:rFonts w:ascii="宋体" w:eastAsia="宋体" w:hAnsi="宋体" w:cs="宋体" w:hint="eastAsia"/>
          <w:color w:val="000000"/>
          <w:kern w:val="0"/>
          <w:szCs w:val="21"/>
        </w:rPr>
        <w:t>及运输。</w:t>
      </w:r>
    </w:p>
    <w:p w:rsidR="00FE17F8" w:rsidRPr="00FE17F8" w:rsidRDefault="00FE17F8" w:rsidP="00FE17F8">
      <w:pPr>
        <w:widowControl/>
        <w:spacing w:before="100" w:beforeAutospacing="1" w:after="100" w:afterAutospacing="1" w:line="300" w:lineRule="atLeast"/>
        <w:ind w:left="405"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 </w:t>
      </w:r>
    </w:p>
    <w:p w:rsidR="00FE17F8" w:rsidRPr="00FE17F8" w:rsidRDefault="00FE17F8" w:rsidP="00203B05">
      <w:pPr>
        <w:widowControl/>
        <w:spacing w:before="100" w:beforeAutospacing="1" w:after="100" w:afterAutospacing="1" w:line="300" w:lineRule="atLeast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二、变卖价格：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75770F">
        <w:rPr>
          <w:rFonts w:ascii="宋体" w:eastAsia="宋体" w:hAnsi="宋体" w:cs="宋体" w:hint="eastAsia"/>
          <w:color w:val="000000"/>
          <w:kern w:val="0"/>
          <w:szCs w:val="21"/>
        </w:rPr>
        <w:t>以零售价为参考，</w:t>
      </w:r>
      <w:r w:rsidR="009E22F6">
        <w:rPr>
          <w:rFonts w:ascii="宋体" w:eastAsia="宋体" w:hAnsi="宋体" w:cs="宋体" w:hint="eastAsia"/>
          <w:color w:val="000000"/>
          <w:kern w:val="0"/>
          <w:szCs w:val="21"/>
        </w:rPr>
        <w:t>根据意向买家报价从高确定。</w:t>
      </w:r>
    </w:p>
    <w:p w:rsidR="00FE17F8" w:rsidRPr="00FE17F8" w:rsidRDefault="00FE17F8" w:rsidP="00FE17F8">
      <w:pPr>
        <w:widowControl/>
        <w:spacing w:before="100" w:beforeAutospacing="1" w:after="100" w:afterAutospacing="1" w:line="300" w:lineRule="atLeast"/>
        <w:ind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  <w:t>三、</w:t>
      </w:r>
      <w:r w:rsidR="003941D4">
        <w:rPr>
          <w:rFonts w:ascii="宋体" w:eastAsia="宋体" w:hAnsi="宋体" w:cs="宋体" w:hint="eastAsia"/>
          <w:color w:val="000000"/>
          <w:kern w:val="0"/>
          <w:szCs w:val="21"/>
        </w:rPr>
        <w:t>公告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期限：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  <w:t>自本公告公布之日起</w:t>
      </w:r>
      <w:r w:rsidR="00904A95">
        <w:rPr>
          <w:rFonts w:ascii="宋体" w:eastAsia="宋体" w:hAnsi="宋体" w:cs="宋体" w:hint="eastAsia"/>
          <w:color w:val="000000"/>
          <w:kern w:val="0"/>
          <w:szCs w:val="21"/>
        </w:rPr>
        <w:t>七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日。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  <w:t>四、应买方式：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  <w:t>    应买申请人应拔打咨询电话，</w:t>
      </w:r>
      <w:r w:rsidR="009E22F6">
        <w:rPr>
          <w:rFonts w:ascii="宋体" w:eastAsia="宋体" w:hAnsi="宋体" w:cs="宋体" w:hint="eastAsia"/>
          <w:color w:val="000000"/>
          <w:kern w:val="0"/>
          <w:szCs w:val="21"/>
        </w:rPr>
        <w:t>安排</w:t>
      </w:r>
      <w:r w:rsidR="00C90845">
        <w:rPr>
          <w:rFonts w:ascii="宋体" w:eastAsia="宋体" w:hAnsi="宋体" w:cs="宋体" w:hint="eastAsia"/>
          <w:color w:val="000000"/>
          <w:kern w:val="0"/>
          <w:szCs w:val="21"/>
        </w:rPr>
        <w:t>实物考察</w:t>
      </w:r>
      <w:r w:rsidR="00203B05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在了解变卖</w:t>
      </w:r>
      <w:r w:rsidR="003941D4">
        <w:rPr>
          <w:rFonts w:ascii="宋体" w:eastAsia="宋体" w:hAnsi="宋体" w:cs="宋体" w:hint="eastAsia"/>
          <w:color w:val="000000"/>
          <w:kern w:val="0"/>
          <w:szCs w:val="21"/>
        </w:rPr>
        <w:t>产品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，同意</w:t>
      </w:r>
      <w:r w:rsidR="003941D4">
        <w:rPr>
          <w:rFonts w:ascii="宋体" w:eastAsia="宋体" w:hAnsi="宋体" w:cs="宋体" w:hint="eastAsia"/>
          <w:color w:val="000000"/>
          <w:kern w:val="0"/>
          <w:szCs w:val="21"/>
        </w:rPr>
        <w:t>购买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条件后，向本司递交书面申请，并在申请中明确应买申请人的联系方式。本司对公司资质、文件</w:t>
      </w:r>
      <w:r w:rsidR="00203B05">
        <w:rPr>
          <w:rFonts w:ascii="宋体" w:eastAsia="宋体" w:hAnsi="宋体" w:cs="宋体" w:hint="eastAsia"/>
          <w:color w:val="000000"/>
          <w:kern w:val="0"/>
          <w:szCs w:val="21"/>
        </w:rPr>
        <w:t>等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进行审核，符合要求的</w:t>
      </w:r>
      <w:r w:rsidR="00203B05">
        <w:rPr>
          <w:rFonts w:ascii="宋体" w:eastAsia="宋体" w:hAnsi="宋体" w:cs="宋体" w:hint="eastAsia"/>
          <w:color w:val="000000"/>
          <w:kern w:val="0"/>
          <w:szCs w:val="21"/>
        </w:rPr>
        <w:t>进一步商谈购买合同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  <w:t>五、多人应买时的处理：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  <w:t>    多人应买时，</w:t>
      </w:r>
      <w:r w:rsidR="009E22F6" w:rsidRPr="00FE17F8">
        <w:rPr>
          <w:rFonts w:ascii="宋体" w:eastAsia="宋体" w:hAnsi="宋体" w:cs="宋体" w:hint="eastAsia"/>
          <w:color w:val="000000"/>
          <w:kern w:val="0"/>
          <w:szCs w:val="21"/>
        </w:rPr>
        <w:t>根据价格优先原则，根据各应买人的报价确定申请人的应买顺位，报价高者顺位在前</w:t>
      </w:r>
      <w:r w:rsidR="009E22F6">
        <w:rPr>
          <w:rFonts w:ascii="宋体" w:eastAsia="宋体" w:hAnsi="宋体" w:cs="宋体" w:hint="eastAsia"/>
          <w:color w:val="000000"/>
          <w:kern w:val="0"/>
          <w:szCs w:val="21"/>
        </w:rPr>
        <w:t>，价格相等的，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以本司收到书面申请的时间先后确定应买顺位。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br/>
        <w:t>六、联系方式：</w:t>
      </w:r>
    </w:p>
    <w:p w:rsidR="00FE17F8" w:rsidRPr="00FE17F8" w:rsidRDefault="00FE17F8" w:rsidP="00FE17F8">
      <w:pPr>
        <w:widowControl/>
        <w:spacing w:before="100" w:beforeAutospacing="1" w:after="100" w:afterAutospacing="1" w:line="300" w:lineRule="atLeast"/>
        <w:ind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    标的咨询</w:t>
      </w:r>
      <w:r w:rsidR="009E22F6"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9E22F6" w:rsidRPr="00FE17F8">
        <w:rPr>
          <w:rFonts w:ascii="宋体" w:eastAsia="宋体" w:hAnsi="宋体" w:cs="宋体" w:hint="eastAsia"/>
          <w:color w:val="000000"/>
          <w:kern w:val="0"/>
          <w:szCs w:val="21"/>
        </w:rPr>
        <w:t>应买联系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电话： （021）</w:t>
      </w:r>
      <w:r w:rsidR="00203B05">
        <w:rPr>
          <w:rFonts w:ascii="宋体" w:eastAsia="宋体" w:hAnsi="宋体" w:cs="宋体" w:hint="eastAsia"/>
          <w:color w:val="000000"/>
          <w:kern w:val="0"/>
          <w:szCs w:val="21"/>
        </w:rPr>
        <w:t>15800766667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  联系人：</w:t>
      </w:r>
      <w:r w:rsidR="00203B05">
        <w:rPr>
          <w:rFonts w:ascii="宋体" w:eastAsia="宋体" w:hAnsi="宋体" w:cs="宋体" w:hint="eastAsia"/>
          <w:color w:val="000000"/>
          <w:kern w:val="0"/>
          <w:szCs w:val="21"/>
        </w:rPr>
        <w:t>张小姐</w:t>
      </w:r>
    </w:p>
    <w:p w:rsidR="00FE17F8" w:rsidRPr="00FE17F8" w:rsidRDefault="00FE17F8" w:rsidP="00FE17F8">
      <w:pPr>
        <w:widowControl/>
        <w:spacing w:before="100" w:beforeAutospacing="1" w:after="100" w:afterAutospacing="1" w:line="300" w:lineRule="atLeast"/>
        <w:ind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  </w:t>
      </w:r>
      <w:r w:rsidR="009E22F6"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 xml:space="preserve"> 应买登记地址：上海市</w:t>
      </w:r>
      <w:r w:rsidR="009E22F6">
        <w:rPr>
          <w:rFonts w:ascii="宋体" w:eastAsia="宋体" w:hAnsi="宋体" w:cs="宋体" w:hint="eastAsia"/>
          <w:color w:val="000000"/>
          <w:kern w:val="0"/>
          <w:szCs w:val="21"/>
        </w:rPr>
        <w:t>虹桥路1386号文广大厦1809室</w:t>
      </w:r>
    </w:p>
    <w:p w:rsidR="00FE17F8" w:rsidRPr="00FE17F8" w:rsidRDefault="00FE17F8" w:rsidP="00FE17F8">
      <w:pPr>
        <w:widowControl/>
        <w:spacing w:before="100" w:beforeAutospacing="1" w:after="100" w:afterAutospacing="1" w:line="300" w:lineRule="atLeast"/>
        <w:ind w:firstLine="42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 </w:t>
      </w:r>
    </w:p>
    <w:p w:rsidR="00FE17F8" w:rsidRPr="00FE17F8" w:rsidRDefault="00FE17F8" w:rsidP="00203B05">
      <w:pPr>
        <w:widowControl/>
        <w:spacing w:before="100" w:beforeAutospacing="1" w:after="100" w:afterAutospacing="1" w:line="300" w:lineRule="atLeast"/>
        <w:ind w:firstLine="42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上海</w:t>
      </w:r>
      <w:r w:rsidR="00203B05">
        <w:rPr>
          <w:rFonts w:ascii="宋体" w:eastAsia="宋体" w:hAnsi="宋体" w:cs="宋体" w:hint="eastAsia"/>
          <w:color w:val="000000"/>
          <w:kern w:val="0"/>
          <w:szCs w:val="21"/>
        </w:rPr>
        <w:t>海荷园林花卉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有限公司</w:t>
      </w:r>
    </w:p>
    <w:p w:rsidR="00FE17F8" w:rsidRPr="00FE17F8" w:rsidRDefault="00FE17F8" w:rsidP="00203B05">
      <w:pPr>
        <w:widowControl/>
        <w:spacing w:before="100" w:beforeAutospacing="1" w:after="100" w:afterAutospacing="1" w:line="300" w:lineRule="atLeast"/>
        <w:ind w:firstLine="42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2015.</w:t>
      </w:r>
      <w:r w:rsidR="00203B05">
        <w:rPr>
          <w:rFonts w:ascii="宋体" w:eastAsia="宋体" w:hAnsi="宋体" w:cs="宋体" w:hint="eastAsia"/>
          <w:color w:val="000000"/>
          <w:kern w:val="0"/>
          <w:szCs w:val="21"/>
        </w:rPr>
        <w:t>4</w:t>
      </w:r>
      <w:r w:rsidRPr="00FE17F8">
        <w:rPr>
          <w:rFonts w:ascii="宋体" w:eastAsia="宋体" w:hAnsi="宋体" w:cs="宋体" w:hint="eastAsia"/>
          <w:color w:val="000000"/>
          <w:kern w:val="0"/>
          <w:szCs w:val="21"/>
        </w:rPr>
        <w:t>.</w:t>
      </w:r>
      <w:r w:rsidR="00C90845">
        <w:rPr>
          <w:rFonts w:ascii="宋体" w:eastAsia="宋体" w:hAnsi="宋体" w:cs="宋体" w:hint="eastAsia"/>
          <w:color w:val="000000"/>
          <w:kern w:val="0"/>
          <w:szCs w:val="21"/>
        </w:rPr>
        <w:t>10</w:t>
      </w:r>
    </w:p>
    <w:p w:rsidR="005F7BE2" w:rsidRDefault="0059597A"/>
    <w:sectPr w:rsidR="005F7BE2" w:rsidSect="00DD0D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597A" w:rsidRDefault="0059597A" w:rsidP="004E415F">
      <w:pPr>
        <w:spacing w:line="240" w:lineRule="auto"/>
      </w:pPr>
      <w:r>
        <w:separator/>
      </w:r>
    </w:p>
  </w:endnote>
  <w:endnote w:type="continuationSeparator" w:id="1">
    <w:p w:rsidR="0059597A" w:rsidRDefault="0059597A" w:rsidP="004E41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597A" w:rsidRDefault="0059597A" w:rsidP="004E415F">
      <w:pPr>
        <w:spacing w:line="240" w:lineRule="auto"/>
      </w:pPr>
      <w:r>
        <w:separator/>
      </w:r>
    </w:p>
  </w:footnote>
  <w:footnote w:type="continuationSeparator" w:id="1">
    <w:p w:rsidR="0059597A" w:rsidRDefault="0059597A" w:rsidP="004E41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6A1"/>
    <w:multiLevelType w:val="multilevel"/>
    <w:tmpl w:val="882EF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E797C"/>
    <w:multiLevelType w:val="multilevel"/>
    <w:tmpl w:val="C2108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365093"/>
    <w:multiLevelType w:val="multilevel"/>
    <w:tmpl w:val="BF1E5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17F8"/>
    <w:rsid w:val="00032B60"/>
    <w:rsid w:val="00041201"/>
    <w:rsid w:val="000B061C"/>
    <w:rsid w:val="001105FE"/>
    <w:rsid w:val="00116DE7"/>
    <w:rsid w:val="00164D76"/>
    <w:rsid w:val="001A4452"/>
    <w:rsid w:val="00203B05"/>
    <w:rsid w:val="0028703F"/>
    <w:rsid w:val="00316AD4"/>
    <w:rsid w:val="0034749F"/>
    <w:rsid w:val="003941D4"/>
    <w:rsid w:val="003C0A80"/>
    <w:rsid w:val="003C4D28"/>
    <w:rsid w:val="003E4311"/>
    <w:rsid w:val="003E468F"/>
    <w:rsid w:val="003F1CCB"/>
    <w:rsid w:val="004345F6"/>
    <w:rsid w:val="004926D0"/>
    <w:rsid w:val="004E22A1"/>
    <w:rsid w:val="004E415F"/>
    <w:rsid w:val="00543CD8"/>
    <w:rsid w:val="0059597A"/>
    <w:rsid w:val="005C588D"/>
    <w:rsid w:val="005D5BEE"/>
    <w:rsid w:val="0075770F"/>
    <w:rsid w:val="007612BE"/>
    <w:rsid w:val="00801261"/>
    <w:rsid w:val="00837C20"/>
    <w:rsid w:val="0085218F"/>
    <w:rsid w:val="00904A95"/>
    <w:rsid w:val="00912A96"/>
    <w:rsid w:val="009245F9"/>
    <w:rsid w:val="00935DA6"/>
    <w:rsid w:val="00942D98"/>
    <w:rsid w:val="009655C2"/>
    <w:rsid w:val="00992408"/>
    <w:rsid w:val="009E22F6"/>
    <w:rsid w:val="00A112E6"/>
    <w:rsid w:val="00B1744E"/>
    <w:rsid w:val="00C36E66"/>
    <w:rsid w:val="00C43F16"/>
    <w:rsid w:val="00C90845"/>
    <w:rsid w:val="00CF4D28"/>
    <w:rsid w:val="00D02312"/>
    <w:rsid w:val="00D040AE"/>
    <w:rsid w:val="00D04802"/>
    <w:rsid w:val="00D10847"/>
    <w:rsid w:val="00D62F83"/>
    <w:rsid w:val="00DD0D57"/>
    <w:rsid w:val="00DD2E05"/>
    <w:rsid w:val="00DE42E4"/>
    <w:rsid w:val="00E76290"/>
    <w:rsid w:val="00ED75CB"/>
    <w:rsid w:val="00F5719A"/>
    <w:rsid w:val="00F72204"/>
    <w:rsid w:val="00F8013E"/>
    <w:rsid w:val="00FE1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D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7F8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59"/>
    <w:rsid w:val="00904A9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semiHidden/>
    <w:unhideWhenUsed/>
    <w:rsid w:val="004E41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4E415F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4E415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4E415F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E22F6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E22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7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2015-04-10T03:20:00Z</dcterms:created>
  <dcterms:modified xsi:type="dcterms:W3CDTF">2015-04-10T04:52:00Z</dcterms:modified>
</cp:coreProperties>
</file>