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3F" w:rsidRPr="00504D3F" w:rsidRDefault="00504D3F" w:rsidP="00504D3F">
      <w:pPr>
        <w:widowControl/>
        <w:shd w:val="clear" w:color="auto" w:fill="FFFFFF"/>
        <w:ind w:firstLine="420"/>
        <w:rPr>
          <w:rFonts w:ascii="Calibri" w:eastAsia="宋体" w:hAnsi="Calibri" w:cs="宋体"/>
          <w:color w:val="000000"/>
          <w:kern w:val="0"/>
          <w:szCs w:val="21"/>
        </w:rPr>
      </w:pPr>
      <w:r w:rsidRPr="00504D3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设备清单：</w:t>
      </w:r>
    </w:p>
    <w:p w:rsidR="00504D3F" w:rsidRPr="00504D3F" w:rsidRDefault="00504D3F" w:rsidP="00504D3F">
      <w:pPr>
        <w:widowControl/>
        <w:shd w:val="clear" w:color="auto" w:fill="FFFFFF"/>
        <w:ind w:firstLine="420"/>
        <w:rPr>
          <w:rFonts w:ascii="Calibri" w:eastAsia="宋体" w:hAnsi="Calibri" w:cs="宋体"/>
          <w:color w:val="000000"/>
          <w:kern w:val="0"/>
          <w:szCs w:val="21"/>
        </w:rPr>
      </w:pPr>
      <w:r w:rsidRPr="00504D3F">
        <w:rPr>
          <w:rFonts w:ascii="Calibri" w:eastAsia="宋体" w:hAnsi="Calibri" w:cs="宋体"/>
          <w:color w:val="000000"/>
          <w:kern w:val="0"/>
          <w:szCs w:val="21"/>
        </w:rPr>
        <w:t> </w:t>
      </w:r>
    </w:p>
    <w:tbl>
      <w:tblPr>
        <w:tblW w:w="7920" w:type="dxa"/>
        <w:tblInd w:w="9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2660"/>
        <w:gridCol w:w="2460"/>
        <w:gridCol w:w="1080"/>
        <w:gridCol w:w="1000"/>
      </w:tblGrid>
      <w:tr w:rsidR="00504D3F" w:rsidRPr="00504D3F" w:rsidTr="00504D3F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4D3F" w:rsidRPr="00504D3F" w:rsidRDefault="00504D3F" w:rsidP="00504D3F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华文细黑" w:eastAsia="华文细黑" w:hAnsi="华文细黑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4D3F" w:rsidRPr="00504D3F" w:rsidRDefault="00504D3F" w:rsidP="00504D3F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华文细黑" w:eastAsia="华文细黑" w:hAnsi="华文细黑" w:cs="宋体" w:hint="eastAsia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华文细黑" w:eastAsia="华文细黑" w:hAnsi="华文细黑" w:cs="宋体" w:hint="eastAsia"/>
                <w:b/>
                <w:bCs/>
                <w:kern w:val="0"/>
                <w:sz w:val="24"/>
                <w:szCs w:val="24"/>
              </w:rPr>
              <w:t> 规格型号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华文细黑" w:eastAsia="华文细黑" w:hAnsi="华文细黑" w:cs="宋体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华文细黑" w:eastAsia="华文细黑" w:hAnsi="华文细黑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</w:tr>
      <w:tr w:rsidR="00504D3F" w:rsidRPr="00504D3F" w:rsidTr="00504D3F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4D3F" w:rsidRPr="00504D3F" w:rsidRDefault="00504D3F" w:rsidP="00504D3F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一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4D3F" w:rsidRPr="00504D3F" w:rsidRDefault="00504D3F" w:rsidP="00504D3F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数字清流有线电视前端机房系统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504D3F" w:rsidRPr="00504D3F" w:rsidTr="00504D3F">
        <w:trPr>
          <w:trHeight w:val="40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数字电视解码器机框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DMM-100MF-SY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台</w:t>
            </w:r>
          </w:p>
        </w:tc>
      </w:tr>
      <w:tr w:rsidR="00504D3F" w:rsidRPr="00504D3F" w:rsidTr="00504D3F">
        <w:trPr>
          <w:trHeight w:val="40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数字标清电视解码卡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DMM-1400P-SY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套</w:t>
            </w:r>
          </w:p>
        </w:tc>
      </w:tr>
      <w:tr w:rsidR="00504D3F" w:rsidRPr="00504D3F" w:rsidTr="00504D3F">
        <w:trPr>
          <w:trHeight w:val="40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PCM/CIA 通用接口卡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NDS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套</w:t>
            </w:r>
          </w:p>
        </w:tc>
      </w:tr>
      <w:tr w:rsidR="00504D3F" w:rsidRPr="00504D3F" w:rsidTr="00504D3F">
        <w:trPr>
          <w:trHeight w:val="40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IPQAM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DX328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套</w:t>
            </w:r>
          </w:p>
        </w:tc>
      </w:tr>
      <w:tr w:rsidR="00504D3F" w:rsidRPr="00504D3F" w:rsidTr="00504D3F">
        <w:trPr>
          <w:trHeight w:val="40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千兆交换机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思科24口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台</w:t>
            </w:r>
          </w:p>
        </w:tc>
      </w:tr>
      <w:tr w:rsidR="00504D3F" w:rsidRPr="00504D3F" w:rsidTr="00504D3F">
        <w:trPr>
          <w:trHeight w:val="40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光发射机框平台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DIBO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台</w:t>
            </w:r>
          </w:p>
        </w:tc>
      </w:tr>
      <w:tr w:rsidR="00504D3F" w:rsidRPr="00504D3F" w:rsidTr="00504D3F">
        <w:trPr>
          <w:trHeight w:val="40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光发射机模块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DIBO-1310-13db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块</w:t>
            </w:r>
          </w:p>
        </w:tc>
      </w:tr>
      <w:tr w:rsidR="00504D3F" w:rsidRPr="00504D3F" w:rsidTr="00504D3F">
        <w:trPr>
          <w:trHeight w:val="40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光接收机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OPS-2600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台</w:t>
            </w:r>
          </w:p>
        </w:tc>
      </w:tr>
      <w:tr w:rsidR="00504D3F" w:rsidRPr="00504D3F" w:rsidTr="00504D3F">
        <w:trPr>
          <w:trHeight w:val="40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显示器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国产液晶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台</w:t>
            </w:r>
          </w:p>
        </w:tc>
      </w:tr>
      <w:tr w:rsidR="00504D3F" w:rsidRPr="00504D3F" w:rsidTr="00504D3F">
        <w:trPr>
          <w:trHeight w:val="40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42U标准机柜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图腾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套</w:t>
            </w:r>
          </w:p>
        </w:tc>
      </w:tr>
      <w:tr w:rsidR="00504D3F" w:rsidRPr="00504D3F" w:rsidTr="00504D3F">
        <w:trPr>
          <w:trHeight w:val="40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混合器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PBI-4016C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台</w:t>
            </w:r>
          </w:p>
        </w:tc>
      </w:tr>
      <w:tr w:rsidR="00504D3F" w:rsidRPr="00504D3F" w:rsidTr="00504D3F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4D3F" w:rsidRPr="00504D3F" w:rsidRDefault="00504D3F" w:rsidP="00504D3F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二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4D3F" w:rsidRPr="00504D3F" w:rsidRDefault="00504D3F" w:rsidP="00504D3F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自办节目系统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504D3F" w:rsidRPr="00504D3F" w:rsidTr="00504D3F">
        <w:trPr>
          <w:trHeight w:val="40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高清编码器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NDS-3211H-2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台</w:t>
            </w:r>
          </w:p>
        </w:tc>
      </w:tr>
      <w:tr w:rsidR="00504D3F" w:rsidRPr="00504D3F" w:rsidTr="00504D3F">
        <w:trPr>
          <w:trHeight w:val="40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IPQAM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DX328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套</w:t>
            </w:r>
          </w:p>
        </w:tc>
      </w:tr>
      <w:tr w:rsidR="00504D3F" w:rsidRPr="00504D3F" w:rsidTr="00504D3F">
        <w:trPr>
          <w:trHeight w:val="40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千兆交换机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思科24口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台</w:t>
            </w:r>
          </w:p>
        </w:tc>
      </w:tr>
      <w:tr w:rsidR="00504D3F" w:rsidRPr="00504D3F" w:rsidTr="00504D3F">
        <w:trPr>
          <w:trHeight w:val="40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混合器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PBI-4016C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台</w:t>
            </w:r>
          </w:p>
        </w:tc>
      </w:tr>
      <w:tr w:rsidR="00504D3F" w:rsidRPr="00504D3F" w:rsidTr="00504D3F">
        <w:trPr>
          <w:trHeight w:val="28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4D3F" w:rsidRPr="00504D3F" w:rsidRDefault="00504D3F" w:rsidP="00504D3F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三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4D3F" w:rsidRPr="00504D3F" w:rsidRDefault="00504D3F" w:rsidP="00504D3F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卫星前端机房系统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504D3F" w:rsidRPr="00504D3F" w:rsidTr="00504D3F">
        <w:trPr>
          <w:trHeight w:val="40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编码器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NDS-3548C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台</w:t>
            </w:r>
          </w:p>
        </w:tc>
      </w:tr>
      <w:tr w:rsidR="00504D3F" w:rsidRPr="00504D3F" w:rsidTr="00504D3F">
        <w:trPr>
          <w:trHeight w:val="40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工程附件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——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批</w:t>
            </w:r>
          </w:p>
        </w:tc>
      </w:tr>
      <w:tr w:rsidR="00504D3F" w:rsidRPr="00504D3F" w:rsidTr="00504D3F">
        <w:trPr>
          <w:trHeight w:val="40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4D3F" w:rsidRPr="00504D3F" w:rsidRDefault="00504D3F" w:rsidP="00504D3F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四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4D3F" w:rsidRPr="00504D3F" w:rsidRDefault="00504D3F" w:rsidP="00504D3F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分配系统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504D3F" w:rsidRPr="00504D3F" w:rsidTr="00504D3F">
        <w:trPr>
          <w:trHeight w:val="40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放大器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杰和兴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台</w:t>
            </w:r>
          </w:p>
        </w:tc>
      </w:tr>
      <w:tr w:rsidR="00504D3F" w:rsidRPr="00504D3F" w:rsidTr="00504D3F">
        <w:trPr>
          <w:trHeight w:val="40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终端机顶盒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台</w:t>
            </w:r>
          </w:p>
        </w:tc>
      </w:tr>
      <w:tr w:rsidR="00504D3F" w:rsidRPr="00504D3F" w:rsidTr="00504D3F">
        <w:trPr>
          <w:trHeight w:val="40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—9电缆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海锚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米</w:t>
            </w:r>
          </w:p>
        </w:tc>
      </w:tr>
      <w:tr w:rsidR="00504D3F" w:rsidRPr="00504D3F" w:rsidTr="00504D3F">
        <w:trPr>
          <w:trHeight w:val="40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—7电缆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海锚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米</w:t>
            </w:r>
          </w:p>
        </w:tc>
      </w:tr>
      <w:tr w:rsidR="00504D3F" w:rsidRPr="00504D3F" w:rsidTr="00504D3F">
        <w:trPr>
          <w:trHeight w:val="40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—5电缆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海锚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米</w:t>
            </w:r>
          </w:p>
        </w:tc>
      </w:tr>
      <w:tr w:rsidR="00504D3F" w:rsidRPr="00504D3F" w:rsidTr="00504D3F">
        <w:trPr>
          <w:trHeight w:val="40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8芯光缆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米</w:t>
            </w:r>
          </w:p>
        </w:tc>
      </w:tr>
      <w:tr w:rsidR="00504D3F" w:rsidRPr="00504D3F" w:rsidTr="00504D3F">
        <w:trPr>
          <w:trHeight w:val="40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工程附件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——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D3F" w:rsidRPr="00504D3F" w:rsidRDefault="00504D3F" w:rsidP="00504D3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04D3F">
              <w:rPr>
                <w:rFonts w:ascii="宋体" w:eastAsia="宋体" w:hAnsi="宋体" w:cs="宋体" w:hint="eastAsia"/>
                <w:kern w:val="0"/>
                <w:sz w:val="22"/>
              </w:rPr>
              <w:t>批</w:t>
            </w:r>
          </w:p>
        </w:tc>
      </w:tr>
    </w:tbl>
    <w:p w:rsidR="00504D3F" w:rsidRPr="00504D3F" w:rsidRDefault="00504D3F" w:rsidP="00504D3F">
      <w:pPr>
        <w:widowControl/>
        <w:shd w:val="clear" w:color="auto" w:fill="FFFFFF"/>
        <w:ind w:firstLine="420"/>
        <w:rPr>
          <w:rFonts w:ascii="Calibri" w:eastAsia="宋体" w:hAnsi="Calibri" w:cs="宋体"/>
          <w:color w:val="000000"/>
          <w:kern w:val="0"/>
          <w:szCs w:val="21"/>
        </w:rPr>
      </w:pPr>
      <w:r w:rsidRPr="00504D3F">
        <w:rPr>
          <w:rFonts w:ascii="Calibri" w:eastAsia="宋体" w:hAnsi="Calibri" w:cs="宋体"/>
          <w:color w:val="000000"/>
          <w:kern w:val="0"/>
          <w:szCs w:val="21"/>
        </w:rPr>
        <w:t> </w:t>
      </w:r>
    </w:p>
    <w:p w:rsidR="0071229A" w:rsidRDefault="0071229A"/>
    <w:sectPr w:rsidR="007122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29A" w:rsidRDefault="0071229A" w:rsidP="00504D3F">
      <w:r>
        <w:separator/>
      </w:r>
    </w:p>
  </w:endnote>
  <w:endnote w:type="continuationSeparator" w:id="1">
    <w:p w:rsidR="0071229A" w:rsidRDefault="0071229A" w:rsidP="00504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29A" w:rsidRDefault="0071229A" w:rsidP="00504D3F">
      <w:r>
        <w:separator/>
      </w:r>
    </w:p>
  </w:footnote>
  <w:footnote w:type="continuationSeparator" w:id="1">
    <w:p w:rsidR="0071229A" w:rsidRDefault="0071229A" w:rsidP="00504D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4D3F"/>
    <w:rsid w:val="00504D3F"/>
    <w:rsid w:val="00712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4D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4D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4D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4D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尹骏霖</dc:creator>
  <cp:keywords/>
  <dc:description/>
  <cp:lastModifiedBy>尹骏霖</cp:lastModifiedBy>
  <cp:revision>3</cp:revision>
  <dcterms:created xsi:type="dcterms:W3CDTF">2015-09-21T04:13:00Z</dcterms:created>
  <dcterms:modified xsi:type="dcterms:W3CDTF">2015-09-21T04:14:00Z</dcterms:modified>
</cp:coreProperties>
</file>