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59" w:rsidRPr="00516C0C" w:rsidRDefault="00BF3859" w:rsidP="00276288">
      <w:pPr>
        <w:ind w:left="420" w:hanging="420"/>
        <w:jc w:val="center"/>
        <w:rPr>
          <w:rFonts w:ascii="黑体" w:eastAsia="黑体" w:hAnsi="黑体"/>
          <w:b/>
          <w:sz w:val="44"/>
          <w:szCs w:val="44"/>
        </w:rPr>
      </w:pPr>
      <w:r w:rsidRPr="00516C0C">
        <w:rPr>
          <w:rFonts w:ascii="黑体" w:eastAsia="黑体" w:hAnsi="黑体" w:hint="eastAsia"/>
          <w:b/>
          <w:sz w:val="44"/>
          <w:szCs w:val="44"/>
        </w:rPr>
        <w:t>202</w:t>
      </w:r>
      <w:r w:rsidR="00276288" w:rsidRPr="00516C0C">
        <w:rPr>
          <w:rFonts w:ascii="黑体" w:eastAsia="黑体" w:hAnsi="黑体" w:hint="eastAsia"/>
          <w:b/>
          <w:sz w:val="44"/>
          <w:szCs w:val="44"/>
        </w:rPr>
        <w:t>4</w:t>
      </w:r>
      <w:r w:rsidRPr="00516C0C">
        <w:rPr>
          <w:rFonts w:ascii="黑体" w:eastAsia="黑体" w:hAnsi="黑体" w:hint="eastAsia"/>
          <w:b/>
          <w:sz w:val="44"/>
          <w:szCs w:val="44"/>
        </w:rPr>
        <w:t>年</w:t>
      </w:r>
      <w:proofErr w:type="gramStart"/>
      <w:r w:rsidR="00276288" w:rsidRPr="00516C0C">
        <w:rPr>
          <w:rFonts w:ascii="黑体" w:eastAsia="黑体" w:hAnsi="黑体" w:hint="eastAsia"/>
          <w:b/>
          <w:sz w:val="44"/>
          <w:szCs w:val="44"/>
        </w:rPr>
        <w:t>台</w:t>
      </w:r>
      <w:r w:rsidRPr="00516C0C">
        <w:rPr>
          <w:rFonts w:ascii="黑体" w:eastAsia="黑体" w:hAnsi="黑体" w:hint="eastAsia"/>
          <w:b/>
          <w:sz w:val="44"/>
          <w:szCs w:val="44"/>
        </w:rPr>
        <w:t>集团</w:t>
      </w:r>
      <w:proofErr w:type="gramEnd"/>
      <w:r w:rsidRPr="00516C0C">
        <w:rPr>
          <w:rFonts w:ascii="黑体" w:eastAsia="黑体" w:hAnsi="黑体" w:hint="eastAsia"/>
          <w:b/>
          <w:sz w:val="44"/>
          <w:szCs w:val="44"/>
        </w:rPr>
        <w:t>HR系统</w:t>
      </w:r>
      <w:bookmarkStart w:id="0" w:name="_GoBack"/>
      <w:bookmarkEnd w:id="0"/>
      <w:r w:rsidRPr="00516C0C">
        <w:rPr>
          <w:rFonts w:ascii="黑体" w:eastAsia="黑体" w:hAnsi="黑体" w:hint="eastAsia"/>
          <w:b/>
          <w:sz w:val="44"/>
          <w:szCs w:val="44"/>
        </w:rPr>
        <w:t>升级开发需求说明书</w:t>
      </w:r>
    </w:p>
    <w:p w:rsidR="008A6C2F" w:rsidRPr="00974C4E" w:rsidRDefault="008A6C2F" w:rsidP="00BF3859">
      <w:pPr>
        <w:jc w:val="center"/>
        <w:rPr>
          <w:rFonts w:ascii="仿宋" w:eastAsia="仿宋" w:hAnsi="仿宋"/>
          <w:b/>
          <w:sz w:val="36"/>
          <w:szCs w:val="36"/>
        </w:rPr>
      </w:pPr>
    </w:p>
    <w:p w:rsidR="006B3A47" w:rsidRPr="00516C0C" w:rsidRDefault="00BF3859" w:rsidP="00516C0C">
      <w:pPr>
        <w:spacing w:line="600" w:lineRule="exact"/>
        <w:ind w:firstLineChars="200" w:firstLine="640"/>
        <w:rPr>
          <w:rFonts w:ascii="仿宋" w:eastAsia="仿宋" w:hAnsi="仿宋"/>
          <w:sz w:val="32"/>
          <w:szCs w:val="32"/>
        </w:rPr>
      </w:pPr>
      <w:r w:rsidRPr="00516C0C">
        <w:rPr>
          <w:rFonts w:ascii="仿宋" w:eastAsia="仿宋" w:hAnsi="仿宋" w:hint="eastAsia"/>
          <w:sz w:val="32"/>
          <w:szCs w:val="32"/>
        </w:rPr>
        <w:t>为进一步加强集团化管控，贯彻人力资源分类管理和精准管理原则，提升管理效率和员工服务体验，</w:t>
      </w:r>
      <w:r w:rsidR="009902DD">
        <w:rPr>
          <w:rFonts w:ascii="仿宋" w:eastAsia="仿宋" w:hAnsi="仿宋" w:hint="eastAsia"/>
          <w:sz w:val="32"/>
          <w:szCs w:val="32"/>
        </w:rPr>
        <w:t>台</w:t>
      </w:r>
      <w:r w:rsidR="00D63FDD">
        <w:rPr>
          <w:rFonts w:ascii="仿宋" w:eastAsia="仿宋" w:hAnsi="仿宋" w:hint="eastAsia"/>
          <w:sz w:val="32"/>
          <w:szCs w:val="32"/>
        </w:rPr>
        <w:t>集团人力资源部综合各下属单位和相关职能部门需求</w:t>
      </w:r>
      <w:r w:rsidR="00792A7B">
        <w:rPr>
          <w:rFonts w:ascii="仿宋" w:eastAsia="仿宋" w:hAnsi="仿宋" w:hint="eastAsia"/>
          <w:sz w:val="32"/>
          <w:szCs w:val="32"/>
        </w:rPr>
        <w:t>，</w:t>
      </w:r>
      <w:r w:rsidRPr="00516C0C">
        <w:rPr>
          <w:rFonts w:ascii="仿宋" w:eastAsia="仿宋" w:hAnsi="仿宋" w:hint="eastAsia"/>
          <w:sz w:val="32"/>
          <w:szCs w:val="32"/>
        </w:rPr>
        <w:t>结合实际使用情况，就202</w:t>
      </w:r>
      <w:r w:rsidR="000737EB">
        <w:rPr>
          <w:rFonts w:ascii="仿宋" w:eastAsia="仿宋" w:hAnsi="仿宋" w:hint="eastAsia"/>
          <w:sz w:val="32"/>
          <w:szCs w:val="32"/>
        </w:rPr>
        <w:t>4</w:t>
      </w:r>
      <w:r w:rsidRPr="00516C0C">
        <w:rPr>
          <w:rFonts w:ascii="仿宋" w:eastAsia="仿宋" w:hAnsi="仿宋" w:hint="eastAsia"/>
          <w:sz w:val="32"/>
          <w:szCs w:val="32"/>
        </w:rPr>
        <w:t>年</w:t>
      </w:r>
      <w:r w:rsidR="009902DD">
        <w:rPr>
          <w:rFonts w:ascii="仿宋" w:eastAsia="仿宋" w:hAnsi="仿宋" w:hint="eastAsia"/>
          <w:sz w:val="32"/>
          <w:szCs w:val="32"/>
        </w:rPr>
        <w:t>台</w:t>
      </w:r>
      <w:r w:rsidRPr="00516C0C">
        <w:rPr>
          <w:rFonts w:ascii="仿宋" w:eastAsia="仿宋" w:hAnsi="仿宋" w:hint="eastAsia"/>
          <w:sz w:val="32"/>
          <w:szCs w:val="32"/>
        </w:rPr>
        <w:t>集团</w:t>
      </w:r>
      <w:r w:rsidR="00133C01">
        <w:rPr>
          <w:rFonts w:ascii="仿宋" w:eastAsia="仿宋" w:hAnsi="仿宋" w:hint="eastAsia"/>
          <w:sz w:val="32"/>
          <w:szCs w:val="32"/>
        </w:rPr>
        <w:t>人力资源</w:t>
      </w:r>
      <w:r w:rsidRPr="00516C0C">
        <w:rPr>
          <w:rFonts w:ascii="仿宋" w:eastAsia="仿宋" w:hAnsi="仿宋" w:hint="eastAsia"/>
          <w:sz w:val="32"/>
          <w:szCs w:val="32"/>
        </w:rPr>
        <w:t>系统（PeopleSoft系统）</w:t>
      </w:r>
      <w:r w:rsidR="00B976D8">
        <w:rPr>
          <w:rFonts w:ascii="仿宋" w:eastAsia="仿宋" w:hAnsi="仿宋" w:hint="eastAsia"/>
          <w:sz w:val="32"/>
          <w:szCs w:val="32"/>
        </w:rPr>
        <w:t>电脑</w:t>
      </w:r>
      <w:r w:rsidRPr="00516C0C">
        <w:rPr>
          <w:rFonts w:ascii="仿宋" w:eastAsia="仿宋" w:hAnsi="仿宋" w:hint="eastAsia"/>
          <w:sz w:val="32"/>
          <w:szCs w:val="32"/>
        </w:rPr>
        <w:t>端业务下述功能及模块做升级开发，具体需求如下：</w:t>
      </w:r>
    </w:p>
    <w:p w:rsidR="00BF3859" w:rsidRPr="00516C0C" w:rsidRDefault="006B3A47" w:rsidP="00516C0C">
      <w:pPr>
        <w:spacing w:line="600" w:lineRule="exact"/>
        <w:ind w:firstLineChars="200" w:firstLine="643"/>
        <w:rPr>
          <w:rFonts w:ascii="黑体" w:eastAsia="黑体" w:hAnsi="黑体"/>
          <w:b/>
          <w:sz w:val="32"/>
          <w:szCs w:val="32"/>
        </w:rPr>
      </w:pPr>
      <w:r w:rsidRPr="00516C0C">
        <w:rPr>
          <w:rFonts w:ascii="黑体" w:eastAsia="黑体" w:hAnsi="黑体" w:hint="eastAsia"/>
          <w:b/>
          <w:sz w:val="32"/>
          <w:szCs w:val="32"/>
        </w:rPr>
        <w:t>一、</w:t>
      </w:r>
      <w:r w:rsidR="00EF744C" w:rsidRPr="00516C0C">
        <w:rPr>
          <w:rFonts w:ascii="黑体" w:eastAsia="黑体" w:hAnsi="黑体" w:hint="eastAsia"/>
          <w:b/>
          <w:sz w:val="32"/>
          <w:szCs w:val="32"/>
        </w:rPr>
        <w:t>干部</w:t>
      </w:r>
      <w:r w:rsidR="00B85CA5">
        <w:rPr>
          <w:rFonts w:ascii="黑体" w:eastAsia="黑体" w:hAnsi="黑体" w:hint="eastAsia"/>
          <w:b/>
          <w:sz w:val="32"/>
          <w:szCs w:val="32"/>
        </w:rPr>
        <w:t>管理</w:t>
      </w:r>
      <w:r w:rsidR="00EF744C" w:rsidRPr="00516C0C">
        <w:rPr>
          <w:rFonts w:ascii="黑体" w:eastAsia="黑体" w:hAnsi="黑体" w:hint="eastAsia"/>
          <w:b/>
          <w:sz w:val="32"/>
          <w:szCs w:val="32"/>
        </w:rPr>
        <w:t>模块</w:t>
      </w:r>
      <w:r w:rsidR="00B85CA5">
        <w:rPr>
          <w:rFonts w:ascii="黑体" w:eastAsia="黑体" w:hAnsi="黑体" w:hint="eastAsia"/>
          <w:b/>
          <w:sz w:val="32"/>
          <w:szCs w:val="32"/>
        </w:rPr>
        <w:t>功能升级</w:t>
      </w:r>
    </w:p>
    <w:p w:rsidR="00BD65B7" w:rsidRDefault="00604F72" w:rsidP="00516C0C">
      <w:pPr>
        <w:spacing w:line="600" w:lineRule="exact"/>
        <w:ind w:firstLineChars="200" w:firstLine="640"/>
        <w:rPr>
          <w:rFonts w:ascii="仿宋" w:eastAsia="仿宋" w:hAnsi="仿宋"/>
          <w:sz w:val="32"/>
          <w:szCs w:val="32"/>
        </w:rPr>
      </w:pPr>
      <w:r w:rsidRPr="00516C0C">
        <w:rPr>
          <w:rFonts w:ascii="仿宋" w:eastAsia="仿宋" w:hAnsi="仿宋"/>
          <w:sz w:val="32"/>
          <w:szCs w:val="32"/>
        </w:rPr>
        <w:t>结合实际工作中的需要，在现有的干部管理</w:t>
      </w:r>
      <w:r w:rsidR="00933B59" w:rsidRPr="00516C0C">
        <w:rPr>
          <w:rFonts w:ascii="仿宋" w:eastAsia="仿宋" w:hAnsi="仿宋" w:hint="eastAsia"/>
          <w:sz w:val="32"/>
          <w:szCs w:val="32"/>
        </w:rPr>
        <w:t>模块</w:t>
      </w:r>
      <w:r w:rsidRPr="00516C0C">
        <w:rPr>
          <w:rFonts w:ascii="仿宋" w:eastAsia="仿宋" w:hAnsi="仿宋"/>
          <w:sz w:val="32"/>
          <w:szCs w:val="32"/>
        </w:rPr>
        <w:t>的基础上，对干部信息库相关功能进行优化。</w:t>
      </w:r>
      <w:r w:rsidR="001B183F" w:rsidRPr="00516C0C">
        <w:rPr>
          <w:rFonts w:ascii="仿宋" w:eastAsia="仿宋" w:hAnsi="仿宋"/>
          <w:sz w:val="32"/>
          <w:szCs w:val="32"/>
        </w:rPr>
        <w:t>①</w:t>
      </w:r>
      <w:r w:rsidR="001B183F">
        <w:rPr>
          <w:rFonts w:ascii="仿宋" w:eastAsia="仿宋" w:hAnsi="仿宋" w:hint="eastAsia"/>
          <w:sz w:val="32"/>
          <w:szCs w:val="32"/>
        </w:rPr>
        <w:t>新增</w:t>
      </w:r>
      <w:r w:rsidR="00D63FDD">
        <w:rPr>
          <w:rFonts w:ascii="仿宋" w:eastAsia="仿宋" w:hAnsi="仿宋" w:hint="eastAsia"/>
          <w:sz w:val="32"/>
          <w:szCs w:val="32"/>
        </w:rPr>
        <w:t>干部任免</w:t>
      </w:r>
      <w:r w:rsidR="00933B59" w:rsidRPr="00516C0C">
        <w:rPr>
          <w:rFonts w:ascii="仿宋" w:eastAsia="仿宋" w:hAnsi="仿宋" w:hint="eastAsia"/>
          <w:sz w:val="32"/>
          <w:szCs w:val="32"/>
        </w:rPr>
        <w:t>查询</w:t>
      </w:r>
      <w:r w:rsidR="00D63FDD">
        <w:rPr>
          <w:rFonts w:ascii="仿宋" w:eastAsia="仿宋" w:hAnsi="仿宋" w:hint="eastAsia"/>
          <w:sz w:val="32"/>
          <w:szCs w:val="32"/>
        </w:rPr>
        <w:t>相关</w:t>
      </w:r>
      <w:r w:rsidR="001B183F">
        <w:rPr>
          <w:rFonts w:ascii="仿宋" w:eastAsia="仿宋" w:hAnsi="仿宋" w:hint="eastAsia"/>
          <w:sz w:val="32"/>
          <w:szCs w:val="32"/>
        </w:rPr>
        <w:t>数据</w:t>
      </w:r>
      <w:r w:rsidR="0060799D">
        <w:rPr>
          <w:rFonts w:ascii="仿宋" w:eastAsia="仿宋" w:hAnsi="仿宋"/>
          <w:sz w:val="32"/>
          <w:szCs w:val="32"/>
        </w:rPr>
        <w:t>字段</w:t>
      </w:r>
      <w:r w:rsidR="0060799D">
        <w:rPr>
          <w:rFonts w:ascii="仿宋" w:eastAsia="仿宋" w:hAnsi="仿宋" w:hint="eastAsia"/>
          <w:sz w:val="32"/>
          <w:szCs w:val="32"/>
        </w:rPr>
        <w:t>；</w:t>
      </w:r>
      <w:r w:rsidR="001B183F" w:rsidRPr="00516C0C">
        <w:rPr>
          <w:rFonts w:ascii="仿宋" w:eastAsia="仿宋" w:hAnsi="仿宋"/>
          <w:sz w:val="32"/>
          <w:szCs w:val="32"/>
        </w:rPr>
        <w:t>②</w:t>
      </w:r>
      <w:r w:rsidR="0060799D">
        <w:rPr>
          <w:rFonts w:ascii="仿宋" w:eastAsia="仿宋" w:hAnsi="仿宋"/>
          <w:sz w:val="32"/>
          <w:szCs w:val="32"/>
        </w:rPr>
        <w:t>增加</w:t>
      </w:r>
      <w:r w:rsidR="0060799D">
        <w:rPr>
          <w:rFonts w:ascii="仿宋" w:eastAsia="仿宋" w:hAnsi="仿宋" w:hint="eastAsia"/>
          <w:sz w:val="32"/>
          <w:szCs w:val="32"/>
        </w:rPr>
        <w:t>年度月度干部</w:t>
      </w:r>
      <w:r w:rsidR="0060799D">
        <w:rPr>
          <w:rFonts w:ascii="仿宋" w:eastAsia="仿宋" w:hAnsi="仿宋"/>
          <w:sz w:val="32"/>
          <w:szCs w:val="32"/>
        </w:rPr>
        <w:t>退休</w:t>
      </w:r>
      <w:r w:rsidR="0060799D">
        <w:rPr>
          <w:rFonts w:ascii="仿宋" w:eastAsia="仿宋" w:hAnsi="仿宋" w:hint="eastAsia"/>
          <w:sz w:val="32"/>
          <w:szCs w:val="32"/>
        </w:rPr>
        <w:t>提醒、女性干部55周岁退休提醒；</w:t>
      </w:r>
      <w:r w:rsidR="001B183F" w:rsidRPr="00516C0C">
        <w:rPr>
          <w:rFonts w:ascii="仿宋" w:eastAsia="仿宋" w:hAnsi="仿宋"/>
          <w:sz w:val="32"/>
          <w:szCs w:val="32"/>
        </w:rPr>
        <w:t>③</w:t>
      </w:r>
      <w:r w:rsidR="0060799D">
        <w:rPr>
          <w:rFonts w:ascii="仿宋" w:eastAsia="仿宋" w:hAnsi="仿宋" w:hint="eastAsia"/>
          <w:sz w:val="32"/>
          <w:szCs w:val="32"/>
        </w:rPr>
        <w:t>增加干部队伍人员结构、干部变动情况</w:t>
      </w:r>
      <w:r w:rsidR="00B85CA5">
        <w:rPr>
          <w:rFonts w:ascii="仿宋" w:eastAsia="仿宋" w:hAnsi="仿宋" w:hint="eastAsia"/>
          <w:sz w:val="32"/>
          <w:szCs w:val="32"/>
        </w:rPr>
        <w:t>等统计分析报表。</w:t>
      </w:r>
      <w:r w:rsidR="001B183F" w:rsidRPr="00C81B2B">
        <w:rPr>
          <w:rFonts w:ascii="仿宋" w:eastAsia="仿宋" w:hAnsi="仿宋" w:hint="eastAsia"/>
          <w:sz w:val="32"/>
          <w:szCs w:val="32"/>
        </w:rPr>
        <w:t>④</w:t>
      </w:r>
      <w:r w:rsidR="003B2854" w:rsidRPr="00516C0C">
        <w:rPr>
          <w:rFonts w:ascii="仿宋" w:eastAsia="仿宋" w:hAnsi="仿宋"/>
          <w:sz w:val="32"/>
          <w:szCs w:val="32"/>
        </w:rPr>
        <w:t>实现集团中层</w:t>
      </w:r>
      <w:r w:rsidR="006E7BAC" w:rsidRPr="00516C0C">
        <w:rPr>
          <w:rFonts w:ascii="仿宋" w:eastAsia="仿宋" w:hAnsi="仿宋"/>
          <w:sz w:val="32"/>
          <w:szCs w:val="32"/>
        </w:rPr>
        <w:t>以上正职干部的</w:t>
      </w:r>
      <w:r w:rsidR="003A5F6B" w:rsidRPr="00516C0C">
        <w:rPr>
          <w:rFonts w:ascii="仿宋" w:eastAsia="仿宋" w:hAnsi="仿宋"/>
          <w:sz w:val="32"/>
          <w:szCs w:val="32"/>
        </w:rPr>
        <w:t>考核审批链的</w:t>
      </w:r>
      <w:r w:rsidR="007C2EA0" w:rsidRPr="00516C0C">
        <w:rPr>
          <w:rFonts w:ascii="仿宋" w:eastAsia="仿宋" w:hAnsi="仿宋"/>
          <w:sz w:val="32"/>
          <w:szCs w:val="32"/>
        </w:rPr>
        <w:t>配置、</w:t>
      </w:r>
      <w:r w:rsidR="006E7BAC" w:rsidRPr="00516C0C">
        <w:rPr>
          <w:rFonts w:ascii="仿宋" w:eastAsia="仿宋" w:hAnsi="仿宋"/>
          <w:sz w:val="32"/>
          <w:szCs w:val="32"/>
        </w:rPr>
        <w:t>考核述职</w:t>
      </w:r>
      <w:r w:rsidR="003D7120" w:rsidRPr="00516C0C">
        <w:rPr>
          <w:rFonts w:ascii="仿宋" w:eastAsia="仿宋" w:hAnsi="仿宋"/>
          <w:sz w:val="32"/>
          <w:szCs w:val="32"/>
        </w:rPr>
        <w:t>支持在移动端</w:t>
      </w:r>
      <w:r w:rsidR="006E7BAC" w:rsidRPr="00516C0C">
        <w:rPr>
          <w:rFonts w:ascii="仿宋" w:eastAsia="仿宋" w:hAnsi="仿宋"/>
          <w:sz w:val="32"/>
          <w:szCs w:val="32"/>
        </w:rPr>
        <w:t>线上化上报、</w:t>
      </w:r>
      <w:r w:rsidR="003D7120" w:rsidRPr="00516C0C">
        <w:rPr>
          <w:rFonts w:ascii="仿宋" w:eastAsia="仿宋" w:hAnsi="仿宋"/>
          <w:sz w:val="32"/>
          <w:szCs w:val="32"/>
        </w:rPr>
        <w:t>在移动端上进行</w:t>
      </w:r>
      <w:r w:rsidR="003D7120" w:rsidRPr="00516C0C">
        <w:rPr>
          <w:rFonts w:ascii="仿宋" w:eastAsia="仿宋" w:hAnsi="仿宋" w:hint="eastAsia"/>
          <w:sz w:val="32"/>
          <w:szCs w:val="32"/>
        </w:rPr>
        <w:t>线上</w:t>
      </w:r>
      <w:r w:rsidR="00933B59" w:rsidRPr="00516C0C">
        <w:rPr>
          <w:rFonts w:ascii="仿宋" w:eastAsia="仿宋" w:hAnsi="仿宋" w:hint="eastAsia"/>
          <w:sz w:val="32"/>
          <w:szCs w:val="32"/>
        </w:rPr>
        <w:t>考评打分</w:t>
      </w:r>
      <w:r w:rsidR="003A5F6B" w:rsidRPr="00516C0C">
        <w:rPr>
          <w:rFonts w:ascii="仿宋" w:eastAsia="仿宋" w:hAnsi="仿宋" w:hint="eastAsia"/>
          <w:sz w:val="32"/>
          <w:szCs w:val="32"/>
        </w:rPr>
        <w:t>以及</w:t>
      </w:r>
      <w:r w:rsidR="00933B59" w:rsidRPr="00516C0C">
        <w:rPr>
          <w:rFonts w:ascii="仿宋" w:eastAsia="仿宋" w:hAnsi="仿宋" w:hint="eastAsia"/>
          <w:sz w:val="32"/>
          <w:szCs w:val="32"/>
        </w:rPr>
        <w:t>考核结果线上</w:t>
      </w:r>
      <w:r w:rsidR="003D7120" w:rsidRPr="00516C0C">
        <w:rPr>
          <w:rFonts w:ascii="仿宋" w:eastAsia="仿宋" w:hAnsi="仿宋" w:hint="eastAsia"/>
          <w:sz w:val="32"/>
          <w:szCs w:val="32"/>
        </w:rPr>
        <w:t>确认等功能。</w:t>
      </w:r>
    </w:p>
    <w:p w:rsidR="00A4492D" w:rsidRPr="00516C0C" w:rsidRDefault="00A4492D" w:rsidP="00A4492D">
      <w:pPr>
        <w:spacing w:line="600" w:lineRule="exact"/>
        <w:ind w:firstLineChars="200" w:firstLine="643"/>
        <w:rPr>
          <w:rFonts w:ascii="黑体" w:eastAsia="黑体" w:hAnsi="黑体"/>
          <w:b/>
          <w:sz w:val="32"/>
          <w:szCs w:val="32"/>
        </w:rPr>
      </w:pPr>
      <w:r>
        <w:rPr>
          <w:rFonts w:ascii="黑体" w:eastAsia="黑体" w:hAnsi="黑体" w:hint="eastAsia"/>
          <w:b/>
          <w:sz w:val="32"/>
          <w:szCs w:val="32"/>
        </w:rPr>
        <w:t>二</w:t>
      </w:r>
      <w:r w:rsidRPr="00516C0C">
        <w:rPr>
          <w:rFonts w:ascii="黑体" w:eastAsia="黑体" w:hAnsi="黑体" w:hint="eastAsia"/>
          <w:b/>
          <w:sz w:val="32"/>
          <w:szCs w:val="32"/>
        </w:rPr>
        <w:t>、</w:t>
      </w:r>
      <w:r w:rsidR="009902DD">
        <w:rPr>
          <w:rFonts w:ascii="黑体" w:eastAsia="黑体" w:hAnsi="黑体" w:hint="eastAsia"/>
          <w:b/>
          <w:sz w:val="32"/>
          <w:szCs w:val="32"/>
        </w:rPr>
        <w:t>人力资源数据仓库搭建</w:t>
      </w:r>
    </w:p>
    <w:p w:rsidR="00A4492D" w:rsidRPr="00516C0C" w:rsidRDefault="00D63FDD" w:rsidP="00A4492D">
      <w:pPr>
        <w:spacing w:line="600" w:lineRule="exact"/>
        <w:ind w:firstLineChars="200" w:firstLine="640"/>
        <w:rPr>
          <w:rFonts w:ascii="仿宋" w:eastAsia="仿宋" w:hAnsi="仿宋"/>
          <w:sz w:val="32"/>
          <w:szCs w:val="32"/>
        </w:rPr>
      </w:pPr>
      <w:proofErr w:type="gramStart"/>
      <w:r>
        <w:rPr>
          <w:rFonts w:ascii="仿宋" w:eastAsia="仿宋" w:hAnsi="仿宋" w:hint="eastAsia"/>
          <w:sz w:val="32"/>
          <w:szCs w:val="32"/>
        </w:rPr>
        <w:t>集成台集团</w:t>
      </w:r>
      <w:proofErr w:type="gramEnd"/>
      <w:r>
        <w:rPr>
          <w:rFonts w:ascii="仿宋" w:eastAsia="仿宋" w:hAnsi="仿宋" w:hint="eastAsia"/>
          <w:sz w:val="32"/>
          <w:szCs w:val="32"/>
        </w:rPr>
        <w:t>下属单位</w:t>
      </w:r>
      <w:r w:rsidR="009902DD">
        <w:rPr>
          <w:rFonts w:ascii="仿宋" w:eastAsia="仿宋" w:hAnsi="仿宋" w:hint="eastAsia"/>
          <w:sz w:val="32"/>
          <w:szCs w:val="32"/>
        </w:rPr>
        <w:t>多套人力资源系统，整合人力资源业务数据，</w:t>
      </w:r>
      <w:r w:rsidR="00BE0599">
        <w:rPr>
          <w:rFonts w:ascii="仿宋" w:eastAsia="仿宋" w:hAnsi="仿宋" w:hint="eastAsia"/>
          <w:sz w:val="32"/>
          <w:szCs w:val="32"/>
        </w:rPr>
        <w:t>制定</w:t>
      </w:r>
      <w:r w:rsidR="00AB182B">
        <w:rPr>
          <w:rFonts w:ascii="仿宋" w:eastAsia="仿宋" w:hAnsi="仿宋" w:hint="eastAsia"/>
          <w:sz w:val="32"/>
          <w:szCs w:val="32"/>
        </w:rPr>
        <w:t>数据标准规范，</w:t>
      </w:r>
      <w:r w:rsidR="009902DD">
        <w:rPr>
          <w:rFonts w:ascii="仿宋" w:eastAsia="仿宋" w:hAnsi="仿宋" w:hint="eastAsia"/>
          <w:sz w:val="32"/>
          <w:szCs w:val="32"/>
        </w:rPr>
        <w:t>搭建一个统一的</w:t>
      </w:r>
      <w:proofErr w:type="gramStart"/>
      <w:r w:rsidR="009902DD">
        <w:rPr>
          <w:rFonts w:ascii="仿宋" w:eastAsia="仿宋" w:hAnsi="仿宋" w:hint="eastAsia"/>
          <w:sz w:val="32"/>
          <w:szCs w:val="32"/>
        </w:rPr>
        <w:t>台集团</w:t>
      </w:r>
      <w:proofErr w:type="gramEnd"/>
      <w:r w:rsidR="009902DD">
        <w:rPr>
          <w:rFonts w:ascii="仿宋" w:eastAsia="仿宋" w:hAnsi="仿宋" w:hint="eastAsia"/>
          <w:sz w:val="32"/>
          <w:szCs w:val="32"/>
        </w:rPr>
        <w:t>人力资源</w:t>
      </w:r>
      <w:r w:rsidR="008F25CA">
        <w:rPr>
          <w:rFonts w:ascii="仿宋" w:eastAsia="仿宋" w:hAnsi="仿宋" w:hint="eastAsia"/>
          <w:sz w:val="32"/>
          <w:szCs w:val="32"/>
        </w:rPr>
        <w:t>数据仓库。</w:t>
      </w:r>
      <w:r>
        <w:rPr>
          <w:rFonts w:ascii="仿宋" w:eastAsia="仿宋" w:hAnsi="仿宋" w:hint="eastAsia"/>
          <w:sz w:val="32"/>
          <w:szCs w:val="32"/>
        </w:rPr>
        <w:t>通过搭建数据仓库，将</w:t>
      </w:r>
      <w:r w:rsidR="008F25CA">
        <w:rPr>
          <w:rFonts w:ascii="仿宋" w:eastAsia="仿宋" w:hAnsi="仿宋" w:hint="eastAsia"/>
          <w:sz w:val="32"/>
          <w:szCs w:val="32"/>
        </w:rPr>
        <w:t>提升人力资源数据质量和可用性，减少数据冗余和不一致性，支持多维度、多层次的数据分析</w:t>
      </w:r>
      <w:r w:rsidR="00AB182B">
        <w:rPr>
          <w:rFonts w:ascii="仿宋" w:eastAsia="仿宋" w:hAnsi="仿宋" w:hint="eastAsia"/>
          <w:sz w:val="32"/>
          <w:szCs w:val="32"/>
        </w:rPr>
        <w:t>及展示</w:t>
      </w:r>
      <w:r w:rsidR="008F25CA">
        <w:rPr>
          <w:rFonts w:ascii="仿宋" w:eastAsia="仿宋" w:hAnsi="仿宋" w:hint="eastAsia"/>
          <w:sz w:val="32"/>
          <w:szCs w:val="32"/>
        </w:rPr>
        <w:t>，以</w:t>
      </w:r>
      <w:proofErr w:type="gramStart"/>
      <w:r w:rsidR="008F25CA">
        <w:rPr>
          <w:rFonts w:ascii="仿宋" w:eastAsia="仿宋" w:hAnsi="仿宋" w:hint="eastAsia"/>
          <w:sz w:val="32"/>
          <w:szCs w:val="32"/>
        </w:rPr>
        <w:t>满足台集团</w:t>
      </w:r>
      <w:proofErr w:type="gramEnd"/>
      <w:r w:rsidR="000A70ED">
        <w:rPr>
          <w:rFonts w:ascii="仿宋" w:eastAsia="仿宋" w:hAnsi="仿宋" w:hint="eastAsia"/>
          <w:sz w:val="32"/>
          <w:szCs w:val="32"/>
        </w:rPr>
        <w:t>对于人力资源数据的统一管理、深度分析</w:t>
      </w:r>
      <w:r>
        <w:rPr>
          <w:rFonts w:ascii="仿宋" w:eastAsia="仿宋" w:hAnsi="仿宋" w:hint="eastAsia"/>
          <w:sz w:val="32"/>
          <w:szCs w:val="32"/>
        </w:rPr>
        <w:t>、</w:t>
      </w:r>
      <w:r w:rsidR="000A70ED">
        <w:rPr>
          <w:rFonts w:ascii="仿宋" w:eastAsia="仿宋" w:hAnsi="仿宋" w:hint="eastAsia"/>
          <w:sz w:val="32"/>
          <w:szCs w:val="32"/>
        </w:rPr>
        <w:t>精准决策</w:t>
      </w:r>
      <w:r>
        <w:rPr>
          <w:rFonts w:ascii="仿宋" w:eastAsia="仿宋" w:hAnsi="仿宋" w:hint="eastAsia"/>
          <w:sz w:val="32"/>
          <w:szCs w:val="32"/>
        </w:rPr>
        <w:t>和可视化展示</w:t>
      </w:r>
      <w:r w:rsidR="000A70ED">
        <w:rPr>
          <w:rFonts w:ascii="仿宋" w:eastAsia="仿宋" w:hAnsi="仿宋" w:hint="eastAsia"/>
          <w:sz w:val="32"/>
          <w:szCs w:val="32"/>
        </w:rPr>
        <w:t>。</w:t>
      </w:r>
    </w:p>
    <w:p w:rsidR="00F45E56" w:rsidRPr="00516C0C" w:rsidRDefault="002056E3" w:rsidP="00F45E56">
      <w:pPr>
        <w:spacing w:line="600" w:lineRule="exact"/>
        <w:ind w:firstLineChars="200" w:firstLine="643"/>
        <w:rPr>
          <w:rFonts w:ascii="黑体" w:eastAsia="黑体" w:hAnsi="黑体"/>
          <w:b/>
          <w:sz w:val="32"/>
          <w:szCs w:val="32"/>
        </w:rPr>
      </w:pPr>
      <w:r>
        <w:rPr>
          <w:rFonts w:ascii="黑体" w:eastAsia="黑体" w:hAnsi="黑体" w:hint="eastAsia"/>
          <w:b/>
          <w:sz w:val="32"/>
          <w:szCs w:val="32"/>
        </w:rPr>
        <w:t>三</w:t>
      </w:r>
      <w:r w:rsidR="00F45E56" w:rsidRPr="00516C0C">
        <w:rPr>
          <w:rFonts w:ascii="黑体" w:eastAsia="黑体" w:hAnsi="黑体" w:hint="eastAsia"/>
          <w:b/>
          <w:sz w:val="32"/>
          <w:szCs w:val="32"/>
        </w:rPr>
        <w:t>、</w:t>
      </w:r>
      <w:r w:rsidR="00F45E56">
        <w:rPr>
          <w:rFonts w:ascii="黑体" w:eastAsia="黑体" w:hAnsi="黑体" w:hint="eastAsia"/>
          <w:b/>
          <w:sz w:val="32"/>
          <w:szCs w:val="32"/>
        </w:rPr>
        <w:t>问卷调查功能开发</w:t>
      </w:r>
    </w:p>
    <w:p w:rsidR="00F45E56" w:rsidRPr="00F45E56" w:rsidRDefault="00F45E56" w:rsidP="000A70ED">
      <w:pPr>
        <w:spacing w:line="600" w:lineRule="exact"/>
        <w:ind w:firstLineChars="200" w:firstLine="640"/>
        <w:rPr>
          <w:rFonts w:ascii="仿宋" w:eastAsia="仿宋" w:hAnsi="仿宋"/>
          <w:sz w:val="32"/>
          <w:szCs w:val="32"/>
        </w:rPr>
      </w:pPr>
      <w:r w:rsidRPr="00516C0C">
        <w:rPr>
          <w:rFonts w:ascii="仿宋" w:eastAsia="仿宋" w:hAnsi="仿宋"/>
          <w:sz w:val="32"/>
          <w:szCs w:val="32"/>
        </w:rPr>
        <w:lastRenderedPageBreak/>
        <w:t>为满足</w:t>
      </w:r>
      <w:r>
        <w:rPr>
          <w:rFonts w:ascii="仿宋" w:eastAsia="仿宋" w:hAnsi="仿宋" w:hint="eastAsia"/>
          <w:sz w:val="32"/>
          <w:szCs w:val="32"/>
        </w:rPr>
        <w:t>人力资源业务</w:t>
      </w:r>
      <w:r w:rsidRPr="00516C0C">
        <w:rPr>
          <w:rFonts w:ascii="仿宋" w:eastAsia="仿宋" w:hAnsi="仿宋"/>
          <w:sz w:val="32"/>
          <w:szCs w:val="32"/>
        </w:rPr>
        <w:t>管理需要</w:t>
      </w:r>
      <w:r w:rsidR="00567CCC">
        <w:rPr>
          <w:rFonts w:ascii="仿宋" w:eastAsia="仿宋" w:hAnsi="仿宋" w:hint="eastAsia"/>
          <w:sz w:val="32"/>
          <w:szCs w:val="32"/>
        </w:rPr>
        <w:t>在以下两</w:t>
      </w:r>
      <w:r>
        <w:rPr>
          <w:rFonts w:ascii="仿宋" w:eastAsia="仿宋" w:hAnsi="仿宋" w:hint="eastAsia"/>
          <w:sz w:val="32"/>
          <w:szCs w:val="32"/>
        </w:rPr>
        <w:t>方面进行问卷调查功能的开发。</w:t>
      </w:r>
      <w:r w:rsidRPr="00516C0C">
        <w:rPr>
          <w:rFonts w:ascii="仿宋" w:eastAsia="仿宋" w:hAnsi="仿宋"/>
          <w:sz w:val="32"/>
          <w:szCs w:val="32"/>
        </w:rPr>
        <w:t>①</w:t>
      </w:r>
      <w:r>
        <w:rPr>
          <w:rFonts w:ascii="仿宋" w:eastAsia="仿宋" w:hAnsi="仿宋" w:hint="eastAsia"/>
          <w:sz w:val="32"/>
          <w:szCs w:val="32"/>
        </w:rPr>
        <w:t>基于</w:t>
      </w:r>
      <w:r w:rsidR="00567CCC">
        <w:rPr>
          <w:rFonts w:ascii="仿宋" w:eastAsia="仿宋" w:hAnsi="仿宋" w:hint="eastAsia"/>
          <w:sz w:val="32"/>
          <w:szCs w:val="32"/>
        </w:rPr>
        <w:t>HR服务平台</w:t>
      </w:r>
      <w:r>
        <w:rPr>
          <w:rFonts w:ascii="仿宋" w:eastAsia="仿宋" w:hAnsi="仿宋" w:hint="eastAsia"/>
          <w:sz w:val="32"/>
          <w:szCs w:val="32"/>
        </w:rPr>
        <w:t>离职业务移动</w:t>
      </w:r>
      <w:proofErr w:type="gramStart"/>
      <w:r>
        <w:rPr>
          <w:rFonts w:ascii="仿宋" w:eastAsia="仿宋" w:hAnsi="仿宋" w:hint="eastAsia"/>
          <w:sz w:val="32"/>
          <w:szCs w:val="32"/>
        </w:rPr>
        <w:t>端办理</w:t>
      </w:r>
      <w:proofErr w:type="gramEnd"/>
      <w:r>
        <w:rPr>
          <w:rFonts w:ascii="仿宋" w:eastAsia="仿宋" w:hAnsi="仿宋" w:hint="eastAsia"/>
          <w:sz w:val="32"/>
          <w:szCs w:val="32"/>
        </w:rPr>
        <w:t>的基础，开发离职问卷调查功能，通过离职员工的直接反馈和离职原因的数据分析，预见可能导致员工离职的风险点；同时可用于建立离职原因数据库，为今后的人力资源规划和决策提供可靠依据。</w:t>
      </w:r>
      <w:r w:rsidRPr="00516C0C">
        <w:rPr>
          <w:rFonts w:ascii="仿宋" w:eastAsia="仿宋" w:hAnsi="仿宋"/>
          <w:sz w:val="32"/>
          <w:szCs w:val="32"/>
        </w:rPr>
        <w:t>②</w:t>
      </w:r>
      <w:r w:rsidR="00567CCC">
        <w:rPr>
          <w:rFonts w:ascii="仿宋" w:eastAsia="仿宋" w:hAnsi="仿宋" w:hint="eastAsia"/>
          <w:sz w:val="32"/>
          <w:szCs w:val="32"/>
        </w:rPr>
        <w:t>结合</w:t>
      </w:r>
      <w:r w:rsidR="00792A7B">
        <w:rPr>
          <w:rFonts w:ascii="仿宋" w:eastAsia="仿宋" w:hAnsi="仿宋" w:hint="eastAsia"/>
          <w:sz w:val="32"/>
          <w:szCs w:val="32"/>
        </w:rPr>
        <w:t>E-</w:t>
      </w:r>
      <w:r w:rsidR="00567CCC">
        <w:rPr>
          <w:rFonts w:ascii="仿宋" w:eastAsia="仿宋" w:hAnsi="仿宋" w:hint="eastAsia"/>
          <w:sz w:val="32"/>
          <w:szCs w:val="32"/>
        </w:rPr>
        <w:t>learning职工学堂，用于收集学员对于培训课程的满意度反馈，帮助培训组织了解课程的实际效果和培训质量。</w:t>
      </w:r>
    </w:p>
    <w:p w:rsidR="00EF744C" w:rsidRPr="00516C0C" w:rsidRDefault="006B3A47" w:rsidP="00516C0C">
      <w:pPr>
        <w:spacing w:line="600" w:lineRule="exact"/>
        <w:ind w:firstLineChars="200" w:firstLine="643"/>
        <w:rPr>
          <w:rFonts w:ascii="黑体" w:eastAsia="黑体" w:hAnsi="黑体"/>
          <w:b/>
          <w:sz w:val="32"/>
          <w:szCs w:val="32"/>
        </w:rPr>
      </w:pPr>
      <w:r w:rsidRPr="00516C0C">
        <w:rPr>
          <w:rFonts w:ascii="黑体" w:eastAsia="黑体" w:hAnsi="黑体" w:hint="eastAsia"/>
          <w:b/>
          <w:sz w:val="32"/>
          <w:szCs w:val="32"/>
        </w:rPr>
        <w:t>四、</w:t>
      </w:r>
      <w:r w:rsidR="00AC2AEF">
        <w:rPr>
          <w:rFonts w:ascii="黑体" w:eastAsia="黑体" w:hAnsi="黑体" w:hint="eastAsia"/>
          <w:b/>
          <w:sz w:val="32"/>
          <w:szCs w:val="32"/>
        </w:rPr>
        <w:t>人力资源</w:t>
      </w:r>
      <w:r w:rsidR="001B6E1F">
        <w:rPr>
          <w:rFonts w:ascii="黑体" w:eastAsia="黑体" w:hAnsi="黑体" w:hint="eastAsia"/>
          <w:b/>
          <w:sz w:val="32"/>
          <w:szCs w:val="32"/>
        </w:rPr>
        <w:t>业务</w:t>
      </w:r>
      <w:r w:rsidR="00AC2AEF">
        <w:rPr>
          <w:rFonts w:ascii="黑体" w:eastAsia="黑体" w:hAnsi="黑体" w:hint="eastAsia"/>
          <w:b/>
          <w:sz w:val="32"/>
          <w:szCs w:val="32"/>
        </w:rPr>
        <w:t>管理</w:t>
      </w:r>
      <w:r w:rsidR="00EF744C" w:rsidRPr="00516C0C">
        <w:rPr>
          <w:rFonts w:ascii="黑体" w:eastAsia="黑体" w:hAnsi="黑体"/>
          <w:b/>
          <w:sz w:val="32"/>
          <w:szCs w:val="32"/>
        </w:rPr>
        <w:t>模块</w:t>
      </w:r>
      <w:r w:rsidR="00201AF4">
        <w:rPr>
          <w:rFonts w:ascii="黑体" w:eastAsia="黑体" w:hAnsi="黑体" w:hint="eastAsia"/>
          <w:b/>
          <w:sz w:val="32"/>
          <w:szCs w:val="32"/>
        </w:rPr>
        <w:t>开发</w:t>
      </w:r>
      <w:r w:rsidR="00EF744C" w:rsidRPr="00516C0C">
        <w:rPr>
          <w:rFonts w:ascii="黑体" w:eastAsia="黑体" w:hAnsi="黑体"/>
          <w:b/>
          <w:sz w:val="32"/>
          <w:szCs w:val="32"/>
        </w:rPr>
        <w:t>优化</w:t>
      </w:r>
    </w:p>
    <w:p w:rsidR="006B3A47" w:rsidRPr="00516C0C" w:rsidRDefault="003D7120" w:rsidP="00516C0C">
      <w:pPr>
        <w:spacing w:line="600" w:lineRule="exact"/>
        <w:ind w:firstLineChars="200" w:firstLine="640"/>
        <w:rPr>
          <w:rFonts w:ascii="仿宋" w:eastAsia="仿宋" w:hAnsi="仿宋"/>
          <w:sz w:val="32"/>
          <w:szCs w:val="32"/>
        </w:rPr>
      </w:pPr>
      <w:r w:rsidRPr="00516C0C">
        <w:rPr>
          <w:rFonts w:ascii="仿宋" w:eastAsia="仿宋" w:hAnsi="仿宋"/>
          <w:sz w:val="32"/>
          <w:szCs w:val="32"/>
        </w:rPr>
        <w:t>为</w:t>
      </w:r>
      <w:r w:rsidR="00AC2AEF">
        <w:rPr>
          <w:rFonts w:ascii="仿宋" w:eastAsia="仿宋" w:hAnsi="仿宋"/>
          <w:sz w:val="32"/>
          <w:szCs w:val="32"/>
        </w:rPr>
        <w:t>满足</w:t>
      </w:r>
      <w:r w:rsidR="00AC2AEF">
        <w:rPr>
          <w:rFonts w:ascii="仿宋" w:eastAsia="仿宋" w:hAnsi="仿宋" w:hint="eastAsia"/>
          <w:sz w:val="32"/>
          <w:szCs w:val="32"/>
        </w:rPr>
        <w:t>人力资源</w:t>
      </w:r>
      <w:r w:rsidR="007C2EA0" w:rsidRPr="00516C0C">
        <w:rPr>
          <w:rFonts w:ascii="仿宋" w:eastAsia="仿宋" w:hAnsi="仿宋"/>
          <w:sz w:val="32"/>
          <w:szCs w:val="32"/>
        </w:rPr>
        <w:t>管理需要</w:t>
      </w:r>
      <w:r w:rsidRPr="00516C0C">
        <w:rPr>
          <w:rFonts w:ascii="仿宋" w:eastAsia="仿宋" w:hAnsi="仿宋"/>
          <w:sz w:val="32"/>
          <w:szCs w:val="32"/>
        </w:rPr>
        <w:t>对相关的模块进行调整以及功能优化</w:t>
      </w:r>
      <w:r w:rsidR="007C2EA0" w:rsidRPr="00516C0C">
        <w:rPr>
          <w:rFonts w:ascii="仿宋" w:eastAsia="仿宋" w:hAnsi="仿宋"/>
          <w:sz w:val="32"/>
          <w:szCs w:val="32"/>
        </w:rPr>
        <w:t>。</w:t>
      </w:r>
      <w:r w:rsidR="00AC2AEF" w:rsidRPr="00516C0C">
        <w:rPr>
          <w:rFonts w:ascii="仿宋" w:eastAsia="仿宋" w:hAnsi="仿宋"/>
          <w:sz w:val="32"/>
          <w:szCs w:val="32"/>
        </w:rPr>
        <w:t>①</w:t>
      </w:r>
      <w:r w:rsidR="00D8725B">
        <w:rPr>
          <w:rFonts w:ascii="仿宋" w:eastAsia="仿宋" w:hAnsi="仿宋" w:hint="eastAsia"/>
          <w:sz w:val="32"/>
          <w:szCs w:val="32"/>
        </w:rPr>
        <w:t>应聘者求职服务优化</w:t>
      </w:r>
      <w:r w:rsidRPr="00516C0C">
        <w:rPr>
          <w:rFonts w:ascii="仿宋" w:eastAsia="仿宋" w:hAnsi="仿宋"/>
          <w:sz w:val="32"/>
          <w:szCs w:val="32"/>
        </w:rPr>
        <w:t>。</w:t>
      </w:r>
      <w:r w:rsidR="00D8725B">
        <w:rPr>
          <w:rFonts w:ascii="仿宋" w:eastAsia="仿宋" w:hAnsi="仿宋" w:hint="eastAsia"/>
          <w:sz w:val="32"/>
          <w:szCs w:val="32"/>
        </w:rPr>
        <w:t>招聘平台公众号（SMG招聘）上增加应聘者个人中心，提供反馈求职者应聘过程中的进度变化</w:t>
      </w:r>
      <w:r w:rsidR="007C2EA0" w:rsidRPr="00516C0C">
        <w:rPr>
          <w:rFonts w:ascii="仿宋" w:eastAsia="仿宋" w:hAnsi="仿宋"/>
          <w:sz w:val="32"/>
          <w:szCs w:val="32"/>
        </w:rPr>
        <w:t>。</w:t>
      </w:r>
      <w:r w:rsidRPr="00516C0C">
        <w:rPr>
          <w:rFonts w:ascii="仿宋" w:eastAsia="仿宋" w:hAnsi="仿宋"/>
          <w:sz w:val="32"/>
          <w:szCs w:val="32"/>
        </w:rPr>
        <w:t>②</w:t>
      </w:r>
      <w:r w:rsidR="00D8725B">
        <w:rPr>
          <w:rFonts w:ascii="仿宋" w:eastAsia="仿宋" w:hAnsi="仿宋" w:hint="eastAsia"/>
          <w:sz w:val="32"/>
          <w:szCs w:val="32"/>
        </w:rPr>
        <w:t>员工加班申请及调休假优化</w:t>
      </w:r>
      <w:r w:rsidR="007F4BE6" w:rsidRPr="00516C0C">
        <w:rPr>
          <w:rFonts w:ascii="仿宋" w:eastAsia="仿宋" w:hAnsi="仿宋" w:hint="eastAsia"/>
          <w:sz w:val="32"/>
          <w:szCs w:val="32"/>
        </w:rPr>
        <w:t>。</w:t>
      </w:r>
      <w:proofErr w:type="gramStart"/>
      <w:r w:rsidR="00D8725B">
        <w:rPr>
          <w:rFonts w:ascii="仿宋" w:eastAsia="仿宋" w:hAnsi="仿宋" w:hint="eastAsia"/>
          <w:sz w:val="32"/>
          <w:szCs w:val="32"/>
        </w:rPr>
        <w:t>实现台集团</w:t>
      </w:r>
      <w:proofErr w:type="gramEnd"/>
      <w:r w:rsidR="00D8725B">
        <w:rPr>
          <w:rFonts w:ascii="仿宋" w:eastAsia="仿宋" w:hAnsi="仿宋" w:hint="eastAsia"/>
          <w:sz w:val="32"/>
          <w:szCs w:val="32"/>
        </w:rPr>
        <w:t>下属单位对于加班申请时长的记录和调休使用</w:t>
      </w:r>
      <w:r w:rsidR="007B6299" w:rsidRPr="00516C0C">
        <w:rPr>
          <w:rFonts w:ascii="仿宋" w:eastAsia="仿宋" w:hAnsi="仿宋"/>
          <w:sz w:val="32"/>
          <w:szCs w:val="32"/>
        </w:rPr>
        <w:t>。③</w:t>
      </w:r>
      <w:r w:rsidR="00863C26">
        <w:rPr>
          <w:rFonts w:ascii="仿宋" w:eastAsia="仿宋" w:hAnsi="仿宋" w:hint="eastAsia"/>
          <w:sz w:val="32"/>
          <w:szCs w:val="32"/>
        </w:rPr>
        <w:t>员工外部企业或社会职务兼职的在线申报</w:t>
      </w:r>
      <w:r w:rsidR="00863C26">
        <w:rPr>
          <w:rFonts w:ascii="仿宋" w:eastAsia="仿宋" w:hAnsi="仿宋"/>
          <w:sz w:val="32"/>
          <w:szCs w:val="32"/>
        </w:rPr>
        <w:t>。</w:t>
      </w:r>
      <w:r w:rsidR="00863C26">
        <w:rPr>
          <w:rFonts w:ascii="仿宋" w:eastAsia="仿宋" w:hAnsi="仿宋" w:hint="eastAsia"/>
          <w:sz w:val="32"/>
          <w:szCs w:val="32"/>
        </w:rPr>
        <w:t>提供员工个人申报外部企业或社会职务兼职的在线申报入口，方便单位及时掌握此类信息</w:t>
      </w:r>
      <w:r w:rsidR="007B6299" w:rsidRPr="00516C0C">
        <w:rPr>
          <w:rFonts w:ascii="仿宋" w:eastAsia="仿宋" w:hAnsi="仿宋"/>
          <w:sz w:val="32"/>
          <w:szCs w:val="32"/>
        </w:rPr>
        <w:t>。</w:t>
      </w:r>
      <w:r w:rsidR="00C81B2B" w:rsidRPr="00C81B2B">
        <w:rPr>
          <w:rFonts w:ascii="仿宋" w:eastAsia="仿宋" w:hAnsi="仿宋" w:hint="eastAsia"/>
          <w:sz w:val="32"/>
          <w:szCs w:val="32"/>
        </w:rPr>
        <w:t>④</w:t>
      </w:r>
      <w:r w:rsidR="00C81B2B">
        <w:rPr>
          <w:rFonts w:ascii="仿宋" w:eastAsia="仿宋" w:hAnsi="仿宋" w:hint="eastAsia"/>
          <w:sz w:val="32"/>
          <w:szCs w:val="32"/>
        </w:rPr>
        <w:t>薪酬数据的导入优化。调整目前薪酬</w:t>
      </w:r>
      <w:r w:rsidR="00A21CBD">
        <w:rPr>
          <w:rFonts w:ascii="仿宋" w:eastAsia="仿宋" w:hAnsi="仿宋" w:hint="eastAsia"/>
          <w:sz w:val="32"/>
          <w:szCs w:val="32"/>
        </w:rPr>
        <w:t>相关</w:t>
      </w:r>
      <w:r w:rsidR="00C81B2B">
        <w:rPr>
          <w:rFonts w:ascii="仿宋" w:eastAsia="仿宋" w:hAnsi="仿宋" w:hint="eastAsia"/>
          <w:sz w:val="32"/>
          <w:szCs w:val="32"/>
        </w:rPr>
        <w:t>数据的导入方式，改善数据导入模板的兼容性问题，提高集团各单位系统</w:t>
      </w:r>
      <w:proofErr w:type="gramStart"/>
      <w:r w:rsidR="00BB3868">
        <w:rPr>
          <w:rFonts w:ascii="仿宋" w:eastAsia="仿宋" w:hAnsi="仿宋" w:hint="eastAsia"/>
          <w:sz w:val="32"/>
          <w:szCs w:val="32"/>
        </w:rPr>
        <w:t>每月</w:t>
      </w:r>
      <w:r w:rsidR="00C81B2B">
        <w:rPr>
          <w:rFonts w:ascii="仿宋" w:eastAsia="仿宋" w:hAnsi="仿宋" w:hint="eastAsia"/>
          <w:sz w:val="32"/>
          <w:szCs w:val="32"/>
        </w:rPr>
        <w:t>算薪的</w:t>
      </w:r>
      <w:proofErr w:type="gramEnd"/>
      <w:r w:rsidR="00C81B2B">
        <w:rPr>
          <w:rFonts w:ascii="仿宋" w:eastAsia="仿宋" w:hAnsi="仿宋" w:hint="eastAsia"/>
          <w:sz w:val="32"/>
          <w:szCs w:val="32"/>
        </w:rPr>
        <w:t>效率</w:t>
      </w:r>
      <w:r w:rsidR="00D0119A">
        <w:rPr>
          <w:rFonts w:ascii="仿宋" w:eastAsia="仿宋" w:hAnsi="仿宋" w:hint="eastAsia"/>
          <w:sz w:val="32"/>
          <w:szCs w:val="32"/>
        </w:rPr>
        <w:t>。</w:t>
      </w:r>
      <w:r w:rsidR="001B6E1F">
        <w:rPr>
          <w:rFonts w:ascii="仿宋" w:eastAsia="仿宋" w:hAnsi="仿宋" w:hint="eastAsia"/>
          <w:sz w:val="32"/>
          <w:szCs w:val="32"/>
        </w:rPr>
        <w:t>⑤</w:t>
      </w:r>
      <w:r w:rsidR="009E3089">
        <w:rPr>
          <w:rFonts w:ascii="仿宋" w:eastAsia="仿宋" w:hAnsi="仿宋" w:hint="eastAsia"/>
          <w:sz w:val="32"/>
          <w:szCs w:val="32"/>
        </w:rPr>
        <w:t>集团证件管理</w:t>
      </w:r>
      <w:r w:rsidR="00757BDD">
        <w:rPr>
          <w:rFonts w:ascii="仿宋" w:eastAsia="仿宋" w:hAnsi="仿宋" w:hint="eastAsia"/>
          <w:sz w:val="32"/>
          <w:szCs w:val="32"/>
        </w:rPr>
        <w:t>库</w:t>
      </w:r>
      <w:r w:rsidR="009E3089">
        <w:rPr>
          <w:rFonts w:ascii="仿宋" w:eastAsia="仿宋" w:hAnsi="仿宋" w:hint="eastAsia"/>
          <w:sz w:val="32"/>
          <w:szCs w:val="32"/>
        </w:rPr>
        <w:t>优化。</w:t>
      </w:r>
      <w:r w:rsidR="00757BDD">
        <w:rPr>
          <w:rFonts w:ascii="仿宋" w:eastAsia="仿宋" w:hAnsi="仿宋" w:hint="eastAsia"/>
          <w:sz w:val="32"/>
          <w:szCs w:val="32"/>
        </w:rPr>
        <w:t>在</w:t>
      </w:r>
      <w:r w:rsidR="009E3089" w:rsidRPr="009E3089">
        <w:rPr>
          <w:rFonts w:ascii="仿宋" w:eastAsia="仿宋" w:hAnsi="仿宋" w:hint="eastAsia"/>
          <w:sz w:val="32"/>
          <w:szCs w:val="32"/>
        </w:rPr>
        <w:t>现有的证件管理模块的功能</w:t>
      </w:r>
      <w:r w:rsidR="00757BDD">
        <w:rPr>
          <w:rFonts w:ascii="仿宋" w:eastAsia="仿宋" w:hAnsi="仿宋" w:hint="eastAsia"/>
          <w:sz w:val="32"/>
          <w:szCs w:val="32"/>
        </w:rPr>
        <w:t>上</w:t>
      </w:r>
      <w:r w:rsidR="009E3089" w:rsidRPr="009E3089">
        <w:rPr>
          <w:rFonts w:ascii="仿宋" w:eastAsia="仿宋" w:hAnsi="仿宋" w:hint="eastAsia"/>
          <w:sz w:val="32"/>
          <w:szCs w:val="32"/>
        </w:rPr>
        <w:t>支持</w:t>
      </w:r>
      <w:r w:rsidR="00757BDD">
        <w:rPr>
          <w:rFonts w:ascii="仿宋" w:eastAsia="仿宋" w:hAnsi="仿宋" w:hint="eastAsia"/>
          <w:sz w:val="32"/>
          <w:szCs w:val="32"/>
        </w:rPr>
        <w:t>三类人员（集团中层以上干部、监察干部、涉密人员）的证件申领流程以单位维度进行配置，</w:t>
      </w:r>
      <w:r w:rsidR="009E3089" w:rsidRPr="009E3089">
        <w:rPr>
          <w:rFonts w:ascii="仿宋" w:eastAsia="仿宋" w:hAnsi="仿宋" w:hint="eastAsia"/>
          <w:sz w:val="32"/>
          <w:szCs w:val="32"/>
        </w:rPr>
        <w:t>支持配置不同的证件申领流程。同时，支持在证件新办和证件到期更换两种场景下的证件申请以及相关的流程的移动端</w:t>
      </w:r>
      <w:r w:rsidR="009E3089" w:rsidRPr="009E3089">
        <w:rPr>
          <w:rFonts w:ascii="仿宋" w:eastAsia="仿宋" w:hAnsi="仿宋" w:hint="eastAsia"/>
          <w:sz w:val="32"/>
          <w:szCs w:val="32"/>
        </w:rPr>
        <w:lastRenderedPageBreak/>
        <w:t>审批操作</w:t>
      </w:r>
      <w:r w:rsidR="00757BDD">
        <w:rPr>
          <w:rFonts w:ascii="仿宋" w:eastAsia="仿宋" w:hAnsi="仿宋" w:hint="eastAsia"/>
          <w:sz w:val="32"/>
          <w:szCs w:val="32"/>
        </w:rPr>
        <w:t>。</w:t>
      </w:r>
    </w:p>
    <w:p w:rsidR="008A6C2F" w:rsidRPr="00516C0C" w:rsidRDefault="008A6C2F" w:rsidP="00516C0C">
      <w:pPr>
        <w:spacing w:line="600" w:lineRule="exact"/>
        <w:ind w:firstLineChars="200" w:firstLine="640"/>
        <w:rPr>
          <w:rFonts w:ascii="仿宋" w:eastAsia="仿宋" w:hAnsi="仿宋"/>
          <w:sz w:val="32"/>
          <w:szCs w:val="32"/>
        </w:rPr>
      </w:pPr>
      <w:r w:rsidRPr="00516C0C">
        <w:rPr>
          <w:rFonts w:ascii="仿宋" w:eastAsia="仿宋" w:hAnsi="仿宋" w:hint="eastAsia"/>
          <w:sz w:val="32"/>
          <w:szCs w:val="32"/>
        </w:rPr>
        <w:t>上述</w:t>
      </w:r>
      <w:r w:rsidR="006B3A47" w:rsidRPr="00516C0C">
        <w:rPr>
          <w:rFonts w:ascii="仿宋" w:eastAsia="仿宋" w:hAnsi="仿宋" w:hint="eastAsia"/>
          <w:sz w:val="32"/>
          <w:szCs w:val="32"/>
        </w:rPr>
        <w:t>开发</w:t>
      </w:r>
      <w:r w:rsidRPr="00516C0C">
        <w:rPr>
          <w:rFonts w:ascii="仿宋" w:eastAsia="仿宋" w:hAnsi="仿宋" w:hint="eastAsia"/>
          <w:sz w:val="32"/>
          <w:szCs w:val="32"/>
        </w:rPr>
        <w:t>需求计划于202</w:t>
      </w:r>
      <w:r w:rsidR="006D7623" w:rsidRPr="00516C0C">
        <w:rPr>
          <w:rFonts w:ascii="仿宋" w:eastAsia="仿宋" w:hAnsi="仿宋" w:hint="eastAsia"/>
          <w:sz w:val="32"/>
          <w:szCs w:val="32"/>
        </w:rPr>
        <w:t>4</w:t>
      </w:r>
      <w:r w:rsidRPr="00516C0C">
        <w:rPr>
          <w:rFonts w:ascii="仿宋" w:eastAsia="仿宋" w:hAnsi="仿宋" w:hint="eastAsia"/>
          <w:sz w:val="32"/>
          <w:szCs w:val="32"/>
        </w:rPr>
        <w:t>年1</w:t>
      </w:r>
      <w:r w:rsidRPr="00516C0C">
        <w:rPr>
          <w:rFonts w:ascii="仿宋" w:eastAsia="仿宋" w:hAnsi="仿宋"/>
          <w:sz w:val="32"/>
          <w:szCs w:val="32"/>
        </w:rPr>
        <w:t>2</w:t>
      </w:r>
      <w:r w:rsidRPr="00516C0C">
        <w:rPr>
          <w:rFonts w:ascii="仿宋" w:eastAsia="仿宋" w:hAnsi="仿宋" w:hint="eastAsia"/>
          <w:sz w:val="32"/>
          <w:szCs w:val="32"/>
        </w:rPr>
        <w:t xml:space="preserve">月底前完成开发。 </w:t>
      </w:r>
    </w:p>
    <w:sectPr w:rsidR="008A6C2F" w:rsidRPr="00516C0C" w:rsidSect="00516C0C">
      <w:footerReference w:type="default" r:id="rId7"/>
      <w:pgSz w:w="11906" w:h="16838"/>
      <w:pgMar w:top="1440" w:right="1803" w:bottom="1440" w:left="180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DAC" w:rsidRDefault="00EA3DAC" w:rsidP="0033401F">
      <w:r>
        <w:separator/>
      </w:r>
    </w:p>
  </w:endnote>
  <w:endnote w:type="continuationSeparator" w:id="0">
    <w:p w:rsidR="00EA3DAC" w:rsidRDefault="00EA3DAC" w:rsidP="00334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5787"/>
      <w:docPartObj>
        <w:docPartGallery w:val="Page Numbers (Bottom of Page)"/>
        <w:docPartUnique/>
      </w:docPartObj>
    </w:sdtPr>
    <w:sdtContent>
      <w:p w:rsidR="00D0119A" w:rsidRDefault="00666317">
        <w:pPr>
          <w:pStyle w:val="a5"/>
          <w:jc w:val="center"/>
        </w:pPr>
        <w:fldSimple w:instr=" PAGE   \* MERGEFORMAT ">
          <w:r w:rsidR="0040089B" w:rsidRPr="0040089B">
            <w:rPr>
              <w:noProof/>
              <w:lang w:val="zh-CN"/>
            </w:rPr>
            <w:t>1</w:t>
          </w:r>
        </w:fldSimple>
      </w:p>
    </w:sdtContent>
  </w:sdt>
  <w:p w:rsidR="00D0119A" w:rsidRDefault="00D011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DAC" w:rsidRDefault="00EA3DAC" w:rsidP="0033401F">
      <w:r>
        <w:separator/>
      </w:r>
    </w:p>
  </w:footnote>
  <w:footnote w:type="continuationSeparator" w:id="0">
    <w:p w:rsidR="00EA3DAC" w:rsidRDefault="00EA3DAC" w:rsidP="00334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D72AC"/>
    <w:multiLevelType w:val="hybridMultilevel"/>
    <w:tmpl w:val="D2CC9152"/>
    <w:lvl w:ilvl="0" w:tplc="0430E3D4">
      <w:start w:val="1"/>
      <w:numFmt w:val="japaneseCounting"/>
      <w:lvlText w:val="%1、"/>
      <w:lvlJc w:val="left"/>
      <w:pPr>
        <w:ind w:left="1288"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73CB0B49"/>
    <w:multiLevelType w:val="hybridMultilevel"/>
    <w:tmpl w:val="D2CC9152"/>
    <w:lvl w:ilvl="0" w:tplc="0430E3D4">
      <w:start w:val="1"/>
      <w:numFmt w:val="japaneseCounting"/>
      <w:lvlText w:val="%1、"/>
      <w:lvlJc w:val="left"/>
      <w:pPr>
        <w:ind w:left="1288"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3200"/>
    <w:rsid w:val="00003200"/>
    <w:rsid w:val="000065ED"/>
    <w:rsid w:val="00054739"/>
    <w:rsid w:val="0005635F"/>
    <w:rsid w:val="000737EB"/>
    <w:rsid w:val="000830F9"/>
    <w:rsid w:val="000A6F25"/>
    <w:rsid w:val="000A70ED"/>
    <w:rsid w:val="00133C01"/>
    <w:rsid w:val="00185800"/>
    <w:rsid w:val="001B183F"/>
    <w:rsid w:val="001B6E1F"/>
    <w:rsid w:val="001F783F"/>
    <w:rsid w:val="00201AF4"/>
    <w:rsid w:val="002056E3"/>
    <w:rsid w:val="00242C60"/>
    <w:rsid w:val="00276288"/>
    <w:rsid w:val="002B1844"/>
    <w:rsid w:val="002B56BC"/>
    <w:rsid w:val="002D72E7"/>
    <w:rsid w:val="0033401F"/>
    <w:rsid w:val="00336653"/>
    <w:rsid w:val="003A5F6B"/>
    <w:rsid w:val="003B2854"/>
    <w:rsid w:val="003D2499"/>
    <w:rsid w:val="003D7120"/>
    <w:rsid w:val="003E76F2"/>
    <w:rsid w:val="003E7FD9"/>
    <w:rsid w:val="00400338"/>
    <w:rsid w:val="0040089B"/>
    <w:rsid w:val="00402823"/>
    <w:rsid w:val="00440BF9"/>
    <w:rsid w:val="00460392"/>
    <w:rsid w:val="00516C0C"/>
    <w:rsid w:val="00536888"/>
    <w:rsid w:val="00566756"/>
    <w:rsid w:val="00567CCC"/>
    <w:rsid w:val="005A3D5A"/>
    <w:rsid w:val="005D6430"/>
    <w:rsid w:val="00604F72"/>
    <w:rsid w:val="0060799D"/>
    <w:rsid w:val="00666317"/>
    <w:rsid w:val="006B3A47"/>
    <w:rsid w:val="006D56CD"/>
    <w:rsid w:val="006D7623"/>
    <w:rsid w:val="006E7BAC"/>
    <w:rsid w:val="006F18A0"/>
    <w:rsid w:val="00740074"/>
    <w:rsid w:val="00756920"/>
    <w:rsid w:val="00757BDD"/>
    <w:rsid w:val="00792A7B"/>
    <w:rsid w:val="007B6299"/>
    <w:rsid w:val="007C2EA0"/>
    <w:rsid w:val="007E4C0F"/>
    <w:rsid w:val="007F4BE6"/>
    <w:rsid w:val="007F6CB4"/>
    <w:rsid w:val="00830665"/>
    <w:rsid w:val="00863C26"/>
    <w:rsid w:val="008A6C2F"/>
    <w:rsid w:val="008F25CA"/>
    <w:rsid w:val="008F6DD3"/>
    <w:rsid w:val="00927400"/>
    <w:rsid w:val="00933B59"/>
    <w:rsid w:val="009368DA"/>
    <w:rsid w:val="009902DD"/>
    <w:rsid w:val="009B4B29"/>
    <w:rsid w:val="009E3089"/>
    <w:rsid w:val="009F555C"/>
    <w:rsid w:val="00A21CBD"/>
    <w:rsid w:val="00A4492D"/>
    <w:rsid w:val="00AB182B"/>
    <w:rsid w:val="00AC2AEF"/>
    <w:rsid w:val="00B44159"/>
    <w:rsid w:val="00B55E00"/>
    <w:rsid w:val="00B85CA5"/>
    <w:rsid w:val="00B9117F"/>
    <w:rsid w:val="00B976D8"/>
    <w:rsid w:val="00BB3868"/>
    <w:rsid w:val="00BD65B7"/>
    <w:rsid w:val="00BE0599"/>
    <w:rsid w:val="00BF3859"/>
    <w:rsid w:val="00C12465"/>
    <w:rsid w:val="00C81B2B"/>
    <w:rsid w:val="00CA3C2D"/>
    <w:rsid w:val="00CE5191"/>
    <w:rsid w:val="00D0119A"/>
    <w:rsid w:val="00D2588B"/>
    <w:rsid w:val="00D5615F"/>
    <w:rsid w:val="00D63FDD"/>
    <w:rsid w:val="00D8725B"/>
    <w:rsid w:val="00E5245B"/>
    <w:rsid w:val="00E60473"/>
    <w:rsid w:val="00E77159"/>
    <w:rsid w:val="00EA3DAC"/>
    <w:rsid w:val="00EA49D3"/>
    <w:rsid w:val="00EF744C"/>
    <w:rsid w:val="00F45E56"/>
    <w:rsid w:val="00FE30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44C"/>
    <w:pPr>
      <w:ind w:firstLineChars="200" w:firstLine="420"/>
    </w:pPr>
  </w:style>
  <w:style w:type="paragraph" w:styleId="a4">
    <w:name w:val="header"/>
    <w:basedOn w:val="a"/>
    <w:link w:val="Char"/>
    <w:uiPriority w:val="99"/>
    <w:semiHidden/>
    <w:unhideWhenUsed/>
    <w:rsid w:val="003340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3401F"/>
    <w:rPr>
      <w:sz w:val="18"/>
      <w:szCs w:val="18"/>
    </w:rPr>
  </w:style>
  <w:style w:type="paragraph" w:styleId="a5">
    <w:name w:val="footer"/>
    <w:basedOn w:val="a"/>
    <w:link w:val="Char0"/>
    <w:uiPriority w:val="99"/>
    <w:unhideWhenUsed/>
    <w:rsid w:val="0033401F"/>
    <w:pPr>
      <w:tabs>
        <w:tab w:val="center" w:pos="4153"/>
        <w:tab w:val="right" w:pos="8306"/>
      </w:tabs>
      <w:snapToGrid w:val="0"/>
      <w:jc w:val="left"/>
    </w:pPr>
    <w:rPr>
      <w:sz w:val="18"/>
      <w:szCs w:val="18"/>
    </w:rPr>
  </w:style>
  <w:style w:type="character" w:customStyle="1" w:styleId="Char0">
    <w:name w:val="页脚 Char"/>
    <w:basedOn w:val="a0"/>
    <w:link w:val="a5"/>
    <w:uiPriority w:val="99"/>
    <w:rsid w:val="0033401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杨柳</dc:creator>
  <cp:lastModifiedBy>卞伟民</cp:lastModifiedBy>
  <cp:revision>2</cp:revision>
  <cp:lastPrinted>2024-03-15T02:24:00Z</cp:lastPrinted>
  <dcterms:created xsi:type="dcterms:W3CDTF">2024-03-26T02:30:00Z</dcterms:created>
  <dcterms:modified xsi:type="dcterms:W3CDTF">2024-03-26T02:30:00Z</dcterms:modified>
</cp:coreProperties>
</file>