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3C3" w:rsidRDefault="00006320">
      <w:pPr>
        <w:pStyle w:val="a7"/>
        <w:rPr>
          <w:rFonts w:ascii="黑体" w:eastAsia="黑体" w:hAnsi="黑体"/>
          <w:b w:val="0"/>
          <w:sz w:val="44"/>
          <w:szCs w:val="44"/>
        </w:rPr>
      </w:pPr>
      <w:r>
        <w:rPr>
          <w:rFonts w:ascii="黑体" w:eastAsia="黑体" w:hAnsi="黑体" w:hint="eastAsia"/>
          <w:b w:val="0"/>
          <w:sz w:val="44"/>
          <w:szCs w:val="44"/>
        </w:rPr>
        <w:t>上海广播电视台（上海文广集团）</w:t>
      </w:r>
    </w:p>
    <w:p w:rsidR="005A73C3" w:rsidRDefault="00006320">
      <w:pPr>
        <w:jc w:val="center"/>
        <w:rPr>
          <w:rFonts w:ascii="黑体" w:eastAsia="黑体" w:hAnsi="黑体"/>
          <w:sz w:val="44"/>
          <w:szCs w:val="44"/>
        </w:rPr>
      </w:pPr>
      <w:r>
        <w:rPr>
          <w:rFonts w:ascii="黑体" w:eastAsia="黑体" w:hAnsi="黑体" w:hint="eastAsia"/>
          <w:sz w:val="44"/>
          <w:szCs w:val="44"/>
        </w:rPr>
        <w:t>人才测评服务招标文件</w:t>
      </w:r>
    </w:p>
    <w:p w:rsidR="005A73C3" w:rsidRDefault="005A73C3">
      <w:pPr>
        <w:rPr>
          <w:rFonts w:ascii="黑体" w:eastAsia="黑体" w:hAnsi="黑体"/>
          <w:sz w:val="44"/>
          <w:szCs w:val="44"/>
        </w:rPr>
      </w:pPr>
    </w:p>
    <w:p w:rsidR="005A73C3" w:rsidRDefault="00006320">
      <w:pPr>
        <w:rPr>
          <w:rFonts w:ascii="黑体" w:eastAsia="黑体" w:hAnsi="黑体" w:cs="黑体"/>
          <w:color w:val="1F2329"/>
          <w:sz w:val="32"/>
          <w:szCs w:val="32"/>
        </w:rPr>
      </w:pPr>
      <w:r>
        <w:rPr>
          <w:rFonts w:ascii="黑体" w:eastAsia="黑体" w:hAnsi="黑体" w:cs="黑体" w:hint="eastAsia"/>
          <w:color w:val="1F2329"/>
          <w:sz w:val="32"/>
          <w:szCs w:val="32"/>
        </w:rPr>
        <w:t>一、项目概述</w:t>
      </w:r>
    </w:p>
    <w:p w:rsidR="005A73C3" w:rsidRDefault="00006320">
      <w:pPr>
        <w:ind w:firstLineChars="200" w:firstLine="640"/>
        <w:rPr>
          <w:rFonts w:ascii="楷体_GB2312" w:eastAsia="楷体_GB2312" w:hAnsi="楷体_GB2312" w:cs="楷体_GB2312"/>
          <w:color w:val="1F2329"/>
          <w:sz w:val="32"/>
          <w:szCs w:val="32"/>
        </w:rPr>
      </w:pPr>
      <w:r>
        <w:rPr>
          <w:rFonts w:ascii="楷体_GB2312" w:eastAsia="楷体_GB2312" w:hAnsi="楷体_GB2312" w:cs="楷体_GB2312" w:hint="eastAsia"/>
          <w:color w:val="1F2329"/>
          <w:sz w:val="32"/>
          <w:szCs w:val="32"/>
        </w:rPr>
        <w:t>（一）项目基本信息</w:t>
      </w:r>
    </w:p>
    <w:p w:rsidR="005A73C3" w:rsidRDefault="0000632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项目名称：</w:t>
      </w:r>
      <w:r>
        <w:rPr>
          <w:rFonts w:ascii="仿宋_GB2312" w:eastAsia="仿宋_GB2312" w:hAnsi="仿宋_GB2312" w:cs="仿宋_GB2312" w:hint="eastAsia"/>
          <w:sz w:val="32"/>
          <w:szCs w:val="32"/>
        </w:rPr>
        <w:t>上海广播电视台（上海文广集团）</w:t>
      </w:r>
      <w:bookmarkStart w:id="0" w:name="_GoBack"/>
      <w:bookmarkEnd w:id="0"/>
      <w:r>
        <w:rPr>
          <w:rFonts w:ascii="仿宋_GB2312" w:eastAsia="仿宋_GB2312" w:hAnsi="仿宋_GB2312" w:cs="仿宋_GB2312" w:hint="eastAsia"/>
          <w:sz w:val="32"/>
          <w:szCs w:val="32"/>
        </w:rPr>
        <w:t>人才测评服务项目</w:t>
      </w:r>
    </w:p>
    <w:p w:rsidR="005A73C3" w:rsidRDefault="0000632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项目背景及目的：</w:t>
      </w:r>
      <w:r>
        <w:rPr>
          <w:rFonts w:ascii="仿宋_GB2312" w:eastAsia="仿宋_GB2312" w:hAnsi="仿宋_GB2312" w:cs="仿宋_GB2312" w:hint="eastAsia"/>
          <w:sz w:val="32"/>
          <w:szCs w:val="32"/>
        </w:rPr>
        <w:t>为提升人才录用质量，上海广播电视台（上海文广集团）（简称“台（集团）”）拟通过招标采购的方式选用专业的</w:t>
      </w:r>
      <w:r w:rsidRPr="003565F7">
        <w:rPr>
          <w:rFonts w:ascii="仿宋_GB2312" w:eastAsia="仿宋_GB2312" w:hAnsi="仿宋_GB2312" w:cs="仿宋_GB2312" w:hint="eastAsia"/>
          <w:sz w:val="32"/>
          <w:szCs w:val="32"/>
        </w:rPr>
        <w:t>在线测评系统及测评工具</w:t>
      </w:r>
      <w:r>
        <w:rPr>
          <w:rFonts w:ascii="仿宋_GB2312" w:eastAsia="仿宋_GB2312" w:hAnsi="仿宋_GB2312" w:cs="仿宋_GB2312" w:hint="eastAsia"/>
          <w:sz w:val="32"/>
          <w:szCs w:val="32"/>
        </w:rPr>
        <w:t>，对应聘候选人进行基础性人才测评，帮助更准确地评估候选人的综合素质、潜力与岗位匹配度，以降低招聘风险。测评内容包括：针对校园招聘的胜任力测评、心理风险测评，并提供测评分析报告。</w:t>
      </w:r>
    </w:p>
    <w:p w:rsidR="005A73C3" w:rsidRDefault="0000632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项目时间：</w:t>
      </w:r>
      <w:r>
        <w:rPr>
          <w:rFonts w:ascii="仿宋_GB2312" w:eastAsia="仿宋_GB2312" w:hAnsi="仿宋_GB2312" w:cs="仿宋_GB2312" w:hint="eastAsia"/>
          <w:sz w:val="32"/>
          <w:szCs w:val="32"/>
        </w:rPr>
        <w:t>自合同生效期开始12个月</w:t>
      </w:r>
    </w:p>
    <w:p w:rsidR="005A73C3" w:rsidRDefault="0000632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项目投标限价</w:t>
      </w:r>
      <w:r>
        <w:rPr>
          <w:rFonts w:ascii="仿宋_GB2312" w:eastAsia="仿宋_GB2312" w:hAnsi="仿宋_GB2312" w:cs="仿宋_GB2312" w:hint="eastAsia"/>
          <w:sz w:val="32"/>
          <w:szCs w:val="32"/>
        </w:rPr>
        <w:t>：不超过22万元。</w:t>
      </w:r>
    </w:p>
    <w:p w:rsidR="005A73C3" w:rsidRDefault="00006320">
      <w:pPr>
        <w:ind w:firstLineChars="200" w:firstLine="640"/>
        <w:rPr>
          <w:rFonts w:ascii="黑体" w:eastAsia="黑体" w:hAnsi="黑体" w:cs="黑体"/>
          <w:b/>
          <w:color w:val="1F2329"/>
          <w:sz w:val="32"/>
          <w:szCs w:val="32"/>
        </w:rPr>
      </w:pPr>
      <w:r>
        <w:rPr>
          <w:rFonts w:ascii="楷体_GB2312" w:eastAsia="楷体_GB2312" w:hAnsi="楷体_GB2312" w:cs="楷体_GB2312" w:hint="eastAsia"/>
          <w:color w:val="1F2329"/>
          <w:sz w:val="32"/>
          <w:szCs w:val="32"/>
        </w:rPr>
        <w:t>（二）项目工作计划</w:t>
      </w:r>
    </w:p>
    <w:p w:rsidR="005A73C3" w:rsidRDefault="00006320">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人才测评服务将根据台（集团）及所属企业招聘工作需要开展。包括但不限于校园招聘的胜任力测评</w:t>
      </w:r>
      <w:r>
        <w:rPr>
          <w:rFonts w:ascii="仿宋_GB2312" w:eastAsia="仿宋_GB2312" w:hAnsi="仿宋_GB2312" w:cs="仿宋_GB2312" w:hint="eastAsia"/>
          <w:sz w:val="32"/>
          <w:szCs w:val="32"/>
        </w:rPr>
        <w:t>、心理风险测评，根据企业要求提供测评分析报告。校园招聘的胜任力测评合计不低于800人次，心理风险测评（含校园招聘、社会招聘）合计不低于1000人次。</w:t>
      </w:r>
    </w:p>
    <w:p w:rsidR="005A73C3" w:rsidRDefault="00006320">
      <w:pPr>
        <w:spacing w:line="600" w:lineRule="atLeast"/>
        <w:ind w:firstLineChars="200" w:firstLine="640"/>
        <w:jc w:val="left"/>
        <w:rPr>
          <w:rFonts w:ascii="黑体" w:eastAsia="黑体" w:hAnsi="黑体" w:cs="黑体"/>
          <w:color w:val="1F2329"/>
          <w:sz w:val="32"/>
          <w:szCs w:val="32"/>
        </w:rPr>
      </w:pPr>
      <w:r>
        <w:rPr>
          <w:rFonts w:ascii="黑体" w:eastAsia="黑体" w:hAnsi="黑体" w:cs="黑体"/>
          <w:color w:val="1F2329"/>
          <w:sz w:val="32"/>
          <w:szCs w:val="32"/>
        </w:rPr>
        <w:lastRenderedPageBreak/>
        <w:t>二、工作要求及预期成果</w:t>
      </w:r>
    </w:p>
    <w:p w:rsidR="005A73C3" w:rsidRDefault="00006320">
      <w:pPr>
        <w:ind w:firstLineChars="200" w:firstLine="640"/>
        <w:rPr>
          <w:rFonts w:ascii="楷体_GB2312" w:eastAsia="楷体_GB2312" w:hAnsi="仿宋_GB2312" w:cs="仿宋_GB2312"/>
          <w:sz w:val="32"/>
          <w:szCs w:val="32"/>
        </w:rPr>
      </w:pPr>
      <w:r>
        <w:rPr>
          <w:rFonts w:ascii="楷体_GB2312" w:eastAsia="楷体_GB2312" w:hint="eastAsia"/>
          <w:sz w:val="32"/>
          <w:szCs w:val="32"/>
        </w:rPr>
        <w:t>（一）工作项目、内容及预期成果</w:t>
      </w:r>
    </w:p>
    <w:tbl>
      <w:tblPr>
        <w:tblW w:w="8418" w:type="dxa"/>
        <w:tblInd w:w="6" w:type="dxa"/>
        <w:tblLook w:val="04A0"/>
      </w:tblPr>
      <w:tblGrid>
        <w:gridCol w:w="2200"/>
        <w:gridCol w:w="2438"/>
        <w:gridCol w:w="3780"/>
      </w:tblGrid>
      <w:tr w:rsidR="005A73C3">
        <w:trPr>
          <w:trHeight w:val="90"/>
        </w:trPr>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C3" w:rsidRDefault="00006320">
            <w:pPr>
              <w:widowControl/>
              <w:spacing w:line="600" w:lineRule="atLeas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项目</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C3" w:rsidRDefault="00006320">
            <w:pPr>
              <w:widowControl/>
              <w:spacing w:line="600" w:lineRule="atLeas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内容</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C3" w:rsidRDefault="00006320">
            <w:pPr>
              <w:widowControl/>
              <w:spacing w:line="600" w:lineRule="atLeas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预期成果</w:t>
            </w:r>
          </w:p>
        </w:tc>
      </w:tr>
      <w:tr w:rsidR="005A73C3">
        <w:trPr>
          <w:trHeight w:val="1550"/>
        </w:trPr>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C3" w:rsidRDefault="00006320">
            <w:pPr>
              <w:widowControl/>
              <w:spacing w:line="600" w:lineRule="atLeas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胜任力测评</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C3" w:rsidRDefault="00006320">
            <w:pPr>
              <w:widowControl/>
              <w:spacing w:line="600" w:lineRule="atLeas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提供应用于校园招聘场景下，针对应聘候选人的基础性人才测评</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C3" w:rsidRDefault="00006320">
            <w:pPr>
              <w:widowControl/>
              <w:spacing w:line="600" w:lineRule="atLeast"/>
              <w:jc w:val="center"/>
              <w:textAlignment w:val="center"/>
              <w:rPr>
                <w:rFonts w:ascii="仿宋_GB2312" w:eastAsia="仿宋_GB2312" w:hAnsi="仿宋_GB2312" w:cs="仿宋_GB2312"/>
                <w:color w:val="000000"/>
                <w:kern w:val="0"/>
                <w:sz w:val="32"/>
                <w:szCs w:val="32"/>
              </w:rPr>
            </w:pPr>
            <w:proofErr w:type="gramStart"/>
            <w:r>
              <w:rPr>
                <w:rFonts w:ascii="仿宋_GB2312" w:eastAsia="仿宋_GB2312" w:hAnsi="仿宋_GB2312" w:cs="仿宋_GB2312"/>
                <w:color w:val="000000"/>
                <w:kern w:val="0"/>
                <w:sz w:val="32"/>
                <w:szCs w:val="32"/>
              </w:rPr>
              <w:t>考量</w:t>
            </w:r>
            <w:proofErr w:type="gramEnd"/>
            <w:r>
              <w:rPr>
                <w:rFonts w:ascii="仿宋_GB2312" w:eastAsia="仿宋_GB2312" w:hAnsi="仿宋_GB2312" w:cs="仿宋_GB2312"/>
                <w:color w:val="000000"/>
                <w:kern w:val="0"/>
                <w:sz w:val="32"/>
                <w:szCs w:val="32"/>
              </w:rPr>
              <w:t>维度包含候选人的知识水平，可做文理能力区分，如文科评估维度包含（语言理解、言语推理、资料分析、思维策略）、理科维度包含（逻辑推理、数学运算、思维策略、数形理解）</w:t>
            </w:r>
            <w:r>
              <w:rPr>
                <w:rFonts w:ascii="仿宋_GB2312" w:eastAsia="仿宋_GB2312" w:hAnsi="仿宋_GB2312" w:cs="仿宋_GB2312" w:hint="eastAsia"/>
                <w:color w:val="000000"/>
                <w:kern w:val="0"/>
                <w:sz w:val="32"/>
                <w:szCs w:val="32"/>
              </w:rPr>
              <w:t>等</w:t>
            </w:r>
          </w:p>
        </w:tc>
      </w:tr>
      <w:tr w:rsidR="005A73C3">
        <w:trPr>
          <w:trHeight w:val="1540"/>
        </w:trPr>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C3" w:rsidRDefault="00006320">
            <w:pPr>
              <w:widowControl/>
              <w:spacing w:line="600" w:lineRule="atLeas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心理测评</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C3" w:rsidRDefault="00006320">
            <w:pPr>
              <w:widowControl/>
              <w:spacing w:line="600" w:lineRule="atLeas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提供应用于社招、</w:t>
            </w:r>
            <w:proofErr w:type="gramStart"/>
            <w:r>
              <w:rPr>
                <w:rFonts w:ascii="仿宋_GB2312" w:eastAsia="仿宋_GB2312" w:hAnsi="仿宋_GB2312" w:cs="仿宋_GB2312" w:hint="eastAsia"/>
                <w:color w:val="000000"/>
                <w:kern w:val="0"/>
                <w:sz w:val="32"/>
                <w:szCs w:val="32"/>
              </w:rPr>
              <w:t>校招场景</w:t>
            </w:r>
            <w:proofErr w:type="gramEnd"/>
            <w:r>
              <w:rPr>
                <w:rFonts w:ascii="仿宋_GB2312" w:eastAsia="仿宋_GB2312" w:hAnsi="仿宋_GB2312" w:cs="仿宋_GB2312" w:hint="eastAsia"/>
                <w:color w:val="000000"/>
                <w:kern w:val="0"/>
                <w:sz w:val="32"/>
                <w:szCs w:val="32"/>
              </w:rPr>
              <w:t>下，针对应聘候选人的心理风险筛查测评</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C3" w:rsidRDefault="00006320">
            <w:pPr>
              <w:widowControl/>
              <w:spacing w:line="600" w:lineRule="atLeast"/>
              <w:jc w:val="center"/>
              <w:textAlignment w:val="center"/>
              <w:rPr>
                <w:rFonts w:ascii="仿宋_GB2312" w:eastAsia="仿宋_GB2312" w:hAnsi="仿宋_GB2312" w:cs="仿宋_GB2312"/>
                <w:b/>
                <w:bCs/>
                <w:color w:val="000000"/>
                <w:sz w:val="32"/>
                <w:szCs w:val="32"/>
              </w:rPr>
            </w:pPr>
            <w:r>
              <w:rPr>
                <w:rFonts w:ascii="仿宋_GB2312" w:eastAsia="仿宋_GB2312" w:hAnsi="仿宋_GB2312" w:cs="仿宋_GB2312" w:hint="eastAsia"/>
                <w:color w:val="000000"/>
                <w:kern w:val="0"/>
                <w:sz w:val="32"/>
                <w:szCs w:val="32"/>
              </w:rPr>
              <w:t>能够通过测评筛查出候选人抗压能力、情绪稳定性等一系列</w:t>
            </w:r>
            <w:proofErr w:type="gramStart"/>
            <w:r>
              <w:rPr>
                <w:rFonts w:ascii="仿宋_GB2312" w:eastAsia="仿宋_GB2312" w:hAnsi="仿宋_GB2312" w:cs="仿宋_GB2312" w:hint="eastAsia"/>
                <w:color w:val="000000"/>
                <w:kern w:val="0"/>
                <w:sz w:val="32"/>
                <w:szCs w:val="32"/>
              </w:rPr>
              <w:t>职场心理</w:t>
            </w:r>
            <w:proofErr w:type="gramEnd"/>
            <w:r>
              <w:rPr>
                <w:rFonts w:ascii="仿宋_GB2312" w:eastAsia="仿宋_GB2312" w:hAnsi="仿宋_GB2312" w:cs="仿宋_GB2312" w:hint="eastAsia"/>
                <w:color w:val="000000"/>
                <w:kern w:val="0"/>
                <w:sz w:val="32"/>
                <w:szCs w:val="32"/>
              </w:rPr>
              <w:t>风险</w:t>
            </w:r>
          </w:p>
        </w:tc>
      </w:tr>
      <w:tr w:rsidR="005A73C3">
        <w:trPr>
          <w:trHeight w:val="1742"/>
        </w:trPr>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C3" w:rsidRDefault="00006320">
            <w:pPr>
              <w:widowControl/>
              <w:spacing w:line="600" w:lineRule="atLeas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测评报告</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C3" w:rsidRDefault="00006320">
            <w:pPr>
              <w:widowControl/>
              <w:spacing w:line="600" w:lineRule="atLeas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提供上述两项测评服务结果报告</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C3" w:rsidRDefault="00006320">
            <w:pPr>
              <w:widowControl/>
              <w:spacing w:line="600" w:lineRule="atLeas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提供标准化、可比较、可量化的测评报告</w:t>
            </w:r>
          </w:p>
        </w:tc>
      </w:tr>
    </w:tbl>
    <w:p w:rsidR="005A73C3" w:rsidRDefault="005A73C3">
      <w:pPr>
        <w:rPr>
          <w:rFonts w:ascii="楷体_GB2312" w:eastAsia="楷体_GB2312" w:hAnsi="黑体"/>
          <w:sz w:val="32"/>
          <w:szCs w:val="32"/>
        </w:rPr>
      </w:pPr>
    </w:p>
    <w:p w:rsidR="005A73C3" w:rsidRDefault="00006320">
      <w:pPr>
        <w:ind w:firstLineChars="200" w:firstLine="640"/>
        <w:rPr>
          <w:rFonts w:ascii="楷体_GB2312" w:eastAsia="楷体_GB2312" w:hAnsi="黑体"/>
          <w:sz w:val="32"/>
          <w:szCs w:val="32"/>
        </w:rPr>
      </w:pPr>
      <w:r>
        <w:rPr>
          <w:rFonts w:ascii="楷体_GB2312" w:eastAsia="楷体_GB2312" w:hAnsi="黑体" w:hint="eastAsia"/>
          <w:sz w:val="32"/>
          <w:szCs w:val="32"/>
        </w:rPr>
        <w:t>（二）项目要求</w:t>
      </w:r>
    </w:p>
    <w:p w:rsidR="005A73C3" w:rsidRDefault="00006320">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1.测评模型</w:t>
      </w:r>
    </w:p>
    <w:p w:rsidR="005A73C3" w:rsidRDefault="00006320">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lastRenderedPageBreak/>
        <w:t>根据台（集团）及所属企业招聘及人员需求特点，提供相适应的测评模型。测评模型能够提炼核心胜任力维度，</w:t>
      </w:r>
      <w:r>
        <w:rPr>
          <w:rFonts w:ascii="仿宋_GB2312" w:eastAsia="仿宋_GB2312" w:hAnsi="仿宋_GB2312" w:cs="仿宋_GB2312"/>
          <w:color w:val="000000"/>
          <w:kern w:val="0"/>
          <w:sz w:val="32"/>
          <w:szCs w:val="32"/>
        </w:rPr>
        <w:t>可做文理能力区分，如文科评估维度包含（语言理解、言语推理、资料分析、思维策略）、理科维度包含（逻辑推理、数学运算、思维策略、数形理解）</w:t>
      </w:r>
      <w:r>
        <w:rPr>
          <w:rFonts w:ascii="仿宋_GB2312" w:eastAsia="仿宋_GB2312" w:hAnsi="仿宋_GB2312" w:cs="仿宋_GB2312" w:hint="eastAsia"/>
          <w:sz w:val="32"/>
          <w:szCs w:val="32"/>
        </w:rPr>
        <w:t>，能够提供</w:t>
      </w:r>
      <w:r>
        <w:rPr>
          <w:rFonts w:ascii="仿宋_GB2312" w:eastAsia="仿宋_GB2312" w:hAnsi="仿宋_GB2312" w:cs="仿宋_GB2312" w:hint="eastAsia"/>
          <w:color w:val="000000"/>
          <w:kern w:val="0"/>
          <w:sz w:val="32"/>
          <w:szCs w:val="32"/>
        </w:rPr>
        <w:t>标准化、可比较、可量化的人员筛选标准。测评工具的信度和效度需达到行业标准，确保测评模型的科学性和适用性</w:t>
      </w:r>
    </w:p>
    <w:p w:rsidR="005A73C3" w:rsidRDefault="00006320">
      <w:pPr>
        <w:ind w:firstLineChars="200" w:firstLine="643"/>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2.</w:t>
      </w:r>
      <w:r>
        <w:rPr>
          <w:rFonts w:hint="eastAsia"/>
        </w:rPr>
        <w:t xml:space="preserve"> </w:t>
      </w:r>
      <w:r>
        <w:rPr>
          <w:rFonts w:ascii="仿宋_GB2312" w:eastAsia="仿宋_GB2312" w:hAnsi="仿宋_GB2312" w:cs="仿宋_GB2312" w:hint="eastAsia"/>
          <w:b/>
          <w:color w:val="000000"/>
          <w:kern w:val="0"/>
          <w:sz w:val="32"/>
          <w:szCs w:val="32"/>
        </w:rPr>
        <w:t>专业能力与服务保障</w:t>
      </w:r>
    </w:p>
    <w:p w:rsidR="005A73C3" w:rsidRDefault="00006320">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（1）专业团队：服务团队需具备心理学、人力资源管理、数据分析等专业背景，确保测评的专业性和可靠性</w:t>
      </w:r>
    </w:p>
    <w:p w:rsidR="005A73C3" w:rsidRDefault="00006320">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（2）技术支持：为企业提供操作性强、稳定可靠的在线测评平台，包含测评活动的全流程管理，能够实现集团及所属公司的分级管理和使用。能够支持双摄像头监考环境的技术支持。</w:t>
      </w:r>
    </w:p>
    <w:p w:rsidR="005A73C3" w:rsidRDefault="00006320">
      <w:pPr>
        <w:ind w:firstLineChars="200" w:firstLine="643"/>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3.测评结果反馈</w:t>
      </w:r>
    </w:p>
    <w:p w:rsidR="005A73C3" w:rsidRDefault="00006320">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（1）快速、及时批量化提供人员测评结果，具备足够科学性提供测评人员的筛选标准，并生成人员测评报告。</w:t>
      </w:r>
    </w:p>
    <w:p w:rsidR="005A73C3" w:rsidRDefault="00006320">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（2）确保测评数据的安全存储和传输，防止数据泄露。</w:t>
      </w:r>
    </w:p>
    <w:p w:rsidR="005A73C3" w:rsidRDefault="00006320">
      <w:pPr>
        <w:spacing w:line="600" w:lineRule="exact"/>
        <w:ind w:firstLineChars="200" w:firstLine="640"/>
        <w:jc w:val="left"/>
        <w:rPr>
          <w:rFonts w:ascii="黑体" w:eastAsia="黑体" w:hAnsi="黑体" w:cs="黑体"/>
          <w:color w:val="1F2329"/>
          <w:sz w:val="32"/>
          <w:szCs w:val="32"/>
        </w:rPr>
      </w:pPr>
      <w:bookmarkStart w:id="1" w:name="OLE_LINK7"/>
      <w:r>
        <w:rPr>
          <w:rFonts w:ascii="黑体" w:eastAsia="黑体" w:hAnsi="黑体" w:cs="黑体" w:hint="eastAsia"/>
          <w:color w:val="1F2329"/>
          <w:sz w:val="32"/>
          <w:szCs w:val="32"/>
        </w:rPr>
        <w:t>三、合格投标人资格</w:t>
      </w:r>
    </w:p>
    <w:p w:rsidR="005A73C3" w:rsidRDefault="00006320">
      <w:pPr>
        <w:numPr>
          <w:ilvl w:val="0"/>
          <w:numId w:val="1"/>
        </w:numPr>
        <w:ind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中华人民共和国（不包括香港、澳门及台湾地区）境内（简称“中国境内”）具有独立法人资格； </w:t>
      </w:r>
    </w:p>
    <w:p w:rsidR="005A73C3" w:rsidRDefault="00006320">
      <w:pPr>
        <w:numPr>
          <w:ilvl w:val="0"/>
          <w:numId w:val="1"/>
        </w:numPr>
        <w:ind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投标人应设有固定的营业场所； </w:t>
      </w:r>
    </w:p>
    <w:p w:rsidR="005A73C3" w:rsidRDefault="00006320">
      <w:pPr>
        <w:numPr>
          <w:ilvl w:val="0"/>
          <w:numId w:val="1"/>
        </w:numPr>
        <w:ind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投标人有良好的财务、资信及售后服务，未被“信用中国”网站（www.creditchina.gov.cn）和“国家企业信用信息公示系统”（www.gsxt.gov.cn）列入重点关注名单、黑名单、经营异常名录、严重违法失信企业名单（黑名单）； </w:t>
      </w:r>
    </w:p>
    <w:p w:rsidR="005A73C3" w:rsidRDefault="00006320">
      <w:pPr>
        <w:numPr>
          <w:ilvl w:val="0"/>
          <w:numId w:val="1"/>
        </w:numPr>
        <w:ind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需提供投标联系人、公司法定代表人身份证复印件并加盖公章； </w:t>
      </w:r>
    </w:p>
    <w:p w:rsidR="005A73C3" w:rsidRPr="003565F7" w:rsidRDefault="00006320">
      <w:pPr>
        <w:numPr>
          <w:ilvl w:val="0"/>
          <w:numId w:val="1"/>
        </w:numPr>
        <w:ind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不接受联合体投标</w:t>
      </w:r>
      <w:r w:rsidRPr="003565F7">
        <w:rPr>
          <w:rFonts w:ascii="仿宋_GB2312" w:eastAsia="仿宋_GB2312" w:hAnsi="仿宋_GB2312" w:cs="仿宋_GB2312" w:hint="eastAsia"/>
          <w:sz w:val="32"/>
          <w:szCs w:val="32"/>
        </w:rPr>
        <w:t>及未经招标人同意的任何形式的转包、分包</w:t>
      </w:r>
      <w:r w:rsidR="00BC4AFF">
        <w:rPr>
          <w:rFonts w:ascii="仿宋_GB2312" w:eastAsia="仿宋_GB2312" w:hAnsi="仿宋_GB2312" w:cs="仿宋_GB2312" w:hint="eastAsia"/>
          <w:sz w:val="32"/>
          <w:szCs w:val="32"/>
        </w:rPr>
        <w:t>；</w:t>
      </w:r>
    </w:p>
    <w:p w:rsidR="005A73C3" w:rsidRPr="003565F7" w:rsidRDefault="00006320">
      <w:pPr>
        <w:numPr>
          <w:ilvl w:val="0"/>
          <w:numId w:val="1"/>
        </w:numPr>
        <w:ind w:firstLine="320"/>
        <w:rPr>
          <w:rFonts w:ascii="仿宋_GB2312" w:eastAsia="仿宋_GB2312" w:hAnsi="仿宋_GB2312" w:cs="仿宋_GB2312"/>
          <w:sz w:val="32"/>
          <w:szCs w:val="32"/>
        </w:rPr>
      </w:pPr>
      <w:r w:rsidRPr="003565F7">
        <w:rPr>
          <w:rFonts w:ascii="仿宋_GB2312" w:eastAsia="仿宋_GB2312" w:hAnsi="仿宋_GB2312" w:cs="仿宋_GB2312" w:hint="eastAsia"/>
          <w:sz w:val="32"/>
          <w:szCs w:val="32"/>
        </w:rPr>
        <w:t>投标人参加本次投标活动前三年内（自2022年1月1日起），在经营活动中没有重大违法记录；没有处于被责令停业或破产状态，且资产未被重组、接管和冻结情况</w:t>
      </w:r>
      <w:r w:rsidR="00BC4AFF">
        <w:rPr>
          <w:rFonts w:ascii="仿宋_GB2312" w:eastAsia="仿宋_GB2312" w:hAnsi="仿宋_GB2312" w:cs="仿宋_GB2312" w:hint="eastAsia"/>
          <w:sz w:val="32"/>
          <w:szCs w:val="32"/>
        </w:rPr>
        <w:t>；</w:t>
      </w:r>
    </w:p>
    <w:p w:rsidR="005A73C3" w:rsidRPr="003565F7" w:rsidRDefault="00006320" w:rsidP="003565F7">
      <w:pPr>
        <w:numPr>
          <w:ilvl w:val="0"/>
          <w:numId w:val="1"/>
        </w:numPr>
        <w:ind w:firstLine="289"/>
        <w:rPr>
          <w:rFonts w:ascii="仿宋_GB2312" w:eastAsia="仿宋_GB2312" w:hAnsi="仿宋_GB2312" w:cs="仿宋_GB2312"/>
          <w:sz w:val="32"/>
          <w:szCs w:val="32"/>
        </w:rPr>
      </w:pPr>
      <w:r w:rsidRPr="003565F7">
        <w:rPr>
          <w:rFonts w:ascii="仿宋_GB2312" w:eastAsia="仿宋_GB2312" w:hAnsi="仿宋_GB2312" w:cs="仿宋_GB2312" w:hint="eastAsia"/>
          <w:sz w:val="32"/>
          <w:szCs w:val="32"/>
        </w:rPr>
        <w:t>需具备《人力资源服务许可证》，并具备与本项目相关的专业服务能力（提供证书复印件）</w:t>
      </w:r>
      <w:r w:rsidR="00BC4AFF">
        <w:rPr>
          <w:rFonts w:ascii="仿宋_GB2312" w:eastAsia="仿宋_GB2312" w:hAnsi="仿宋_GB2312" w:cs="仿宋_GB2312" w:hint="eastAsia"/>
          <w:sz w:val="32"/>
          <w:szCs w:val="32"/>
        </w:rPr>
        <w:t>；</w:t>
      </w:r>
    </w:p>
    <w:p w:rsidR="005A73C3" w:rsidRPr="003565F7" w:rsidRDefault="00006320" w:rsidP="003565F7">
      <w:pPr>
        <w:numPr>
          <w:ilvl w:val="0"/>
          <w:numId w:val="1"/>
        </w:numPr>
        <w:ind w:firstLineChars="90" w:firstLine="288"/>
        <w:rPr>
          <w:rFonts w:ascii="仿宋_GB2312" w:eastAsia="仿宋_GB2312" w:hAnsi="仿宋_GB2312" w:cs="仿宋_GB2312"/>
          <w:sz w:val="32"/>
          <w:szCs w:val="32"/>
        </w:rPr>
      </w:pPr>
      <w:r w:rsidRPr="003565F7">
        <w:rPr>
          <w:rFonts w:ascii="仿宋_GB2312" w:eastAsia="仿宋_GB2312" w:hAnsi="仿宋_GB2312" w:cs="仿宋_GB2312" w:hint="eastAsia"/>
          <w:sz w:val="32"/>
          <w:szCs w:val="32"/>
        </w:rPr>
        <w:t>投标人须有依法缴纳税收和社会保障资金的良好记录</w:t>
      </w:r>
      <w:r w:rsidR="003565F7" w:rsidRPr="003565F7">
        <w:rPr>
          <w:rFonts w:ascii="仿宋_GB2312" w:eastAsia="仿宋_GB2312" w:hAnsi="仿宋_GB2312" w:cs="仿宋_GB2312" w:hint="eastAsia"/>
          <w:sz w:val="32"/>
          <w:szCs w:val="32"/>
        </w:rPr>
        <w:t>，</w:t>
      </w:r>
      <w:r w:rsidRPr="003565F7">
        <w:rPr>
          <w:rFonts w:ascii="仿宋_GB2312" w:eastAsia="仿宋_GB2312" w:hAnsi="仿宋_GB2312" w:cs="仿宋_GB2312" w:hint="eastAsia"/>
          <w:sz w:val="32"/>
          <w:szCs w:val="32"/>
        </w:rPr>
        <w:t>提供递交投标文件截止时间前6个月内任意一期的纳税缴纳证明和社保缴纳证明，如无法提供的，须提交说明材料和承诺函</w:t>
      </w:r>
      <w:r w:rsidR="00BC4AFF">
        <w:rPr>
          <w:rFonts w:ascii="仿宋_GB2312" w:eastAsia="仿宋_GB2312" w:hAnsi="仿宋_GB2312" w:cs="仿宋_GB2312" w:hint="eastAsia"/>
          <w:sz w:val="32"/>
          <w:szCs w:val="32"/>
        </w:rPr>
        <w:t>。</w:t>
      </w:r>
    </w:p>
    <w:p w:rsidR="005A73C3" w:rsidRDefault="00006320">
      <w:pPr>
        <w:ind w:left="740"/>
        <w:rPr>
          <w:rFonts w:ascii="黑体" w:eastAsia="黑体" w:hAnsi="黑体" w:cs="仿宋_GB2312"/>
          <w:sz w:val="32"/>
          <w:szCs w:val="32"/>
        </w:rPr>
      </w:pPr>
      <w:bookmarkStart w:id="2" w:name="OLE_LINK8"/>
      <w:bookmarkEnd w:id="1"/>
      <w:r>
        <w:rPr>
          <w:rFonts w:ascii="黑体" w:eastAsia="黑体" w:hAnsi="黑体" w:cs="仿宋_GB2312" w:hint="eastAsia"/>
          <w:sz w:val="32"/>
          <w:szCs w:val="32"/>
        </w:rPr>
        <w:t>四、其他要求</w:t>
      </w:r>
    </w:p>
    <w:p w:rsidR="005A73C3" w:rsidRDefault="00006320">
      <w:pPr>
        <w:numPr>
          <w:ilvl w:val="0"/>
          <w:numId w:val="1"/>
        </w:numPr>
        <w:ind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需提供项目服务团队负责人及团队成员情况表，以及初步执行方案</w:t>
      </w:r>
      <w:r w:rsidR="00BC4AFF">
        <w:rPr>
          <w:rFonts w:ascii="仿宋_GB2312" w:eastAsia="仿宋_GB2312" w:hAnsi="仿宋_GB2312" w:cs="仿宋_GB2312" w:hint="eastAsia"/>
          <w:sz w:val="32"/>
          <w:szCs w:val="32"/>
        </w:rPr>
        <w:t>。</w:t>
      </w:r>
    </w:p>
    <w:p w:rsidR="005A73C3" w:rsidRDefault="00006320">
      <w:pPr>
        <w:numPr>
          <w:ilvl w:val="0"/>
          <w:numId w:val="1"/>
        </w:numPr>
        <w:ind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供应商需具备至少5年相关行业经验，且具有类似项目经验，如胜任力测评、人才测评、管理咨询等项目</w:t>
      </w:r>
      <w:r w:rsidR="00BC4AFF">
        <w:rPr>
          <w:rFonts w:ascii="仿宋_GB2312" w:eastAsia="仿宋_GB2312" w:hAnsi="仿宋_GB2312" w:cs="仿宋_GB2312" w:hint="eastAsia"/>
          <w:sz w:val="32"/>
          <w:szCs w:val="32"/>
        </w:rPr>
        <w:t>。</w:t>
      </w:r>
    </w:p>
    <w:p w:rsidR="005A73C3" w:rsidRDefault="00006320">
      <w:pPr>
        <w:numPr>
          <w:ilvl w:val="0"/>
          <w:numId w:val="1"/>
        </w:numPr>
        <w:ind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参加本次投标的投标申请，请先按公告页面下方的要求进行网上报名，并按时节点和相关要求提供有关投标文件。 </w:t>
      </w:r>
    </w:p>
    <w:p w:rsidR="005A73C3" w:rsidRDefault="00006320">
      <w:pPr>
        <w:numPr>
          <w:ilvl w:val="0"/>
          <w:numId w:val="1"/>
        </w:numPr>
        <w:ind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请投标申请人提供包括但不限于合格投标人资格所要求提供的有关资质材料、以及投标申请人认为有助于投标的其他相关材料等。 </w:t>
      </w:r>
    </w:p>
    <w:p w:rsidR="005A73C3" w:rsidRDefault="00006320">
      <w:pPr>
        <w:numPr>
          <w:ilvl w:val="0"/>
          <w:numId w:val="1"/>
        </w:numPr>
        <w:ind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投标文件中需附投标单位法人签发并加盖公章的投标委托书，及投标单位法人、投标人身份证复印件。同时签署投标廉政承诺函。</w:t>
      </w:r>
    </w:p>
    <w:p w:rsidR="005A73C3" w:rsidRDefault="003565F7">
      <w:pPr>
        <w:numPr>
          <w:ilvl w:val="0"/>
          <w:numId w:val="1"/>
        </w:numPr>
        <w:ind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投标人</w:t>
      </w:r>
      <w:r w:rsidRPr="00F051F2">
        <w:rPr>
          <w:rFonts w:ascii="仿宋_GB2312" w:eastAsia="仿宋_GB2312" w:hAnsi="仿宋_GB2312" w:cs="仿宋_GB2312"/>
          <w:sz w:val="32"/>
          <w:szCs w:val="32"/>
        </w:rPr>
        <w:t>请根据附件四的报价单格式提交相关报价及服务方案（自拟）</w:t>
      </w:r>
      <w:r>
        <w:rPr>
          <w:rFonts w:ascii="仿宋_GB2312" w:eastAsia="仿宋_GB2312" w:hAnsi="仿宋_GB2312" w:cs="仿宋_GB2312" w:hint="eastAsia"/>
          <w:sz w:val="32"/>
          <w:szCs w:val="32"/>
        </w:rPr>
        <w:t>。</w:t>
      </w:r>
    </w:p>
    <w:p w:rsidR="003565F7" w:rsidRDefault="00006320">
      <w:pPr>
        <w:numPr>
          <w:ilvl w:val="0"/>
          <w:numId w:val="1"/>
        </w:numPr>
        <w:ind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供应商需具备开具全额增值税专用发票的资质，并对其开具的增值税专用发票的真实性和有效性负责。</w:t>
      </w:r>
    </w:p>
    <w:p w:rsidR="005A73C3" w:rsidRDefault="003565F7">
      <w:pPr>
        <w:numPr>
          <w:ilvl w:val="0"/>
          <w:numId w:val="1"/>
        </w:numPr>
        <w:ind w:firstLine="320"/>
        <w:rPr>
          <w:rFonts w:ascii="仿宋_GB2312" w:eastAsia="仿宋_GB2312" w:hAnsi="仿宋_GB2312" w:cs="仿宋_GB2312"/>
          <w:sz w:val="32"/>
          <w:szCs w:val="32"/>
        </w:rPr>
      </w:pPr>
      <w:r>
        <w:rPr>
          <w:rFonts w:ascii="仿宋_GB2312" w:eastAsia="仿宋_GB2312" w:hAnsi="仿宋_GB2312" w:cs="仿宋_GB2312"/>
          <w:sz w:val="32"/>
          <w:szCs w:val="32"/>
        </w:rPr>
        <w:t>本项目</w:t>
      </w:r>
      <w:r w:rsidRPr="00D52B60">
        <w:rPr>
          <w:rFonts w:ascii="仿宋_GB2312" w:eastAsia="仿宋_GB2312" w:hAnsi="仿宋_GB2312" w:cs="仿宋_GB2312"/>
          <w:sz w:val="32"/>
          <w:szCs w:val="32"/>
        </w:rPr>
        <w:t>报名截止时间为：202</w:t>
      </w:r>
      <w:r>
        <w:rPr>
          <w:rFonts w:ascii="仿宋_GB2312" w:eastAsia="仿宋_GB2312" w:hAnsi="仿宋_GB2312" w:cs="仿宋_GB2312" w:hint="eastAsia"/>
          <w:sz w:val="32"/>
          <w:szCs w:val="32"/>
        </w:rPr>
        <w:t>5</w:t>
      </w:r>
      <w:r w:rsidRPr="00D52B60">
        <w:rPr>
          <w:rFonts w:ascii="仿宋_GB2312" w:eastAsia="仿宋_GB2312" w:hAnsi="仿宋_GB2312" w:cs="仿宋_GB2312"/>
          <w:sz w:val="32"/>
          <w:szCs w:val="32"/>
        </w:rPr>
        <w:t>年</w:t>
      </w:r>
      <w:r>
        <w:rPr>
          <w:rFonts w:ascii="仿宋_GB2312" w:eastAsia="仿宋_GB2312" w:hAnsi="仿宋_GB2312" w:cs="仿宋_GB2312" w:hint="eastAsia"/>
          <w:sz w:val="32"/>
          <w:szCs w:val="32"/>
        </w:rPr>
        <w:t>4</w:t>
      </w:r>
      <w:r w:rsidRPr="00D52B60">
        <w:rPr>
          <w:rFonts w:ascii="仿宋_GB2312" w:eastAsia="仿宋_GB2312" w:hAnsi="仿宋_GB2312" w:cs="仿宋_GB2312"/>
          <w:sz w:val="32"/>
          <w:szCs w:val="32"/>
        </w:rPr>
        <w:t>月</w:t>
      </w:r>
      <w:r>
        <w:rPr>
          <w:rFonts w:ascii="仿宋_GB2312" w:eastAsia="仿宋_GB2312" w:hAnsi="仿宋_GB2312" w:cs="仿宋_GB2312" w:hint="eastAsia"/>
          <w:sz w:val="32"/>
          <w:szCs w:val="32"/>
        </w:rPr>
        <w:t>17</w:t>
      </w:r>
      <w:r w:rsidRPr="00D52B60">
        <w:rPr>
          <w:rFonts w:ascii="仿宋_GB2312" w:eastAsia="仿宋_GB2312" w:hAnsi="仿宋_GB2312" w:cs="仿宋_GB2312"/>
          <w:sz w:val="32"/>
          <w:szCs w:val="32"/>
        </w:rPr>
        <w:t>日1</w:t>
      </w:r>
      <w:r>
        <w:rPr>
          <w:rFonts w:ascii="仿宋_GB2312" w:eastAsia="仿宋_GB2312" w:hAnsi="仿宋_GB2312" w:cs="仿宋_GB2312" w:hint="eastAsia"/>
          <w:sz w:val="32"/>
          <w:szCs w:val="32"/>
        </w:rPr>
        <w:t>5</w:t>
      </w:r>
      <w:r w:rsidRPr="00D52B60">
        <w:rPr>
          <w:rFonts w:ascii="仿宋_GB2312" w:eastAsia="仿宋_GB2312" w:hAnsi="仿宋_GB2312" w:cs="仿宋_GB2312"/>
          <w:sz w:val="32"/>
          <w:szCs w:val="32"/>
        </w:rPr>
        <w:t>点；投标材料递交截止时间为：202</w:t>
      </w:r>
      <w:r>
        <w:rPr>
          <w:rFonts w:ascii="仿宋_GB2312" w:eastAsia="仿宋_GB2312" w:hAnsi="仿宋_GB2312" w:cs="仿宋_GB2312" w:hint="eastAsia"/>
          <w:sz w:val="32"/>
          <w:szCs w:val="32"/>
        </w:rPr>
        <w:t>5</w:t>
      </w:r>
      <w:r w:rsidRPr="00D52B60">
        <w:rPr>
          <w:rFonts w:ascii="仿宋_GB2312" w:eastAsia="仿宋_GB2312" w:hAnsi="仿宋_GB2312" w:cs="仿宋_GB2312"/>
          <w:sz w:val="32"/>
          <w:szCs w:val="32"/>
        </w:rPr>
        <w:t>年</w:t>
      </w:r>
      <w:r>
        <w:rPr>
          <w:rFonts w:ascii="仿宋_GB2312" w:eastAsia="仿宋_GB2312" w:hAnsi="仿宋_GB2312" w:cs="仿宋_GB2312" w:hint="eastAsia"/>
          <w:sz w:val="32"/>
          <w:szCs w:val="32"/>
        </w:rPr>
        <w:t>4</w:t>
      </w:r>
      <w:r w:rsidRPr="00D52B60">
        <w:rPr>
          <w:rFonts w:ascii="仿宋_GB2312" w:eastAsia="仿宋_GB2312" w:hAnsi="仿宋_GB2312" w:cs="仿宋_GB2312"/>
          <w:sz w:val="32"/>
          <w:szCs w:val="32"/>
        </w:rPr>
        <w:t>月</w:t>
      </w:r>
      <w:r>
        <w:rPr>
          <w:rFonts w:ascii="仿宋_GB2312" w:eastAsia="仿宋_GB2312" w:hAnsi="仿宋_GB2312" w:cs="仿宋_GB2312" w:hint="eastAsia"/>
          <w:sz w:val="32"/>
          <w:szCs w:val="32"/>
        </w:rPr>
        <w:t>21</w:t>
      </w:r>
      <w:r w:rsidRPr="00D52B60">
        <w:rPr>
          <w:rFonts w:ascii="仿宋_GB2312" w:eastAsia="仿宋_GB2312" w:hAnsi="仿宋_GB2312" w:cs="仿宋_GB2312"/>
          <w:sz w:val="32"/>
          <w:szCs w:val="32"/>
        </w:rPr>
        <w:t>日1</w:t>
      </w:r>
      <w:r>
        <w:rPr>
          <w:rFonts w:ascii="仿宋_GB2312" w:eastAsia="仿宋_GB2312" w:hAnsi="仿宋_GB2312" w:cs="仿宋_GB2312" w:hint="eastAsia"/>
          <w:sz w:val="32"/>
          <w:szCs w:val="32"/>
        </w:rPr>
        <w:t>1</w:t>
      </w:r>
      <w:r w:rsidRPr="00D52B60">
        <w:rPr>
          <w:rFonts w:ascii="仿宋_GB2312" w:eastAsia="仿宋_GB2312" w:hAnsi="仿宋_GB2312" w:cs="仿宋_GB2312"/>
          <w:sz w:val="32"/>
          <w:szCs w:val="32"/>
        </w:rPr>
        <w:t>点，请在截止时间前提交相关资料，过时不予受理。</w:t>
      </w:r>
      <w:r w:rsidRPr="006020CE">
        <w:rPr>
          <w:rFonts w:ascii="仿宋_GB2312" w:eastAsia="仿宋_GB2312" w:hAnsi="仿宋_GB2312" w:cs="仿宋_GB2312" w:hint="eastAsia"/>
          <w:sz w:val="32"/>
          <w:szCs w:val="32"/>
        </w:rPr>
        <w:t>本次</w:t>
      </w:r>
      <w:r w:rsidRPr="006020CE">
        <w:rPr>
          <w:rFonts w:ascii="仿宋_GB2312" w:eastAsia="仿宋_GB2312" w:hAnsi="仿宋_GB2312" w:cs="仿宋_GB2312"/>
          <w:sz w:val="32"/>
          <w:szCs w:val="32"/>
        </w:rPr>
        <w:t>招标不设现场开评标环节。</w:t>
      </w:r>
    </w:p>
    <w:p w:rsidR="00AA1468" w:rsidRDefault="00AA1468">
      <w:pPr>
        <w:numPr>
          <w:ilvl w:val="0"/>
          <w:numId w:val="1"/>
        </w:numPr>
        <w:ind w:firstLine="320"/>
        <w:rPr>
          <w:rFonts w:ascii="仿宋_GB2312" w:eastAsia="仿宋_GB2312" w:hAnsi="仿宋_GB2312" w:cs="仿宋_GB2312"/>
          <w:sz w:val="32"/>
          <w:szCs w:val="32"/>
        </w:rPr>
      </w:pPr>
      <w:r w:rsidRPr="00AA1468">
        <w:rPr>
          <w:rFonts w:ascii="仿宋_GB2312" w:eastAsia="仿宋_GB2312" w:hAnsi="仿宋_GB2312" w:cs="仿宋_GB2312"/>
          <w:sz w:val="32"/>
          <w:szCs w:val="32"/>
        </w:rPr>
        <w:t>对于投标内容不符合</w:t>
      </w:r>
      <w:r>
        <w:rPr>
          <w:rFonts w:ascii="仿宋_GB2312" w:eastAsia="仿宋_GB2312" w:hAnsi="仿宋_GB2312" w:cs="仿宋_GB2312" w:hint="eastAsia"/>
          <w:sz w:val="32"/>
          <w:szCs w:val="32"/>
        </w:rPr>
        <w:t>招标人</w:t>
      </w:r>
      <w:r w:rsidRPr="00AA1468">
        <w:rPr>
          <w:rFonts w:ascii="仿宋_GB2312" w:eastAsia="仿宋_GB2312" w:hAnsi="仿宋_GB2312" w:cs="仿宋_GB2312"/>
          <w:sz w:val="32"/>
          <w:szCs w:val="32"/>
        </w:rPr>
        <w:t>要求的（包括但不限于产品质量、履约能力、产品报价等），</w:t>
      </w:r>
      <w:r>
        <w:rPr>
          <w:rFonts w:ascii="仿宋_GB2312" w:eastAsia="仿宋_GB2312" w:hAnsi="仿宋_GB2312" w:cs="仿宋_GB2312" w:hint="eastAsia"/>
          <w:sz w:val="32"/>
          <w:szCs w:val="32"/>
        </w:rPr>
        <w:t>招标人</w:t>
      </w:r>
      <w:r w:rsidRPr="00AA1468">
        <w:rPr>
          <w:rFonts w:ascii="仿宋_GB2312" w:eastAsia="仿宋_GB2312" w:hAnsi="仿宋_GB2312" w:cs="仿宋_GB2312"/>
          <w:sz w:val="32"/>
          <w:szCs w:val="32"/>
        </w:rPr>
        <w:t>有权将其作为无效投标处理。</w:t>
      </w:r>
    </w:p>
    <w:p w:rsidR="00AA1468" w:rsidRDefault="00AA1468">
      <w:pPr>
        <w:numPr>
          <w:ilvl w:val="0"/>
          <w:numId w:val="1"/>
        </w:numPr>
        <w:ind w:firstLine="320"/>
        <w:rPr>
          <w:rFonts w:ascii="仿宋_GB2312" w:eastAsia="仿宋_GB2312" w:hAnsi="仿宋_GB2312" w:cs="仿宋_GB2312"/>
          <w:sz w:val="32"/>
          <w:szCs w:val="32"/>
        </w:rPr>
      </w:pPr>
      <w:r w:rsidRPr="00AA1468">
        <w:rPr>
          <w:rFonts w:ascii="仿宋_GB2312" w:eastAsia="仿宋_GB2312" w:hAnsi="仿宋_GB2312" w:cs="仿宋_GB2312"/>
          <w:sz w:val="32"/>
          <w:szCs w:val="32"/>
        </w:rPr>
        <w:lastRenderedPageBreak/>
        <w:t>本项目的招标公告</w:t>
      </w:r>
      <w:proofErr w:type="gramStart"/>
      <w:r w:rsidRPr="00AA1468">
        <w:rPr>
          <w:rFonts w:ascii="仿宋_GB2312" w:eastAsia="仿宋_GB2312" w:hAnsi="仿宋_GB2312" w:cs="仿宋_GB2312"/>
          <w:sz w:val="32"/>
          <w:szCs w:val="32"/>
        </w:rPr>
        <w:t>仅发布</w:t>
      </w:r>
      <w:proofErr w:type="gramEnd"/>
      <w:r w:rsidRPr="00AA1468">
        <w:rPr>
          <w:rFonts w:ascii="仿宋_GB2312" w:eastAsia="仿宋_GB2312" w:hAnsi="仿宋_GB2312" w:cs="仿宋_GB2312"/>
          <w:sz w:val="32"/>
          <w:szCs w:val="32"/>
        </w:rPr>
        <w:t>在</w:t>
      </w:r>
      <w:r>
        <w:rPr>
          <w:rFonts w:ascii="仿宋_GB2312" w:eastAsia="仿宋_GB2312" w:hAnsi="仿宋_GB2312" w:cs="仿宋_GB2312" w:hint="eastAsia"/>
          <w:sz w:val="32"/>
          <w:szCs w:val="32"/>
        </w:rPr>
        <w:t>招标人</w:t>
      </w:r>
      <w:r w:rsidRPr="00AA1468">
        <w:rPr>
          <w:rFonts w:ascii="仿宋_GB2312" w:eastAsia="仿宋_GB2312" w:hAnsi="仿宋_GB2312" w:cs="仿宋_GB2312"/>
          <w:sz w:val="32"/>
          <w:szCs w:val="32"/>
        </w:rPr>
        <w:t>官网“www.smg.cn”上，未授权其他网站或报刊杂志进行转载，招标文件也不进行网上电子发售。</w:t>
      </w:r>
    </w:p>
    <w:p w:rsidR="00AA1468" w:rsidRDefault="00AA1468">
      <w:pPr>
        <w:numPr>
          <w:ilvl w:val="0"/>
          <w:numId w:val="1"/>
        </w:numPr>
        <w:ind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招标人</w:t>
      </w:r>
      <w:r w:rsidRPr="00AA1468">
        <w:rPr>
          <w:rFonts w:ascii="仿宋_GB2312" w:eastAsia="仿宋_GB2312" w:hAnsi="仿宋_GB2312" w:cs="仿宋_GB2312"/>
          <w:sz w:val="32"/>
          <w:szCs w:val="32"/>
        </w:rPr>
        <w:t>对本次招标拥有最终解释权。</w:t>
      </w:r>
    </w:p>
    <w:p w:rsidR="005A73C3" w:rsidRDefault="00006320">
      <w:pPr>
        <w:numPr>
          <w:ilvl w:val="0"/>
          <w:numId w:val="1"/>
        </w:numPr>
        <w:ind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敬请有意投标的单位按照上述要求，认真准备投标资料，积极参与本次招投标活动。我们期待与您携手共进，共同推动行业的创新与发展。</w:t>
      </w:r>
      <w:bookmarkEnd w:id="2"/>
    </w:p>
    <w:p w:rsidR="005A73C3" w:rsidRDefault="00006320">
      <w:pPr>
        <w:numPr>
          <w:ilvl w:val="0"/>
          <w:numId w:val="2"/>
        </w:numPr>
        <w:ind w:left="420"/>
        <w:rPr>
          <w:rFonts w:ascii="黑体" w:eastAsia="黑体" w:hAnsi="黑体" w:cs="仿宋_GB2312"/>
          <w:sz w:val="32"/>
          <w:szCs w:val="32"/>
        </w:rPr>
      </w:pPr>
      <w:r>
        <w:rPr>
          <w:rFonts w:ascii="黑体" w:eastAsia="黑体" w:hAnsi="黑体" w:cs="仿宋_GB2312" w:hint="eastAsia"/>
          <w:sz w:val="32"/>
          <w:szCs w:val="32"/>
        </w:rPr>
        <w:t>评分标准</w:t>
      </w:r>
    </w:p>
    <w:p w:rsidR="005A73C3" w:rsidRDefault="00006320">
      <w:pPr>
        <w:numPr>
          <w:ilvl w:val="255"/>
          <w:numId w:val="0"/>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1.请根据评分项目和内容提供详实的对应材料（2022年1月1日以来），以便核验和评分，不提供则不得分。</w:t>
      </w:r>
    </w:p>
    <w:p w:rsidR="003565F7" w:rsidRDefault="003565F7" w:rsidP="003565F7">
      <w:pPr>
        <w:widowControl/>
        <w:adjustRightInd w:val="0"/>
        <w:snapToGrid w:val="0"/>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2.通过符合性检查的应征文件可以进入综合评议。</w:t>
      </w:r>
    </w:p>
    <w:p w:rsidR="003565F7" w:rsidRDefault="003565F7" w:rsidP="003565F7">
      <w:pPr>
        <w:widowControl/>
        <w:adjustRightInd w:val="0"/>
        <w:snapToGrid w:val="0"/>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3.综合评议总分为100分，其中项目</w:t>
      </w:r>
      <w:proofErr w:type="gramStart"/>
      <w:r>
        <w:rPr>
          <w:rFonts w:ascii="仿宋_GB2312" w:eastAsia="仿宋_GB2312" w:hAnsi="仿宋_GB2312" w:cs="仿宋_GB2312" w:hint="eastAsia"/>
          <w:sz w:val="32"/>
          <w:szCs w:val="32"/>
        </w:rPr>
        <w:t>报价占</w:t>
      </w:r>
      <w:proofErr w:type="gramEnd"/>
      <w:r>
        <w:rPr>
          <w:rFonts w:ascii="仿宋_GB2312" w:eastAsia="仿宋_GB2312" w:hAnsi="仿宋_GB2312" w:cs="仿宋_GB2312" w:hint="eastAsia"/>
          <w:sz w:val="32"/>
          <w:szCs w:val="32"/>
        </w:rPr>
        <w:t>25分，技术部分占75分，具体标准见《评分表》。</w:t>
      </w:r>
    </w:p>
    <w:p w:rsidR="003565F7" w:rsidRDefault="003565F7" w:rsidP="003565F7">
      <w:pPr>
        <w:numPr>
          <w:ilvl w:val="255"/>
          <w:numId w:val="0"/>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应征人的综合得分为应征人价格、技术商务得分合计。比选小组按评审后综合得分由高到低顺序排列对应征人进行排序，推荐综合得分最高的应征人为第一成交候选人。得分相同的，按应征报价由低到高顺序排列。得分相同且应征报价相同的，按技术指标优劣顺序排列。</w:t>
      </w:r>
    </w:p>
    <w:p w:rsidR="005A73C3" w:rsidRDefault="003565F7" w:rsidP="003565F7">
      <w:pPr>
        <w:widowControl/>
        <w:numPr>
          <w:ilvl w:val="255"/>
          <w:numId w:val="0"/>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5.评分表</w:t>
      </w:r>
    </w:p>
    <w:tbl>
      <w:tblPr>
        <w:tblStyle w:val="a9"/>
        <w:tblW w:w="8659" w:type="dxa"/>
        <w:jc w:val="center"/>
        <w:tblLook w:val="04A0"/>
      </w:tblPr>
      <w:tblGrid>
        <w:gridCol w:w="863"/>
        <w:gridCol w:w="1939"/>
        <w:gridCol w:w="850"/>
        <w:gridCol w:w="5007"/>
      </w:tblGrid>
      <w:tr w:rsidR="005A73C3">
        <w:trPr>
          <w:trHeight w:val="921"/>
          <w:jc w:val="center"/>
        </w:trPr>
        <w:tc>
          <w:tcPr>
            <w:tcW w:w="863" w:type="dxa"/>
            <w:vAlign w:val="center"/>
          </w:tcPr>
          <w:p w:rsidR="005A73C3" w:rsidRDefault="00006320">
            <w:pPr>
              <w:numPr>
                <w:ilvl w:val="255"/>
                <w:numId w:val="0"/>
              </w:numPr>
              <w:spacing w:line="600" w:lineRule="atLeast"/>
              <w:jc w:val="center"/>
              <w:rPr>
                <w:rFonts w:ascii="仿宋_GB2312" w:eastAsia="仿宋_GB2312" w:hAnsi="仿宋" w:cs="仿宋"/>
                <w:color w:val="1F2329"/>
                <w:kern w:val="0"/>
                <w:sz w:val="32"/>
                <w:szCs w:val="32"/>
              </w:rPr>
            </w:pPr>
            <w:r>
              <w:rPr>
                <w:rFonts w:ascii="仿宋_GB2312" w:eastAsia="仿宋_GB2312" w:hAnsi="仿宋" w:cs="仿宋" w:hint="eastAsia"/>
                <w:color w:val="1F2329"/>
                <w:kern w:val="0"/>
                <w:sz w:val="32"/>
                <w:szCs w:val="32"/>
              </w:rPr>
              <w:t>序号</w:t>
            </w:r>
          </w:p>
        </w:tc>
        <w:tc>
          <w:tcPr>
            <w:tcW w:w="1939" w:type="dxa"/>
            <w:vAlign w:val="center"/>
          </w:tcPr>
          <w:p w:rsidR="005A73C3" w:rsidRDefault="00006320">
            <w:pPr>
              <w:numPr>
                <w:ilvl w:val="255"/>
                <w:numId w:val="0"/>
              </w:numPr>
              <w:spacing w:line="600" w:lineRule="atLeast"/>
              <w:jc w:val="center"/>
              <w:rPr>
                <w:rFonts w:ascii="仿宋_GB2312" w:eastAsia="仿宋_GB2312" w:hAnsi="仿宋" w:cs="仿宋"/>
                <w:color w:val="1F2329"/>
                <w:kern w:val="0"/>
                <w:sz w:val="32"/>
                <w:szCs w:val="32"/>
              </w:rPr>
            </w:pPr>
            <w:r>
              <w:rPr>
                <w:rFonts w:ascii="仿宋_GB2312" w:eastAsia="仿宋_GB2312" w:hAnsi="仿宋" w:cs="仿宋" w:hint="eastAsia"/>
                <w:color w:val="1F2329"/>
                <w:kern w:val="0"/>
                <w:sz w:val="32"/>
                <w:szCs w:val="32"/>
              </w:rPr>
              <w:t>评分项目</w:t>
            </w:r>
          </w:p>
        </w:tc>
        <w:tc>
          <w:tcPr>
            <w:tcW w:w="850" w:type="dxa"/>
            <w:vAlign w:val="center"/>
          </w:tcPr>
          <w:p w:rsidR="005A73C3" w:rsidRDefault="00006320">
            <w:pPr>
              <w:numPr>
                <w:ilvl w:val="255"/>
                <w:numId w:val="0"/>
              </w:numPr>
              <w:spacing w:line="600" w:lineRule="atLeast"/>
              <w:jc w:val="center"/>
              <w:rPr>
                <w:rFonts w:ascii="仿宋_GB2312" w:eastAsia="仿宋_GB2312" w:hAnsi="仿宋" w:cs="仿宋"/>
                <w:color w:val="1F2329"/>
                <w:kern w:val="0"/>
                <w:sz w:val="32"/>
                <w:szCs w:val="32"/>
              </w:rPr>
            </w:pPr>
            <w:r>
              <w:rPr>
                <w:rFonts w:ascii="仿宋_GB2312" w:eastAsia="仿宋_GB2312" w:hAnsi="仿宋" w:cs="仿宋" w:hint="eastAsia"/>
                <w:color w:val="1F2329"/>
                <w:kern w:val="0"/>
                <w:sz w:val="32"/>
                <w:szCs w:val="32"/>
              </w:rPr>
              <w:t>满分</w:t>
            </w:r>
          </w:p>
        </w:tc>
        <w:tc>
          <w:tcPr>
            <w:tcW w:w="5007" w:type="dxa"/>
            <w:vAlign w:val="center"/>
          </w:tcPr>
          <w:p w:rsidR="005A73C3" w:rsidRDefault="00006320">
            <w:pPr>
              <w:numPr>
                <w:ilvl w:val="255"/>
                <w:numId w:val="0"/>
              </w:numPr>
              <w:spacing w:line="600" w:lineRule="atLeast"/>
              <w:jc w:val="center"/>
              <w:rPr>
                <w:rFonts w:ascii="仿宋_GB2312" w:eastAsia="仿宋_GB2312" w:hAnsi="仿宋" w:cs="仿宋"/>
                <w:color w:val="1F2329"/>
                <w:kern w:val="0"/>
                <w:sz w:val="32"/>
                <w:szCs w:val="32"/>
              </w:rPr>
            </w:pPr>
            <w:r>
              <w:rPr>
                <w:rFonts w:ascii="仿宋_GB2312" w:eastAsia="仿宋_GB2312" w:hAnsi="仿宋" w:cs="仿宋" w:hint="eastAsia"/>
                <w:color w:val="1F2329"/>
                <w:kern w:val="0"/>
                <w:sz w:val="32"/>
                <w:szCs w:val="32"/>
              </w:rPr>
              <w:t>评分内容及标准</w:t>
            </w:r>
          </w:p>
        </w:tc>
      </w:tr>
      <w:tr w:rsidR="005A73C3">
        <w:trPr>
          <w:jc w:val="center"/>
        </w:trPr>
        <w:tc>
          <w:tcPr>
            <w:tcW w:w="863" w:type="dxa"/>
            <w:vAlign w:val="center"/>
          </w:tcPr>
          <w:p w:rsidR="005A73C3" w:rsidRDefault="00006320">
            <w:pPr>
              <w:numPr>
                <w:ilvl w:val="255"/>
                <w:numId w:val="0"/>
              </w:numPr>
              <w:spacing w:line="600" w:lineRule="atLeast"/>
              <w:jc w:val="center"/>
              <w:rPr>
                <w:rFonts w:ascii="仿宋_GB2312" w:eastAsia="仿宋_GB2312" w:hAnsi="仿宋" w:cs="仿宋"/>
                <w:color w:val="1F2329"/>
                <w:kern w:val="0"/>
                <w:sz w:val="32"/>
                <w:szCs w:val="32"/>
              </w:rPr>
            </w:pPr>
            <w:r>
              <w:rPr>
                <w:rFonts w:ascii="仿宋_GB2312" w:eastAsia="仿宋_GB2312" w:hAnsi="仿宋" w:cs="仿宋" w:hint="eastAsia"/>
                <w:color w:val="1F2329"/>
                <w:kern w:val="0"/>
                <w:sz w:val="32"/>
                <w:szCs w:val="32"/>
              </w:rPr>
              <w:t>1</w:t>
            </w:r>
          </w:p>
        </w:tc>
        <w:tc>
          <w:tcPr>
            <w:tcW w:w="1939" w:type="dxa"/>
            <w:vAlign w:val="center"/>
          </w:tcPr>
          <w:p w:rsidR="005A73C3" w:rsidRDefault="00006320">
            <w:pPr>
              <w:numPr>
                <w:ilvl w:val="255"/>
                <w:numId w:val="0"/>
              </w:numPr>
              <w:spacing w:line="600" w:lineRule="atLeast"/>
              <w:jc w:val="center"/>
              <w:rPr>
                <w:rFonts w:ascii="仿宋_GB2312" w:eastAsia="仿宋_GB2312" w:hAnsi="仿宋" w:cs="仿宋"/>
                <w:color w:val="1F2329"/>
                <w:kern w:val="0"/>
                <w:sz w:val="32"/>
                <w:szCs w:val="32"/>
              </w:rPr>
            </w:pPr>
            <w:r>
              <w:rPr>
                <w:rFonts w:ascii="仿宋_GB2312" w:eastAsia="仿宋_GB2312" w:hAnsi="仿宋" w:cs="仿宋" w:hint="eastAsia"/>
                <w:color w:val="1F2329"/>
                <w:kern w:val="0"/>
                <w:sz w:val="32"/>
                <w:szCs w:val="32"/>
              </w:rPr>
              <w:t>技术能力评</w:t>
            </w:r>
            <w:r>
              <w:rPr>
                <w:rFonts w:ascii="仿宋_GB2312" w:eastAsia="仿宋_GB2312" w:hAnsi="仿宋" w:cs="仿宋" w:hint="eastAsia"/>
                <w:color w:val="1F2329"/>
                <w:kern w:val="0"/>
                <w:sz w:val="32"/>
                <w:szCs w:val="32"/>
              </w:rPr>
              <w:lastRenderedPageBreak/>
              <w:t>价</w:t>
            </w:r>
          </w:p>
        </w:tc>
        <w:tc>
          <w:tcPr>
            <w:tcW w:w="850" w:type="dxa"/>
            <w:vAlign w:val="center"/>
          </w:tcPr>
          <w:p w:rsidR="005A73C3" w:rsidRDefault="00006320">
            <w:pPr>
              <w:numPr>
                <w:ilvl w:val="255"/>
                <w:numId w:val="0"/>
              </w:numPr>
              <w:spacing w:line="600" w:lineRule="atLeast"/>
              <w:jc w:val="center"/>
              <w:rPr>
                <w:rFonts w:ascii="仿宋_GB2312" w:eastAsia="仿宋_GB2312" w:hAnsi="仿宋" w:cs="仿宋"/>
                <w:color w:val="1F2329"/>
                <w:kern w:val="0"/>
                <w:sz w:val="32"/>
                <w:szCs w:val="32"/>
              </w:rPr>
            </w:pPr>
            <w:r>
              <w:rPr>
                <w:rFonts w:ascii="仿宋_GB2312" w:eastAsia="仿宋_GB2312" w:hAnsi="仿宋" w:cs="仿宋" w:hint="eastAsia"/>
                <w:color w:val="1F2329"/>
                <w:kern w:val="0"/>
                <w:sz w:val="32"/>
                <w:szCs w:val="32"/>
              </w:rPr>
              <w:lastRenderedPageBreak/>
              <w:t>40</w:t>
            </w:r>
          </w:p>
        </w:tc>
        <w:tc>
          <w:tcPr>
            <w:tcW w:w="5007" w:type="dxa"/>
            <w:vAlign w:val="center"/>
          </w:tcPr>
          <w:p w:rsidR="003565F7" w:rsidRDefault="00006320" w:rsidP="005A73C3">
            <w:pPr>
              <w:widowControl/>
              <w:spacing w:line="301" w:lineRule="atLeast"/>
              <w:jc w:val="left"/>
              <w:rPr>
                <w:rFonts w:ascii="仿宋_GB2312" w:eastAsia="仿宋_GB2312" w:hAnsi="inherit" w:cs="宋体" w:hint="eastAsia"/>
                <w:spacing w:val="3"/>
                <w:kern w:val="0"/>
                <w:sz w:val="32"/>
                <w:szCs w:val="32"/>
              </w:rPr>
            </w:pPr>
            <w:r>
              <w:rPr>
                <w:rFonts w:ascii="仿宋_GB2312" w:eastAsia="仿宋_GB2312" w:hAnsi="inherit" w:cs="宋体" w:hint="eastAsia"/>
                <w:spacing w:val="3"/>
                <w:kern w:val="0"/>
                <w:sz w:val="32"/>
                <w:szCs w:val="32"/>
              </w:rPr>
              <w:t>1.测评模型构建能力（10分）：</w:t>
            </w:r>
          </w:p>
          <w:p w:rsidR="005A73C3" w:rsidRDefault="00006320" w:rsidP="003565F7">
            <w:pPr>
              <w:widowControl/>
              <w:spacing w:line="301" w:lineRule="atLeast"/>
              <w:ind w:leftChars="183" w:left="384"/>
              <w:jc w:val="left"/>
              <w:rPr>
                <w:rFonts w:ascii="仿宋_GB2312" w:eastAsia="仿宋_GB2312" w:hAnsi="inherit" w:cs="宋体" w:hint="eastAsia"/>
                <w:spacing w:val="3"/>
                <w:kern w:val="0"/>
                <w:sz w:val="32"/>
                <w:szCs w:val="32"/>
              </w:rPr>
            </w:pPr>
            <w:r>
              <w:rPr>
                <w:rFonts w:ascii="仿宋_GB2312" w:eastAsia="仿宋_GB2312" w:hAnsi="inherit" w:cs="宋体" w:hint="eastAsia"/>
                <w:spacing w:val="3"/>
                <w:kern w:val="0"/>
                <w:sz w:val="32"/>
                <w:szCs w:val="32"/>
              </w:rPr>
              <w:lastRenderedPageBreak/>
              <w:t>提</w:t>
            </w:r>
            <w:r w:rsidR="003565F7">
              <w:rPr>
                <w:rFonts w:ascii="仿宋_GB2312" w:eastAsia="仿宋_GB2312" w:hAnsi="inherit" w:cs="宋体" w:hint="eastAsia"/>
                <w:spacing w:val="3"/>
                <w:kern w:val="0"/>
                <w:sz w:val="32"/>
                <w:szCs w:val="32"/>
              </w:rPr>
              <w:t>供完整的测评模型构建方案，包括维度分析、能力提取、模型验证等。</w:t>
            </w:r>
            <w:r>
              <w:rPr>
                <w:rFonts w:ascii="仿宋_GB2312" w:eastAsia="仿宋_GB2312" w:hAnsi="inherit" w:cs="宋体" w:hint="eastAsia"/>
                <w:spacing w:val="3"/>
                <w:kern w:val="0"/>
                <w:sz w:val="32"/>
                <w:szCs w:val="32"/>
              </w:rPr>
              <w:t>满足需求得7-10分，部分满足得3-6分，不满足不得分</w:t>
            </w:r>
            <w:r w:rsidR="003565F7">
              <w:rPr>
                <w:rFonts w:ascii="仿宋_GB2312" w:eastAsia="仿宋_GB2312" w:hAnsi="inherit" w:cs="宋体" w:hint="eastAsia"/>
                <w:spacing w:val="3"/>
                <w:kern w:val="0"/>
                <w:sz w:val="32"/>
                <w:szCs w:val="32"/>
              </w:rPr>
              <w:t>。</w:t>
            </w:r>
          </w:p>
          <w:p w:rsidR="003565F7" w:rsidRDefault="00006320" w:rsidP="00467F6E">
            <w:pPr>
              <w:widowControl/>
              <w:spacing w:line="301" w:lineRule="atLeast"/>
              <w:ind w:left="385" w:hangingChars="118" w:hanging="385"/>
              <w:jc w:val="left"/>
              <w:rPr>
                <w:rFonts w:ascii="仿宋_GB2312" w:eastAsia="仿宋_GB2312" w:hAnsi="inherit" w:cs="宋体" w:hint="eastAsia"/>
                <w:spacing w:val="3"/>
                <w:kern w:val="0"/>
                <w:sz w:val="32"/>
                <w:szCs w:val="32"/>
              </w:rPr>
            </w:pPr>
            <w:r>
              <w:rPr>
                <w:rFonts w:ascii="仿宋_GB2312" w:eastAsia="仿宋_GB2312" w:hAnsi="inherit" w:cs="宋体" w:hint="eastAsia"/>
                <w:spacing w:val="3"/>
                <w:kern w:val="0"/>
                <w:sz w:val="32"/>
                <w:szCs w:val="32"/>
              </w:rPr>
              <w:t>2.测评工具科学性与多样性（10分）：</w:t>
            </w:r>
          </w:p>
          <w:p w:rsidR="005A73C3" w:rsidRDefault="00006320" w:rsidP="003565F7">
            <w:pPr>
              <w:widowControl/>
              <w:spacing w:line="301" w:lineRule="atLeast"/>
              <w:ind w:leftChars="183" w:left="384"/>
              <w:jc w:val="left"/>
              <w:rPr>
                <w:rFonts w:ascii="仿宋_GB2312" w:hAnsi="inherit" w:cs="宋体" w:hint="eastAsia"/>
                <w:spacing w:val="3"/>
                <w:kern w:val="0"/>
                <w:sz w:val="32"/>
                <w:szCs w:val="32"/>
              </w:rPr>
            </w:pPr>
            <w:r>
              <w:rPr>
                <w:rFonts w:ascii="仿宋_GB2312" w:eastAsia="仿宋_GB2312" w:hAnsi="inherit" w:cs="宋体" w:hint="eastAsia"/>
                <w:spacing w:val="3"/>
                <w:kern w:val="0"/>
                <w:sz w:val="32"/>
                <w:szCs w:val="32"/>
              </w:rPr>
              <w:t>能结合定制化方案提供多种经过科学验证的测评工具。</w:t>
            </w:r>
            <w:r w:rsidR="003565F7">
              <w:rPr>
                <w:rFonts w:ascii="仿宋_GB2312" w:eastAsia="仿宋_GB2312" w:hAnsi="inherit" w:cs="宋体" w:hint="eastAsia"/>
                <w:spacing w:val="3"/>
                <w:kern w:val="0"/>
                <w:sz w:val="32"/>
                <w:szCs w:val="32"/>
              </w:rPr>
              <w:t>测评工具</w:t>
            </w:r>
            <w:r w:rsidRPr="003565F7">
              <w:rPr>
                <w:rFonts w:ascii="仿宋_GB2312" w:eastAsia="仿宋_GB2312" w:hAnsi="inherit" w:cs="宋体" w:hint="eastAsia"/>
                <w:spacing w:val="3"/>
                <w:kern w:val="0"/>
                <w:sz w:val="32"/>
                <w:szCs w:val="32"/>
              </w:rPr>
              <w:t>大于</w:t>
            </w:r>
            <w:r w:rsidR="00310CC1" w:rsidRPr="003565F7">
              <w:rPr>
                <w:rFonts w:ascii="仿宋_GB2312" w:eastAsia="仿宋_GB2312" w:hAnsi="inherit" w:cs="宋体" w:hint="eastAsia"/>
                <w:spacing w:val="3"/>
                <w:kern w:val="0"/>
                <w:sz w:val="32"/>
                <w:szCs w:val="32"/>
              </w:rPr>
              <w:t>等于</w:t>
            </w:r>
            <w:r w:rsidRPr="003565F7">
              <w:rPr>
                <w:rFonts w:ascii="仿宋_GB2312" w:eastAsia="仿宋_GB2312" w:hAnsi="inherit" w:cs="宋体" w:hint="eastAsia"/>
                <w:spacing w:val="3"/>
                <w:kern w:val="0"/>
                <w:sz w:val="32"/>
                <w:szCs w:val="32"/>
              </w:rPr>
              <w:t>5个，得10分，</w:t>
            </w:r>
            <w:r w:rsidR="00310CC1" w:rsidRPr="003565F7">
              <w:rPr>
                <w:rFonts w:ascii="仿宋_GB2312" w:eastAsia="仿宋_GB2312" w:hAnsi="inherit" w:cs="宋体" w:hint="eastAsia"/>
                <w:spacing w:val="3"/>
                <w:kern w:val="0"/>
                <w:sz w:val="32"/>
                <w:szCs w:val="32"/>
              </w:rPr>
              <w:t>2-4个得7分，</w:t>
            </w:r>
            <w:r w:rsidRPr="003565F7">
              <w:rPr>
                <w:rFonts w:ascii="仿宋_GB2312" w:eastAsia="仿宋_GB2312" w:hAnsi="inherit" w:cs="宋体" w:hint="eastAsia"/>
                <w:spacing w:val="3"/>
                <w:kern w:val="0"/>
                <w:sz w:val="32"/>
                <w:szCs w:val="32"/>
              </w:rPr>
              <w:t>少于</w:t>
            </w:r>
            <w:r w:rsidR="00310CC1" w:rsidRPr="003565F7">
              <w:rPr>
                <w:rFonts w:ascii="仿宋_GB2312" w:eastAsia="仿宋_GB2312" w:hAnsi="inherit" w:cs="宋体" w:hint="eastAsia"/>
                <w:spacing w:val="3"/>
                <w:kern w:val="0"/>
                <w:sz w:val="32"/>
                <w:szCs w:val="32"/>
              </w:rPr>
              <w:t>2</w:t>
            </w:r>
            <w:r w:rsidRPr="003565F7">
              <w:rPr>
                <w:rFonts w:ascii="仿宋_GB2312" w:eastAsia="仿宋_GB2312" w:hAnsi="inherit" w:cs="宋体" w:hint="eastAsia"/>
                <w:spacing w:val="3"/>
                <w:kern w:val="0"/>
                <w:sz w:val="32"/>
                <w:szCs w:val="32"/>
              </w:rPr>
              <w:t>个得3分</w:t>
            </w:r>
            <w:r w:rsidR="00310CC1" w:rsidRPr="003565F7">
              <w:rPr>
                <w:rFonts w:ascii="仿宋_GB2312" w:eastAsia="仿宋_GB2312" w:hAnsi="inherit" w:cs="宋体" w:hint="eastAsia"/>
                <w:spacing w:val="3"/>
                <w:kern w:val="0"/>
                <w:sz w:val="32"/>
                <w:szCs w:val="32"/>
              </w:rPr>
              <w:t>，没有不得分。</w:t>
            </w:r>
          </w:p>
          <w:p w:rsidR="003565F7" w:rsidRDefault="00006320">
            <w:pPr>
              <w:widowControl/>
              <w:spacing w:line="301" w:lineRule="atLeast"/>
              <w:jc w:val="left"/>
              <w:rPr>
                <w:rFonts w:ascii="仿宋_GB2312" w:eastAsia="仿宋_GB2312" w:hAnsi="inherit" w:cs="宋体" w:hint="eastAsia"/>
                <w:spacing w:val="3"/>
                <w:kern w:val="0"/>
                <w:sz w:val="32"/>
                <w:szCs w:val="32"/>
              </w:rPr>
            </w:pPr>
            <w:r>
              <w:rPr>
                <w:rFonts w:ascii="仿宋_GB2312" w:eastAsia="仿宋_GB2312" w:hAnsi="inherit" w:cs="宋体" w:hint="eastAsia"/>
                <w:spacing w:val="3"/>
                <w:kern w:val="0"/>
                <w:sz w:val="32"/>
                <w:szCs w:val="32"/>
              </w:rPr>
              <w:t>3.</w:t>
            </w:r>
            <w:r>
              <w:rPr>
                <w:rFonts w:ascii="仿宋_GB2312" w:eastAsia="仿宋_GB2312" w:hAnsi="inherit" w:cs="宋体" w:hint="eastAsia"/>
                <w:spacing w:val="3"/>
                <w:kern w:val="0"/>
                <w:sz w:val="32"/>
                <w:szCs w:val="32"/>
              </w:rPr>
              <w:tab/>
              <w:t>数据安全与隐私保护（10分）</w:t>
            </w:r>
            <w:r w:rsidRPr="003565F7">
              <w:rPr>
                <w:rFonts w:ascii="仿宋_GB2312" w:eastAsia="仿宋_GB2312" w:hAnsi="inherit" w:cs="宋体" w:hint="eastAsia"/>
                <w:spacing w:val="3"/>
                <w:kern w:val="0"/>
                <w:sz w:val="32"/>
                <w:szCs w:val="32"/>
              </w:rPr>
              <w:t>：</w:t>
            </w:r>
          </w:p>
          <w:p w:rsidR="005A73C3" w:rsidRDefault="00006320" w:rsidP="003565F7">
            <w:pPr>
              <w:widowControl/>
              <w:spacing w:line="301" w:lineRule="atLeast"/>
              <w:ind w:leftChars="183" w:left="384"/>
              <w:jc w:val="left"/>
              <w:rPr>
                <w:rFonts w:ascii="仿宋_GB2312" w:eastAsia="仿宋_GB2312" w:hAnsi="inherit" w:cs="宋体" w:hint="eastAsia"/>
                <w:spacing w:val="3"/>
                <w:sz w:val="32"/>
                <w:szCs w:val="32"/>
              </w:rPr>
            </w:pPr>
            <w:r>
              <w:rPr>
                <w:rFonts w:ascii="仿宋_GB2312" w:eastAsia="仿宋_GB2312" w:hAnsi="inherit" w:cs="宋体" w:hint="eastAsia"/>
                <w:spacing w:val="3"/>
                <w:kern w:val="0"/>
                <w:sz w:val="32"/>
                <w:szCs w:val="32"/>
              </w:rPr>
              <w:t>提供完善的数据安全与隐私保护措施，包括数据加密、存储安全、隐私政策等。满足需求得7-10分，部分满足得3-6分，不满足不得分</w:t>
            </w:r>
            <w:r w:rsidR="003565F7">
              <w:rPr>
                <w:rFonts w:ascii="仿宋_GB2312" w:eastAsia="仿宋_GB2312" w:hAnsi="inherit" w:cs="宋体" w:hint="eastAsia"/>
                <w:spacing w:val="3"/>
                <w:sz w:val="32"/>
                <w:szCs w:val="32"/>
              </w:rPr>
              <w:t>。</w:t>
            </w:r>
          </w:p>
          <w:p w:rsidR="003565F7" w:rsidRDefault="00006320" w:rsidP="00AA1468">
            <w:pPr>
              <w:pStyle w:val="1"/>
              <w:ind w:leftChars="0" w:left="0"/>
            </w:pPr>
            <w:r>
              <w:rPr>
                <w:rFonts w:hint="eastAsia"/>
              </w:rPr>
              <w:t>4.技术支持与平台稳定性（10分）</w:t>
            </w:r>
            <w:r w:rsidRPr="003565F7">
              <w:rPr>
                <w:rFonts w:hint="eastAsia"/>
              </w:rPr>
              <w:t>：</w:t>
            </w:r>
          </w:p>
          <w:p w:rsidR="005A73C3" w:rsidRDefault="00006320" w:rsidP="00111A2D">
            <w:pPr>
              <w:pStyle w:val="1"/>
              <w:rPr>
                <w:rFonts w:cs="Times New Roman"/>
              </w:rPr>
            </w:pPr>
            <w:r>
              <w:rPr>
                <w:rFonts w:hint="eastAsia"/>
              </w:rPr>
              <w:t>提供稳定可靠、符合企业要求的在线测评平台，支持多种终端设备，并具备良好的用户体验。满</w:t>
            </w:r>
            <w:r>
              <w:rPr>
                <w:rFonts w:hint="eastAsia"/>
              </w:rPr>
              <w:lastRenderedPageBreak/>
              <w:t>足需求得7-10分，部分满足得3-6分，不满足不得分</w:t>
            </w:r>
            <w:r w:rsidR="003565F7">
              <w:rPr>
                <w:rFonts w:hint="eastAsia"/>
              </w:rPr>
              <w:t>。</w:t>
            </w:r>
          </w:p>
        </w:tc>
      </w:tr>
      <w:tr w:rsidR="005A73C3" w:rsidTr="00AA1468">
        <w:trPr>
          <w:jc w:val="center"/>
        </w:trPr>
        <w:tc>
          <w:tcPr>
            <w:tcW w:w="863" w:type="dxa"/>
            <w:vAlign w:val="center"/>
          </w:tcPr>
          <w:p w:rsidR="005A73C3" w:rsidRDefault="00006320" w:rsidP="00AA1468">
            <w:pPr>
              <w:numPr>
                <w:ilvl w:val="255"/>
                <w:numId w:val="0"/>
              </w:numPr>
              <w:spacing w:line="600" w:lineRule="atLeast"/>
              <w:jc w:val="center"/>
              <w:rPr>
                <w:rFonts w:ascii="仿宋_GB2312" w:eastAsia="仿宋_GB2312" w:hAnsi="仿宋" w:cs="仿宋"/>
                <w:color w:val="1F2329"/>
                <w:kern w:val="0"/>
                <w:sz w:val="32"/>
                <w:szCs w:val="32"/>
              </w:rPr>
            </w:pPr>
            <w:r>
              <w:rPr>
                <w:rFonts w:ascii="仿宋_GB2312" w:eastAsia="仿宋_GB2312" w:hAnsi="仿宋" w:cs="仿宋" w:hint="eastAsia"/>
                <w:color w:val="1F2329"/>
                <w:kern w:val="0"/>
                <w:sz w:val="32"/>
                <w:szCs w:val="32"/>
              </w:rPr>
              <w:lastRenderedPageBreak/>
              <w:t>2</w:t>
            </w:r>
          </w:p>
        </w:tc>
        <w:tc>
          <w:tcPr>
            <w:tcW w:w="1939" w:type="dxa"/>
            <w:vAlign w:val="center"/>
          </w:tcPr>
          <w:p w:rsidR="005A73C3" w:rsidRDefault="00006320" w:rsidP="00AA1468">
            <w:pPr>
              <w:pStyle w:val="1"/>
              <w:ind w:leftChars="0" w:left="0"/>
              <w:jc w:val="center"/>
              <w:rPr>
                <w:rFonts w:cs="Times New Roman"/>
              </w:rPr>
            </w:pPr>
            <w:r>
              <w:rPr>
                <w:rFonts w:hint="eastAsia"/>
              </w:rPr>
              <w:t>商务部分</w:t>
            </w:r>
          </w:p>
        </w:tc>
        <w:tc>
          <w:tcPr>
            <w:tcW w:w="850" w:type="dxa"/>
            <w:vAlign w:val="center"/>
          </w:tcPr>
          <w:p w:rsidR="005A73C3" w:rsidRDefault="005A73C3">
            <w:pPr>
              <w:numPr>
                <w:ilvl w:val="255"/>
                <w:numId w:val="0"/>
              </w:numPr>
              <w:spacing w:line="600" w:lineRule="atLeast"/>
              <w:rPr>
                <w:rFonts w:ascii="仿宋_GB2312" w:eastAsia="仿宋_GB2312" w:hAnsi="仿宋" w:cs="仿宋"/>
                <w:color w:val="1F2329"/>
                <w:kern w:val="0"/>
                <w:sz w:val="32"/>
                <w:szCs w:val="32"/>
              </w:rPr>
            </w:pPr>
          </w:p>
          <w:p w:rsidR="005A73C3" w:rsidRDefault="00006320">
            <w:pPr>
              <w:numPr>
                <w:ilvl w:val="255"/>
                <w:numId w:val="0"/>
              </w:numPr>
              <w:spacing w:line="600" w:lineRule="atLeast"/>
              <w:jc w:val="center"/>
              <w:rPr>
                <w:rFonts w:ascii="仿宋_GB2312" w:eastAsia="仿宋_GB2312" w:hAnsi="仿宋" w:cs="仿宋"/>
                <w:color w:val="1F2329"/>
                <w:kern w:val="0"/>
                <w:sz w:val="32"/>
                <w:szCs w:val="32"/>
              </w:rPr>
            </w:pPr>
            <w:r>
              <w:rPr>
                <w:rFonts w:ascii="仿宋_GB2312" w:eastAsia="仿宋_GB2312" w:hAnsi="仿宋" w:cs="仿宋" w:hint="eastAsia"/>
                <w:color w:val="1F2329"/>
                <w:kern w:val="0"/>
                <w:sz w:val="32"/>
                <w:szCs w:val="32"/>
              </w:rPr>
              <w:t>25</w:t>
            </w:r>
          </w:p>
        </w:tc>
        <w:tc>
          <w:tcPr>
            <w:tcW w:w="5007" w:type="dxa"/>
            <w:vAlign w:val="center"/>
          </w:tcPr>
          <w:p w:rsidR="003565F7" w:rsidRDefault="00006320">
            <w:pPr>
              <w:widowControl/>
              <w:spacing w:line="301" w:lineRule="atLeast"/>
              <w:jc w:val="left"/>
              <w:rPr>
                <w:rFonts w:ascii="仿宋_GB2312" w:eastAsia="仿宋_GB2312" w:hAnsi="inherit" w:cs="宋体" w:hint="eastAsia"/>
                <w:spacing w:val="3"/>
                <w:kern w:val="0"/>
                <w:sz w:val="32"/>
                <w:szCs w:val="32"/>
              </w:rPr>
            </w:pPr>
            <w:r>
              <w:rPr>
                <w:rFonts w:ascii="仿宋_GB2312" w:eastAsia="仿宋_GB2312" w:hAnsi="inherit" w:cs="宋体" w:hint="eastAsia"/>
                <w:spacing w:val="3"/>
                <w:kern w:val="0"/>
                <w:sz w:val="32"/>
                <w:szCs w:val="32"/>
              </w:rPr>
              <w:t>1.</w:t>
            </w:r>
            <w:r>
              <w:rPr>
                <w:rFonts w:ascii="仿宋_GB2312" w:eastAsia="仿宋_GB2312" w:hAnsi="inherit" w:cs="宋体" w:hint="eastAsia"/>
                <w:spacing w:val="3"/>
                <w:kern w:val="0"/>
                <w:sz w:val="32"/>
                <w:szCs w:val="32"/>
              </w:rPr>
              <w:tab/>
              <w:t>企业资质与信誉（10分）：</w:t>
            </w:r>
          </w:p>
          <w:p w:rsidR="005A73C3" w:rsidRDefault="00006320" w:rsidP="003565F7">
            <w:pPr>
              <w:widowControl/>
              <w:spacing w:line="301" w:lineRule="atLeast"/>
              <w:ind w:leftChars="183" w:left="384"/>
              <w:jc w:val="left"/>
              <w:rPr>
                <w:rFonts w:ascii="仿宋_GB2312" w:eastAsia="仿宋_GB2312" w:hAnsi="inherit" w:cs="宋体" w:hint="eastAsia"/>
                <w:spacing w:val="3"/>
                <w:kern w:val="0"/>
                <w:sz w:val="32"/>
                <w:szCs w:val="32"/>
              </w:rPr>
            </w:pPr>
            <w:r>
              <w:rPr>
                <w:rFonts w:ascii="仿宋_GB2312" w:eastAsia="仿宋_GB2312" w:hAnsi="inherit" w:cs="宋体" w:hint="eastAsia"/>
                <w:spacing w:val="3"/>
                <w:kern w:val="0"/>
                <w:sz w:val="32"/>
                <w:szCs w:val="32"/>
              </w:rPr>
              <w:t>具备独立法人资格、相关业务资质证书（如ISO认证、人力资源服务许可证等），且2022</w:t>
            </w:r>
            <w:r w:rsidR="00467F6E">
              <w:rPr>
                <w:rFonts w:ascii="仿宋_GB2312" w:eastAsia="仿宋_GB2312" w:hAnsi="inherit" w:cs="宋体" w:hint="eastAsia"/>
                <w:spacing w:val="3"/>
                <w:kern w:val="0"/>
                <w:sz w:val="32"/>
                <w:szCs w:val="32"/>
              </w:rPr>
              <w:t>年以来无不良记录。</w:t>
            </w:r>
            <w:r w:rsidRPr="00467F6E">
              <w:rPr>
                <w:rFonts w:ascii="仿宋_GB2312" w:eastAsia="仿宋_GB2312" w:hAnsi="inherit" w:cs="宋体" w:hint="eastAsia"/>
                <w:spacing w:val="3"/>
                <w:kern w:val="0"/>
                <w:sz w:val="32"/>
                <w:szCs w:val="32"/>
              </w:rPr>
              <w:t>每个计2分，最高得10分</w:t>
            </w:r>
            <w:r>
              <w:rPr>
                <w:rFonts w:ascii="仿宋_GB2312" w:eastAsia="仿宋_GB2312" w:hAnsi="inherit" w:cs="宋体" w:hint="eastAsia"/>
                <w:spacing w:val="3"/>
                <w:kern w:val="0"/>
                <w:sz w:val="32"/>
                <w:szCs w:val="32"/>
              </w:rPr>
              <w:t>。</w:t>
            </w:r>
          </w:p>
          <w:p w:rsidR="00467F6E" w:rsidRDefault="00006320">
            <w:pPr>
              <w:widowControl/>
              <w:spacing w:line="301" w:lineRule="atLeast"/>
              <w:jc w:val="left"/>
              <w:rPr>
                <w:rFonts w:ascii="仿宋_GB2312" w:eastAsia="仿宋_GB2312" w:hAnsi="inherit" w:cs="宋体" w:hint="eastAsia"/>
                <w:spacing w:val="3"/>
                <w:kern w:val="0"/>
                <w:sz w:val="32"/>
                <w:szCs w:val="32"/>
              </w:rPr>
            </w:pPr>
            <w:r>
              <w:rPr>
                <w:rFonts w:ascii="仿宋_GB2312" w:eastAsia="仿宋_GB2312" w:hAnsi="inherit" w:cs="宋体" w:hint="eastAsia"/>
                <w:spacing w:val="3"/>
                <w:kern w:val="0"/>
                <w:sz w:val="32"/>
                <w:szCs w:val="32"/>
              </w:rPr>
              <w:t>2.项目经验（10分）：</w:t>
            </w:r>
          </w:p>
          <w:p w:rsidR="00467F6E" w:rsidRDefault="00006320" w:rsidP="00467F6E">
            <w:pPr>
              <w:widowControl/>
              <w:spacing w:line="301" w:lineRule="atLeast"/>
              <w:ind w:leftChars="183" w:left="384"/>
              <w:jc w:val="left"/>
              <w:rPr>
                <w:rFonts w:ascii="仿宋_GB2312" w:eastAsia="仿宋_GB2312" w:hAnsi="inherit" w:cs="宋体" w:hint="eastAsia"/>
                <w:spacing w:val="3"/>
                <w:sz w:val="32"/>
                <w:szCs w:val="32"/>
              </w:rPr>
            </w:pPr>
            <w:r w:rsidRPr="00467F6E">
              <w:rPr>
                <w:rFonts w:ascii="仿宋_GB2312" w:eastAsia="仿宋_GB2312" w:hAnsi="inherit" w:cs="宋体" w:hint="eastAsia"/>
                <w:spacing w:val="3"/>
                <w:sz w:val="32"/>
                <w:szCs w:val="32"/>
              </w:rPr>
              <w:t>2022年以来具有</w:t>
            </w:r>
            <w:r>
              <w:rPr>
                <w:rFonts w:ascii="仿宋_GB2312" w:eastAsia="仿宋_GB2312" w:hAnsi="inherit" w:cs="宋体" w:hint="eastAsia"/>
                <w:spacing w:val="3"/>
                <w:sz w:val="32"/>
                <w:szCs w:val="32"/>
              </w:rPr>
              <w:t>与500强企业测评合作经验</w:t>
            </w:r>
            <w:r w:rsidR="00467F6E">
              <w:rPr>
                <w:rFonts w:ascii="仿宋_GB2312" w:eastAsia="仿宋_GB2312" w:hAnsi="inherit" w:cs="宋体" w:hint="eastAsia"/>
                <w:spacing w:val="3"/>
                <w:sz w:val="32"/>
                <w:szCs w:val="32"/>
              </w:rPr>
              <w:t>。</w:t>
            </w:r>
            <w:r>
              <w:rPr>
                <w:rFonts w:ascii="仿宋_GB2312" w:eastAsia="仿宋_GB2312" w:hAnsi="inherit" w:cs="宋体" w:hint="eastAsia"/>
                <w:spacing w:val="3"/>
                <w:sz w:val="32"/>
                <w:szCs w:val="32"/>
              </w:rPr>
              <w:t>每个计1分，最高得5分</w:t>
            </w:r>
            <w:r w:rsidR="00467F6E">
              <w:rPr>
                <w:rFonts w:ascii="仿宋_GB2312" w:eastAsia="仿宋_GB2312" w:hAnsi="inherit" w:cs="宋体" w:hint="eastAsia"/>
                <w:spacing w:val="3"/>
                <w:sz w:val="32"/>
                <w:szCs w:val="32"/>
              </w:rPr>
              <w:t>。</w:t>
            </w:r>
          </w:p>
          <w:p w:rsidR="00467F6E" w:rsidRDefault="00006320" w:rsidP="00467F6E">
            <w:pPr>
              <w:widowControl/>
              <w:spacing w:line="301" w:lineRule="atLeast"/>
              <w:ind w:leftChars="183" w:left="384"/>
              <w:jc w:val="left"/>
              <w:rPr>
                <w:rFonts w:ascii="仿宋_GB2312" w:eastAsia="仿宋_GB2312" w:hAnsi="inherit" w:cs="宋体" w:hint="eastAsia"/>
                <w:spacing w:val="3"/>
                <w:sz w:val="32"/>
                <w:szCs w:val="32"/>
              </w:rPr>
            </w:pPr>
            <w:r>
              <w:rPr>
                <w:rFonts w:ascii="仿宋_GB2312" w:eastAsia="仿宋_GB2312" w:hAnsi="inherit" w:cs="宋体" w:hint="eastAsia"/>
                <w:spacing w:val="3"/>
                <w:sz w:val="32"/>
                <w:szCs w:val="32"/>
              </w:rPr>
              <w:t>2022年以来具有与SMG及旗下企业测评合作经验。每个计1分，最高得</w:t>
            </w:r>
            <w:r>
              <w:rPr>
                <w:rFonts w:ascii="仿宋_GB2312" w:eastAsia="仿宋_GB2312" w:hAnsi="inherit" w:cs="宋体" w:hint="eastAsia"/>
                <w:spacing w:val="3"/>
                <w:kern w:val="0"/>
                <w:sz w:val="32"/>
                <w:szCs w:val="32"/>
              </w:rPr>
              <w:t>5分</w:t>
            </w:r>
            <w:r w:rsidR="00467F6E">
              <w:rPr>
                <w:rFonts w:ascii="仿宋_GB2312" w:eastAsia="仿宋_GB2312" w:hAnsi="inherit" w:cs="宋体" w:hint="eastAsia"/>
                <w:spacing w:val="3"/>
                <w:sz w:val="32"/>
                <w:szCs w:val="32"/>
              </w:rPr>
              <w:t>。</w:t>
            </w:r>
          </w:p>
          <w:p w:rsidR="005A73C3" w:rsidRDefault="00467F6E" w:rsidP="00467F6E">
            <w:pPr>
              <w:widowControl/>
              <w:spacing w:line="301" w:lineRule="atLeast"/>
              <w:ind w:leftChars="183" w:left="384"/>
              <w:jc w:val="left"/>
              <w:rPr>
                <w:rFonts w:ascii="仿宋_GB2312" w:eastAsia="仿宋_GB2312" w:hAnsi="inherit" w:cs="宋体" w:hint="eastAsia"/>
                <w:spacing w:val="3"/>
                <w:kern w:val="0"/>
                <w:sz w:val="32"/>
                <w:szCs w:val="32"/>
              </w:rPr>
            </w:pPr>
            <w:r>
              <w:rPr>
                <w:rFonts w:ascii="仿宋_GB2312" w:eastAsia="仿宋_GB2312" w:hAnsi="inherit" w:cs="宋体" w:hint="eastAsia"/>
                <w:spacing w:val="3"/>
                <w:sz w:val="32"/>
                <w:szCs w:val="32"/>
              </w:rPr>
              <w:t>上述</w:t>
            </w:r>
            <w:r w:rsidR="00006320">
              <w:rPr>
                <w:rFonts w:ascii="仿宋_GB2312" w:eastAsia="仿宋_GB2312" w:hAnsi="inherit" w:cs="宋体" w:hint="eastAsia"/>
                <w:spacing w:val="3"/>
                <w:kern w:val="0"/>
                <w:sz w:val="32"/>
                <w:szCs w:val="32"/>
              </w:rPr>
              <w:t>需提供服务合同等证明材料。</w:t>
            </w:r>
          </w:p>
          <w:p w:rsidR="00AA1468" w:rsidRPr="00467F6E" w:rsidRDefault="00006320" w:rsidP="00AA1468">
            <w:pPr>
              <w:pStyle w:val="1"/>
              <w:ind w:leftChars="0" w:left="0"/>
            </w:pPr>
            <w:r w:rsidRPr="00467F6E">
              <w:rPr>
                <w:rFonts w:hint="eastAsia"/>
              </w:rPr>
              <w:t>3.服务团队与能力（5分）：</w:t>
            </w:r>
          </w:p>
          <w:p w:rsidR="005A73C3" w:rsidRDefault="00006320" w:rsidP="00111A2D">
            <w:pPr>
              <w:pStyle w:val="1"/>
              <w:rPr>
                <w:rFonts w:cs="Times New Roman"/>
              </w:rPr>
            </w:pPr>
            <w:r w:rsidRPr="00467F6E">
              <w:rPr>
                <w:rFonts w:hint="eastAsia"/>
              </w:rPr>
              <w:t>提供专业的服务团队，包括心理学、人力资源管理、数据分析等专业背景人员。满足需求得4-5分，部分满足得2分，不满足不</w:t>
            </w:r>
            <w:r w:rsidRPr="00467F6E">
              <w:rPr>
                <w:rFonts w:hint="eastAsia"/>
              </w:rPr>
              <w:lastRenderedPageBreak/>
              <w:t>得分</w:t>
            </w:r>
            <w:r w:rsidR="00467F6E">
              <w:rPr>
                <w:rFonts w:hint="eastAsia"/>
              </w:rPr>
              <w:t>。</w:t>
            </w:r>
          </w:p>
        </w:tc>
      </w:tr>
      <w:tr w:rsidR="005A73C3">
        <w:trPr>
          <w:jc w:val="center"/>
        </w:trPr>
        <w:tc>
          <w:tcPr>
            <w:tcW w:w="863" w:type="dxa"/>
            <w:vAlign w:val="center"/>
          </w:tcPr>
          <w:p w:rsidR="005A73C3" w:rsidRDefault="00006320">
            <w:pPr>
              <w:numPr>
                <w:ilvl w:val="255"/>
                <w:numId w:val="0"/>
              </w:numPr>
              <w:spacing w:line="600" w:lineRule="atLeast"/>
              <w:jc w:val="center"/>
              <w:rPr>
                <w:rFonts w:ascii="仿宋_GB2312" w:eastAsia="仿宋_GB2312" w:hAnsi="仿宋" w:cs="仿宋"/>
                <w:color w:val="1F2329"/>
                <w:kern w:val="0"/>
                <w:sz w:val="32"/>
                <w:szCs w:val="32"/>
              </w:rPr>
            </w:pPr>
            <w:r>
              <w:rPr>
                <w:rFonts w:ascii="仿宋_GB2312" w:eastAsia="仿宋_GB2312" w:hAnsi="仿宋" w:cs="仿宋" w:hint="eastAsia"/>
                <w:color w:val="1F2329"/>
                <w:kern w:val="0"/>
                <w:sz w:val="32"/>
                <w:szCs w:val="32"/>
              </w:rPr>
              <w:lastRenderedPageBreak/>
              <w:t>3</w:t>
            </w:r>
          </w:p>
        </w:tc>
        <w:tc>
          <w:tcPr>
            <w:tcW w:w="1939" w:type="dxa"/>
            <w:vAlign w:val="center"/>
          </w:tcPr>
          <w:p w:rsidR="005A73C3" w:rsidRDefault="00006320">
            <w:pPr>
              <w:numPr>
                <w:ilvl w:val="255"/>
                <w:numId w:val="0"/>
              </w:numPr>
              <w:spacing w:line="600" w:lineRule="atLeast"/>
              <w:jc w:val="center"/>
              <w:rPr>
                <w:rFonts w:ascii="仿宋_GB2312" w:eastAsia="仿宋_GB2312" w:hAnsi="仿宋" w:cs="仿宋"/>
                <w:color w:val="1F2329"/>
                <w:kern w:val="0"/>
                <w:sz w:val="32"/>
                <w:szCs w:val="32"/>
              </w:rPr>
            </w:pPr>
            <w:r>
              <w:rPr>
                <w:rFonts w:ascii="仿宋_GB2312" w:eastAsia="仿宋_GB2312" w:hAnsi="仿宋" w:cs="仿宋" w:hint="eastAsia"/>
                <w:color w:val="1F2329"/>
                <w:kern w:val="0"/>
                <w:sz w:val="32"/>
                <w:szCs w:val="32"/>
              </w:rPr>
              <w:t>其他评分项</w:t>
            </w:r>
          </w:p>
        </w:tc>
        <w:tc>
          <w:tcPr>
            <w:tcW w:w="850" w:type="dxa"/>
            <w:vAlign w:val="center"/>
          </w:tcPr>
          <w:p w:rsidR="005A73C3" w:rsidRDefault="00006320">
            <w:pPr>
              <w:numPr>
                <w:ilvl w:val="255"/>
                <w:numId w:val="0"/>
              </w:numPr>
              <w:spacing w:line="600" w:lineRule="atLeast"/>
              <w:jc w:val="center"/>
              <w:rPr>
                <w:rFonts w:ascii="仿宋_GB2312" w:eastAsia="仿宋_GB2312" w:hAnsi="仿宋" w:cs="仿宋"/>
                <w:color w:val="1F2329"/>
                <w:kern w:val="0"/>
                <w:sz w:val="32"/>
                <w:szCs w:val="32"/>
              </w:rPr>
            </w:pPr>
            <w:r>
              <w:rPr>
                <w:rFonts w:ascii="仿宋_GB2312" w:eastAsia="仿宋_GB2312" w:hAnsi="仿宋" w:cs="仿宋" w:hint="eastAsia"/>
                <w:color w:val="1F2329"/>
                <w:kern w:val="0"/>
                <w:sz w:val="32"/>
                <w:szCs w:val="32"/>
              </w:rPr>
              <w:t>10</w:t>
            </w:r>
          </w:p>
        </w:tc>
        <w:tc>
          <w:tcPr>
            <w:tcW w:w="5007" w:type="dxa"/>
            <w:vAlign w:val="center"/>
          </w:tcPr>
          <w:p w:rsidR="005A73C3" w:rsidRDefault="00006320">
            <w:pPr>
              <w:widowControl/>
              <w:spacing w:line="301" w:lineRule="atLeast"/>
              <w:jc w:val="left"/>
              <w:rPr>
                <w:rFonts w:ascii="仿宋_GB2312" w:eastAsia="仿宋_GB2312" w:hAnsi="inherit" w:cs="宋体" w:hint="eastAsia"/>
                <w:spacing w:val="3"/>
                <w:kern w:val="0"/>
                <w:sz w:val="32"/>
                <w:szCs w:val="32"/>
              </w:rPr>
            </w:pPr>
            <w:r>
              <w:rPr>
                <w:rFonts w:ascii="仿宋_GB2312" w:eastAsia="仿宋_GB2312" w:hAnsi="inherit" w:cs="宋体" w:hint="eastAsia"/>
                <w:spacing w:val="3"/>
                <w:kern w:val="0"/>
                <w:sz w:val="32"/>
                <w:szCs w:val="32"/>
              </w:rPr>
              <w:t>1.本地服务能力（5分）</w:t>
            </w:r>
          </w:p>
          <w:p w:rsidR="005A73C3" w:rsidRDefault="00467F6E" w:rsidP="00467F6E">
            <w:pPr>
              <w:widowControl/>
              <w:spacing w:line="301" w:lineRule="atLeast"/>
              <w:ind w:leftChars="183" w:left="384"/>
              <w:jc w:val="left"/>
              <w:rPr>
                <w:rFonts w:ascii="仿宋_GB2312" w:eastAsia="仿宋_GB2312" w:hAnsi="inherit" w:cs="宋体" w:hint="eastAsia"/>
                <w:spacing w:val="3"/>
                <w:kern w:val="0"/>
                <w:sz w:val="32"/>
                <w:szCs w:val="32"/>
              </w:rPr>
            </w:pPr>
            <w:r>
              <w:rPr>
                <w:rFonts w:ascii="仿宋_GB2312" w:eastAsia="仿宋_GB2312" w:hAnsi="inherit" w:cs="宋体" w:hint="eastAsia"/>
                <w:spacing w:val="3"/>
                <w:kern w:val="0"/>
                <w:sz w:val="32"/>
                <w:szCs w:val="32"/>
              </w:rPr>
              <w:t>在项目所在地具备本地服务能力，能够提供现场支持或及时响应。</w:t>
            </w:r>
            <w:r w:rsidR="00006320">
              <w:rPr>
                <w:rFonts w:ascii="仿宋_GB2312" w:eastAsia="仿宋_GB2312" w:hAnsi="inherit" w:cs="宋体" w:hint="eastAsia"/>
                <w:spacing w:val="3"/>
                <w:kern w:val="0"/>
                <w:sz w:val="32"/>
                <w:szCs w:val="32"/>
              </w:rPr>
              <w:t>满足需求得4-5分，部分满足得2分，不满足</w:t>
            </w:r>
            <w:r>
              <w:rPr>
                <w:rFonts w:ascii="仿宋_GB2312" w:eastAsia="仿宋_GB2312" w:hAnsi="inherit" w:cs="宋体" w:hint="eastAsia"/>
                <w:spacing w:val="3"/>
                <w:kern w:val="0"/>
                <w:sz w:val="32"/>
                <w:szCs w:val="32"/>
              </w:rPr>
              <w:t>不得分。</w:t>
            </w:r>
          </w:p>
          <w:p w:rsidR="005A73C3" w:rsidRDefault="00006320">
            <w:pPr>
              <w:widowControl/>
              <w:spacing w:line="301" w:lineRule="atLeast"/>
              <w:jc w:val="left"/>
              <w:rPr>
                <w:rFonts w:ascii="仿宋_GB2312" w:eastAsia="仿宋_GB2312" w:hAnsi="inherit" w:cs="宋体" w:hint="eastAsia"/>
                <w:spacing w:val="3"/>
                <w:kern w:val="0"/>
                <w:sz w:val="32"/>
                <w:szCs w:val="32"/>
              </w:rPr>
            </w:pPr>
            <w:r>
              <w:rPr>
                <w:rFonts w:ascii="仿宋_GB2312" w:eastAsia="仿宋_GB2312" w:hAnsi="inherit" w:cs="宋体" w:hint="eastAsia"/>
                <w:spacing w:val="3"/>
                <w:kern w:val="0"/>
                <w:sz w:val="32"/>
                <w:szCs w:val="32"/>
              </w:rPr>
              <w:t>2.创新性与增值服务（5分）</w:t>
            </w:r>
          </w:p>
          <w:p w:rsidR="005A73C3" w:rsidRDefault="00467F6E" w:rsidP="00467F6E">
            <w:pPr>
              <w:widowControl/>
              <w:spacing w:line="301" w:lineRule="atLeast"/>
              <w:ind w:leftChars="183" w:left="384"/>
              <w:jc w:val="left"/>
              <w:rPr>
                <w:rFonts w:ascii="仿宋_GB2312" w:eastAsia="仿宋_GB2312" w:hAnsi="inherit" w:cs="宋体" w:hint="eastAsia"/>
                <w:spacing w:val="3"/>
                <w:kern w:val="0"/>
                <w:sz w:val="32"/>
                <w:szCs w:val="32"/>
              </w:rPr>
            </w:pPr>
            <w:r>
              <w:rPr>
                <w:rFonts w:ascii="仿宋_GB2312" w:eastAsia="仿宋_GB2312" w:hAnsi="inherit" w:cs="宋体" w:hint="eastAsia"/>
                <w:spacing w:val="3"/>
                <w:kern w:val="0"/>
                <w:sz w:val="32"/>
                <w:szCs w:val="32"/>
              </w:rPr>
              <w:t>提供创新性的测评方案或增值服务（如个性化报告、培训支持等），</w:t>
            </w:r>
            <w:r w:rsidR="00006320">
              <w:rPr>
                <w:rFonts w:ascii="仿宋_GB2312" w:eastAsia="仿宋_GB2312" w:hAnsi="inherit" w:cs="宋体" w:hint="eastAsia"/>
                <w:spacing w:val="3"/>
                <w:kern w:val="0"/>
                <w:sz w:val="32"/>
                <w:szCs w:val="32"/>
              </w:rPr>
              <w:t>满足需求得4-5分，部分满足得2分，不满足不得分</w:t>
            </w:r>
            <w:r>
              <w:rPr>
                <w:rFonts w:ascii="仿宋_GB2312" w:eastAsia="仿宋_GB2312" w:hAnsi="inherit" w:cs="宋体" w:hint="eastAsia"/>
                <w:spacing w:val="3"/>
                <w:kern w:val="0"/>
                <w:sz w:val="32"/>
                <w:szCs w:val="32"/>
              </w:rPr>
              <w:t>。</w:t>
            </w:r>
          </w:p>
        </w:tc>
      </w:tr>
      <w:tr w:rsidR="005A73C3">
        <w:trPr>
          <w:jc w:val="center"/>
        </w:trPr>
        <w:tc>
          <w:tcPr>
            <w:tcW w:w="863" w:type="dxa"/>
            <w:vAlign w:val="center"/>
          </w:tcPr>
          <w:p w:rsidR="005A73C3" w:rsidRDefault="00006320">
            <w:pPr>
              <w:numPr>
                <w:ilvl w:val="255"/>
                <w:numId w:val="0"/>
              </w:numPr>
              <w:spacing w:line="600" w:lineRule="atLeast"/>
              <w:jc w:val="center"/>
              <w:rPr>
                <w:rFonts w:ascii="仿宋_GB2312" w:eastAsia="仿宋_GB2312" w:hAnsi="仿宋" w:cs="仿宋"/>
                <w:color w:val="1F2329"/>
                <w:kern w:val="0"/>
                <w:sz w:val="32"/>
                <w:szCs w:val="32"/>
              </w:rPr>
            </w:pPr>
            <w:r>
              <w:rPr>
                <w:rFonts w:ascii="仿宋_GB2312" w:eastAsia="仿宋_GB2312" w:hAnsi="仿宋" w:cs="仿宋" w:hint="eastAsia"/>
                <w:color w:val="1F2329"/>
                <w:kern w:val="0"/>
                <w:sz w:val="32"/>
                <w:szCs w:val="32"/>
              </w:rPr>
              <w:t>4</w:t>
            </w:r>
          </w:p>
        </w:tc>
        <w:tc>
          <w:tcPr>
            <w:tcW w:w="1939" w:type="dxa"/>
            <w:vAlign w:val="center"/>
          </w:tcPr>
          <w:p w:rsidR="005A73C3" w:rsidRDefault="00006320" w:rsidP="00467F6E">
            <w:pPr>
              <w:numPr>
                <w:ilvl w:val="255"/>
                <w:numId w:val="0"/>
              </w:numPr>
              <w:spacing w:line="600" w:lineRule="atLeast"/>
              <w:jc w:val="center"/>
              <w:rPr>
                <w:rFonts w:ascii="仿宋_GB2312" w:eastAsia="仿宋_GB2312" w:hAnsi="仿宋" w:cs="仿宋"/>
                <w:color w:val="1F2329"/>
                <w:kern w:val="0"/>
                <w:sz w:val="32"/>
                <w:szCs w:val="32"/>
              </w:rPr>
            </w:pPr>
            <w:r>
              <w:rPr>
                <w:rFonts w:ascii="仿宋_GB2312" w:eastAsia="仿宋_GB2312" w:hAnsi="仿宋" w:cs="仿宋" w:hint="eastAsia"/>
                <w:color w:val="1F2329"/>
                <w:kern w:val="0"/>
                <w:sz w:val="32"/>
                <w:szCs w:val="32"/>
              </w:rPr>
              <w:t>价格评分</w:t>
            </w:r>
          </w:p>
          <w:p w:rsidR="005A73C3" w:rsidRPr="00467F6E" w:rsidRDefault="00006320" w:rsidP="00111A2D">
            <w:pPr>
              <w:pStyle w:val="1"/>
            </w:pPr>
            <w:r w:rsidRPr="00467F6E">
              <w:rPr>
                <w:rFonts w:hint="eastAsia"/>
              </w:rPr>
              <w:t>25分</w:t>
            </w:r>
          </w:p>
        </w:tc>
        <w:tc>
          <w:tcPr>
            <w:tcW w:w="850" w:type="dxa"/>
            <w:vAlign w:val="center"/>
          </w:tcPr>
          <w:p w:rsidR="005A73C3" w:rsidRDefault="00006320">
            <w:pPr>
              <w:numPr>
                <w:ilvl w:val="255"/>
                <w:numId w:val="0"/>
              </w:numPr>
              <w:spacing w:line="600" w:lineRule="atLeast"/>
              <w:jc w:val="center"/>
              <w:rPr>
                <w:rFonts w:ascii="仿宋_GB2312" w:eastAsia="仿宋_GB2312" w:hAnsi="仿宋" w:cs="仿宋"/>
                <w:color w:val="1F2329"/>
                <w:kern w:val="0"/>
                <w:sz w:val="32"/>
                <w:szCs w:val="32"/>
              </w:rPr>
            </w:pPr>
            <w:r>
              <w:rPr>
                <w:rFonts w:ascii="仿宋_GB2312" w:eastAsia="仿宋_GB2312" w:hAnsi="仿宋" w:cs="仿宋" w:hint="eastAsia"/>
                <w:color w:val="1F2329"/>
                <w:kern w:val="0"/>
                <w:sz w:val="32"/>
                <w:szCs w:val="32"/>
              </w:rPr>
              <w:t>25</w:t>
            </w:r>
          </w:p>
        </w:tc>
        <w:tc>
          <w:tcPr>
            <w:tcW w:w="5007" w:type="dxa"/>
            <w:vAlign w:val="center"/>
          </w:tcPr>
          <w:p w:rsidR="005A73C3" w:rsidRDefault="00006320">
            <w:pPr>
              <w:numPr>
                <w:ilvl w:val="255"/>
                <w:numId w:val="0"/>
              </w:numPr>
              <w:spacing w:line="600" w:lineRule="atLeast"/>
              <w:jc w:val="left"/>
              <w:rPr>
                <w:rFonts w:ascii="仿宋_GB2312" w:eastAsia="仿宋_GB2312" w:hAnsi="仿宋" w:cs="仿宋"/>
                <w:color w:val="1F2329"/>
                <w:sz w:val="32"/>
                <w:szCs w:val="32"/>
              </w:rPr>
            </w:pPr>
            <w:r>
              <w:rPr>
                <w:rFonts w:ascii="仿宋_GB2312" w:eastAsia="仿宋_GB2312" w:hAnsi="仿宋" w:cs="仿宋" w:hint="eastAsia"/>
                <w:color w:val="1F2329"/>
                <w:sz w:val="32"/>
                <w:szCs w:val="32"/>
              </w:rPr>
              <w:t>供应</w:t>
            </w:r>
            <w:proofErr w:type="gramStart"/>
            <w:r>
              <w:rPr>
                <w:rFonts w:ascii="仿宋_GB2312" w:eastAsia="仿宋_GB2312" w:hAnsi="仿宋" w:cs="仿宋" w:hint="eastAsia"/>
                <w:color w:val="1F2329"/>
                <w:sz w:val="32"/>
                <w:szCs w:val="32"/>
              </w:rPr>
              <w:t>商价格</w:t>
            </w:r>
            <w:proofErr w:type="gramEnd"/>
            <w:r>
              <w:rPr>
                <w:rFonts w:ascii="仿宋_GB2312" w:eastAsia="仿宋_GB2312" w:hAnsi="仿宋" w:cs="仿宋" w:hint="eastAsia"/>
                <w:color w:val="1F2329"/>
                <w:sz w:val="32"/>
                <w:szCs w:val="32"/>
              </w:rPr>
              <w:t>得分=(基准价/供应商报价）* 25</w:t>
            </w:r>
          </w:p>
          <w:p w:rsidR="005A73C3" w:rsidRDefault="00006320">
            <w:pPr>
              <w:numPr>
                <w:ilvl w:val="255"/>
                <w:numId w:val="0"/>
              </w:numPr>
              <w:spacing w:line="600" w:lineRule="atLeast"/>
              <w:jc w:val="left"/>
              <w:rPr>
                <w:rFonts w:ascii="仿宋_GB2312" w:eastAsia="仿宋_GB2312" w:hAnsi="仿宋" w:cs="仿宋"/>
                <w:color w:val="1F2329"/>
                <w:kern w:val="0"/>
                <w:sz w:val="32"/>
                <w:szCs w:val="32"/>
              </w:rPr>
            </w:pPr>
            <w:r>
              <w:rPr>
                <w:rFonts w:ascii="仿宋_GB2312" w:eastAsia="仿宋_GB2312" w:hAnsi="仿宋" w:cs="仿宋" w:hint="eastAsia"/>
                <w:color w:val="1F2329"/>
                <w:kern w:val="0"/>
                <w:sz w:val="32"/>
                <w:szCs w:val="32"/>
              </w:rPr>
              <w:t>基准价为进入评审阶段供应商最低报价，价格分为满分25分。</w:t>
            </w:r>
          </w:p>
        </w:tc>
      </w:tr>
    </w:tbl>
    <w:p w:rsidR="00467F6E" w:rsidRDefault="00467F6E" w:rsidP="00467F6E">
      <w:pPr>
        <w:ind w:firstLineChars="202" w:firstLine="566"/>
        <w:rPr>
          <w:rFonts w:ascii="仿宋_GB2312" w:eastAsia="仿宋_GB2312" w:hAnsi="仿宋_GB2312" w:cs="仿宋_GB2312"/>
          <w:sz w:val="28"/>
          <w:szCs w:val="28"/>
        </w:rPr>
      </w:pPr>
      <w:r w:rsidRPr="00987A68">
        <w:rPr>
          <w:rFonts w:ascii="仿宋_GB2312" w:eastAsia="仿宋_GB2312" w:hAnsi="仿宋_GB2312" w:cs="仿宋_GB2312"/>
          <w:sz w:val="28"/>
          <w:szCs w:val="28"/>
        </w:rPr>
        <w:t>注：</w:t>
      </w:r>
      <w:r w:rsidRPr="00987A68">
        <w:rPr>
          <w:rFonts w:ascii="仿宋_GB2312" w:eastAsia="仿宋_GB2312" w:hAnsi="仿宋_GB2312" w:cs="仿宋_GB2312" w:hint="eastAsia"/>
          <w:sz w:val="28"/>
          <w:szCs w:val="28"/>
        </w:rPr>
        <w:t>500强企业定义：投标企业的合作企业须为近三年内任意一年入选以下权威榜单之一的企业，包括《财富》世界500强、《财富》中国500强、中国企业联合会/中国企业家协会发布的中国企业500强、行业权威榜单（如互联网领域的“中国互联网百强企业”、制造业的“中国制造业500强”）等。</w:t>
      </w:r>
    </w:p>
    <w:p w:rsidR="00467F6E" w:rsidRDefault="00467F6E" w:rsidP="00467F6E">
      <w:pPr>
        <w:ind w:firstLineChars="202" w:firstLine="566"/>
        <w:rPr>
          <w:rFonts w:ascii="仿宋_GB2312" w:eastAsia="仿宋_GB2312" w:hAnsi="仿宋_GB2312" w:cs="仿宋_GB2312"/>
          <w:sz w:val="28"/>
          <w:szCs w:val="28"/>
        </w:rPr>
      </w:pPr>
    </w:p>
    <w:p w:rsidR="00467F6E" w:rsidRDefault="00467F6E" w:rsidP="00467F6E">
      <w:pPr>
        <w:spacing w:line="360" w:lineRule="auto"/>
        <w:jc w:val="left"/>
        <w:rPr>
          <w:rFonts w:ascii="黑体" w:eastAsia="黑体" w:hAnsi="黑体" w:cs="黑体"/>
          <w:color w:val="1F2329"/>
          <w:sz w:val="32"/>
          <w:szCs w:val="32"/>
        </w:rPr>
      </w:pPr>
      <w:r>
        <w:rPr>
          <w:rFonts w:ascii="黑体" w:eastAsia="黑体" w:hAnsi="黑体" w:cs="黑体" w:hint="eastAsia"/>
          <w:color w:val="1F2329"/>
          <w:sz w:val="32"/>
          <w:szCs w:val="32"/>
        </w:rPr>
        <w:t>六</w:t>
      </w:r>
      <w:r w:rsidRPr="00F9432F">
        <w:rPr>
          <w:rFonts w:ascii="黑体" w:eastAsia="黑体" w:hAnsi="黑体" w:cs="黑体" w:hint="eastAsia"/>
          <w:color w:val="1F2329"/>
          <w:sz w:val="32"/>
          <w:szCs w:val="32"/>
        </w:rPr>
        <w:t>、联系方式</w:t>
      </w:r>
    </w:p>
    <w:p w:rsidR="00467F6E" w:rsidRPr="003B23AF" w:rsidRDefault="00467F6E" w:rsidP="00467F6E">
      <w:pPr>
        <w:spacing w:line="360" w:lineRule="auto"/>
        <w:ind w:leftChars="337" w:left="708"/>
        <w:jc w:val="left"/>
        <w:rPr>
          <w:rFonts w:ascii="仿宋_GB2312" w:eastAsia="仿宋_GB2312" w:hAnsi="黑体" w:cs="黑体"/>
          <w:color w:val="1F2329"/>
          <w:sz w:val="32"/>
          <w:szCs w:val="32"/>
        </w:rPr>
      </w:pPr>
      <w:r>
        <w:rPr>
          <w:rFonts w:ascii="仿宋_GB2312" w:eastAsia="仿宋_GB2312" w:hAnsi="黑体" w:cs="黑体" w:hint="eastAsia"/>
          <w:color w:val="1F2329"/>
          <w:sz w:val="32"/>
          <w:szCs w:val="32"/>
        </w:rPr>
        <w:lastRenderedPageBreak/>
        <w:t>1.</w:t>
      </w:r>
      <w:r w:rsidRPr="003B23AF">
        <w:rPr>
          <w:rFonts w:ascii="仿宋_GB2312" w:eastAsia="仿宋_GB2312" w:hAnsi="黑体" w:cs="黑体" w:hint="eastAsia"/>
          <w:color w:val="1F2329"/>
          <w:sz w:val="32"/>
          <w:szCs w:val="32"/>
        </w:rPr>
        <w:t>招标需求联系人：贾老师</w:t>
      </w:r>
    </w:p>
    <w:p w:rsidR="00467F6E" w:rsidRPr="003B23AF" w:rsidRDefault="00467F6E" w:rsidP="00467F6E">
      <w:pPr>
        <w:spacing w:line="360" w:lineRule="auto"/>
        <w:ind w:leftChars="337" w:left="708" w:firstLineChars="89" w:firstLine="285"/>
        <w:jc w:val="left"/>
        <w:rPr>
          <w:rFonts w:ascii="仿宋_GB2312" w:eastAsia="仿宋_GB2312" w:hAnsi="黑体" w:cs="黑体"/>
          <w:color w:val="1F2329"/>
          <w:sz w:val="32"/>
          <w:szCs w:val="32"/>
        </w:rPr>
      </w:pPr>
      <w:r w:rsidRPr="003B23AF">
        <w:rPr>
          <w:rFonts w:ascii="仿宋_GB2312" w:eastAsia="仿宋_GB2312" w:hAnsi="黑体" w:cs="黑体" w:hint="eastAsia"/>
          <w:color w:val="1F2329"/>
          <w:sz w:val="32"/>
          <w:szCs w:val="32"/>
        </w:rPr>
        <w:t>联系电话：021-22000195</w:t>
      </w:r>
    </w:p>
    <w:p w:rsidR="00467F6E" w:rsidRPr="003B23AF" w:rsidRDefault="00467F6E" w:rsidP="00467F6E">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Pr="003B23AF">
        <w:rPr>
          <w:rFonts w:ascii="仿宋_GB2312" w:eastAsia="仿宋_GB2312" w:hAnsi="仿宋_GB2312" w:cs="仿宋_GB2312"/>
          <w:sz w:val="32"/>
          <w:szCs w:val="32"/>
        </w:rPr>
        <w:t>投标文件递送地址：上海市威海路298号上</w:t>
      </w:r>
      <w:proofErr w:type="gramStart"/>
      <w:r w:rsidRPr="003B23AF">
        <w:rPr>
          <w:rFonts w:ascii="仿宋_GB2312" w:eastAsia="仿宋_GB2312" w:hAnsi="仿宋_GB2312" w:cs="仿宋_GB2312"/>
          <w:sz w:val="32"/>
          <w:szCs w:val="32"/>
        </w:rPr>
        <w:t>视大厦</w:t>
      </w:r>
      <w:proofErr w:type="gramEnd"/>
      <w:r w:rsidRPr="003B23AF">
        <w:rPr>
          <w:rFonts w:ascii="仿宋_GB2312" w:eastAsia="仿宋_GB2312" w:hAnsi="仿宋_GB2312" w:cs="仿宋_GB2312"/>
          <w:sz w:val="32"/>
          <w:szCs w:val="32"/>
        </w:rPr>
        <w:t>1</w:t>
      </w:r>
      <w:r w:rsidRPr="003B23AF">
        <w:rPr>
          <w:rFonts w:ascii="仿宋_GB2312" w:eastAsia="仿宋_GB2312" w:hAnsi="仿宋_GB2312" w:cs="仿宋_GB2312" w:hint="eastAsia"/>
          <w:sz w:val="32"/>
          <w:szCs w:val="32"/>
        </w:rPr>
        <w:t>7战略</w:t>
      </w:r>
      <w:r w:rsidRPr="003B23AF">
        <w:rPr>
          <w:rFonts w:ascii="仿宋_GB2312" w:eastAsia="仿宋_GB2312" w:hAnsi="仿宋_GB2312" w:cs="仿宋_GB2312"/>
          <w:sz w:val="32"/>
          <w:szCs w:val="32"/>
        </w:rPr>
        <w:t>发展和经济管理部</w:t>
      </w:r>
    </w:p>
    <w:p w:rsidR="00467F6E" w:rsidRPr="003B23AF" w:rsidRDefault="00467F6E" w:rsidP="00467F6E">
      <w:pPr>
        <w:spacing w:line="360" w:lineRule="auto"/>
        <w:ind w:firstLineChars="310" w:firstLine="992"/>
        <w:jc w:val="left"/>
        <w:rPr>
          <w:rFonts w:ascii="仿宋_GB2312" w:eastAsia="仿宋_GB2312" w:hAnsi="仿宋_GB2312" w:cs="仿宋_GB2312"/>
          <w:sz w:val="32"/>
          <w:szCs w:val="32"/>
        </w:rPr>
      </w:pPr>
      <w:r w:rsidRPr="003B23AF">
        <w:rPr>
          <w:rFonts w:ascii="仿宋_GB2312" w:eastAsia="仿宋_GB2312" w:hAnsi="仿宋_GB2312" w:cs="仿宋_GB2312"/>
          <w:sz w:val="32"/>
          <w:szCs w:val="32"/>
        </w:rPr>
        <w:t>投标文件递送联系人：</w:t>
      </w:r>
      <w:r w:rsidRPr="003B23AF">
        <w:rPr>
          <w:rFonts w:ascii="仿宋_GB2312" w:eastAsia="仿宋_GB2312" w:hAnsi="仿宋_GB2312" w:cs="仿宋_GB2312" w:hint="eastAsia"/>
          <w:sz w:val="32"/>
          <w:szCs w:val="32"/>
        </w:rPr>
        <w:t>卞</w:t>
      </w:r>
      <w:r w:rsidRPr="003B23AF">
        <w:rPr>
          <w:rFonts w:ascii="仿宋_GB2312" w:eastAsia="仿宋_GB2312" w:hAnsi="仿宋_GB2312" w:cs="仿宋_GB2312"/>
          <w:sz w:val="32"/>
          <w:szCs w:val="32"/>
        </w:rPr>
        <w:t>老师</w:t>
      </w:r>
    </w:p>
    <w:p w:rsidR="005A73C3" w:rsidRDefault="00467F6E" w:rsidP="00AA1468">
      <w:pPr>
        <w:ind w:firstLineChars="310" w:firstLine="992"/>
        <w:rPr>
          <w:rFonts w:ascii="仿宋_GB2312" w:eastAsia="仿宋_GB2312" w:hAnsi="仿宋_GB2312" w:cs="仿宋_GB2312"/>
          <w:sz w:val="32"/>
          <w:szCs w:val="32"/>
        </w:rPr>
      </w:pPr>
      <w:r w:rsidRPr="003B23AF">
        <w:rPr>
          <w:rFonts w:ascii="仿宋_GB2312" w:eastAsia="仿宋_GB2312" w:hAnsi="仿宋_GB2312" w:cs="仿宋_GB2312"/>
          <w:sz w:val="32"/>
          <w:szCs w:val="32"/>
        </w:rPr>
        <w:t>联系电话：</w:t>
      </w:r>
      <w:r>
        <w:rPr>
          <w:rFonts w:ascii="仿宋_GB2312" w:eastAsia="仿宋_GB2312" w:hAnsi="仿宋_GB2312" w:cs="仿宋_GB2312" w:hint="eastAsia"/>
          <w:sz w:val="32"/>
          <w:szCs w:val="32"/>
        </w:rPr>
        <w:t>021-22000339</w:t>
      </w:r>
    </w:p>
    <w:p w:rsidR="00AA1468" w:rsidRDefault="00AA1468" w:rsidP="00467F6E">
      <w:pPr>
        <w:ind w:firstLineChars="100" w:firstLine="320"/>
        <w:rPr>
          <w:rFonts w:ascii="仿宋_GB2312" w:eastAsia="仿宋_GB2312" w:hAnsi="仿宋_GB2312" w:cs="仿宋_GB2312"/>
          <w:sz w:val="32"/>
          <w:szCs w:val="32"/>
        </w:rPr>
      </w:pPr>
    </w:p>
    <w:p w:rsidR="00AA1468" w:rsidRDefault="00AA1468" w:rsidP="00467F6E">
      <w:pPr>
        <w:ind w:firstLineChars="100" w:firstLine="320"/>
        <w:rPr>
          <w:rFonts w:ascii="仿宋_GB2312" w:eastAsia="仿宋_GB2312" w:hAnsi="仿宋_GB2312" w:cs="仿宋_GB2312"/>
          <w:sz w:val="32"/>
          <w:szCs w:val="32"/>
        </w:rPr>
      </w:pPr>
    </w:p>
    <w:p w:rsidR="00AA1468" w:rsidRDefault="00AA1468" w:rsidP="00467F6E">
      <w:pPr>
        <w:ind w:firstLineChars="100" w:firstLine="320"/>
        <w:rPr>
          <w:rFonts w:ascii="仿宋_GB2312" w:eastAsia="仿宋_GB2312" w:hAnsi="仿宋_GB2312" w:cs="仿宋_GB2312"/>
          <w:sz w:val="32"/>
          <w:szCs w:val="32"/>
        </w:rPr>
      </w:pPr>
    </w:p>
    <w:p w:rsidR="00AA1468" w:rsidRDefault="00AA1468" w:rsidP="00467F6E">
      <w:pPr>
        <w:ind w:firstLineChars="100" w:firstLine="320"/>
        <w:rPr>
          <w:rFonts w:ascii="仿宋_GB2312" w:eastAsia="仿宋_GB2312" w:hAnsi="仿宋_GB2312" w:cs="仿宋_GB2312"/>
          <w:sz w:val="32"/>
          <w:szCs w:val="32"/>
        </w:rPr>
      </w:pPr>
    </w:p>
    <w:p w:rsidR="00AA1468" w:rsidRDefault="00AA1468" w:rsidP="00467F6E">
      <w:pPr>
        <w:ind w:firstLineChars="100" w:firstLine="320"/>
        <w:rPr>
          <w:rFonts w:ascii="仿宋_GB2312" w:eastAsia="仿宋_GB2312" w:hAnsi="仿宋_GB2312" w:cs="仿宋_GB2312"/>
          <w:sz w:val="32"/>
          <w:szCs w:val="32"/>
        </w:rPr>
      </w:pPr>
    </w:p>
    <w:p w:rsidR="00AA1468" w:rsidRDefault="00AA1468" w:rsidP="00467F6E">
      <w:pPr>
        <w:ind w:firstLineChars="100" w:firstLine="320"/>
        <w:rPr>
          <w:rFonts w:ascii="仿宋_GB2312" w:eastAsia="仿宋_GB2312" w:hAnsi="仿宋_GB2312" w:cs="仿宋_GB2312"/>
          <w:sz w:val="32"/>
          <w:szCs w:val="32"/>
        </w:rPr>
      </w:pPr>
    </w:p>
    <w:p w:rsidR="00AA1468" w:rsidRDefault="00AA1468" w:rsidP="00467F6E">
      <w:pPr>
        <w:ind w:firstLineChars="100" w:firstLine="320"/>
        <w:rPr>
          <w:rFonts w:ascii="仿宋_GB2312" w:eastAsia="仿宋_GB2312" w:hAnsi="仿宋_GB2312" w:cs="仿宋_GB2312"/>
          <w:sz w:val="32"/>
          <w:szCs w:val="32"/>
        </w:rPr>
      </w:pPr>
    </w:p>
    <w:p w:rsidR="00AA1468" w:rsidRDefault="00AA1468" w:rsidP="00467F6E">
      <w:pPr>
        <w:ind w:firstLineChars="100" w:firstLine="320"/>
        <w:rPr>
          <w:rFonts w:ascii="仿宋_GB2312" w:eastAsia="仿宋_GB2312" w:hAnsi="仿宋_GB2312" w:cs="仿宋_GB2312"/>
          <w:sz w:val="32"/>
          <w:szCs w:val="32"/>
        </w:rPr>
      </w:pPr>
    </w:p>
    <w:p w:rsidR="00AA1468" w:rsidRDefault="00AA1468" w:rsidP="00467F6E">
      <w:pPr>
        <w:ind w:firstLineChars="100" w:firstLine="320"/>
        <w:rPr>
          <w:rFonts w:ascii="仿宋_GB2312" w:eastAsia="仿宋_GB2312" w:hAnsi="仿宋_GB2312" w:cs="仿宋_GB2312"/>
          <w:sz w:val="32"/>
          <w:szCs w:val="32"/>
        </w:rPr>
      </w:pPr>
    </w:p>
    <w:p w:rsidR="00AA1468" w:rsidRDefault="00AA1468" w:rsidP="00467F6E">
      <w:pPr>
        <w:ind w:firstLineChars="100" w:firstLine="320"/>
        <w:rPr>
          <w:rFonts w:ascii="仿宋_GB2312" w:eastAsia="仿宋_GB2312" w:hAnsi="仿宋_GB2312" w:cs="仿宋_GB2312"/>
          <w:sz w:val="32"/>
          <w:szCs w:val="32"/>
        </w:rPr>
      </w:pPr>
    </w:p>
    <w:p w:rsidR="00AA1468" w:rsidRDefault="00AA1468" w:rsidP="00467F6E">
      <w:pPr>
        <w:ind w:firstLineChars="100" w:firstLine="320"/>
        <w:rPr>
          <w:rFonts w:ascii="仿宋_GB2312" w:eastAsia="仿宋_GB2312" w:hAnsi="仿宋_GB2312" w:cs="仿宋_GB2312"/>
          <w:sz w:val="32"/>
          <w:szCs w:val="32"/>
        </w:rPr>
      </w:pPr>
    </w:p>
    <w:p w:rsidR="00AA1468" w:rsidRDefault="00AA1468" w:rsidP="00467F6E">
      <w:pPr>
        <w:ind w:firstLineChars="100" w:firstLine="320"/>
        <w:rPr>
          <w:rFonts w:ascii="仿宋_GB2312" w:eastAsia="仿宋_GB2312" w:hAnsi="仿宋_GB2312" w:cs="仿宋_GB2312"/>
          <w:sz w:val="32"/>
          <w:szCs w:val="32"/>
        </w:rPr>
      </w:pPr>
    </w:p>
    <w:p w:rsidR="00AA1468" w:rsidRDefault="00AA1468" w:rsidP="00467F6E">
      <w:pPr>
        <w:ind w:firstLineChars="100" w:firstLine="320"/>
        <w:rPr>
          <w:rFonts w:ascii="仿宋_GB2312" w:eastAsia="仿宋_GB2312" w:hAnsi="仿宋_GB2312" w:cs="仿宋_GB2312"/>
          <w:sz w:val="32"/>
          <w:szCs w:val="32"/>
        </w:rPr>
      </w:pPr>
    </w:p>
    <w:p w:rsidR="00AA1468" w:rsidRDefault="00AA1468" w:rsidP="00467F6E">
      <w:pPr>
        <w:ind w:firstLineChars="100" w:firstLine="320"/>
        <w:rPr>
          <w:rFonts w:ascii="仿宋_GB2312" w:eastAsia="仿宋_GB2312" w:hAnsi="仿宋_GB2312" w:cs="仿宋_GB2312"/>
          <w:sz w:val="32"/>
          <w:szCs w:val="32"/>
        </w:rPr>
      </w:pPr>
    </w:p>
    <w:p w:rsidR="00AA1468" w:rsidRDefault="00AA1468" w:rsidP="00467F6E">
      <w:pPr>
        <w:ind w:firstLineChars="100" w:firstLine="320"/>
        <w:rPr>
          <w:rFonts w:ascii="仿宋_GB2312" w:eastAsia="仿宋_GB2312" w:hAnsi="仿宋_GB2312" w:cs="仿宋_GB2312"/>
          <w:sz w:val="32"/>
          <w:szCs w:val="32"/>
        </w:rPr>
      </w:pPr>
    </w:p>
    <w:p w:rsidR="00AA1468" w:rsidRDefault="00AA1468" w:rsidP="00467F6E">
      <w:pPr>
        <w:ind w:firstLineChars="100" w:firstLine="320"/>
        <w:rPr>
          <w:rFonts w:ascii="仿宋_GB2312" w:eastAsia="仿宋_GB2312" w:hAnsi="仿宋_GB2312" w:cs="仿宋_GB2312"/>
          <w:sz w:val="32"/>
          <w:szCs w:val="32"/>
        </w:rPr>
      </w:pPr>
    </w:p>
    <w:p w:rsidR="00AA1468" w:rsidRPr="00876B00" w:rsidRDefault="00AA1468" w:rsidP="00AA1468">
      <w:pPr>
        <w:spacing w:line="360" w:lineRule="auto"/>
        <w:jc w:val="left"/>
        <w:rPr>
          <w:rFonts w:ascii="仿宋_GB2312" w:eastAsia="仿宋_GB2312"/>
          <w:sz w:val="28"/>
          <w:szCs w:val="28"/>
        </w:rPr>
      </w:pPr>
      <w:r w:rsidRPr="00876B00">
        <w:rPr>
          <w:rFonts w:ascii="仿宋_GB2312" w:eastAsia="仿宋_GB2312" w:hint="eastAsia"/>
          <w:sz w:val="28"/>
          <w:szCs w:val="28"/>
        </w:rPr>
        <w:lastRenderedPageBreak/>
        <w:t>附件一</w:t>
      </w:r>
    </w:p>
    <w:p w:rsidR="00AA1468" w:rsidRPr="00876B00" w:rsidRDefault="00AA1468" w:rsidP="00AA1468">
      <w:pPr>
        <w:spacing w:line="400" w:lineRule="exact"/>
        <w:jc w:val="center"/>
        <w:rPr>
          <w:rFonts w:ascii="仿宋_GB2312" w:eastAsia="仿宋_GB2312" w:hAnsiTheme="minorEastAsia"/>
          <w:b/>
          <w:sz w:val="30"/>
          <w:szCs w:val="30"/>
        </w:rPr>
      </w:pPr>
      <w:r w:rsidRPr="00876B00">
        <w:rPr>
          <w:rFonts w:ascii="仿宋_GB2312" w:eastAsia="仿宋_GB2312" w:hAnsiTheme="minorEastAsia" w:hint="eastAsia"/>
          <w:b/>
          <w:sz w:val="30"/>
          <w:szCs w:val="30"/>
        </w:rPr>
        <w:t>投 标 廉 政 承 诺 函</w:t>
      </w:r>
    </w:p>
    <w:p w:rsidR="00AA1468" w:rsidRPr="00876B00" w:rsidRDefault="00AA1468" w:rsidP="00AA1468">
      <w:pPr>
        <w:spacing w:line="400" w:lineRule="exact"/>
        <w:rPr>
          <w:rFonts w:ascii="仿宋_GB2312" w:eastAsia="仿宋_GB2312" w:hAnsiTheme="minorEastAsia"/>
          <w:sz w:val="24"/>
        </w:rPr>
      </w:pPr>
    </w:p>
    <w:p w:rsidR="00AA1468" w:rsidRPr="00876B00" w:rsidRDefault="00AA1468" w:rsidP="00AA1468">
      <w:pPr>
        <w:spacing w:line="360" w:lineRule="exact"/>
        <w:rPr>
          <w:rFonts w:ascii="仿宋_GB2312" w:eastAsia="仿宋_GB2312" w:hAnsiTheme="minorEastAsia"/>
          <w:sz w:val="24"/>
        </w:rPr>
      </w:pPr>
      <w:r w:rsidRPr="00876B00">
        <w:rPr>
          <w:rFonts w:ascii="仿宋_GB2312" w:eastAsia="仿宋_GB2312" w:hAnsiTheme="minorEastAsia" w:hint="eastAsia"/>
          <w:sz w:val="24"/>
        </w:rPr>
        <w:t>致：</w:t>
      </w:r>
      <w:r w:rsidRPr="00876B00">
        <w:rPr>
          <w:rFonts w:ascii="仿宋_GB2312" w:eastAsia="仿宋_GB2312" w:hAnsiTheme="minorEastAsia" w:hint="eastAsia"/>
          <w:sz w:val="24"/>
          <w:u w:val="single"/>
        </w:rPr>
        <w:t>上海文化广播影视集团有限公司：</w:t>
      </w:r>
    </w:p>
    <w:p w:rsidR="00AA1468" w:rsidRPr="00876B00" w:rsidRDefault="00AA1468" w:rsidP="00AA1468">
      <w:pPr>
        <w:spacing w:line="360" w:lineRule="exact"/>
        <w:rPr>
          <w:rFonts w:ascii="仿宋_GB2312" w:eastAsia="仿宋_GB2312" w:hAnsiTheme="minorEastAsia"/>
          <w:sz w:val="24"/>
        </w:rPr>
      </w:pPr>
      <w:r w:rsidRPr="00876B00">
        <w:rPr>
          <w:rFonts w:ascii="仿宋_GB2312" w:eastAsia="仿宋_GB2312" w:hAnsiTheme="minorEastAsia" w:hint="eastAsia"/>
          <w:sz w:val="24"/>
        </w:rPr>
        <w:tab/>
        <w:t>为贯彻党和国家关于党风廉政建设和反腐败工作的精神，加强</w:t>
      </w:r>
      <w:r w:rsidRPr="00876B00">
        <w:rPr>
          <w:rFonts w:ascii="仿宋_GB2312" w:eastAsia="仿宋_GB2312" w:hAnsiTheme="minorEastAsia" w:hint="eastAsia"/>
          <w:sz w:val="24"/>
          <w:u w:val="single"/>
        </w:rPr>
        <w:t xml:space="preserve">      （所投标项目名称）         </w:t>
      </w:r>
      <w:r w:rsidRPr="00876B00">
        <w:rPr>
          <w:rFonts w:ascii="仿宋_GB2312" w:eastAsia="仿宋_GB2312" w:hAnsiTheme="minorEastAsia" w:hint="eastAsia"/>
          <w:sz w:val="24"/>
        </w:rPr>
        <w:t>项目招标投标活动中的廉政建设，避免和杜绝各种不廉洁行为的发生，本人</w:t>
      </w:r>
      <w:r w:rsidRPr="00876B00">
        <w:rPr>
          <w:rFonts w:ascii="仿宋_GB2312" w:eastAsia="仿宋_GB2312" w:hAnsiTheme="minorEastAsia" w:hint="eastAsia"/>
          <w:sz w:val="24"/>
          <w:u w:val="single"/>
        </w:rPr>
        <w:t xml:space="preserve">   （姓名）    </w:t>
      </w:r>
      <w:r w:rsidRPr="00876B00">
        <w:rPr>
          <w:rFonts w:ascii="仿宋_GB2312" w:eastAsia="仿宋_GB2312" w:hAnsiTheme="minorEastAsia" w:hint="eastAsia"/>
          <w:sz w:val="24"/>
        </w:rPr>
        <w:t>以</w:t>
      </w:r>
      <w:r w:rsidRPr="00876B00">
        <w:rPr>
          <w:rFonts w:ascii="仿宋_GB2312" w:eastAsia="仿宋_GB2312" w:hAnsiTheme="minorEastAsia" w:hint="eastAsia"/>
          <w:sz w:val="24"/>
          <w:u w:val="single"/>
        </w:rPr>
        <w:t xml:space="preserve">     （投标人名称）   </w:t>
      </w:r>
      <w:r w:rsidRPr="00876B00">
        <w:rPr>
          <w:rFonts w:ascii="仿宋_GB2312" w:eastAsia="仿宋_GB2312" w:hAnsiTheme="minorEastAsia" w:hint="eastAsia"/>
          <w:sz w:val="24"/>
        </w:rPr>
        <w:t>法定代表人的资格，郑重承诺如下：</w:t>
      </w:r>
    </w:p>
    <w:p w:rsidR="00AA1468" w:rsidRPr="00876B00" w:rsidRDefault="00AA1468" w:rsidP="00AA1468">
      <w:pPr>
        <w:spacing w:line="360" w:lineRule="exact"/>
        <w:ind w:firstLineChars="236" w:firstLine="566"/>
        <w:rPr>
          <w:rFonts w:ascii="仿宋_GB2312" w:eastAsia="仿宋_GB2312" w:hAnsiTheme="minorEastAsia"/>
          <w:sz w:val="24"/>
        </w:rPr>
      </w:pPr>
      <w:r w:rsidRPr="00876B00">
        <w:rPr>
          <w:rFonts w:ascii="仿宋_GB2312" w:eastAsia="仿宋_GB2312" w:hAnsiTheme="minorEastAsia" w:hint="eastAsia"/>
          <w:sz w:val="24"/>
        </w:rPr>
        <w:t>1、严格按照《招标投标法》及《招标投标法实施条例》、《反不正当竞争法》等有关法律、法规、规章、政策的规定，规范本公司的竞标工作，保证做到合法竞标、正当竞争、廉洁经营；</w:t>
      </w:r>
    </w:p>
    <w:p w:rsidR="00AA1468" w:rsidRPr="00876B00" w:rsidRDefault="00AA1468" w:rsidP="00AA1468">
      <w:pPr>
        <w:spacing w:line="360" w:lineRule="exact"/>
        <w:ind w:firstLineChars="236" w:firstLine="566"/>
        <w:rPr>
          <w:rFonts w:ascii="仿宋_GB2312" w:eastAsia="仿宋_GB2312" w:hAnsiTheme="minorEastAsia"/>
          <w:sz w:val="24"/>
        </w:rPr>
      </w:pPr>
      <w:r w:rsidRPr="00876B00">
        <w:rPr>
          <w:rFonts w:ascii="仿宋_GB2312" w:eastAsia="仿宋_GB2312" w:hAnsiTheme="minorEastAsia" w:hint="eastAsia"/>
          <w:sz w:val="24"/>
        </w:rPr>
        <w:t>2、保证做到</w:t>
      </w:r>
      <w:proofErr w:type="gramStart"/>
      <w:r w:rsidRPr="00876B00">
        <w:rPr>
          <w:rFonts w:ascii="仿宋_GB2312" w:eastAsia="仿宋_GB2312" w:hAnsiTheme="minorEastAsia" w:hint="eastAsia"/>
          <w:sz w:val="24"/>
        </w:rPr>
        <w:t>不</w:t>
      </w:r>
      <w:proofErr w:type="gramEnd"/>
      <w:r w:rsidRPr="00876B00">
        <w:rPr>
          <w:rFonts w:ascii="仿宋_GB2312" w:eastAsia="仿宋_GB2312" w:hAnsiTheme="minorEastAsia" w:hint="eastAsia"/>
          <w:sz w:val="24"/>
        </w:rPr>
        <w:t>与其他投标人相互串通投标，损害招标人的合法权益；</w:t>
      </w:r>
    </w:p>
    <w:p w:rsidR="00AA1468" w:rsidRPr="00876B00" w:rsidRDefault="00AA1468" w:rsidP="00AA1468">
      <w:pPr>
        <w:spacing w:line="360" w:lineRule="exact"/>
        <w:ind w:firstLineChars="236" w:firstLine="566"/>
        <w:rPr>
          <w:rFonts w:ascii="仿宋_GB2312" w:eastAsia="仿宋_GB2312" w:hAnsiTheme="minorEastAsia"/>
          <w:sz w:val="24"/>
        </w:rPr>
      </w:pPr>
      <w:r w:rsidRPr="00876B00">
        <w:rPr>
          <w:rFonts w:ascii="仿宋_GB2312" w:eastAsia="仿宋_GB2312" w:hAnsiTheme="minorEastAsia" w:hint="eastAsia"/>
          <w:sz w:val="24"/>
        </w:rPr>
        <w:t>3、保证做到不与招标人或招标机构串通投标，损害国家利益、社会公共利益或他人的合法权益；</w:t>
      </w:r>
    </w:p>
    <w:p w:rsidR="00AA1468" w:rsidRPr="00876B00" w:rsidRDefault="00AA1468" w:rsidP="00AA1468">
      <w:pPr>
        <w:spacing w:line="360" w:lineRule="exact"/>
        <w:ind w:firstLineChars="236" w:firstLine="566"/>
        <w:rPr>
          <w:rFonts w:ascii="仿宋_GB2312" w:eastAsia="仿宋_GB2312" w:hAnsiTheme="minorEastAsia"/>
          <w:sz w:val="24"/>
        </w:rPr>
      </w:pPr>
      <w:r w:rsidRPr="00876B00">
        <w:rPr>
          <w:rFonts w:ascii="仿宋_GB2312" w:eastAsia="仿宋_GB2312" w:hAnsiTheme="minorEastAsia" w:hint="eastAsia"/>
          <w:sz w:val="24"/>
        </w:rPr>
        <w:t>4、保证做到不给予招标人或招标机构工作人员及其亲属各种形式的商业贿赂或不正当利益（包括礼金礼品、有价证券、购物</w:t>
      </w:r>
      <w:proofErr w:type="gramStart"/>
      <w:r w:rsidRPr="00876B00">
        <w:rPr>
          <w:rFonts w:ascii="仿宋_GB2312" w:eastAsia="仿宋_GB2312" w:hAnsiTheme="minorEastAsia" w:hint="eastAsia"/>
          <w:sz w:val="24"/>
        </w:rPr>
        <w:t>券</w:t>
      </w:r>
      <w:proofErr w:type="gramEnd"/>
      <w:r w:rsidRPr="00876B00">
        <w:rPr>
          <w:rFonts w:ascii="仿宋_GB2312" w:eastAsia="仿宋_GB2312" w:hAnsiTheme="minorEastAsia" w:hint="eastAsia"/>
          <w:sz w:val="24"/>
        </w:rPr>
        <w:t>、回扣、佣金、咨询费、劳务费、赞助费、宣传费、支付旅游费用、报销各种消费凭证、宴请、娱乐等）；</w:t>
      </w:r>
    </w:p>
    <w:p w:rsidR="00AA1468" w:rsidRPr="00876B00" w:rsidRDefault="00AA1468" w:rsidP="00AA1468">
      <w:pPr>
        <w:spacing w:line="360" w:lineRule="exact"/>
        <w:ind w:firstLineChars="236" w:firstLine="566"/>
        <w:rPr>
          <w:rFonts w:ascii="仿宋_GB2312" w:eastAsia="仿宋_GB2312" w:hAnsiTheme="minorEastAsia"/>
          <w:sz w:val="24"/>
        </w:rPr>
      </w:pPr>
      <w:r w:rsidRPr="00876B00">
        <w:rPr>
          <w:rFonts w:ascii="仿宋_GB2312" w:eastAsia="仿宋_GB2312" w:hAnsiTheme="minorEastAsia" w:hint="eastAsia"/>
          <w:sz w:val="24"/>
        </w:rPr>
        <w:t>5、保证做到不以向招标人或评标委员会成员行贿的手段谋取中标；</w:t>
      </w:r>
    </w:p>
    <w:p w:rsidR="00AA1468" w:rsidRPr="00876B00" w:rsidRDefault="00AA1468" w:rsidP="00AA1468">
      <w:pPr>
        <w:spacing w:line="360" w:lineRule="exact"/>
        <w:ind w:firstLineChars="236" w:firstLine="566"/>
        <w:rPr>
          <w:rFonts w:ascii="仿宋_GB2312" w:eastAsia="仿宋_GB2312" w:hAnsiTheme="minorEastAsia"/>
          <w:sz w:val="24"/>
        </w:rPr>
      </w:pPr>
      <w:r w:rsidRPr="00876B00">
        <w:rPr>
          <w:rFonts w:ascii="仿宋_GB2312" w:eastAsia="仿宋_GB2312" w:hAnsiTheme="minorEastAsia" w:hint="eastAsia"/>
          <w:sz w:val="24"/>
        </w:rPr>
        <w:t>6、保证做到不以他人名义投标或者以其他方式弄虚作假、骗取中标；</w:t>
      </w:r>
    </w:p>
    <w:p w:rsidR="00AA1468" w:rsidRPr="00876B00" w:rsidRDefault="00AA1468" w:rsidP="00AA1468">
      <w:pPr>
        <w:spacing w:line="360" w:lineRule="exact"/>
        <w:ind w:firstLineChars="236" w:firstLine="566"/>
        <w:rPr>
          <w:rFonts w:ascii="仿宋_GB2312" w:eastAsia="仿宋_GB2312" w:hAnsiTheme="minorEastAsia"/>
          <w:sz w:val="24"/>
        </w:rPr>
      </w:pPr>
      <w:r w:rsidRPr="00876B00">
        <w:rPr>
          <w:rFonts w:ascii="仿宋_GB2312" w:eastAsia="仿宋_GB2312" w:hAnsiTheme="minorEastAsia" w:hint="eastAsia"/>
          <w:sz w:val="24"/>
        </w:rPr>
        <w:t>7、保证做到不违反党风廉政建设和反腐败工作的有关规定以及公开、公平、公正、诚信等原则。</w:t>
      </w:r>
    </w:p>
    <w:p w:rsidR="00AA1468" w:rsidRPr="00876B00" w:rsidRDefault="00AA1468" w:rsidP="00AA1468">
      <w:pPr>
        <w:spacing w:line="360" w:lineRule="exact"/>
        <w:ind w:firstLineChars="236" w:firstLine="566"/>
        <w:rPr>
          <w:rFonts w:ascii="仿宋_GB2312" w:eastAsia="仿宋_GB2312" w:hAnsiTheme="minorEastAsia"/>
          <w:sz w:val="24"/>
        </w:rPr>
      </w:pPr>
      <w:r w:rsidRPr="00876B00">
        <w:rPr>
          <w:rFonts w:ascii="仿宋_GB2312" w:eastAsia="仿宋_GB2312" w:hAnsiTheme="minorEastAsia" w:hint="eastAsia"/>
          <w:sz w:val="24"/>
        </w:rPr>
        <w:t>8、接受招标人、行政监督部门或纪检监察机关的监督和调查处理。</w:t>
      </w:r>
    </w:p>
    <w:p w:rsidR="00AA1468" w:rsidRPr="00876B00" w:rsidRDefault="00AA1468" w:rsidP="00AA1468">
      <w:pPr>
        <w:spacing w:line="360" w:lineRule="exact"/>
        <w:ind w:firstLineChars="236" w:firstLine="566"/>
        <w:rPr>
          <w:rFonts w:ascii="仿宋_GB2312" w:eastAsia="仿宋_GB2312" w:hAnsiTheme="minorEastAsia"/>
          <w:sz w:val="24"/>
        </w:rPr>
      </w:pPr>
      <w:r w:rsidRPr="00876B00">
        <w:rPr>
          <w:rFonts w:ascii="仿宋_GB2312" w:eastAsia="仿宋_GB2312" w:hAnsiTheme="minorEastAsia" w:hint="eastAsia"/>
          <w:sz w:val="24"/>
        </w:rPr>
        <w:t>如果在招标投标过程中或者中标后，招标人及有管辖权的招标投标行政监管机构发现并查实我公司违反上述承诺，我公司将无条件地自动放弃该项目的投标资格和中标资格；如果我公司已经收到了中标通知书，我公司无条件地承认：我公司所收到的该项目中标通知书为无效文件，对招标人不具任何法律约束力，由此造成的任何后果和损失由我公司承担。</w:t>
      </w:r>
    </w:p>
    <w:p w:rsidR="00AA1468" w:rsidRPr="00876B00" w:rsidRDefault="00AA1468" w:rsidP="00AA1468">
      <w:pPr>
        <w:spacing w:line="360" w:lineRule="exact"/>
        <w:rPr>
          <w:rFonts w:ascii="仿宋_GB2312" w:eastAsia="仿宋_GB2312" w:hAnsiTheme="minorEastAsia"/>
          <w:sz w:val="24"/>
        </w:rPr>
      </w:pPr>
      <w:r w:rsidRPr="00876B00">
        <w:rPr>
          <w:rFonts w:ascii="仿宋_GB2312" w:eastAsia="仿宋_GB2312" w:hAnsiTheme="minorEastAsia" w:hint="eastAsia"/>
          <w:sz w:val="24"/>
        </w:rPr>
        <w:t xml:space="preserve">    </w:t>
      </w:r>
      <w:proofErr w:type="gramStart"/>
      <w:r w:rsidRPr="00876B00">
        <w:rPr>
          <w:rFonts w:ascii="仿宋_GB2312" w:eastAsia="仿宋_GB2312" w:hAnsiTheme="minorEastAsia" w:hint="eastAsia"/>
          <w:sz w:val="24"/>
        </w:rPr>
        <w:t>本承诺</w:t>
      </w:r>
      <w:proofErr w:type="gramEnd"/>
      <w:r w:rsidRPr="00876B00">
        <w:rPr>
          <w:rFonts w:ascii="仿宋_GB2312" w:eastAsia="仿宋_GB2312" w:hAnsiTheme="minorEastAsia" w:hint="eastAsia"/>
          <w:sz w:val="24"/>
        </w:rPr>
        <w:t>既是投标文件的有效组成内容，也是我公司获得中标通知书后与贵公司签订货物采购合同的有效组成内容，是我公司真实意思的表示，对我公司在与该项目有关的任何行为中始终具有优先的法律约束力。</w:t>
      </w:r>
    </w:p>
    <w:p w:rsidR="00AA1468" w:rsidRPr="00876B00" w:rsidRDefault="00AA1468" w:rsidP="00AA1468">
      <w:pPr>
        <w:spacing w:line="360" w:lineRule="exact"/>
        <w:rPr>
          <w:rFonts w:ascii="仿宋_GB2312" w:eastAsia="仿宋_GB2312" w:hAnsiTheme="minorEastAsia"/>
          <w:sz w:val="24"/>
        </w:rPr>
      </w:pPr>
    </w:p>
    <w:p w:rsidR="00AA1468" w:rsidRPr="00876B00" w:rsidRDefault="00AA1468" w:rsidP="00AA1468">
      <w:pPr>
        <w:spacing w:line="360" w:lineRule="exact"/>
        <w:ind w:firstLineChars="1400" w:firstLine="3360"/>
        <w:rPr>
          <w:rFonts w:ascii="仿宋_GB2312" w:eastAsia="仿宋_GB2312" w:hAnsiTheme="minorEastAsia"/>
          <w:sz w:val="24"/>
        </w:rPr>
      </w:pPr>
      <w:r w:rsidRPr="00876B00">
        <w:rPr>
          <w:rFonts w:ascii="仿宋_GB2312" w:eastAsia="仿宋_GB2312" w:hAnsiTheme="minorEastAsia" w:hint="eastAsia"/>
          <w:sz w:val="24"/>
        </w:rPr>
        <w:t>投标人：</w:t>
      </w:r>
      <w:r w:rsidRPr="00876B00">
        <w:rPr>
          <w:rFonts w:ascii="仿宋_GB2312" w:eastAsia="仿宋_GB2312" w:hAnsiTheme="minorEastAsia" w:hint="eastAsia"/>
          <w:sz w:val="24"/>
          <w:u w:val="single"/>
        </w:rPr>
        <w:tab/>
        <w:t xml:space="preserve">     （盖单位公章）         </w:t>
      </w:r>
    </w:p>
    <w:p w:rsidR="00AA1468" w:rsidRPr="00876B00" w:rsidRDefault="00AA1468" w:rsidP="00AA1468">
      <w:pPr>
        <w:spacing w:line="360" w:lineRule="exact"/>
        <w:ind w:firstLineChars="1400" w:firstLine="3360"/>
        <w:rPr>
          <w:rFonts w:ascii="仿宋_GB2312" w:eastAsia="仿宋_GB2312" w:hAnsiTheme="minorEastAsia"/>
          <w:sz w:val="24"/>
        </w:rPr>
      </w:pPr>
      <w:r w:rsidRPr="00876B00">
        <w:rPr>
          <w:rFonts w:ascii="仿宋_GB2312" w:eastAsia="仿宋_GB2312" w:hAnsiTheme="minorEastAsia" w:hint="eastAsia"/>
          <w:sz w:val="24"/>
        </w:rPr>
        <w:t>法定代表人：</w:t>
      </w:r>
      <w:r w:rsidRPr="00876B00">
        <w:rPr>
          <w:rFonts w:ascii="仿宋_GB2312" w:eastAsia="仿宋_GB2312" w:hAnsiTheme="minorEastAsia" w:hint="eastAsia"/>
          <w:sz w:val="24"/>
          <w:u w:val="single"/>
        </w:rPr>
        <w:tab/>
        <w:t xml:space="preserve">  （签字或盖章）        </w:t>
      </w:r>
    </w:p>
    <w:p w:rsidR="00AA1468" w:rsidRPr="00876B00" w:rsidRDefault="00AA1468" w:rsidP="00AA1468">
      <w:pPr>
        <w:spacing w:line="360" w:lineRule="exact"/>
        <w:ind w:firstLineChars="1400" w:firstLine="3360"/>
        <w:jc w:val="left"/>
        <w:rPr>
          <w:rFonts w:ascii="仿宋_GB2312" w:eastAsia="仿宋_GB2312" w:hAnsiTheme="minorEastAsia"/>
          <w:sz w:val="24"/>
        </w:rPr>
      </w:pPr>
      <w:r w:rsidRPr="00876B00">
        <w:rPr>
          <w:rFonts w:ascii="仿宋_GB2312" w:eastAsia="仿宋_GB2312" w:hAnsiTheme="minorEastAsia" w:hint="eastAsia"/>
          <w:sz w:val="24"/>
        </w:rPr>
        <w:t>日期：       年      月      日</w:t>
      </w:r>
    </w:p>
    <w:p w:rsidR="00AA1468" w:rsidRDefault="00AA1468" w:rsidP="00AA1468">
      <w:pPr>
        <w:spacing w:line="360" w:lineRule="exact"/>
        <w:ind w:firstLineChars="1400" w:firstLine="3360"/>
        <w:jc w:val="left"/>
        <w:rPr>
          <w:rFonts w:ascii="仿宋_GB2312" w:eastAsia="仿宋_GB2312" w:hAnsiTheme="minorEastAsia"/>
          <w:sz w:val="24"/>
        </w:rPr>
      </w:pPr>
    </w:p>
    <w:p w:rsidR="00AA1468" w:rsidRPr="00F9432F" w:rsidRDefault="00AA1468" w:rsidP="00AA1468">
      <w:pPr>
        <w:pStyle w:val="1"/>
      </w:pPr>
    </w:p>
    <w:p w:rsidR="00AA1468" w:rsidRPr="00876B00" w:rsidRDefault="00AA1468" w:rsidP="00AA1468">
      <w:pPr>
        <w:pStyle w:val="ad"/>
        <w:spacing w:line="276" w:lineRule="auto"/>
        <w:jc w:val="left"/>
        <w:rPr>
          <w:rFonts w:ascii="仿宋_GB2312" w:eastAsia="仿宋_GB2312" w:hAnsi="楷体"/>
          <w:color w:val="000000"/>
          <w:spacing w:val="20"/>
          <w:sz w:val="28"/>
          <w:szCs w:val="28"/>
        </w:rPr>
      </w:pPr>
      <w:r w:rsidRPr="00876B00">
        <w:rPr>
          <w:rFonts w:ascii="仿宋_GB2312" w:eastAsia="仿宋_GB2312" w:hAnsi="楷体" w:hint="eastAsia"/>
          <w:color w:val="000000"/>
          <w:spacing w:val="20"/>
          <w:sz w:val="28"/>
          <w:szCs w:val="28"/>
        </w:rPr>
        <w:lastRenderedPageBreak/>
        <w:t>附件二</w:t>
      </w:r>
    </w:p>
    <w:p w:rsidR="00AA1468" w:rsidRPr="00876B00" w:rsidRDefault="00AA1468" w:rsidP="00AA1468">
      <w:pPr>
        <w:pStyle w:val="ad"/>
        <w:spacing w:line="276" w:lineRule="auto"/>
        <w:jc w:val="center"/>
        <w:rPr>
          <w:rFonts w:ascii="仿宋_GB2312" w:eastAsia="仿宋_GB2312" w:hAnsi="楷体"/>
          <w:b/>
          <w:color w:val="000000"/>
          <w:spacing w:val="20"/>
          <w:sz w:val="30"/>
          <w:szCs w:val="30"/>
        </w:rPr>
      </w:pPr>
      <w:r w:rsidRPr="00876B00">
        <w:rPr>
          <w:rFonts w:ascii="仿宋_GB2312" w:eastAsia="仿宋_GB2312" w:hAnsi="楷体" w:hint="eastAsia"/>
          <w:b/>
          <w:color w:val="000000"/>
          <w:spacing w:val="20"/>
          <w:sz w:val="30"/>
          <w:szCs w:val="30"/>
        </w:rPr>
        <w:t>法 人 代 表 授 权 书</w:t>
      </w:r>
    </w:p>
    <w:p w:rsidR="00AA1468" w:rsidRPr="00876B00" w:rsidRDefault="00AA1468" w:rsidP="00AA1468">
      <w:pPr>
        <w:pStyle w:val="ad"/>
        <w:spacing w:line="276" w:lineRule="auto"/>
        <w:jc w:val="left"/>
        <w:rPr>
          <w:rFonts w:ascii="仿宋_GB2312" w:eastAsia="仿宋_GB2312" w:hAnsi="楷体"/>
          <w:color w:val="000000"/>
          <w:szCs w:val="21"/>
        </w:rPr>
      </w:pPr>
    </w:p>
    <w:p w:rsidR="00AA1468" w:rsidRPr="00876B00" w:rsidRDefault="00AA1468" w:rsidP="00AA1468">
      <w:pPr>
        <w:pStyle w:val="ad"/>
        <w:spacing w:line="276" w:lineRule="auto"/>
        <w:jc w:val="left"/>
        <w:rPr>
          <w:rFonts w:ascii="仿宋_GB2312" w:eastAsia="仿宋_GB2312" w:hAnsi="楷体"/>
          <w:color w:val="000000"/>
          <w:spacing w:val="20"/>
          <w:sz w:val="24"/>
          <w:szCs w:val="24"/>
        </w:rPr>
      </w:pPr>
      <w:r w:rsidRPr="00876B00">
        <w:rPr>
          <w:rFonts w:ascii="仿宋_GB2312" w:eastAsia="仿宋_GB2312" w:hAnsi="楷体" w:hint="eastAsia"/>
          <w:color w:val="000000"/>
          <w:spacing w:val="20"/>
          <w:sz w:val="24"/>
          <w:szCs w:val="24"/>
        </w:rPr>
        <w:t>本授权书声明：</w:t>
      </w:r>
    </w:p>
    <w:p w:rsidR="00AA1468" w:rsidRPr="00876B00" w:rsidRDefault="00AA1468" w:rsidP="00AA1468">
      <w:pPr>
        <w:pStyle w:val="ad"/>
        <w:spacing w:line="276" w:lineRule="auto"/>
        <w:rPr>
          <w:rFonts w:ascii="仿宋_GB2312" w:eastAsia="仿宋_GB2312" w:hAnsi="楷体"/>
          <w:color w:val="000000"/>
          <w:spacing w:val="20"/>
          <w:sz w:val="24"/>
          <w:szCs w:val="24"/>
        </w:rPr>
      </w:pPr>
      <w:r w:rsidRPr="00876B00">
        <w:rPr>
          <w:rFonts w:ascii="仿宋_GB2312" w:eastAsia="仿宋_GB2312" w:hAnsi="楷体" w:hint="eastAsia"/>
          <w:color w:val="000000"/>
          <w:spacing w:val="20"/>
          <w:sz w:val="24"/>
          <w:szCs w:val="24"/>
        </w:rPr>
        <w:t xml:space="preserve">    </w:t>
      </w:r>
      <w:r w:rsidRPr="00876B00">
        <w:rPr>
          <w:rFonts w:ascii="仿宋_GB2312" w:eastAsia="仿宋_GB2312" w:hAnsi="楷体" w:hint="eastAsia"/>
          <w:color w:val="000000"/>
          <w:spacing w:val="20"/>
          <w:sz w:val="24"/>
          <w:szCs w:val="24"/>
          <w:u w:val="single"/>
        </w:rPr>
        <w:t xml:space="preserve"> 　　　     　　　 </w:t>
      </w:r>
      <w:r w:rsidRPr="00876B00">
        <w:rPr>
          <w:rFonts w:ascii="仿宋_GB2312" w:eastAsia="仿宋_GB2312" w:hAnsi="楷体" w:hint="eastAsia"/>
          <w:color w:val="000000"/>
          <w:spacing w:val="20"/>
          <w:sz w:val="24"/>
          <w:szCs w:val="24"/>
        </w:rPr>
        <w:t>（公司名称）法人代表</w:t>
      </w:r>
      <w:r w:rsidRPr="00876B00">
        <w:rPr>
          <w:rFonts w:ascii="仿宋_GB2312" w:eastAsia="仿宋_GB2312" w:hAnsi="楷体" w:hint="eastAsia"/>
          <w:color w:val="000000"/>
          <w:spacing w:val="20"/>
          <w:sz w:val="24"/>
          <w:szCs w:val="24"/>
          <w:u w:val="single"/>
        </w:rPr>
        <w:t xml:space="preserve">       　  </w:t>
      </w:r>
      <w:r w:rsidRPr="00876B00">
        <w:rPr>
          <w:rFonts w:ascii="仿宋_GB2312" w:eastAsia="仿宋_GB2312" w:hAnsi="楷体" w:hint="eastAsia"/>
          <w:color w:val="000000"/>
          <w:spacing w:val="20"/>
          <w:sz w:val="24"/>
          <w:szCs w:val="24"/>
        </w:rPr>
        <w:t>（姓名）经合法授权，特代表本公司（以下称“投标人”）任命：</w:t>
      </w:r>
      <w:r w:rsidRPr="00876B00">
        <w:rPr>
          <w:rFonts w:ascii="仿宋_GB2312" w:eastAsia="仿宋_GB2312" w:hAnsi="楷体" w:hint="eastAsia"/>
          <w:color w:val="000000"/>
          <w:spacing w:val="20"/>
          <w:sz w:val="24"/>
          <w:szCs w:val="24"/>
          <w:u w:val="single"/>
        </w:rPr>
        <w:t xml:space="preserve"> 　　</w:t>
      </w:r>
      <w:r w:rsidRPr="00876B00">
        <w:rPr>
          <w:rFonts w:ascii="仿宋_GB2312" w:eastAsia="仿宋_GB2312" w:hAnsi="楷体" w:hint="eastAsia"/>
          <w:color w:val="000000"/>
          <w:spacing w:val="20"/>
          <w:sz w:val="24"/>
          <w:szCs w:val="24"/>
        </w:rPr>
        <w:t>（姓名）为正式的合法代理人，并授权该代理人在有关（</w:t>
      </w:r>
      <w:r w:rsidRPr="00876B00">
        <w:rPr>
          <w:rFonts w:ascii="仿宋_GB2312" w:eastAsia="仿宋_GB2312" w:hAnsi="楷体" w:hint="eastAsia"/>
          <w:color w:val="000000"/>
          <w:spacing w:val="20"/>
          <w:sz w:val="24"/>
          <w:szCs w:val="24"/>
          <w:u w:val="single"/>
        </w:rPr>
        <w:t xml:space="preserve"> </w:t>
      </w:r>
      <w:proofErr w:type="gramStart"/>
      <w:r w:rsidRPr="00876B00">
        <w:rPr>
          <w:rFonts w:ascii="仿宋_GB2312" w:eastAsia="仿宋_GB2312" w:hAnsi="楷体" w:hint="eastAsia"/>
          <w:color w:val="000000"/>
          <w:spacing w:val="20"/>
          <w:sz w:val="24"/>
          <w:szCs w:val="24"/>
          <w:u w:val="single"/>
        </w:rPr>
        <w:t xml:space="preserve">　　　　　　　</w:t>
      </w:r>
      <w:proofErr w:type="gramEnd"/>
      <w:r w:rsidRPr="00876B00">
        <w:rPr>
          <w:rFonts w:ascii="仿宋_GB2312" w:eastAsia="仿宋_GB2312" w:hAnsi="楷体" w:hint="eastAsia"/>
          <w:color w:val="000000"/>
          <w:sz w:val="24"/>
          <w:szCs w:val="24"/>
          <w:u w:val="single"/>
        </w:rPr>
        <w:t xml:space="preserve"> </w:t>
      </w:r>
      <w:r w:rsidRPr="00876B00">
        <w:rPr>
          <w:rFonts w:ascii="仿宋_GB2312" w:eastAsia="仿宋_GB2312" w:hAnsi="楷体" w:hint="eastAsia"/>
          <w:color w:val="000000"/>
          <w:spacing w:val="20"/>
          <w:sz w:val="24"/>
          <w:szCs w:val="24"/>
        </w:rPr>
        <w:t>）的投标工作中，以投标人的名义签署投标书、进行谈判、签署合同并处理与此有关的一切事务。</w:t>
      </w:r>
    </w:p>
    <w:p w:rsidR="00AA1468" w:rsidRPr="00876B00" w:rsidRDefault="00AA1468" w:rsidP="00AA1468">
      <w:pPr>
        <w:pStyle w:val="ad"/>
        <w:spacing w:line="276" w:lineRule="auto"/>
        <w:ind w:firstLineChars="200" w:firstLine="560"/>
        <w:rPr>
          <w:rFonts w:ascii="仿宋_GB2312" w:eastAsia="仿宋_GB2312" w:hAnsi="楷体"/>
          <w:color w:val="000000"/>
          <w:spacing w:val="20"/>
          <w:sz w:val="24"/>
          <w:szCs w:val="24"/>
        </w:rPr>
      </w:pPr>
      <w:r w:rsidRPr="00876B00">
        <w:rPr>
          <w:rFonts w:ascii="仿宋_GB2312" w:eastAsia="仿宋_GB2312" w:hAnsi="楷体" w:hint="eastAsia"/>
          <w:color w:val="000000"/>
          <w:spacing w:val="20"/>
          <w:sz w:val="24"/>
          <w:szCs w:val="24"/>
        </w:rPr>
        <w:t>特签字如下，以资证明。</w:t>
      </w:r>
    </w:p>
    <w:p w:rsidR="00AA1468" w:rsidRPr="00876B00" w:rsidRDefault="00AA1468" w:rsidP="00AA1468">
      <w:pPr>
        <w:pStyle w:val="ad"/>
        <w:spacing w:line="276" w:lineRule="auto"/>
        <w:rPr>
          <w:rFonts w:ascii="仿宋_GB2312" w:eastAsia="仿宋_GB2312" w:hAnsi="楷体"/>
          <w:color w:val="000000"/>
          <w:spacing w:val="20"/>
          <w:sz w:val="24"/>
          <w:szCs w:val="24"/>
        </w:rPr>
      </w:pPr>
    </w:p>
    <w:p w:rsidR="00AA1468" w:rsidRPr="00876B00" w:rsidRDefault="00AA1468" w:rsidP="00AA1468">
      <w:pPr>
        <w:pStyle w:val="ad"/>
        <w:spacing w:line="276" w:lineRule="auto"/>
        <w:rPr>
          <w:rFonts w:ascii="仿宋_GB2312" w:eastAsia="仿宋_GB2312" w:hAnsi="楷体"/>
          <w:color w:val="000000"/>
          <w:spacing w:val="20"/>
          <w:sz w:val="24"/>
          <w:szCs w:val="24"/>
        </w:rPr>
      </w:pPr>
    </w:p>
    <w:p w:rsidR="00AA1468" w:rsidRPr="00876B00" w:rsidRDefault="00AA1468" w:rsidP="00AA1468">
      <w:pPr>
        <w:pStyle w:val="ad"/>
        <w:spacing w:line="276" w:lineRule="auto"/>
        <w:rPr>
          <w:rFonts w:ascii="仿宋_GB2312" w:eastAsia="仿宋_GB2312" w:hAnsi="楷体"/>
          <w:color w:val="000000"/>
          <w:spacing w:val="20"/>
          <w:sz w:val="24"/>
          <w:szCs w:val="24"/>
        </w:rPr>
      </w:pPr>
      <w:r w:rsidRPr="00876B00">
        <w:rPr>
          <w:rFonts w:ascii="仿宋_GB2312" w:eastAsia="仿宋_GB2312" w:hAnsi="楷体" w:hint="eastAsia"/>
          <w:color w:val="000000"/>
          <w:spacing w:val="20"/>
          <w:sz w:val="24"/>
          <w:szCs w:val="24"/>
        </w:rPr>
        <w:t>投标人（公章）：</w:t>
      </w:r>
      <w:r w:rsidRPr="00876B00">
        <w:rPr>
          <w:rFonts w:ascii="仿宋_GB2312" w:eastAsia="仿宋_GB2312" w:hAnsi="楷体" w:hint="eastAsia"/>
          <w:color w:val="000000"/>
          <w:spacing w:val="20"/>
          <w:sz w:val="24"/>
          <w:szCs w:val="24"/>
          <w:u w:val="single"/>
        </w:rPr>
        <w:t xml:space="preserve"> </w:t>
      </w:r>
      <w:r w:rsidRPr="00876B00">
        <w:rPr>
          <w:rFonts w:ascii="仿宋_GB2312" w:eastAsia="仿宋_GB2312" w:hAnsi="楷体" w:hint="eastAsia"/>
          <w:b/>
          <w:color w:val="000000"/>
          <w:spacing w:val="20"/>
          <w:sz w:val="24"/>
          <w:szCs w:val="24"/>
          <w:u w:val="single"/>
        </w:rPr>
        <w:t xml:space="preserve">                     </w:t>
      </w:r>
      <w:r w:rsidRPr="00876B00">
        <w:rPr>
          <w:rFonts w:ascii="仿宋_GB2312" w:eastAsia="仿宋_GB2312" w:hAnsi="楷体" w:hint="eastAsia"/>
          <w:color w:val="000000"/>
          <w:spacing w:val="20"/>
          <w:sz w:val="24"/>
          <w:szCs w:val="24"/>
          <w:u w:val="single"/>
        </w:rPr>
        <w:t xml:space="preserve"> </w:t>
      </w:r>
    </w:p>
    <w:p w:rsidR="00AA1468" w:rsidRPr="00876B00" w:rsidRDefault="00AA1468" w:rsidP="00AA1468">
      <w:pPr>
        <w:pStyle w:val="ad"/>
        <w:spacing w:line="276" w:lineRule="auto"/>
        <w:rPr>
          <w:rFonts w:ascii="仿宋_GB2312" w:eastAsia="仿宋_GB2312" w:hAnsi="楷体"/>
          <w:color w:val="000000"/>
          <w:spacing w:val="20"/>
          <w:sz w:val="24"/>
          <w:szCs w:val="24"/>
        </w:rPr>
      </w:pPr>
      <w:r w:rsidRPr="00876B00">
        <w:rPr>
          <w:rFonts w:ascii="仿宋_GB2312" w:eastAsia="仿宋_GB2312" w:hAnsi="楷体" w:hint="eastAsia"/>
          <w:color w:val="000000"/>
          <w:spacing w:val="20"/>
          <w:sz w:val="24"/>
          <w:szCs w:val="24"/>
        </w:rPr>
        <w:t>授权人（法定代表人）签字或盖章：</w:t>
      </w:r>
      <w:r w:rsidRPr="00876B00">
        <w:rPr>
          <w:rFonts w:ascii="仿宋_GB2312" w:eastAsia="仿宋_GB2312" w:hAnsi="楷体" w:hint="eastAsia"/>
          <w:color w:val="000000"/>
          <w:spacing w:val="20"/>
          <w:sz w:val="24"/>
          <w:szCs w:val="24"/>
          <w:u w:val="single"/>
        </w:rPr>
        <w:t xml:space="preserve">         </w:t>
      </w:r>
    </w:p>
    <w:p w:rsidR="00AA1468" w:rsidRPr="00876B00" w:rsidRDefault="00AA1468" w:rsidP="00AA1468">
      <w:pPr>
        <w:pStyle w:val="ad"/>
        <w:spacing w:line="276" w:lineRule="auto"/>
        <w:rPr>
          <w:rFonts w:ascii="仿宋_GB2312" w:eastAsia="仿宋_GB2312" w:hAnsi="楷体"/>
          <w:color w:val="000000"/>
          <w:spacing w:val="20"/>
          <w:sz w:val="24"/>
          <w:szCs w:val="24"/>
        </w:rPr>
      </w:pPr>
      <w:r w:rsidRPr="00876B00">
        <w:rPr>
          <w:rFonts w:ascii="仿宋_GB2312" w:eastAsia="仿宋_GB2312" w:hAnsi="楷体" w:hint="eastAsia"/>
          <w:color w:val="000000"/>
          <w:spacing w:val="20"/>
          <w:sz w:val="24"/>
          <w:szCs w:val="24"/>
        </w:rPr>
        <w:t>身份证号码：</w:t>
      </w:r>
      <w:r w:rsidRPr="00876B00">
        <w:rPr>
          <w:rFonts w:ascii="仿宋_GB2312" w:eastAsia="仿宋_GB2312" w:hAnsi="楷体" w:hint="eastAsia"/>
          <w:color w:val="000000"/>
          <w:spacing w:val="20"/>
          <w:sz w:val="24"/>
          <w:szCs w:val="24"/>
          <w:u w:val="single"/>
        </w:rPr>
        <w:t xml:space="preserve">                           </w:t>
      </w:r>
    </w:p>
    <w:p w:rsidR="00AA1468" w:rsidRPr="00876B00" w:rsidRDefault="00AA1468" w:rsidP="00AA1468">
      <w:pPr>
        <w:pStyle w:val="ad"/>
        <w:spacing w:line="276" w:lineRule="auto"/>
        <w:rPr>
          <w:rFonts w:ascii="仿宋_GB2312" w:eastAsia="仿宋_GB2312" w:hAnsi="楷体"/>
          <w:color w:val="000000"/>
          <w:spacing w:val="20"/>
          <w:sz w:val="24"/>
          <w:szCs w:val="24"/>
        </w:rPr>
      </w:pPr>
      <w:r w:rsidRPr="00876B00">
        <w:rPr>
          <w:rFonts w:ascii="仿宋_GB2312" w:eastAsia="仿宋_GB2312" w:hAnsi="楷体" w:hint="eastAsia"/>
          <w:color w:val="000000"/>
          <w:spacing w:val="20"/>
          <w:sz w:val="24"/>
          <w:szCs w:val="24"/>
        </w:rPr>
        <w:t>联系电话：</w:t>
      </w:r>
      <w:r w:rsidRPr="00876B00">
        <w:rPr>
          <w:rFonts w:ascii="仿宋_GB2312" w:eastAsia="仿宋_GB2312" w:hAnsi="楷体" w:hint="eastAsia"/>
          <w:color w:val="000000"/>
          <w:spacing w:val="20"/>
          <w:sz w:val="24"/>
          <w:szCs w:val="24"/>
          <w:u w:val="single"/>
        </w:rPr>
        <w:t xml:space="preserve">                             </w:t>
      </w:r>
    </w:p>
    <w:p w:rsidR="00AA1468" w:rsidRPr="00876B00" w:rsidRDefault="00AA1468" w:rsidP="00AA1468">
      <w:pPr>
        <w:pStyle w:val="ad"/>
        <w:spacing w:line="276" w:lineRule="auto"/>
        <w:rPr>
          <w:rFonts w:ascii="仿宋_GB2312" w:eastAsia="仿宋_GB2312" w:hAnsi="楷体"/>
          <w:color w:val="000000"/>
          <w:spacing w:val="20"/>
          <w:sz w:val="24"/>
          <w:szCs w:val="24"/>
        </w:rPr>
      </w:pPr>
      <w:r w:rsidRPr="00876B00">
        <w:rPr>
          <w:rFonts w:ascii="仿宋_GB2312" w:eastAsia="仿宋_GB2312" w:hAnsi="楷体" w:hint="eastAsia"/>
          <w:color w:val="000000"/>
          <w:spacing w:val="20"/>
          <w:sz w:val="24"/>
          <w:szCs w:val="24"/>
        </w:rPr>
        <w:t>被授权人签字或盖章：</w:t>
      </w:r>
      <w:r w:rsidRPr="00876B00">
        <w:rPr>
          <w:rFonts w:ascii="仿宋_GB2312" w:eastAsia="仿宋_GB2312" w:hAnsi="楷体" w:hint="eastAsia"/>
          <w:color w:val="000000"/>
          <w:spacing w:val="20"/>
          <w:sz w:val="24"/>
          <w:szCs w:val="24"/>
          <w:u w:val="single"/>
        </w:rPr>
        <w:t xml:space="preserve">                    </w:t>
      </w:r>
    </w:p>
    <w:p w:rsidR="00AA1468" w:rsidRPr="00876B00" w:rsidRDefault="00AA1468" w:rsidP="00AA1468">
      <w:pPr>
        <w:pStyle w:val="ad"/>
        <w:spacing w:line="276" w:lineRule="auto"/>
        <w:rPr>
          <w:rFonts w:ascii="仿宋_GB2312" w:eastAsia="仿宋_GB2312" w:hAnsi="楷体"/>
          <w:color w:val="000000"/>
          <w:spacing w:val="20"/>
          <w:sz w:val="24"/>
          <w:szCs w:val="24"/>
        </w:rPr>
      </w:pPr>
      <w:r w:rsidRPr="00876B00">
        <w:rPr>
          <w:rFonts w:ascii="仿宋_GB2312" w:eastAsia="仿宋_GB2312" w:hAnsi="楷体" w:hint="eastAsia"/>
          <w:color w:val="000000"/>
          <w:spacing w:val="20"/>
          <w:sz w:val="24"/>
          <w:szCs w:val="24"/>
        </w:rPr>
        <w:t xml:space="preserve">身份证号码： </w:t>
      </w:r>
      <w:r w:rsidRPr="00876B00">
        <w:rPr>
          <w:rFonts w:ascii="仿宋_GB2312" w:eastAsia="仿宋_GB2312" w:hAnsi="楷体" w:hint="eastAsia"/>
          <w:color w:val="000000"/>
          <w:spacing w:val="20"/>
          <w:sz w:val="24"/>
          <w:szCs w:val="24"/>
          <w:u w:val="single"/>
        </w:rPr>
        <w:t xml:space="preserve">                          </w:t>
      </w:r>
    </w:p>
    <w:p w:rsidR="00AA1468" w:rsidRPr="00876B00" w:rsidRDefault="00AA1468" w:rsidP="00AA1468">
      <w:pPr>
        <w:pStyle w:val="ad"/>
        <w:spacing w:line="276" w:lineRule="auto"/>
        <w:rPr>
          <w:rFonts w:ascii="仿宋_GB2312" w:eastAsia="仿宋_GB2312" w:hAnsi="楷体"/>
          <w:color w:val="000000"/>
          <w:spacing w:val="20"/>
          <w:sz w:val="24"/>
          <w:szCs w:val="24"/>
        </w:rPr>
      </w:pPr>
      <w:r w:rsidRPr="00876B00">
        <w:rPr>
          <w:rFonts w:ascii="仿宋_GB2312" w:eastAsia="仿宋_GB2312" w:hAnsi="楷体" w:hint="eastAsia"/>
          <w:color w:val="000000"/>
          <w:spacing w:val="20"/>
          <w:sz w:val="24"/>
          <w:szCs w:val="24"/>
        </w:rPr>
        <w:t>联系电话：</w:t>
      </w:r>
      <w:r w:rsidRPr="00876B00">
        <w:rPr>
          <w:rFonts w:ascii="仿宋_GB2312" w:eastAsia="仿宋_GB2312" w:hAnsi="楷体" w:hint="eastAsia"/>
          <w:color w:val="000000"/>
          <w:spacing w:val="20"/>
          <w:sz w:val="24"/>
          <w:szCs w:val="24"/>
          <w:u w:val="single"/>
        </w:rPr>
        <w:t xml:space="preserve">                             </w:t>
      </w:r>
    </w:p>
    <w:p w:rsidR="00AA1468" w:rsidRPr="00876B00" w:rsidRDefault="00AA1468" w:rsidP="00AA1468">
      <w:pPr>
        <w:pStyle w:val="ad"/>
        <w:spacing w:line="276" w:lineRule="auto"/>
        <w:rPr>
          <w:rFonts w:ascii="仿宋_GB2312" w:eastAsia="仿宋_GB2312" w:hAnsi="楷体"/>
          <w:color w:val="000000"/>
          <w:spacing w:val="20"/>
          <w:sz w:val="24"/>
          <w:szCs w:val="24"/>
        </w:rPr>
      </w:pPr>
      <w:r w:rsidRPr="00876B00">
        <w:rPr>
          <w:rFonts w:ascii="仿宋_GB2312" w:eastAsia="仿宋_GB2312" w:hAnsi="楷体" w:hint="eastAsia"/>
          <w:color w:val="000000"/>
          <w:spacing w:val="20"/>
          <w:sz w:val="24"/>
          <w:szCs w:val="24"/>
        </w:rPr>
        <w:t>日期：</w:t>
      </w:r>
      <w:r w:rsidRPr="00876B00">
        <w:rPr>
          <w:rFonts w:ascii="仿宋_GB2312" w:eastAsia="仿宋_GB2312" w:hAnsi="楷体" w:hint="eastAsia"/>
          <w:color w:val="000000"/>
          <w:spacing w:val="20"/>
          <w:sz w:val="24"/>
          <w:szCs w:val="24"/>
          <w:u w:val="single"/>
        </w:rPr>
        <w:t xml:space="preserve">           </w:t>
      </w:r>
    </w:p>
    <w:p w:rsidR="00AA1468" w:rsidRPr="00876B00" w:rsidRDefault="00AA1468" w:rsidP="00AA1468">
      <w:pPr>
        <w:pStyle w:val="ad"/>
        <w:spacing w:line="276" w:lineRule="auto"/>
        <w:rPr>
          <w:rFonts w:ascii="仿宋_GB2312" w:eastAsia="仿宋_GB2312" w:hAnsi="楷体"/>
          <w:color w:val="000000"/>
          <w:spacing w:val="20"/>
          <w:sz w:val="24"/>
          <w:szCs w:val="24"/>
        </w:rPr>
      </w:pPr>
    </w:p>
    <w:p w:rsidR="00AA1468" w:rsidRPr="00876B00" w:rsidRDefault="00AA1468" w:rsidP="00AA1468">
      <w:pPr>
        <w:pStyle w:val="ad"/>
        <w:spacing w:line="276" w:lineRule="auto"/>
        <w:rPr>
          <w:rFonts w:ascii="仿宋_GB2312" w:eastAsia="仿宋_GB2312" w:hAnsi="楷体"/>
          <w:color w:val="000000"/>
          <w:spacing w:val="20"/>
          <w:sz w:val="24"/>
          <w:szCs w:val="24"/>
        </w:rPr>
      </w:pPr>
      <w:r w:rsidRPr="00876B00">
        <w:rPr>
          <w:rFonts w:ascii="仿宋_GB2312" w:eastAsia="仿宋_GB2312" w:hAnsi="楷体" w:hint="eastAsia"/>
          <w:color w:val="000000"/>
          <w:spacing w:val="20"/>
          <w:sz w:val="24"/>
          <w:szCs w:val="24"/>
        </w:rPr>
        <w:t>此处</w:t>
      </w:r>
      <w:proofErr w:type="gramStart"/>
      <w:r w:rsidRPr="00876B00">
        <w:rPr>
          <w:rFonts w:ascii="仿宋_GB2312" w:eastAsia="仿宋_GB2312" w:hAnsi="楷体" w:hint="eastAsia"/>
          <w:color w:val="000000"/>
          <w:spacing w:val="20"/>
          <w:sz w:val="24"/>
          <w:szCs w:val="24"/>
        </w:rPr>
        <w:t>粘帖</w:t>
      </w:r>
      <w:proofErr w:type="gramEnd"/>
      <w:r w:rsidRPr="00876B00">
        <w:rPr>
          <w:rFonts w:ascii="仿宋_GB2312" w:eastAsia="仿宋_GB2312" w:hAnsi="楷体" w:hint="eastAsia"/>
          <w:color w:val="000000"/>
          <w:spacing w:val="20"/>
          <w:sz w:val="24"/>
          <w:szCs w:val="24"/>
        </w:rPr>
        <w:t>：</w:t>
      </w:r>
    </w:p>
    <w:p w:rsidR="00AA1468" w:rsidRPr="00876B00" w:rsidRDefault="00AA1468" w:rsidP="00AA1468">
      <w:pPr>
        <w:pStyle w:val="ad"/>
        <w:spacing w:line="276" w:lineRule="auto"/>
        <w:rPr>
          <w:rFonts w:ascii="仿宋_GB2312" w:eastAsia="仿宋_GB2312" w:hAnsi="楷体"/>
          <w:color w:val="000000"/>
          <w:spacing w:val="20"/>
          <w:sz w:val="24"/>
          <w:szCs w:val="24"/>
        </w:rPr>
      </w:pPr>
      <w:r w:rsidRPr="00876B00">
        <w:rPr>
          <w:rFonts w:ascii="仿宋_GB2312" w:eastAsia="仿宋_GB2312" w:hAnsi="楷体" w:hint="eastAsia"/>
          <w:color w:val="000000"/>
          <w:spacing w:val="20"/>
          <w:sz w:val="24"/>
          <w:szCs w:val="24"/>
        </w:rPr>
        <w:t>法定代表人身份证清晰扫描件或复印件（正反面）</w:t>
      </w:r>
    </w:p>
    <w:p w:rsidR="00AA1468" w:rsidRPr="00876B00" w:rsidRDefault="00AA1468" w:rsidP="00AA1468">
      <w:pPr>
        <w:pStyle w:val="ad"/>
        <w:spacing w:line="276" w:lineRule="auto"/>
        <w:rPr>
          <w:rFonts w:ascii="仿宋_GB2312" w:eastAsia="仿宋_GB2312" w:hAnsi="楷体"/>
          <w:color w:val="000000"/>
          <w:spacing w:val="20"/>
          <w:sz w:val="24"/>
          <w:szCs w:val="24"/>
        </w:rPr>
      </w:pPr>
    </w:p>
    <w:p w:rsidR="00AA1468" w:rsidRPr="00876B00" w:rsidRDefault="00AA1468" w:rsidP="00AA1468">
      <w:pPr>
        <w:pStyle w:val="ad"/>
        <w:spacing w:line="276" w:lineRule="auto"/>
        <w:rPr>
          <w:rFonts w:ascii="仿宋_GB2312" w:eastAsia="仿宋_GB2312" w:hAnsi="楷体"/>
          <w:color w:val="000000"/>
          <w:spacing w:val="20"/>
          <w:sz w:val="24"/>
          <w:szCs w:val="24"/>
        </w:rPr>
      </w:pPr>
    </w:p>
    <w:p w:rsidR="00AA1468" w:rsidRPr="00876B00" w:rsidRDefault="00AA1468" w:rsidP="00AA1468">
      <w:pPr>
        <w:pStyle w:val="ad"/>
        <w:spacing w:line="276" w:lineRule="auto"/>
        <w:rPr>
          <w:rFonts w:ascii="仿宋_GB2312" w:eastAsia="仿宋_GB2312" w:hAnsi="楷体"/>
          <w:color w:val="000000"/>
          <w:spacing w:val="20"/>
          <w:sz w:val="24"/>
          <w:szCs w:val="24"/>
        </w:rPr>
      </w:pPr>
    </w:p>
    <w:p w:rsidR="00AA1468" w:rsidRPr="00876B00" w:rsidRDefault="00AA1468" w:rsidP="00AA1468">
      <w:pPr>
        <w:pStyle w:val="ad"/>
        <w:spacing w:line="276" w:lineRule="auto"/>
        <w:rPr>
          <w:rFonts w:ascii="仿宋_GB2312" w:eastAsia="仿宋_GB2312" w:hAnsi="楷体"/>
          <w:color w:val="000000"/>
          <w:spacing w:val="20"/>
          <w:sz w:val="24"/>
          <w:szCs w:val="24"/>
        </w:rPr>
      </w:pPr>
    </w:p>
    <w:p w:rsidR="00AA1468" w:rsidRPr="00876B00" w:rsidRDefault="00AA1468" w:rsidP="00AA1468">
      <w:pPr>
        <w:pStyle w:val="ad"/>
        <w:spacing w:line="276" w:lineRule="auto"/>
        <w:rPr>
          <w:rFonts w:ascii="仿宋_GB2312" w:eastAsia="仿宋_GB2312" w:hAnsi="楷体"/>
          <w:color w:val="000000"/>
          <w:spacing w:val="20"/>
          <w:sz w:val="24"/>
          <w:szCs w:val="24"/>
        </w:rPr>
      </w:pPr>
    </w:p>
    <w:p w:rsidR="00AA1468" w:rsidRPr="00876B00" w:rsidRDefault="00AA1468" w:rsidP="00AA1468">
      <w:pPr>
        <w:pStyle w:val="ad"/>
        <w:spacing w:line="276" w:lineRule="auto"/>
        <w:rPr>
          <w:rFonts w:ascii="仿宋_GB2312" w:eastAsia="仿宋_GB2312" w:hAnsi="楷体"/>
          <w:color w:val="000000"/>
          <w:spacing w:val="20"/>
          <w:sz w:val="24"/>
          <w:szCs w:val="24"/>
        </w:rPr>
      </w:pPr>
      <w:r w:rsidRPr="00876B00">
        <w:rPr>
          <w:rFonts w:ascii="仿宋_GB2312" w:eastAsia="仿宋_GB2312" w:hAnsi="楷体" w:hint="eastAsia"/>
          <w:color w:val="000000"/>
          <w:spacing w:val="20"/>
          <w:sz w:val="24"/>
          <w:szCs w:val="24"/>
        </w:rPr>
        <w:t>此处</w:t>
      </w:r>
      <w:proofErr w:type="gramStart"/>
      <w:r w:rsidRPr="00876B00">
        <w:rPr>
          <w:rFonts w:ascii="仿宋_GB2312" w:eastAsia="仿宋_GB2312" w:hAnsi="楷体" w:hint="eastAsia"/>
          <w:color w:val="000000"/>
          <w:spacing w:val="20"/>
          <w:sz w:val="24"/>
          <w:szCs w:val="24"/>
        </w:rPr>
        <w:t>粘帖</w:t>
      </w:r>
      <w:proofErr w:type="gramEnd"/>
      <w:r w:rsidRPr="00876B00">
        <w:rPr>
          <w:rFonts w:ascii="仿宋_GB2312" w:eastAsia="仿宋_GB2312" w:hAnsi="楷体" w:hint="eastAsia"/>
          <w:color w:val="000000"/>
          <w:spacing w:val="20"/>
          <w:sz w:val="24"/>
          <w:szCs w:val="24"/>
        </w:rPr>
        <w:t>：</w:t>
      </w:r>
    </w:p>
    <w:p w:rsidR="00AA1468" w:rsidRPr="00876B00" w:rsidRDefault="00AA1468" w:rsidP="00AA1468">
      <w:pPr>
        <w:pStyle w:val="ad"/>
        <w:spacing w:line="276" w:lineRule="auto"/>
        <w:rPr>
          <w:rFonts w:ascii="楷体" w:eastAsia="楷体" w:hAnsi="楷体"/>
          <w:color w:val="000000"/>
          <w:spacing w:val="20"/>
          <w:sz w:val="24"/>
          <w:szCs w:val="24"/>
        </w:rPr>
      </w:pPr>
      <w:r w:rsidRPr="00876B00">
        <w:rPr>
          <w:rFonts w:ascii="仿宋_GB2312" w:eastAsia="仿宋_GB2312" w:hAnsi="楷体" w:hint="eastAsia"/>
          <w:color w:val="000000"/>
          <w:spacing w:val="20"/>
          <w:sz w:val="24"/>
          <w:szCs w:val="24"/>
        </w:rPr>
        <w:t>被授权人身份证清晰扫描件或复印件（正反面）</w:t>
      </w:r>
    </w:p>
    <w:p w:rsidR="00AA1468" w:rsidRPr="00876B00" w:rsidRDefault="00AA1468" w:rsidP="00AA1468">
      <w:pPr>
        <w:autoSpaceDE w:val="0"/>
        <w:autoSpaceDN w:val="0"/>
        <w:adjustRightInd w:val="0"/>
        <w:spacing w:line="276" w:lineRule="auto"/>
        <w:rPr>
          <w:rFonts w:ascii="楷体" w:eastAsia="楷体" w:hAnsi="楷体" w:cs="宋体"/>
          <w:b/>
          <w:bCs/>
          <w:color w:val="000000"/>
          <w:kern w:val="0"/>
          <w:szCs w:val="21"/>
          <w:lang w:val="zh-CN"/>
        </w:rPr>
      </w:pPr>
    </w:p>
    <w:p w:rsidR="00AA1468" w:rsidRPr="00876B00" w:rsidRDefault="00AA1468" w:rsidP="00AA1468">
      <w:pPr>
        <w:pStyle w:val="1"/>
      </w:pPr>
    </w:p>
    <w:p w:rsidR="00AA1468" w:rsidRPr="00876B00" w:rsidRDefault="00AA1468" w:rsidP="00AA1468">
      <w:pPr>
        <w:pStyle w:val="1"/>
      </w:pPr>
    </w:p>
    <w:p w:rsidR="00AA1468" w:rsidRPr="00876B00" w:rsidRDefault="00AA1468" w:rsidP="00AA1468">
      <w:pPr>
        <w:pStyle w:val="1"/>
      </w:pPr>
    </w:p>
    <w:p w:rsidR="00AA1468" w:rsidRPr="00876B00" w:rsidRDefault="00AA1468" w:rsidP="00AA1468">
      <w:pPr>
        <w:pStyle w:val="1"/>
      </w:pPr>
      <w:r w:rsidRPr="00876B00">
        <w:rPr>
          <w:rFonts w:hint="eastAsia"/>
        </w:rPr>
        <w:lastRenderedPageBreak/>
        <w:t>附件三</w:t>
      </w:r>
    </w:p>
    <w:p w:rsidR="00AA1468" w:rsidRPr="003B23AF" w:rsidRDefault="00AA1468" w:rsidP="00AA1468">
      <w:pPr>
        <w:adjustRightInd w:val="0"/>
        <w:snapToGrid w:val="0"/>
        <w:spacing w:line="276" w:lineRule="auto"/>
        <w:jc w:val="center"/>
        <w:rPr>
          <w:rFonts w:ascii="仿宋_GB2312" w:eastAsia="仿宋_GB2312" w:hAnsi="楷体"/>
          <w:b/>
          <w:color w:val="000000"/>
          <w:sz w:val="30"/>
          <w:szCs w:val="30"/>
        </w:rPr>
      </w:pPr>
      <w:r w:rsidRPr="003B23AF">
        <w:rPr>
          <w:rFonts w:ascii="仿宋_GB2312" w:eastAsia="仿宋_GB2312" w:hAnsi="楷体" w:hint="eastAsia"/>
          <w:b/>
          <w:color w:val="000000"/>
          <w:sz w:val="30"/>
          <w:szCs w:val="30"/>
        </w:rPr>
        <w:t>投 标 函</w:t>
      </w:r>
    </w:p>
    <w:p w:rsidR="00AA1468" w:rsidRPr="00876B00" w:rsidRDefault="00AA1468" w:rsidP="00AA1468">
      <w:pPr>
        <w:spacing w:line="276" w:lineRule="auto"/>
        <w:outlineLvl w:val="0"/>
        <w:rPr>
          <w:rFonts w:ascii="仿宋_GB2312" w:eastAsia="仿宋_GB2312" w:hAnsi="楷体"/>
          <w:szCs w:val="21"/>
        </w:rPr>
      </w:pPr>
      <w:r w:rsidRPr="00876B00">
        <w:rPr>
          <w:rFonts w:ascii="仿宋_GB2312" w:eastAsia="仿宋_GB2312" w:hAnsi="楷体" w:hint="eastAsia"/>
          <w:szCs w:val="21"/>
        </w:rPr>
        <w:t>致：</w:t>
      </w:r>
      <w:r w:rsidRPr="00876B00">
        <w:rPr>
          <w:rFonts w:ascii="仿宋_GB2312" w:eastAsia="仿宋_GB2312" w:hAnsi="楷体" w:hint="eastAsia"/>
          <w:szCs w:val="21"/>
          <w:u w:val="single"/>
        </w:rPr>
        <w:t xml:space="preserve">                                   </w:t>
      </w:r>
      <w:r w:rsidRPr="00876B00">
        <w:rPr>
          <w:rFonts w:ascii="仿宋_GB2312" w:eastAsia="仿宋_GB2312" w:hAnsi="楷体" w:hint="eastAsia"/>
          <w:szCs w:val="21"/>
        </w:rPr>
        <w:t>（招标人名称）</w:t>
      </w:r>
    </w:p>
    <w:p w:rsidR="00AA1468" w:rsidRPr="00876B00" w:rsidRDefault="00AA1468" w:rsidP="00AA1468">
      <w:pPr>
        <w:spacing w:line="276" w:lineRule="auto"/>
        <w:ind w:firstLineChars="200" w:firstLine="420"/>
        <w:outlineLvl w:val="0"/>
        <w:rPr>
          <w:rFonts w:ascii="仿宋_GB2312" w:eastAsia="仿宋_GB2312" w:hAnsi="楷体"/>
          <w:szCs w:val="21"/>
        </w:rPr>
      </w:pPr>
      <w:r w:rsidRPr="00876B00">
        <w:rPr>
          <w:rFonts w:ascii="仿宋_GB2312" w:eastAsia="仿宋_GB2312" w:hAnsi="楷体" w:hint="eastAsia"/>
          <w:szCs w:val="21"/>
        </w:rPr>
        <w:t>根据贵方</w:t>
      </w:r>
      <w:r w:rsidRPr="00876B00">
        <w:rPr>
          <w:rFonts w:ascii="仿宋_GB2312" w:eastAsia="仿宋_GB2312" w:hAnsi="楷体" w:hint="eastAsia"/>
          <w:szCs w:val="21"/>
          <w:u w:val="single"/>
        </w:rPr>
        <w:t xml:space="preserve">                                </w:t>
      </w:r>
      <w:r w:rsidRPr="00876B00">
        <w:rPr>
          <w:rFonts w:ascii="仿宋_GB2312" w:eastAsia="仿宋_GB2312" w:hAnsi="楷体" w:hint="eastAsia"/>
          <w:szCs w:val="21"/>
        </w:rPr>
        <w:t>（项目名称、招标编号）采购的招标公告及招标公告，</w:t>
      </w:r>
      <w:r w:rsidRPr="00876B00">
        <w:rPr>
          <w:rFonts w:ascii="仿宋_GB2312" w:eastAsia="仿宋_GB2312" w:hAnsi="楷体" w:hint="eastAsia"/>
          <w:szCs w:val="21"/>
          <w:u w:val="single"/>
        </w:rPr>
        <w:t xml:space="preserve">                   </w:t>
      </w:r>
      <w:r w:rsidRPr="00876B00">
        <w:rPr>
          <w:rFonts w:ascii="仿宋_GB2312" w:eastAsia="仿宋_GB2312" w:hAnsi="楷体" w:hint="eastAsia"/>
          <w:szCs w:val="21"/>
        </w:rPr>
        <w:t>（姓名和职务）被正式授权代表投标人</w:t>
      </w:r>
      <w:r w:rsidRPr="00876B00">
        <w:rPr>
          <w:rFonts w:ascii="仿宋_GB2312" w:eastAsia="仿宋_GB2312" w:hAnsi="楷体" w:hint="eastAsia"/>
          <w:szCs w:val="21"/>
          <w:u w:val="single"/>
        </w:rPr>
        <w:t xml:space="preserve">                             </w:t>
      </w:r>
      <w:r w:rsidRPr="00876B00">
        <w:rPr>
          <w:rFonts w:ascii="仿宋_GB2312" w:eastAsia="仿宋_GB2312" w:hAnsi="楷体" w:hint="eastAsia"/>
          <w:szCs w:val="21"/>
        </w:rPr>
        <w:t>（投标人名称、地址），向贵方提交投标文件正本一份副本五份 。</w:t>
      </w:r>
    </w:p>
    <w:p w:rsidR="00AA1468" w:rsidRPr="00876B00" w:rsidRDefault="00AA1468" w:rsidP="00AA1468">
      <w:pPr>
        <w:spacing w:line="276" w:lineRule="auto"/>
        <w:ind w:firstLineChars="200" w:firstLine="420"/>
        <w:rPr>
          <w:rFonts w:ascii="仿宋_GB2312" w:eastAsia="仿宋_GB2312" w:hAnsi="楷体"/>
          <w:szCs w:val="21"/>
        </w:rPr>
      </w:pPr>
      <w:r w:rsidRPr="00876B00">
        <w:rPr>
          <w:rFonts w:ascii="仿宋_GB2312" w:eastAsia="仿宋_GB2312" w:hAnsi="楷体" w:hint="eastAsia"/>
          <w:szCs w:val="21"/>
        </w:rPr>
        <w:t>据此函，投标人</w:t>
      </w:r>
      <w:proofErr w:type="gramStart"/>
      <w:r w:rsidRPr="00876B00">
        <w:rPr>
          <w:rFonts w:ascii="仿宋_GB2312" w:eastAsia="仿宋_GB2312" w:hAnsi="楷体" w:hint="eastAsia"/>
          <w:szCs w:val="21"/>
        </w:rPr>
        <w:t>兹宣布</w:t>
      </w:r>
      <w:proofErr w:type="gramEnd"/>
      <w:r w:rsidRPr="00876B00">
        <w:rPr>
          <w:rFonts w:ascii="仿宋_GB2312" w:eastAsia="仿宋_GB2312" w:hAnsi="楷体" w:hint="eastAsia"/>
          <w:szCs w:val="21"/>
        </w:rPr>
        <w:t>同意如下：</w:t>
      </w:r>
    </w:p>
    <w:p w:rsidR="00AA1468" w:rsidRPr="00876B00" w:rsidRDefault="00AA1468" w:rsidP="00AA1468">
      <w:pPr>
        <w:snapToGrid w:val="0"/>
        <w:spacing w:line="360" w:lineRule="auto"/>
        <w:ind w:firstLineChars="200" w:firstLine="420"/>
        <w:rPr>
          <w:rFonts w:ascii="仿宋_GB2312" w:eastAsia="仿宋_GB2312" w:hAnsi="楷体"/>
          <w:szCs w:val="21"/>
        </w:rPr>
      </w:pPr>
      <w:r w:rsidRPr="00876B00">
        <w:rPr>
          <w:rFonts w:ascii="仿宋_GB2312" w:eastAsia="仿宋_GB2312" w:hAnsi="楷体" w:hint="eastAsia"/>
          <w:szCs w:val="21"/>
        </w:rPr>
        <w:t>1.按招标文件规定，我方的投标总价为</w:t>
      </w:r>
      <w:r w:rsidRPr="00876B00">
        <w:rPr>
          <w:rFonts w:ascii="仿宋_GB2312" w:eastAsia="仿宋_GB2312" w:hAnsi="楷体" w:hint="eastAsia"/>
          <w:szCs w:val="21"/>
          <w:u w:val="single"/>
        </w:rPr>
        <w:t xml:space="preserve">              </w:t>
      </w:r>
      <w:r w:rsidRPr="00876B00">
        <w:rPr>
          <w:rFonts w:ascii="仿宋_GB2312" w:eastAsia="仿宋_GB2312" w:hAnsi="楷体" w:hint="eastAsia"/>
          <w:szCs w:val="21"/>
        </w:rPr>
        <w:t>（大写）元人民币。</w:t>
      </w:r>
    </w:p>
    <w:p w:rsidR="00AA1468" w:rsidRPr="00876B00" w:rsidRDefault="00AA1468" w:rsidP="00AA1468">
      <w:pPr>
        <w:snapToGrid w:val="0"/>
        <w:spacing w:line="360" w:lineRule="auto"/>
        <w:ind w:firstLineChars="200" w:firstLine="420"/>
        <w:rPr>
          <w:rFonts w:ascii="仿宋_GB2312" w:eastAsia="仿宋_GB2312" w:hAnsi="楷体"/>
          <w:szCs w:val="21"/>
        </w:rPr>
      </w:pPr>
      <w:r w:rsidRPr="00876B00">
        <w:rPr>
          <w:rFonts w:ascii="仿宋_GB2312" w:eastAsia="仿宋_GB2312" w:hAnsi="楷体" w:hint="eastAsia"/>
          <w:szCs w:val="21"/>
        </w:rPr>
        <w:t>2.我方已详细研究了全部招标文件，包括招标文件的澄清和修改文件（如果有的话）、参考资料及有关附件，我们已完全理解并接受招标文件的各项规定和要求，对招标文件的合理性、合法性不再有异议。</w:t>
      </w:r>
    </w:p>
    <w:p w:rsidR="00AA1468" w:rsidRPr="00876B00" w:rsidRDefault="00AA1468" w:rsidP="00AA1468">
      <w:pPr>
        <w:snapToGrid w:val="0"/>
        <w:spacing w:line="360" w:lineRule="auto"/>
        <w:ind w:firstLineChars="200" w:firstLine="420"/>
        <w:rPr>
          <w:rFonts w:ascii="仿宋_GB2312" w:eastAsia="仿宋_GB2312" w:hAnsi="楷体"/>
          <w:szCs w:val="21"/>
        </w:rPr>
      </w:pPr>
      <w:r w:rsidRPr="00876B00">
        <w:rPr>
          <w:rFonts w:ascii="仿宋_GB2312" w:eastAsia="仿宋_GB2312" w:hAnsi="楷体" w:hint="eastAsia"/>
          <w:szCs w:val="21"/>
        </w:rPr>
        <w:t>3.投标有效期为</w:t>
      </w:r>
      <w:r w:rsidRPr="00876B00">
        <w:rPr>
          <w:rFonts w:ascii="仿宋_GB2312" w:eastAsia="仿宋_GB2312" w:hAnsi="楷体" w:cs="宋体" w:hint="eastAsia"/>
          <w:color w:val="000000"/>
          <w:kern w:val="0"/>
          <w:szCs w:val="21"/>
        </w:rPr>
        <w:t>投标截止之日起</w:t>
      </w:r>
      <w:r w:rsidRPr="00876B00">
        <w:rPr>
          <w:rFonts w:ascii="仿宋_GB2312" w:eastAsia="仿宋_GB2312" w:hAnsi="楷体" w:hint="eastAsia"/>
          <w:szCs w:val="21"/>
          <w:u w:val="single"/>
        </w:rPr>
        <w:t xml:space="preserve">      </w:t>
      </w:r>
      <w:r w:rsidRPr="00876B00">
        <w:rPr>
          <w:rFonts w:ascii="仿宋_GB2312" w:eastAsia="仿宋_GB2312" w:hAnsi="楷体" w:cs="宋体" w:hint="eastAsia"/>
          <w:color w:val="000000"/>
          <w:kern w:val="0"/>
          <w:szCs w:val="21"/>
        </w:rPr>
        <w:t>日历日</w:t>
      </w:r>
      <w:r w:rsidRPr="00876B00">
        <w:rPr>
          <w:rFonts w:ascii="仿宋_GB2312" w:eastAsia="仿宋_GB2312" w:hAnsi="楷体" w:hint="eastAsia"/>
          <w:szCs w:val="21"/>
        </w:rPr>
        <w:t>。</w:t>
      </w:r>
    </w:p>
    <w:p w:rsidR="00AA1468" w:rsidRPr="00876B00" w:rsidRDefault="00AA1468" w:rsidP="00AA1468">
      <w:pPr>
        <w:snapToGrid w:val="0"/>
        <w:spacing w:line="360" w:lineRule="auto"/>
        <w:ind w:firstLineChars="200" w:firstLine="420"/>
        <w:rPr>
          <w:rFonts w:ascii="仿宋_GB2312" w:eastAsia="仿宋_GB2312" w:hAnsi="楷体"/>
          <w:szCs w:val="21"/>
        </w:rPr>
      </w:pPr>
      <w:r w:rsidRPr="00876B00">
        <w:rPr>
          <w:rFonts w:ascii="仿宋_GB2312" w:eastAsia="仿宋_GB2312" w:hAnsi="楷体" w:hint="eastAsia"/>
          <w:szCs w:val="21"/>
        </w:rPr>
        <w:t>4.如我方中标，投标文件将作为本项目合同的组成部分，直至合同履行</w:t>
      </w:r>
      <w:proofErr w:type="gramStart"/>
      <w:r w:rsidRPr="00876B00">
        <w:rPr>
          <w:rFonts w:ascii="仿宋_GB2312" w:eastAsia="仿宋_GB2312" w:hAnsi="楷体" w:hint="eastAsia"/>
          <w:szCs w:val="21"/>
        </w:rPr>
        <w:t>完毕止均保持</w:t>
      </w:r>
      <w:proofErr w:type="gramEnd"/>
      <w:r w:rsidRPr="00876B00">
        <w:rPr>
          <w:rFonts w:ascii="仿宋_GB2312" w:eastAsia="仿宋_GB2312" w:hAnsi="楷体" w:hint="eastAsia"/>
          <w:szCs w:val="21"/>
        </w:rPr>
        <w:t>有效，我方将按招标文件及政府采购法律、法规的规定，承担完成合同的全部责任和义务。</w:t>
      </w:r>
    </w:p>
    <w:p w:rsidR="00AA1468" w:rsidRPr="00876B00" w:rsidRDefault="00AA1468" w:rsidP="00AA1468">
      <w:pPr>
        <w:snapToGrid w:val="0"/>
        <w:spacing w:line="360" w:lineRule="auto"/>
        <w:ind w:firstLineChars="200" w:firstLine="420"/>
        <w:rPr>
          <w:rFonts w:ascii="仿宋_GB2312" w:eastAsia="仿宋_GB2312" w:hAnsi="楷体"/>
          <w:szCs w:val="21"/>
        </w:rPr>
      </w:pPr>
      <w:r w:rsidRPr="00876B00">
        <w:rPr>
          <w:rFonts w:ascii="仿宋_GB2312" w:eastAsia="仿宋_GB2312" w:hAnsi="楷体" w:hint="eastAsia"/>
          <w:szCs w:val="21"/>
        </w:rPr>
        <w:t>5.如果我方有招标文件规定的不予退还投标保证金的任何行为，我方的投标保证金可被贵方没收。</w:t>
      </w:r>
    </w:p>
    <w:p w:rsidR="00AA1468" w:rsidRPr="00876B00" w:rsidRDefault="00AA1468" w:rsidP="00AA1468">
      <w:pPr>
        <w:snapToGrid w:val="0"/>
        <w:spacing w:line="360" w:lineRule="auto"/>
        <w:ind w:firstLineChars="200" w:firstLine="420"/>
        <w:rPr>
          <w:rFonts w:ascii="仿宋_GB2312" w:eastAsia="仿宋_GB2312" w:hAnsi="楷体"/>
          <w:szCs w:val="21"/>
        </w:rPr>
      </w:pPr>
      <w:r w:rsidRPr="00876B00">
        <w:rPr>
          <w:rFonts w:ascii="仿宋_GB2312" w:eastAsia="仿宋_GB2312" w:hAnsi="楷体" w:hint="eastAsia"/>
          <w:szCs w:val="21"/>
        </w:rPr>
        <w:t>6.我方同意向贵方提供贵方可能进一步要求的与本投标有关的一切证据或资料。</w:t>
      </w:r>
    </w:p>
    <w:p w:rsidR="00AA1468" w:rsidRPr="00876B00" w:rsidRDefault="00AA1468" w:rsidP="00AA1468">
      <w:pPr>
        <w:snapToGrid w:val="0"/>
        <w:spacing w:line="360" w:lineRule="auto"/>
        <w:ind w:firstLineChars="200" w:firstLine="420"/>
        <w:rPr>
          <w:rFonts w:ascii="仿宋_GB2312" w:eastAsia="仿宋_GB2312" w:hAnsi="楷体"/>
          <w:szCs w:val="21"/>
        </w:rPr>
      </w:pPr>
      <w:r w:rsidRPr="00876B00">
        <w:rPr>
          <w:rFonts w:ascii="仿宋_GB2312" w:eastAsia="仿宋_GB2312" w:hAnsi="楷体" w:hint="eastAsia"/>
          <w:szCs w:val="21"/>
        </w:rPr>
        <w:t>7.我方完全理解贵方不一定要接受最低报价的投标或其他任何投标。</w:t>
      </w:r>
    </w:p>
    <w:p w:rsidR="00AA1468" w:rsidRPr="00876B00" w:rsidRDefault="00AA1468" w:rsidP="00AA1468">
      <w:pPr>
        <w:snapToGrid w:val="0"/>
        <w:spacing w:line="360" w:lineRule="auto"/>
        <w:ind w:firstLineChars="200" w:firstLine="420"/>
        <w:rPr>
          <w:rFonts w:ascii="仿宋_GB2312" w:eastAsia="仿宋_GB2312" w:hAnsi="楷体"/>
          <w:szCs w:val="21"/>
        </w:rPr>
      </w:pPr>
      <w:r w:rsidRPr="00876B00">
        <w:rPr>
          <w:rFonts w:ascii="仿宋_GB2312" w:eastAsia="仿宋_GB2312" w:hAnsi="楷体" w:hint="eastAsia"/>
          <w:szCs w:val="21"/>
        </w:rPr>
        <w:t>8.我方已充分考虑到投标期间网上投标会发生的故障和风险，并对可能发生任何故障和风险造成的投标内容不一致、利益受损或投标失败，承担全部责任。</w:t>
      </w:r>
    </w:p>
    <w:p w:rsidR="00AA1468" w:rsidRPr="00876B00" w:rsidRDefault="00AA1468" w:rsidP="00AA1468">
      <w:pPr>
        <w:snapToGrid w:val="0"/>
        <w:spacing w:line="360" w:lineRule="auto"/>
        <w:ind w:firstLineChars="200" w:firstLine="420"/>
        <w:rPr>
          <w:rFonts w:ascii="仿宋_GB2312" w:eastAsia="仿宋_GB2312" w:hAnsi="楷体"/>
          <w:szCs w:val="21"/>
        </w:rPr>
      </w:pPr>
      <w:r w:rsidRPr="00876B00">
        <w:rPr>
          <w:rFonts w:ascii="仿宋_GB2312" w:eastAsia="仿宋_GB2312" w:hAnsi="楷体" w:hint="eastAsia"/>
          <w:szCs w:val="21"/>
        </w:rPr>
        <w:t>9.为便于贵方公正、</w:t>
      </w:r>
      <w:proofErr w:type="gramStart"/>
      <w:r w:rsidRPr="00876B00">
        <w:rPr>
          <w:rFonts w:ascii="仿宋_GB2312" w:eastAsia="仿宋_GB2312" w:hAnsi="楷体" w:hint="eastAsia"/>
          <w:szCs w:val="21"/>
        </w:rPr>
        <w:t>择优地</w:t>
      </w:r>
      <w:proofErr w:type="gramEnd"/>
      <w:r w:rsidRPr="00876B00">
        <w:rPr>
          <w:rFonts w:ascii="仿宋_GB2312" w:eastAsia="仿宋_GB2312" w:hAnsi="楷体" w:hint="eastAsia"/>
          <w:szCs w:val="21"/>
        </w:rPr>
        <w:t>确定中标人，我方就本次投标有关事项郑重声明如下：</w:t>
      </w:r>
    </w:p>
    <w:p w:rsidR="00AA1468" w:rsidRPr="00876B00" w:rsidRDefault="00AA1468" w:rsidP="00AA1468">
      <w:pPr>
        <w:snapToGrid w:val="0"/>
        <w:spacing w:line="360" w:lineRule="auto"/>
        <w:ind w:firstLineChars="200" w:firstLine="420"/>
        <w:rPr>
          <w:rFonts w:ascii="仿宋_GB2312" w:eastAsia="仿宋_GB2312" w:hAnsi="楷体"/>
          <w:szCs w:val="21"/>
        </w:rPr>
      </w:pPr>
      <w:r w:rsidRPr="00876B00">
        <w:rPr>
          <w:rFonts w:ascii="仿宋_GB2312" w:eastAsia="仿宋_GB2312" w:hAnsi="楷体" w:hint="eastAsia"/>
          <w:szCs w:val="21"/>
        </w:rPr>
        <w:t>（1）我方向贵方提交的所有投标文件、资料都是准确的和真实的。</w:t>
      </w:r>
    </w:p>
    <w:p w:rsidR="00AA1468" w:rsidRPr="00876B00" w:rsidRDefault="00AA1468" w:rsidP="00AA1468">
      <w:pPr>
        <w:snapToGrid w:val="0"/>
        <w:spacing w:line="360" w:lineRule="auto"/>
        <w:ind w:firstLineChars="200" w:firstLine="420"/>
        <w:rPr>
          <w:rFonts w:ascii="仿宋_GB2312" w:eastAsia="仿宋_GB2312" w:hAnsi="楷体"/>
          <w:szCs w:val="21"/>
        </w:rPr>
      </w:pPr>
      <w:r w:rsidRPr="00876B00">
        <w:rPr>
          <w:rFonts w:ascii="仿宋_GB2312" w:eastAsia="仿宋_GB2312" w:hAnsi="楷体" w:hint="eastAsia"/>
          <w:szCs w:val="21"/>
        </w:rPr>
        <w:t>（2）我方不是招标人的附属机构。</w:t>
      </w:r>
    </w:p>
    <w:p w:rsidR="00AA1468" w:rsidRPr="00876B00" w:rsidRDefault="00AA1468" w:rsidP="00AA1468">
      <w:pPr>
        <w:snapToGrid w:val="0"/>
        <w:spacing w:line="360" w:lineRule="auto"/>
        <w:ind w:firstLineChars="200" w:firstLine="420"/>
        <w:rPr>
          <w:rFonts w:ascii="仿宋_GB2312" w:eastAsia="仿宋_GB2312" w:hAnsi="楷体"/>
          <w:szCs w:val="21"/>
        </w:rPr>
      </w:pPr>
      <w:r w:rsidRPr="00876B00">
        <w:rPr>
          <w:rFonts w:ascii="仿宋_GB2312" w:eastAsia="仿宋_GB2312" w:hAnsi="楷体" w:hint="eastAsia"/>
          <w:szCs w:val="21"/>
        </w:rPr>
        <w:t>（3）以上事项如有虚假或隐瞒，我方愿意承担一切后果，并不再寻求任何旨在减轻或免除法律责任的辩解。</w:t>
      </w:r>
    </w:p>
    <w:p w:rsidR="00AA1468" w:rsidRPr="00876B00" w:rsidRDefault="00AA1468" w:rsidP="00AA1468">
      <w:pPr>
        <w:adjustRightInd w:val="0"/>
        <w:snapToGrid w:val="0"/>
        <w:spacing w:line="372" w:lineRule="auto"/>
        <w:rPr>
          <w:rFonts w:ascii="仿宋_GB2312" w:eastAsia="仿宋_GB2312" w:hAnsi="楷体"/>
          <w:color w:val="000000"/>
          <w:szCs w:val="21"/>
        </w:rPr>
      </w:pPr>
    </w:p>
    <w:p w:rsidR="00AA1468" w:rsidRPr="00876B00" w:rsidRDefault="00AA1468" w:rsidP="00AA1468">
      <w:pPr>
        <w:adjustRightInd w:val="0"/>
        <w:snapToGrid w:val="0"/>
        <w:spacing w:line="372" w:lineRule="auto"/>
        <w:ind w:firstLineChars="202" w:firstLine="424"/>
        <w:rPr>
          <w:rFonts w:ascii="仿宋_GB2312" w:eastAsia="仿宋_GB2312" w:hAnsi="楷体"/>
          <w:color w:val="000000"/>
          <w:szCs w:val="21"/>
          <w:u w:val="single"/>
        </w:rPr>
      </w:pPr>
      <w:r w:rsidRPr="00876B00">
        <w:rPr>
          <w:rFonts w:ascii="仿宋_GB2312" w:eastAsia="仿宋_GB2312" w:hAnsi="楷体" w:hint="eastAsia"/>
          <w:color w:val="000000"/>
          <w:szCs w:val="21"/>
        </w:rPr>
        <w:t>投标方代表姓名、职务（印刷体）：</w:t>
      </w:r>
      <w:r w:rsidRPr="00876B00">
        <w:rPr>
          <w:rFonts w:ascii="仿宋_GB2312" w:eastAsia="仿宋_GB2312" w:hAnsi="楷体" w:hint="eastAsia"/>
          <w:color w:val="000000"/>
          <w:szCs w:val="21"/>
          <w:u w:val="single"/>
        </w:rPr>
        <w:t xml:space="preserve">                         </w:t>
      </w:r>
    </w:p>
    <w:p w:rsidR="00AA1468" w:rsidRPr="00876B00" w:rsidRDefault="00AA1468" w:rsidP="00AA1468">
      <w:pPr>
        <w:adjustRightInd w:val="0"/>
        <w:snapToGrid w:val="0"/>
        <w:spacing w:line="372" w:lineRule="auto"/>
        <w:rPr>
          <w:rFonts w:ascii="仿宋_GB2312" w:eastAsia="仿宋_GB2312" w:hAnsi="楷体"/>
          <w:color w:val="000000"/>
          <w:szCs w:val="21"/>
          <w:u w:val="single"/>
        </w:rPr>
      </w:pPr>
      <w:r w:rsidRPr="00876B00">
        <w:rPr>
          <w:rFonts w:ascii="仿宋_GB2312" w:eastAsia="仿宋_GB2312" w:hAnsi="楷体" w:hint="eastAsia"/>
          <w:color w:val="000000"/>
          <w:szCs w:val="21"/>
        </w:rPr>
        <w:t xml:space="preserve">    投标方名称（公章）：</w:t>
      </w:r>
      <w:r w:rsidRPr="00876B00">
        <w:rPr>
          <w:rFonts w:ascii="仿宋_GB2312" w:eastAsia="仿宋_GB2312" w:hAnsi="楷体" w:hint="eastAsia"/>
          <w:color w:val="000000"/>
          <w:szCs w:val="21"/>
          <w:u w:val="single"/>
        </w:rPr>
        <w:t xml:space="preserve">                                     </w:t>
      </w:r>
    </w:p>
    <w:p w:rsidR="00AA1468" w:rsidRPr="00876B00" w:rsidRDefault="00AA1468" w:rsidP="00AA1468">
      <w:pPr>
        <w:adjustRightInd w:val="0"/>
        <w:snapToGrid w:val="0"/>
        <w:spacing w:line="372" w:lineRule="auto"/>
        <w:ind w:firstLineChars="202" w:firstLine="424"/>
        <w:rPr>
          <w:rFonts w:ascii="仿宋_GB2312" w:eastAsia="仿宋_GB2312" w:hAnsi="楷体"/>
          <w:color w:val="000000"/>
          <w:szCs w:val="21"/>
        </w:rPr>
      </w:pPr>
      <w:r w:rsidRPr="00876B00">
        <w:rPr>
          <w:rFonts w:ascii="仿宋_GB2312" w:eastAsia="仿宋_GB2312" w:hAnsi="楷体" w:hint="eastAsia"/>
          <w:color w:val="000000"/>
          <w:szCs w:val="21"/>
        </w:rPr>
        <w:t>地址：</w:t>
      </w:r>
      <w:r w:rsidRPr="00876B00">
        <w:rPr>
          <w:rFonts w:ascii="仿宋_GB2312" w:eastAsia="仿宋_GB2312" w:hAnsi="楷体" w:hint="eastAsia"/>
          <w:color w:val="000000"/>
          <w:szCs w:val="21"/>
          <w:u w:val="single"/>
        </w:rPr>
        <w:t xml:space="preserve">                                        </w:t>
      </w:r>
      <w:r w:rsidRPr="00876B00">
        <w:rPr>
          <w:rFonts w:ascii="仿宋_GB2312" w:eastAsia="仿宋_GB2312" w:hAnsi="楷体" w:hint="eastAsia"/>
          <w:color w:val="000000"/>
          <w:szCs w:val="21"/>
        </w:rPr>
        <w:t xml:space="preserve">   </w:t>
      </w:r>
    </w:p>
    <w:p w:rsidR="00AA1468" w:rsidRPr="00876B00" w:rsidRDefault="00AA1468" w:rsidP="00AA1468">
      <w:pPr>
        <w:adjustRightInd w:val="0"/>
        <w:snapToGrid w:val="0"/>
        <w:spacing w:line="372" w:lineRule="auto"/>
        <w:rPr>
          <w:rFonts w:ascii="仿宋_GB2312" w:eastAsia="仿宋_GB2312" w:hAnsi="楷体"/>
          <w:color w:val="000000"/>
          <w:szCs w:val="21"/>
          <w:u w:val="single"/>
        </w:rPr>
      </w:pPr>
      <w:r w:rsidRPr="00876B00">
        <w:rPr>
          <w:rFonts w:ascii="仿宋_GB2312" w:eastAsia="仿宋_GB2312" w:hAnsi="楷体" w:hint="eastAsia"/>
          <w:color w:val="000000"/>
          <w:szCs w:val="21"/>
        </w:rPr>
        <w:t xml:space="preserve">    电话：</w:t>
      </w:r>
      <w:r w:rsidRPr="00876B00">
        <w:rPr>
          <w:rFonts w:ascii="仿宋_GB2312" w:eastAsia="仿宋_GB2312" w:hAnsi="楷体" w:hint="eastAsia"/>
          <w:color w:val="000000"/>
          <w:szCs w:val="21"/>
          <w:u w:val="single"/>
        </w:rPr>
        <w:t xml:space="preserve">                </w:t>
      </w:r>
      <w:r w:rsidRPr="00876B00">
        <w:rPr>
          <w:rFonts w:ascii="仿宋_GB2312" w:eastAsia="仿宋_GB2312" w:hAnsi="楷体" w:hint="eastAsia"/>
          <w:color w:val="000000"/>
          <w:szCs w:val="21"/>
        </w:rPr>
        <w:t xml:space="preserve">    传真：</w:t>
      </w:r>
      <w:r w:rsidRPr="00876B00">
        <w:rPr>
          <w:rFonts w:ascii="仿宋_GB2312" w:eastAsia="仿宋_GB2312" w:hAnsi="楷体" w:hint="eastAsia"/>
          <w:color w:val="000000"/>
          <w:szCs w:val="21"/>
          <w:u w:val="single"/>
        </w:rPr>
        <w:t xml:space="preserve">               </w:t>
      </w:r>
      <w:r w:rsidRPr="00876B00">
        <w:rPr>
          <w:rFonts w:ascii="仿宋_GB2312" w:eastAsia="仿宋_GB2312" w:hAnsi="楷体" w:hint="eastAsia"/>
          <w:color w:val="000000"/>
          <w:szCs w:val="21"/>
        </w:rPr>
        <w:t xml:space="preserve">    邮编：</w:t>
      </w:r>
      <w:r w:rsidRPr="00876B00">
        <w:rPr>
          <w:rFonts w:ascii="仿宋_GB2312" w:eastAsia="仿宋_GB2312" w:hAnsi="楷体" w:hint="eastAsia"/>
          <w:color w:val="000000"/>
          <w:szCs w:val="21"/>
          <w:u w:val="single"/>
        </w:rPr>
        <w:t xml:space="preserve">              </w:t>
      </w:r>
    </w:p>
    <w:p w:rsidR="00AA1468" w:rsidRPr="00876B00" w:rsidRDefault="00AA1468" w:rsidP="00AA1468">
      <w:pPr>
        <w:adjustRightInd w:val="0"/>
        <w:snapToGrid w:val="0"/>
        <w:spacing w:line="372" w:lineRule="auto"/>
        <w:rPr>
          <w:rFonts w:ascii="仿宋_GB2312" w:eastAsia="仿宋_GB2312" w:hAnsi="楷体"/>
          <w:color w:val="000000"/>
          <w:szCs w:val="21"/>
        </w:rPr>
      </w:pPr>
      <w:r w:rsidRPr="00876B00">
        <w:rPr>
          <w:rFonts w:ascii="仿宋_GB2312" w:eastAsia="仿宋_GB2312" w:hAnsi="楷体" w:hint="eastAsia"/>
          <w:color w:val="000000"/>
          <w:szCs w:val="21"/>
        </w:rPr>
        <w:t xml:space="preserve">    日 　　 期：</w:t>
      </w:r>
      <w:r w:rsidRPr="00876B00">
        <w:rPr>
          <w:rFonts w:ascii="仿宋_GB2312" w:eastAsia="仿宋_GB2312" w:hAnsi="楷体" w:hint="eastAsia"/>
          <w:color w:val="000000"/>
          <w:szCs w:val="21"/>
          <w:u w:val="single"/>
        </w:rPr>
        <w:t xml:space="preserve">        </w:t>
      </w:r>
      <w:r w:rsidRPr="00876B00">
        <w:rPr>
          <w:rFonts w:ascii="仿宋_GB2312" w:eastAsia="仿宋_GB2312" w:hAnsi="楷体" w:hint="eastAsia"/>
          <w:color w:val="000000"/>
          <w:szCs w:val="21"/>
        </w:rPr>
        <w:t>年</w:t>
      </w:r>
      <w:r w:rsidRPr="00876B00">
        <w:rPr>
          <w:rFonts w:ascii="仿宋_GB2312" w:eastAsia="仿宋_GB2312" w:hAnsi="楷体" w:hint="eastAsia"/>
          <w:color w:val="000000"/>
          <w:szCs w:val="21"/>
          <w:u w:val="single"/>
        </w:rPr>
        <w:t xml:space="preserve">    </w:t>
      </w:r>
      <w:r w:rsidRPr="00876B00">
        <w:rPr>
          <w:rFonts w:ascii="仿宋_GB2312" w:eastAsia="仿宋_GB2312" w:hAnsi="楷体" w:hint="eastAsia"/>
          <w:color w:val="000000"/>
          <w:szCs w:val="21"/>
        </w:rPr>
        <w:t>月</w:t>
      </w:r>
      <w:r w:rsidRPr="00876B00">
        <w:rPr>
          <w:rFonts w:ascii="仿宋_GB2312" w:eastAsia="仿宋_GB2312" w:hAnsi="楷体" w:hint="eastAsia"/>
          <w:color w:val="000000"/>
          <w:szCs w:val="21"/>
          <w:u w:val="single"/>
        </w:rPr>
        <w:t xml:space="preserve">    </w:t>
      </w:r>
      <w:r w:rsidRPr="00876B00">
        <w:rPr>
          <w:rFonts w:ascii="仿宋_GB2312" w:eastAsia="仿宋_GB2312" w:hAnsi="楷体" w:hint="eastAsia"/>
          <w:color w:val="000000"/>
          <w:szCs w:val="21"/>
        </w:rPr>
        <w:t>日</w:t>
      </w:r>
    </w:p>
    <w:p w:rsidR="00AA1468" w:rsidRPr="00876B00" w:rsidRDefault="00AA1468" w:rsidP="00AA1468">
      <w:pPr>
        <w:adjustRightInd w:val="0"/>
        <w:snapToGrid w:val="0"/>
        <w:spacing w:line="372" w:lineRule="auto"/>
        <w:rPr>
          <w:rFonts w:ascii="楷体" w:eastAsia="楷体" w:hAnsi="楷体"/>
          <w:color w:val="000000"/>
          <w:szCs w:val="21"/>
        </w:rPr>
      </w:pPr>
    </w:p>
    <w:p w:rsidR="00AA1468" w:rsidRPr="009B1859" w:rsidRDefault="00AA1468" w:rsidP="00AA1468">
      <w:pPr>
        <w:pStyle w:val="1"/>
      </w:pPr>
      <w:r w:rsidRPr="009B1859">
        <w:rPr>
          <w:rFonts w:hint="eastAsia"/>
        </w:rPr>
        <w:t xml:space="preserve">全权代表签字：                   </w:t>
      </w:r>
    </w:p>
    <w:p w:rsidR="00AA1468" w:rsidRPr="00876B00" w:rsidRDefault="00AA1468" w:rsidP="00AA1468">
      <w:pPr>
        <w:pStyle w:val="1"/>
      </w:pPr>
      <w:r w:rsidRPr="00876B00">
        <w:rPr>
          <w:rFonts w:hint="eastAsia"/>
        </w:rPr>
        <w:lastRenderedPageBreak/>
        <w:t>附件四</w:t>
      </w:r>
    </w:p>
    <w:p w:rsidR="00AA1468" w:rsidRPr="00876B00" w:rsidRDefault="00AA1468" w:rsidP="00AA1468">
      <w:pPr>
        <w:jc w:val="center"/>
        <w:rPr>
          <w:rFonts w:ascii="仿宋_GB2312" w:eastAsia="仿宋_GB2312" w:hAnsi="黑体"/>
          <w:b/>
          <w:sz w:val="30"/>
          <w:szCs w:val="30"/>
        </w:rPr>
      </w:pPr>
      <w:r w:rsidRPr="00876B00">
        <w:rPr>
          <w:rFonts w:ascii="仿宋_GB2312" w:eastAsia="仿宋_GB2312" w:hAnsi="黑体" w:hint="eastAsia"/>
          <w:b/>
          <w:sz w:val="30"/>
          <w:szCs w:val="30"/>
        </w:rPr>
        <w:t>报 价 单（参考格式）</w:t>
      </w:r>
    </w:p>
    <w:p w:rsidR="00AA1468" w:rsidRPr="00876B00" w:rsidRDefault="00AA1468" w:rsidP="00AA1468">
      <w:pPr>
        <w:rPr>
          <w:rFonts w:ascii="仿宋_GB2312" w:eastAsia="仿宋_GB2312" w:hAnsi="黑体"/>
          <w:sz w:val="24"/>
        </w:rPr>
      </w:pPr>
    </w:p>
    <w:p w:rsidR="00AA1468" w:rsidRPr="00876B00" w:rsidRDefault="00AA1468" w:rsidP="00AA1468">
      <w:pPr>
        <w:spacing w:line="360" w:lineRule="auto"/>
        <w:rPr>
          <w:rFonts w:ascii="仿宋_GB2312" w:eastAsia="仿宋_GB2312" w:hAnsi="黑体"/>
          <w:sz w:val="24"/>
          <w:u w:val="single"/>
        </w:rPr>
      </w:pPr>
      <w:r w:rsidRPr="00876B00">
        <w:rPr>
          <w:rFonts w:ascii="仿宋_GB2312" w:eastAsia="仿宋_GB2312" w:hAnsi="黑体" w:hint="eastAsia"/>
          <w:sz w:val="24"/>
        </w:rPr>
        <w:t xml:space="preserve">投标方名称：   </w:t>
      </w:r>
      <w:r w:rsidRPr="00876B00">
        <w:rPr>
          <w:rFonts w:ascii="仿宋_GB2312" w:eastAsia="仿宋_GB2312" w:hAnsi="黑体" w:hint="eastAsia"/>
          <w:sz w:val="24"/>
          <w:u w:val="single"/>
        </w:rPr>
        <w:t xml:space="preserve">                            </w:t>
      </w:r>
    </w:p>
    <w:p w:rsidR="00AA1468" w:rsidRPr="00876B00" w:rsidRDefault="00AA1468" w:rsidP="00AA1468">
      <w:pPr>
        <w:spacing w:line="360" w:lineRule="auto"/>
        <w:rPr>
          <w:rFonts w:ascii="仿宋_GB2312" w:eastAsia="仿宋_GB2312" w:hAnsi="黑体"/>
          <w:sz w:val="24"/>
          <w:u w:val="single"/>
        </w:rPr>
      </w:pPr>
      <w:r w:rsidRPr="00876B00">
        <w:rPr>
          <w:rFonts w:ascii="仿宋_GB2312" w:eastAsia="仿宋_GB2312" w:hAnsi="黑体" w:hint="eastAsia"/>
          <w:sz w:val="24"/>
        </w:rPr>
        <w:t xml:space="preserve">招标编号：     </w:t>
      </w:r>
      <w:r w:rsidRPr="00876B00">
        <w:rPr>
          <w:rFonts w:ascii="仿宋_GB2312" w:eastAsia="仿宋_GB2312" w:hAnsi="黑体" w:hint="eastAsia"/>
          <w:sz w:val="24"/>
          <w:u w:val="single"/>
        </w:rPr>
        <w:t xml:space="preserve">                            </w:t>
      </w:r>
    </w:p>
    <w:p w:rsidR="00AA1468" w:rsidRPr="00876B00" w:rsidRDefault="00AA1468" w:rsidP="00AA1468">
      <w:pPr>
        <w:spacing w:line="360" w:lineRule="auto"/>
        <w:rPr>
          <w:rFonts w:ascii="仿宋_GB2312" w:eastAsia="仿宋_GB2312" w:hAnsi="黑体"/>
          <w:sz w:val="24"/>
          <w:u w:val="single"/>
        </w:rPr>
      </w:pPr>
      <w:r w:rsidRPr="00876B00">
        <w:rPr>
          <w:rFonts w:ascii="仿宋_GB2312" w:eastAsia="仿宋_GB2312" w:hAnsi="黑体" w:hint="eastAsia"/>
          <w:sz w:val="24"/>
        </w:rPr>
        <w:t>包件号（如有）：</w:t>
      </w:r>
      <w:r w:rsidRPr="00876B00">
        <w:rPr>
          <w:rFonts w:ascii="仿宋_GB2312" w:eastAsia="仿宋_GB2312" w:hAnsi="黑体" w:hint="eastAsia"/>
          <w:sz w:val="24"/>
          <w:u w:val="single"/>
        </w:rPr>
        <w:t xml:space="preserve">                            </w:t>
      </w:r>
    </w:p>
    <w:p w:rsidR="00AA1468" w:rsidRPr="00876B00" w:rsidRDefault="00AA1468" w:rsidP="00AA1468">
      <w:pPr>
        <w:rPr>
          <w:rFonts w:ascii="仿宋_GB2312" w:eastAsia="仿宋_GB2312" w:hAnsi="黑体"/>
          <w:sz w:val="24"/>
          <w:u w:val="single"/>
        </w:rPr>
      </w:pP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7"/>
        <w:gridCol w:w="1212"/>
        <w:gridCol w:w="3182"/>
        <w:gridCol w:w="3118"/>
      </w:tblGrid>
      <w:tr w:rsidR="00AA1468" w:rsidRPr="00876B00" w:rsidTr="0025702C">
        <w:trPr>
          <w:trHeight w:val="1064"/>
        </w:trPr>
        <w:tc>
          <w:tcPr>
            <w:tcW w:w="1277" w:type="dxa"/>
            <w:vAlign w:val="center"/>
          </w:tcPr>
          <w:p w:rsidR="00AA1468" w:rsidRPr="00876B00" w:rsidRDefault="00AA1468" w:rsidP="0025702C">
            <w:pPr>
              <w:jc w:val="center"/>
              <w:rPr>
                <w:rFonts w:ascii="仿宋_GB2312" w:eastAsia="仿宋_GB2312" w:hAnsi="黑体"/>
                <w:sz w:val="24"/>
              </w:rPr>
            </w:pPr>
            <w:r w:rsidRPr="00876B00">
              <w:rPr>
                <w:rFonts w:ascii="仿宋_GB2312" w:eastAsia="仿宋_GB2312" w:hAnsi="黑体" w:hint="eastAsia"/>
                <w:sz w:val="24"/>
              </w:rPr>
              <w:t>序号</w:t>
            </w:r>
          </w:p>
        </w:tc>
        <w:tc>
          <w:tcPr>
            <w:tcW w:w="4394" w:type="dxa"/>
            <w:gridSpan w:val="2"/>
            <w:vAlign w:val="center"/>
          </w:tcPr>
          <w:p w:rsidR="00AA1468" w:rsidRPr="00876B00" w:rsidRDefault="00AA1468" w:rsidP="0025702C">
            <w:pPr>
              <w:jc w:val="center"/>
              <w:rPr>
                <w:rFonts w:ascii="仿宋_GB2312" w:eastAsia="仿宋_GB2312" w:hAnsi="黑体"/>
                <w:sz w:val="24"/>
              </w:rPr>
            </w:pPr>
            <w:r w:rsidRPr="00876B00">
              <w:rPr>
                <w:rFonts w:ascii="仿宋_GB2312" w:eastAsia="仿宋_GB2312" w:hAnsi="黑体" w:hint="eastAsia"/>
                <w:sz w:val="24"/>
              </w:rPr>
              <w:t>项目名称</w:t>
            </w:r>
          </w:p>
        </w:tc>
        <w:tc>
          <w:tcPr>
            <w:tcW w:w="3118" w:type="dxa"/>
            <w:vAlign w:val="center"/>
          </w:tcPr>
          <w:p w:rsidR="00AA1468" w:rsidRPr="00876B00" w:rsidRDefault="00AA1468" w:rsidP="0025702C">
            <w:pPr>
              <w:jc w:val="center"/>
              <w:rPr>
                <w:rFonts w:ascii="仿宋_GB2312" w:eastAsia="仿宋_GB2312" w:hAnsi="黑体"/>
                <w:sz w:val="24"/>
              </w:rPr>
            </w:pPr>
            <w:r w:rsidRPr="00876B00">
              <w:rPr>
                <w:rFonts w:ascii="仿宋_GB2312" w:eastAsia="仿宋_GB2312" w:hAnsi="黑体" w:hint="eastAsia"/>
                <w:sz w:val="24"/>
              </w:rPr>
              <w:t>投标总价</w:t>
            </w:r>
          </w:p>
          <w:p w:rsidR="00AA1468" w:rsidRPr="00876B00" w:rsidRDefault="00AA1468" w:rsidP="0025702C">
            <w:pPr>
              <w:jc w:val="center"/>
              <w:rPr>
                <w:rFonts w:ascii="仿宋_GB2312" w:eastAsia="仿宋_GB2312" w:hAnsi="黑体"/>
                <w:sz w:val="24"/>
                <w:u w:val="single"/>
              </w:rPr>
            </w:pPr>
            <w:r w:rsidRPr="00876B00">
              <w:rPr>
                <w:rFonts w:ascii="仿宋_GB2312" w:eastAsia="仿宋_GB2312" w:hAnsi="黑体" w:hint="eastAsia"/>
                <w:sz w:val="24"/>
              </w:rPr>
              <w:t>人民币：元</w:t>
            </w:r>
          </w:p>
        </w:tc>
      </w:tr>
      <w:tr w:rsidR="00AA1468" w:rsidRPr="00876B00" w:rsidTr="0025702C">
        <w:trPr>
          <w:trHeight w:val="810"/>
        </w:trPr>
        <w:tc>
          <w:tcPr>
            <w:tcW w:w="1277" w:type="dxa"/>
            <w:vAlign w:val="center"/>
          </w:tcPr>
          <w:p w:rsidR="00AA1468" w:rsidRPr="00876B00" w:rsidRDefault="00AA1468" w:rsidP="0025702C">
            <w:pPr>
              <w:jc w:val="center"/>
              <w:rPr>
                <w:rFonts w:ascii="仿宋_GB2312" w:eastAsia="仿宋_GB2312" w:hAnsi="黑体"/>
                <w:sz w:val="24"/>
              </w:rPr>
            </w:pPr>
            <w:r w:rsidRPr="00876B00">
              <w:rPr>
                <w:rFonts w:ascii="仿宋_GB2312" w:eastAsia="仿宋_GB2312" w:hAnsi="黑体" w:hint="eastAsia"/>
                <w:sz w:val="24"/>
              </w:rPr>
              <w:t>1</w:t>
            </w:r>
          </w:p>
        </w:tc>
        <w:tc>
          <w:tcPr>
            <w:tcW w:w="4394" w:type="dxa"/>
            <w:gridSpan w:val="2"/>
            <w:vAlign w:val="center"/>
          </w:tcPr>
          <w:p w:rsidR="00AA1468" w:rsidRPr="00876B00" w:rsidRDefault="00AA1468" w:rsidP="0025702C">
            <w:pPr>
              <w:jc w:val="center"/>
              <w:rPr>
                <w:rFonts w:ascii="仿宋_GB2312" w:eastAsia="仿宋_GB2312" w:hAnsi="黑体"/>
                <w:sz w:val="24"/>
              </w:rPr>
            </w:pPr>
          </w:p>
        </w:tc>
        <w:tc>
          <w:tcPr>
            <w:tcW w:w="3118" w:type="dxa"/>
            <w:vAlign w:val="center"/>
          </w:tcPr>
          <w:p w:rsidR="00AA1468" w:rsidRPr="00876B00" w:rsidRDefault="00AA1468" w:rsidP="0025702C">
            <w:pPr>
              <w:jc w:val="center"/>
              <w:rPr>
                <w:rFonts w:ascii="仿宋_GB2312" w:eastAsia="仿宋_GB2312" w:hAnsi="黑体"/>
                <w:sz w:val="24"/>
              </w:rPr>
            </w:pPr>
          </w:p>
        </w:tc>
      </w:tr>
      <w:tr w:rsidR="00AA1468" w:rsidRPr="00876B00" w:rsidTr="0025702C">
        <w:trPr>
          <w:trHeight w:val="870"/>
        </w:trPr>
        <w:tc>
          <w:tcPr>
            <w:tcW w:w="1277" w:type="dxa"/>
            <w:vAlign w:val="center"/>
          </w:tcPr>
          <w:p w:rsidR="00AA1468" w:rsidRPr="00876B00" w:rsidRDefault="00AA1468" w:rsidP="0025702C">
            <w:pPr>
              <w:jc w:val="center"/>
              <w:rPr>
                <w:rFonts w:ascii="仿宋_GB2312" w:eastAsia="仿宋_GB2312" w:hAnsi="黑体"/>
                <w:sz w:val="24"/>
              </w:rPr>
            </w:pPr>
            <w:r w:rsidRPr="00876B00">
              <w:rPr>
                <w:rFonts w:ascii="仿宋_GB2312" w:eastAsia="仿宋_GB2312" w:hAnsi="黑体" w:hint="eastAsia"/>
                <w:sz w:val="24"/>
              </w:rPr>
              <w:t>2</w:t>
            </w:r>
          </w:p>
        </w:tc>
        <w:tc>
          <w:tcPr>
            <w:tcW w:w="4394" w:type="dxa"/>
            <w:gridSpan w:val="2"/>
            <w:vAlign w:val="center"/>
          </w:tcPr>
          <w:p w:rsidR="00AA1468" w:rsidRPr="00876B00" w:rsidRDefault="00AA1468" w:rsidP="0025702C">
            <w:pPr>
              <w:jc w:val="center"/>
              <w:rPr>
                <w:rFonts w:ascii="仿宋_GB2312" w:eastAsia="仿宋_GB2312" w:hAnsi="黑体"/>
                <w:sz w:val="24"/>
              </w:rPr>
            </w:pPr>
          </w:p>
        </w:tc>
        <w:tc>
          <w:tcPr>
            <w:tcW w:w="3118" w:type="dxa"/>
            <w:vAlign w:val="center"/>
          </w:tcPr>
          <w:p w:rsidR="00AA1468" w:rsidRPr="00876B00" w:rsidRDefault="00AA1468" w:rsidP="0025702C">
            <w:pPr>
              <w:jc w:val="center"/>
              <w:rPr>
                <w:rFonts w:ascii="仿宋_GB2312" w:eastAsia="仿宋_GB2312" w:hAnsi="黑体"/>
                <w:sz w:val="24"/>
              </w:rPr>
            </w:pPr>
          </w:p>
        </w:tc>
      </w:tr>
      <w:tr w:rsidR="00AA1468" w:rsidRPr="00876B00" w:rsidTr="0025702C">
        <w:trPr>
          <w:trHeight w:val="840"/>
        </w:trPr>
        <w:tc>
          <w:tcPr>
            <w:tcW w:w="1277" w:type="dxa"/>
            <w:vAlign w:val="center"/>
          </w:tcPr>
          <w:p w:rsidR="00AA1468" w:rsidRPr="00876B00" w:rsidRDefault="00AA1468" w:rsidP="0025702C">
            <w:pPr>
              <w:jc w:val="center"/>
              <w:rPr>
                <w:rFonts w:ascii="仿宋_GB2312" w:eastAsia="仿宋_GB2312" w:hAnsi="黑体"/>
                <w:sz w:val="24"/>
              </w:rPr>
            </w:pPr>
            <w:r w:rsidRPr="00876B00">
              <w:rPr>
                <w:rFonts w:ascii="仿宋_GB2312" w:eastAsia="仿宋_GB2312" w:hAnsi="黑体" w:hint="eastAsia"/>
                <w:sz w:val="24"/>
              </w:rPr>
              <w:t>3</w:t>
            </w:r>
          </w:p>
        </w:tc>
        <w:tc>
          <w:tcPr>
            <w:tcW w:w="4394" w:type="dxa"/>
            <w:gridSpan w:val="2"/>
            <w:vAlign w:val="center"/>
          </w:tcPr>
          <w:p w:rsidR="00AA1468" w:rsidRPr="00876B00" w:rsidRDefault="00AA1468" w:rsidP="0025702C">
            <w:pPr>
              <w:jc w:val="center"/>
              <w:rPr>
                <w:rFonts w:ascii="仿宋_GB2312" w:eastAsia="仿宋_GB2312" w:hAnsi="黑体"/>
                <w:sz w:val="24"/>
              </w:rPr>
            </w:pPr>
          </w:p>
        </w:tc>
        <w:tc>
          <w:tcPr>
            <w:tcW w:w="3118" w:type="dxa"/>
            <w:vAlign w:val="center"/>
          </w:tcPr>
          <w:p w:rsidR="00AA1468" w:rsidRPr="00876B00" w:rsidRDefault="00AA1468" w:rsidP="0025702C">
            <w:pPr>
              <w:jc w:val="center"/>
              <w:rPr>
                <w:rFonts w:ascii="仿宋_GB2312" w:eastAsia="仿宋_GB2312" w:hAnsi="黑体"/>
                <w:sz w:val="24"/>
              </w:rPr>
            </w:pPr>
          </w:p>
        </w:tc>
      </w:tr>
      <w:tr w:rsidR="00AA1468" w:rsidRPr="00876B00" w:rsidTr="0025702C">
        <w:trPr>
          <w:trHeight w:val="945"/>
        </w:trPr>
        <w:tc>
          <w:tcPr>
            <w:tcW w:w="2489" w:type="dxa"/>
            <w:gridSpan w:val="2"/>
            <w:vMerge w:val="restart"/>
            <w:vAlign w:val="center"/>
          </w:tcPr>
          <w:p w:rsidR="00AA1468" w:rsidRPr="00876B00" w:rsidRDefault="00AA1468" w:rsidP="0025702C">
            <w:pPr>
              <w:jc w:val="center"/>
              <w:rPr>
                <w:rFonts w:ascii="仿宋_GB2312" w:eastAsia="仿宋_GB2312" w:hAnsi="黑体"/>
                <w:sz w:val="24"/>
              </w:rPr>
            </w:pPr>
            <w:r w:rsidRPr="00876B00">
              <w:rPr>
                <w:rFonts w:ascii="仿宋_GB2312" w:eastAsia="仿宋_GB2312" w:hAnsi="黑体" w:hint="eastAsia"/>
                <w:sz w:val="24"/>
              </w:rPr>
              <w:t>投标总价</w:t>
            </w:r>
          </w:p>
        </w:tc>
        <w:tc>
          <w:tcPr>
            <w:tcW w:w="6300" w:type="dxa"/>
            <w:gridSpan w:val="2"/>
            <w:vAlign w:val="center"/>
          </w:tcPr>
          <w:p w:rsidR="00AA1468" w:rsidRPr="00876B00" w:rsidRDefault="00AA1468" w:rsidP="0025702C">
            <w:pPr>
              <w:jc w:val="left"/>
              <w:rPr>
                <w:rFonts w:ascii="仿宋_GB2312" w:eastAsia="仿宋_GB2312" w:hAnsi="黑体"/>
                <w:sz w:val="24"/>
              </w:rPr>
            </w:pPr>
            <w:r w:rsidRPr="00876B00">
              <w:rPr>
                <w:rFonts w:ascii="仿宋_GB2312" w:eastAsia="仿宋_GB2312" w:hAnsi="黑体" w:hint="eastAsia"/>
                <w:sz w:val="24"/>
              </w:rPr>
              <w:t>小写：</w:t>
            </w:r>
          </w:p>
        </w:tc>
      </w:tr>
      <w:tr w:rsidR="00AA1468" w:rsidRPr="00876B00" w:rsidTr="0025702C">
        <w:trPr>
          <w:trHeight w:val="976"/>
        </w:trPr>
        <w:tc>
          <w:tcPr>
            <w:tcW w:w="2489" w:type="dxa"/>
            <w:gridSpan w:val="2"/>
            <w:vMerge/>
            <w:vAlign w:val="center"/>
          </w:tcPr>
          <w:p w:rsidR="00AA1468" w:rsidRPr="00876B00" w:rsidRDefault="00AA1468" w:rsidP="0025702C">
            <w:pPr>
              <w:jc w:val="center"/>
              <w:rPr>
                <w:rFonts w:ascii="仿宋_GB2312" w:eastAsia="仿宋_GB2312" w:hAnsi="黑体"/>
                <w:sz w:val="24"/>
              </w:rPr>
            </w:pPr>
          </w:p>
        </w:tc>
        <w:tc>
          <w:tcPr>
            <w:tcW w:w="6300" w:type="dxa"/>
            <w:gridSpan w:val="2"/>
            <w:vAlign w:val="center"/>
          </w:tcPr>
          <w:p w:rsidR="00AA1468" w:rsidRPr="00876B00" w:rsidRDefault="00AA1468" w:rsidP="0025702C">
            <w:pPr>
              <w:jc w:val="left"/>
              <w:rPr>
                <w:rFonts w:ascii="仿宋_GB2312" w:eastAsia="仿宋_GB2312" w:hAnsi="黑体"/>
                <w:sz w:val="24"/>
              </w:rPr>
            </w:pPr>
            <w:r w:rsidRPr="00876B00">
              <w:rPr>
                <w:rFonts w:ascii="仿宋_GB2312" w:eastAsia="仿宋_GB2312" w:hAnsi="黑体" w:hint="eastAsia"/>
                <w:sz w:val="24"/>
              </w:rPr>
              <w:t>大写：</w:t>
            </w:r>
          </w:p>
        </w:tc>
      </w:tr>
    </w:tbl>
    <w:p w:rsidR="00AA1468" w:rsidRPr="00876B00" w:rsidRDefault="00AA1468" w:rsidP="00AA1468">
      <w:pPr>
        <w:rPr>
          <w:rFonts w:ascii="仿宋_GB2312" w:eastAsia="仿宋_GB2312" w:hAnsi="黑体"/>
          <w:sz w:val="24"/>
        </w:rPr>
      </w:pPr>
      <w:r w:rsidRPr="00876B00">
        <w:rPr>
          <w:rFonts w:ascii="仿宋_GB2312" w:eastAsia="仿宋_GB2312" w:hAnsi="黑体"/>
          <w:sz w:val="24"/>
        </w:rPr>
        <w:t>注：</w:t>
      </w:r>
      <w:r>
        <w:rPr>
          <w:rFonts w:ascii="仿宋_GB2312" w:eastAsia="仿宋_GB2312" w:hAnsi="黑体"/>
          <w:sz w:val="24"/>
        </w:rPr>
        <w:t>如有</w:t>
      </w:r>
      <w:r w:rsidRPr="00876B00">
        <w:rPr>
          <w:rFonts w:ascii="仿宋_GB2312" w:eastAsia="仿宋_GB2312" w:hAnsi="黑体"/>
          <w:sz w:val="24"/>
        </w:rPr>
        <w:t>明细分项报价，请自行另附。</w:t>
      </w:r>
    </w:p>
    <w:p w:rsidR="00AA1468" w:rsidRPr="00876B00" w:rsidRDefault="00AA1468" w:rsidP="00AA1468">
      <w:pPr>
        <w:rPr>
          <w:rFonts w:ascii="仿宋_GB2312" w:eastAsia="仿宋_GB2312" w:hAnsi="黑体"/>
          <w:sz w:val="24"/>
          <w:u w:val="single"/>
        </w:rPr>
      </w:pPr>
    </w:p>
    <w:p w:rsidR="00AA1468" w:rsidRPr="00876B00" w:rsidRDefault="00AA1468" w:rsidP="00AA1468">
      <w:pPr>
        <w:spacing w:line="360" w:lineRule="auto"/>
        <w:rPr>
          <w:rFonts w:ascii="仿宋_GB2312" w:eastAsia="仿宋_GB2312" w:hAnsi="黑体"/>
          <w:sz w:val="24"/>
          <w:u w:val="single"/>
        </w:rPr>
      </w:pPr>
    </w:p>
    <w:p w:rsidR="00AA1468" w:rsidRPr="00876B00" w:rsidRDefault="00AA1468" w:rsidP="00AA1468">
      <w:pPr>
        <w:spacing w:line="360" w:lineRule="auto"/>
        <w:rPr>
          <w:rFonts w:ascii="仿宋_GB2312" w:eastAsia="仿宋_GB2312" w:hAnsi="黑体"/>
          <w:sz w:val="24"/>
          <w:u w:val="single"/>
        </w:rPr>
      </w:pPr>
      <w:r w:rsidRPr="00876B00">
        <w:rPr>
          <w:rFonts w:ascii="仿宋_GB2312" w:eastAsia="仿宋_GB2312" w:hAnsi="黑体" w:hint="eastAsia"/>
          <w:sz w:val="24"/>
        </w:rPr>
        <w:t>投标方代表签字：</w:t>
      </w:r>
      <w:r w:rsidRPr="00876B00">
        <w:rPr>
          <w:rFonts w:ascii="仿宋_GB2312" w:eastAsia="仿宋_GB2312" w:hAnsi="黑体" w:hint="eastAsia"/>
          <w:sz w:val="24"/>
          <w:u w:val="single"/>
        </w:rPr>
        <w:t xml:space="preserve">                         </w:t>
      </w:r>
    </w:p>
    <w:p w:rsidR="00AA1468" w:rsidRPr="00876B00" w:rsidRDefault="00AA1468" w:rsidP="00AA1468">
      <w:pPr>
        <w:spacing w:line="360" w:lineRule="auto"/>
        <w:ind w:firstLineChars="50" w:firstLine="120"/>
        <w:rPr>
          <w:rFonts w:ascii="仿宋_GB2312" w:eastAsia="仿宋_GB2312" w:hAnsi="黑体"/>
          <w:sz w:val="24"/>
        </w:rPr>
      </w:pPr>
      <w:r w:rsidRPr="00876B00">
        <w:rPr>
          <w:rFonts w:ascii="仿宋_GB2312" w:eastAsia="仿宋_GB2312" w:hAnsi="黑体" w:hint="eastAsia"/>
          <w:sz w:val="24"/>
        </w:rPr>
        <w:t>（加盖公章）</w:t>
      </w:r>
    </w:p>
    <w:p w:rsidR="00AA1468" w:rsidRPr="00987A68" w:rsidRDefault="00AA1468" w:rsidP="00AA1468">
      <w:pPr>
        <w:ind w:firstLineChars="202" w:firstLine="485"/>
        <w:rPr>
          <w:rFonts w:ascii="仿宋_GB2312" w:eastAsia="仿宋_GB2312" w:hAnsi="仿宋_GB2312" w:cs="仿宋_GB2312"/>
          <w:sz w:val="28"/>
          <w:szCs w:val="28"/>
        </w:rPr>
      </w:pPr>
      <w:r w:rsidRPr="00876B00">
        <w:rPr>
          <w:rFonts w:ascii="仿宋_GB2312" w:eastAsia="仿宋_GB2312" w:hAnsi="黑体" w:hint="eastAsia"/>
          <w:sz w:val="24"/>
        </w:rPr>
        <w:t>职务：</w:t>
      </w:r>
      <w:r w:rsidRPr="00876B00">
        <w:rPr>
          <w:rFonts w:ascii="仿宋_GB2312" w:eastAsia="仿宋_GB2312" w:hAnsi="黑体" w:hint="eastAsia"/>
          <w:sz w:val="24"/>
          <w:u w:val="single"/>
        </w:rPr>
        <w:t xml:space="preserve">              </w:t>
      </w:r>
      <w:r w:rsidRPr="00876B00">
        <w:rPr>
          <w:rFonts w:ascii="仿宋_GB2312" w:eastAsia="仿宋_GB2312" w:hAnsi="黑体" w:hint="eastAsia"/>
          <w:sz w:val="24"/>
        </w:rPr>
        <w:t xml:space="preserve">  日期：</w:t>
      </w:r>
      <w:r w:rsidRPr="00454B86">
        <w:rPr>
          <w:rFonts w:ascii="仿宋_GB2312" w:eastAsia="仿宋_GB2312" w:hAnsi="黑体" w:hint="eastAsia"/>
          <w:sz w:val="24"/>
          <w:u w:val="single"/>
        </w:rPr>
        <w:t xml:space="preserve">            </w:t>
      </w:r>
    </w:p>
    <w:p w:rsidR="00AA1468" w:rsidRDefault="00AA1468" w:rsidP="00467F6E">
      <w:pPr>
        <w:ind w:firstLineChars="100" w:firstLine="320"/>
        <w:rPr>
          <w:rFonts w:ascii="仿宋_GB2312" w:eastAsia="仿宋_GB2312" w:hAnsi="仿宋_GB2312" w:cs="仿宋_GB2312"/>
          <w:color w:val="000000"/>
          <w:kern w:val="0"/>
          <w:sz w:val="32"/>
          <w:szCs w:val="32"/>
        </w:rPr>
      </w:pPr>
    </w:p>
    <w:sectPr w:rsidR="00AA1468" w:rsidSect="005A73C3">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7023DA6" w15:done="0"/>
  <w15:commentEx w15:paraId="01152654" w15:done="0"/>
  <w15:commentEx w15:paraId="594A240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339" w:rsidRDefault="002B7339" w:rsidP="00310CC1">
      <w:r>
        <w:separator/>
      </w:r>
    </w:p>
  </w:endnote>
  <w:endnote w:type="continuationSeparator" w:id="0">
    <w:p w:rsidR="002B7339" w:rsidRDefault="002B7339" w:rsidP="00310CC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inherit">
    <w:altName w:val="Times New Roman"/>
    <w:charset w:val="00"/>
    <w:family w:val="roman"/>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339" w:rsidRDefault="002B7339" w:rsidP="00310CC1">
      <w:r>
        <w:separator/>
      </w:r>
    </w:p>
  </w:footnote>
  <w:footnote w:type="continuationSeparator" w:id="0">
    <w:p w:rsidR="002B7339" w:rsidRDefault="002B7339" w:rsidP="00310C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CD069E"/>
    <w:multiLevelType w:val="singleLevel"/>
    <w:tmpl w:val="90CD069E"/>
    <w:lvl w:ilvl="0">
      <w:start w:val="1"/>
      <w:numFmt w:val="bullet"/>
      <w:lvlText w:val=""/>
      <w:lvlJc w:val="left"/>
      <w:pPr>
        <w:ind w:left="420" w:hanging="420"/>
      </w:pPr>
      <w:rPr>
        <w:rFonts w:ascii="Wingdings" w:hAnsi="Wingdings" w:hint="default"/>
      </w:rPr>
    </w:lvl>
  </w:abstractNum>
  <w:abstractNum w:abstractNumId="1">
    <w:nsid w:val="D4E772BD"/>
    <w:multiLevelType w:val="singleLevel"/>
    <w:tmpl w:val="D4E772BD"/>
    <w:lvl w:ilvl="0">
      <w:start w:val="5"/>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3916755132">
    <w15:presenceInfo w15:providerId="WPS Office" w15:userId="348062608"/>
  </w15:person>
  <w15:person w15:author="孙婧霏">
    <w15:presenceInfo w15:providerId="None" w15:userId="孙婧霏"/>
  </w15:person>
  <w15:person w15:author="卞伟民">
    <w15:presenceInfo w15:providerId="None" w15:userId="卞伟民"/>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590525"/>
    <w:rsid w:val="00000CAA"/>
    <w:rsid w:val="00006320"/>
    <w:rsid w:val="00015020"/>
    <w:rsid w:val="000358B5"/>
    <w:rsid w:val="0008231A"/>
    <w:rsid w:val="0009517F"/>
    <w:rsid w:val="00111A2D"/>
    <w:rsid w:val="00116A59"/>
    <w:rsid w:val="00132E61"/>
    <w:rsid w:val="00135EF2"/>
    <w:rsid w:val="001517E5"/>
    <w:rsid w:val="00166DA9"/>
    <w:rsid w:val="00170495"/>
    <w:rsid w:val="001A2289"/>
    <w:rsid w:val="001C6C3D"/>
    <w:rsid w:val="001E417C"/>
    <w:rsid w:val="001F0484"/>
    <w:rsid w:val="001F0A0C"/>
    <w:rsid w:val="00216FDE"/>
    <w:rsid w:val="00262E2D"/>
    <w:rsid w:val="00270DE9"/>
    <w:rsid w:val="00274024"/>
    <w:rsid w:val="002B7339"/>
    <w:rsid w:val="002B7512"/>
    <w:rsid w:val="002F1A08"/>
    <w:rsid w:val="00310CC1"/>
    <w:rsid w:val="00321291"/>
    <w:rsid w:val="00346F4A"/>
    <w:rsid w:val="003474E4"/>
    <w:rsid w:val="003565F7"/>
    <w:rsid w:val="00367523"/>
    <w:rsid w:val="003933B7"/>
    <w:rsid w:val="003A6714"/>
    <w:rsid w:val="003B7CA6"/>
    <w:rsid w:val="003B7DE9"/>
    <w:rsid w:val="003E6268"/>
    <w:rsid w:val="00420113"/>
    <w:rsid w:val="0042700A"/>
    <w:rsid w:val="00444CC2"/>
    <w:rsid w:val="00445C51"/>
    <w:rsid w:val="00467F6E"/>
    <w:rsid w:val="004D5B64"/>
    <w:rsid w:val="005166C2"/>
    <w:rsid w:val="00545D1A"/>
    <w:rsid w:val="00586068"/>
    <w:rsid w:val="00590525"/>
    <w:rsid w:val="005A73C3"/>
    <w:rsid w:val="005E73E0"/>
    <w:rsid w:val="00621191"/>
    <w:rsid w:val="006762C7"/>
    <w:rsid w:val="006E3CCC"/>
    <w:rsid w:val="006E6EEB"/>
    <w:rsid w:val="00702F0E"/>
    <w:rsid w:val="007108A8"/>
    <w:rsid w:val="0073248D"/>
    <w:rsid w:val="007454AF"/>
    <w:rsid w:val="007549A4"/>
    <w:rsid w:val="00772421"/>
    <w:rsid w:val="007878C4"/>
    <w:rsid w:val="007B6B15"/>
    <w:rsid w:val="00817A4B"/>
    <w:rsid w:val="00836640"/>
    <w:rsid w:val="008A0B48"/>
    <w:rsid w:val="008A7E1F"/>
    <w:rsid w:val="008C6854"/>
    <w:rsid w:val="0093189D"/>
    <w:rsid w:val="009349EF"/>
    <w:rsid w:val="00974D33"/>
    <w:rsid w:val="00975918"/>
    <w:rsid w:val="00981E47"/>
    <w:rsid w:val="00982916"/>
    <w:rsid w:val="009A11A3"/>
    <w:rsid w:val="009B22D5"/>
    <w:rsid w:val="00A411C0"/>
    <w:rsid w:val="00A516EF"/>
    <w:rsid w:val="00A838E5"/>
    <w:rsid w:val="00A93F78"/>
    <w:rsid w:val="00AA1468"/>
    <w:rsid w:val="00AA2D09"/>
    <w:rsid w:val="00AB1BE6"/>
    <w:rsid w:val="00AF370F"/>
    <w:rsid w:val="00B2561A"/>
    <w:rsid w:val="00B55569"/>
    <w:rsid w:val="00B6611D"/>
    <w:rsid w:val="00B720A9"/>
    <w:rsid w:val="00BA1324"/>
    <w:rsid w:val="00BB0256"/>
    <w:rsid w:val="00BC11C5"/>
    <w:rsid w:val="00BC2D58"/>
    <w:rsid w:val="00BC4AFF"/>
    <w:rsid w:val="00BC4FFD"/>
    <w:rsid w:val="00BC59C5"/>
    <w:rsid w:val="00C0024D"/>
    <w:rsid w:val="00C244A5"/>
    <w:rsid w:val="00C67F65"/>
    <w:rsid w:val="00CD369A"/>
    <w:rsid w:val="00CE5235"/>
    <w:rsid w:val="00CF2737"/>
    <w:rsid w:val="00CF3972"/>
    <w:rsid w:val="00D04BED"/>
    <w:rsid w:val="00D25444"/>
    <w:rsid w:val="00D32CB8"/>
    <w:rsid w:val="00D52B28"/>
    <w:rsid w:val="00D564C4"/>
    <w:rsid w:val="00D727A8"/>
    <w:rsid w:val="00D72AF5"/>
    <w:rsid w:val="00DA7963"/>
    <w:rsid w:val="00DB13A9"/>
    <w:rsid w:val="00DE4555"/>
    <w:rsid w:val="00E60338"/>
    <w:rsid w:val="00EB253C"/>
    <w:rsid w:val="00F276F3"/>
    <w:rsid w:val="00F57925"/>
    <w:rsid w:val="00F5795B"/>
    <w:rsid w:val="00F60D64"/>
    <w:rsid w:val="00F867C9"/>
    <w:rsid w:val="00F97D51"/>
    <w:rsid w:val="00FA37D9"/>
    <w:rsid w:val="00FE1752"/>
    <w:rsid w:val="02075116"/>
    <w:rsid w:val="032064E7"/>
    <w:rsid w:val="03922815"/>
    <w:rsid w:val="05A50AE9"/>
    <w:rsid w:val="05FE3FA2"/>
    <w:rsid w:val="098236C2"/>
    <w:rsid w:val="09EA5159"/>
    <w:rsid w:val="0A075D0B"/>
    <w:rsid w:val="0A62698B"/>
    <w:rsid w:val="0A6F5721"/>
    <w:rsid w:val="0B901D30"/>
    <w:rsid w:val="0C012C2E"/>
    <w:rsid w:val="0C605BA6"/>
    <w:rsid w:val="0CA5180B"/>
    <w:rsid w:val="0D1D65A7"/>
    <w:rsid w:val="0D2520DB"/>
    <w:rsid w:val="0D321193"/>
    <w:rsid w:val="0FB0474F"/>
    <w:rsid w:val="0FB32491"/>
    <w:rsid w:val="11276C93"/>
    <w:rsid w:val="12F8619E"/>
    <w:rsid w:val="138324D3"/>
    <w:rsid w:val="13EA2F46"/>
    <w:rsid w:val="14DC5FE6"/>
    <w:rsid w:val="14E07D19"/>
    <w:rsid w:val="14F50E56"/>
    <w:rsid w:val="15C878B9"/>
    <w:rsid w:val="16FB6820"/>
    <w:rsid w:val="17503FB3"/>
    <w:rsid w:val="188624F1"/>
    <w:rsid w:val="19137292"/>
    <w:rsid w:val="19775CE2"/>
    <w:rsid w:val="1AD67034"/>
    <w:rsid w:val="1D047E88"/>
    <w:rsid w:val="203B3D77"/>
    <w:rsid w:val="210668C5"/>
    <w:rsid w:val="216337F6"/>
    <w:rsid w:val="22B670C9"/>
    <w:rsid w:val="23B82A11"/>
    <w:rsid w:val="290A4A78"/>
    <w:rsid w:val="2A043BBD"/>
    <w:rsid w:val="2A396004"/>
    <w:rsid w:val="2A481CFC"/>
    <w:rsid w:val="2AFE4C59"/>
    <w:rsid w:val="2DCC67A0"/>
    <w:rsid w:val="31124E12"/>
    <w:rsid w:val="31794E91"/>
    <w:rsid w:val="32F3657D"/>
    <w:rsid w:val="33AB50A9"/>
    <w:rsid w:val="33D04B10"/>
    <w:rsid w:val="34C94820"/>
    <w:rsid w:val="363A170C"/>
    <w:rsid w:val="37FF59C4"/>
    <w:rsid w:val="385D71ED"/>
    <w:rsid w:val="3929719C"/>
    <w:rsid w:val="3A5C534F"/>
    <w:rsid w:val="3AA765CB"/>
    <w:rsid w:val="3B880AE9"/>
    <w:rsid w:val="3C6877D4"/>
    <w:rsid w:val="3DB01157"/>
    <w:rsid w:val="3E1026D9"/>
    <w:rsid w:val="418240E1"/>
    <w:rsid w:val="422624CB"/>
    <w:rsid w:val="42D63136"/>
    <w:rsid w:val="43624020"/>
    <w:rsid w:val="43F403A7"/>
    <w:rsid w:val="44E26451"/>
    <w:rsid w:val="44FB3F31"/>
    <w:rsid w:val="45B16CF9"/>
    <w:rsid w:val="47FC782A"/>
    <w:rsid w:val="49EA64D4"/>
    <w:rsid w:val="49F17862"/>
    <w:rsid w:val="4ADA6548"/>
    <w:rsid w:val="4B4C4B77"/>
    <w:rsid w:val="4C790BFB"/>
    <w:rsid w:val="4C7D53DD"/>
    <w:rsid w:val="4C924C68"/>
    <w:rsid w:val="4E74636C"/>
    <w:rsid w:val="512A365A"/>
    <w:rsid w:val="512E4EF8"/>
    <w:rsid w:val="51646B6C"/>
    <w:rsid w:val="51FF4AE6"/>
    <w:rsid w:val="52285DEB"/>
    <w:rsid w:val="53290075"/>
    <w:rsid w:val="54136627"/>
    <w:rsid w:val="54C17E31"/>
    <w:rsid w:val="552A0691"/>
    <w:rsid w:val="573B4661"/>
    <w:rsid w:val="58254B7B"/>
    <w:rsid w:val="58672482"/>
    <w:rsid w:val="588872F1"/>
    <w:rsid w:val="597638E0"/>
    <w:rsid w:val="5EFE190D"/>
    <w:rsid w:val="60082DB8"/>
    <w:rsid w:val="60B151FE"/>
    <w:rsid w:val="62285994"/>
    <w:rsid w:val="62436F7C"/>
    <w:rsid w:val="63B249CD"/>
    <w:rsid w:val="64F9030A"/>
    <w:rsid w:val="65F47A2C"/>
    <w:rsid w:val="67DA328C"/>
    <w:rsid w:val="689B046A"/>
    <w:rsid w:val="691F6794"/>
    <w:rsid w:val="69E44896"/>
    <w:rsid w:val="6A0B6115"/>
    <w:rsid w:val="6A1862EE"/>
    <w:rsid w:val="6D5A4EE8"/>
    <w:rsid w:val="6D995997"/>
    <w:rsid w:val="6E3A0F28"/>
    <w:rsid w:val="719B60F6"/>
    <w:rsid w:val="71B903B6"/>
    <w:rsid w:val="72E65DFB"/>
    <w:rsid w:val="73AF381F"/>
    <w:rsid w:val="73C05A2C"/>
    <w:rsid w:val="74CC352F"/>
    <w:rsid w:val="74DE1136"/>
    <w:rsid w:val="759B4B5B"/>
    <w:rsid w:val="75ED182D"/>
    <w:rsid w:val="765406AD"/>
    <w:rsid w:val="78852DA0"/>
    <w:rsid w:val="79154594"/>
    <w:rsid w:val="7A5B079B"/>
    <w:rsid w:val="7A60172B"/>
    <w:rsid w:val="7AE72C67"/>
    <w:rsid w:val="7EAB72D9"/>
    <w:rsid w:val="7EB755BB"/>
    <w:rsid w:val="7F0A3FFF"/>
    <w:rsid w:val="7FF367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3C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5A73C3"/>
    <w:pPr>
      <w:jc w:val="left"/>
    </w:pPr>
  </w:style>
  <w:style w:type="paragraph" w:styleId="a4">
    <w:name w:val="Balloon Text"/>
    <w:basedOn w:val="a"/>
    <w:link w:val="Char0"/>
    <w:uiPriority w:val="99"/>
    <w:semiHidden/>
    <w:unhideWhenUsed/>
    <w:qFormat/>
    <w:rsid w:val="005A73C3"/>
    <w:rPr>
      <w:sz w:val="18"/>
      <w:szCs w:val="18"/>
    </w:rPr>
  </w:style>
  <w:style w:type="paragraph" w:styleId="a5">
    <w:name w:val="footer"/>
    <w:basedOn w:val="a"/>
    <w:link w:val="Char1"/>
    <w:uiPriority w:val="99"/>
    <w:semiHidden/>
    <w:unhideWhenUsed/>
    <w:qFormat/>
    <w:rsid w:val="005A73C3"/>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5A73C3"/>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3"/>
    <w:qFormat/>
    <w:rsid w:val="005A73C3"/>
    <w:pPr>
      <w:spacing w:before="240" w:after="60"/>
      <w:jc w:val="center"/>
      <w:outlineLvl w:val="0"/>
    </w:pPr>
    <w:rPr>
      <w:rFonts w:asciiTheme="majorHAnsi" w:eastAsia="宋体" w:hAnsiTheme="majorHAnsi" w:cstheme="majorBidi"/>
      <w:b/>
      <w:bCs/>
      <w:sz w:val="32"/>
      <w:szCs w:val="32"/>
    </w:rPr>
  </w:style>
  <w:style w:type="paragraph" w:styleId="a8">
    <w:name w:val="annotation subject"/>
    <w:basedOn w:val="a3"/>
    <w:next w:val="a3"/>
    <w:link w:val="Char4"/>
    <w:uiPriority w:val="99"/>
    <w:semiHidden/>
    <w:unhideWhenUsed/>
    <w:qFormat/>
    <w:rsid w:val="005A73C3"/>
    <w:rPr>
      <w:b/>
      <w:bCs/>
    </w:rPr>
  </w:style>
  <w:style w:type="table" w:styleId="a9">
    <w:name w:val="Table Grid"/>
    <w:basedOn w:val="a1"/>
    <w:autoRedefine/>
    <w:qFormat/>
    <w:rsid w:val="005A73C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5A73C3"/>
    <w:rPr>
      <w:b/>
      <w:bCs/>
    </w:rPr>
  </w:style>
  <w:style w:type="character" w:styleId="ab">
    <w:name w:val="annotation reference"/>
    <w:basedOn w:val="a0"/>
    <w:uiPriority w:val="99"/>
    <w:semiHidden/>
    <w:unhideWhenUsed/>
    <w:qFormat/>
    <w:rsid w:val="005A73C3"/>
    <w:rPr>
      <w:sz w:val="21"/>
      <w:szCs w:val="21"/>
    </w:rPr>
  </w:style>
  <w:style w:type="paragraph" w:customStyle="1" w:styleId="1">
    <w:name w:val="列出段落1"/>
    <w:basedOn w:val="a"/>
    <w:autoRedefine/>
    <w:qFormat/>
    <w:rsid w:val="00111A2D"/>
    <w:pPr>
      <w:ind w:leftChars="183" w:left="384"/>
      <w:jc w:val="left"/>
    </w:pPr>
    <w:rPr>
      <w:rFonts w:ascii="仿宋_GB2312" w:eastAsia="仿宋_GB2312" w:hAnsi="黑体"/>
      <w:kern w:val="0"/>
      <w:sz w:val="32"/>
      <w:szCs w:val="32"/>
    </w:rPr>
  </w:style>
  <w:style w:type="paragraph" w:styleId="ac">
    <w:name w:val="List Paragraph"/>
    <w:basedOn w:val="a"/>
    <w:uiPriority w:val="34"/>
    <w:qFormat/>
    <w:rsid w:val="005A73C3"/>
    <w:pPr>
      <w:ind w:firstLineChars="200" w:firstLine="420"/>
    </w:pPr>
  </w:style>
  <w:style w:type="character" w:customStyle="1" w:styleId="Char2">
    <w:name w:val="页眉 Char"/>
    <w:basedOn w:val="a0"/>
    <w:link w:val="a6"/>
    <w:uiPriority w:val="99"/>
    <w:semiHidden/>
    <w:qFormat/>
    <w:rsid w:val="005A73C3"/>
    <w:rPr>
      <w:sz w:val="18"/>
      <w:szCs w:val="18"/>
    </w:rPr>
  </w:style>
  <w:style w:type="character" w:customStyle="1" w:styleId="Char1">
    <w:name w:val="页脚 Char"/>
    <w:basedOn w:val="a0"/>
    <w:link w:val="a5"/>
    <w:uiPriority w:val="99"/>
    <w:semiHidden/>
    <w:qFormat/>
    <w:rsid w:val="005A73C3"/>
    <w:rPr>
      <w:sz w:val="18"/>
      <w:szCs w:val="18"/>
    </w:rPr>
  </w:style>
  <w:style w:type="character" w:customStyle="1" w:styleId="Char0">
    <w:name w:val="批注框文本 Char"/>
    <w:basedOn w:val="a0"/>
    <w:link w:val="a4"/>
    <w:uiPriority w:val="99"/>
    <w:semiHidden/>
    <w:qFormat/>
    <w:rsid w:val="005A73C3"/>
    <w:rPr>
      <w:sz w:val="18"/>
      <w:szCs w:val="18"/>
    </w:rPr>
  </w:style>
  <w:style w:type="character" w:customStyle="1" w:styleId="Char3">
    <w:name w:val="标题 Char"/>
    <w:basedOn w:val="a0"/>
    <w:link w:val="a7"/>
    <w:qFormat/>
    <w:rsid w:val="005A73C3"/>
    <w:rPr>
      <w:rFonts w:asciiTheme="majorHAnsi" w:eastAsia="宋体" w:hAnsiTheme="majorHAnsi" w:cstheme="majorBidi"/>
      <w:b/>
      <w:bCs/>
      <w:kern w:val="2"/>
      <w:sz w:val="32"/>
      <w:szCs w:val="32"/>
    </w:rPr>
  </w:style>
  <w:style w:type="character" w:customStyle="1" w:styleId="Char">
    <w:name w:val="批注文字 Char"/>
    <w:basedOn w:val="a0"/>
    <w:link w:val="a3"/>
    <w:uiPriority w:val="99"/>
    <w:semiHidden/>
    <w:qFormat/>
    <w:rsid w:val="005A73C3"/>
    <w:rPr>
      <w:rFonts w:asciiTheme="minorHAnsi" w:eastAsiaTheme="minorEastAsia" w:hAnsiTheme="minorHAnsi" w:cstheme="minorBidi"/>
      <w:kern w:val="2"/>
      <w:sz w:val="21"/>
      <w:szCs w:val="22"/>
    </w:rPr>
  </w:style>
  <w:style w:type="character" w:customStyle="1" w:styleId="Char4">
    <w:name w:val="批注主题 Char"/>
    <w:basedOn w:val="Char"/>
    <w:link w:val="a8"/>
    <w:uiPriority w:val="99"/>
    <w:semiHidden/>
    <w:qFormat/>
    <w:rsid w:val="005A73C3"/>
    <w:rPr>
      <w:b/>
      <w:bCs/>
    </w:rPr>
  </w:style>
  <w:style w:type="character" w:customStyle="1" w:styleId="Char5">
    <w:name w:val="纯文本 Char"/>
    <w:link w:val="ad"/>
    <w:qFormat/>
    <w:rsid w:val="00AA1468"/>
    <w:rPr>
      <w:rFonts w:ascii="宋体" w:hAnsi="Courier New"/>
    </w:rPr>
  </w:style>
  <w:style w:type="paragraph" w:styleId="ad">
    <w:name w:val="Plain Text"/>
    <w:basedOn w:val="a"/>
    <w:link w:val="Char5"/>
    <w:qFormat/>
    <w:rsid w:val="00AA1468"/>
    <w:rPr>
      <w:rFonts w:ascii="宋体" w:eastAsia="宋体" w:hAnsi="Courier New" w:cs="Times New Roman"/>
      <w:kern w:val="0"/>
      <w:sz w:val="20"/>
      <w:szCs w:val="20"/>
    </w:rPr>
  </w:style>
  <w:style w:type="character" w:customStyle="1" w:styleId="Char10">
    <w:name w:val="纯文本 Char1"/>
    <w:basedOn w:val="a0"/>
    <w:link w:val="ad"/>
    <w:uiPriority w:val="99"/>
    <w:semiHidden/>
    <w:rsid w:val="00AA1468"/>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14</Pages>
  <Words>935</Words>
  <Characters>5330</Characters>
  <Application>Microsoft Office Word</Application>
  <DocSecurity>0</DocSecurity>
  <Lines>44</Lines>
  <Paragraphs>12</Paragraphs>
  <ScaleCrop>false</ScaleCrop>
  <Company/>
  <LinksUpToDate>false</LinksUpToDate>
  <CharactersWithSpaces>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孙婧霏</dc:creator>
  <cp:lastModifiedBy>卞伟民</cp:lastModifiedBy>
  <cp:revision>6</cp:revision>
  <dcterms:created xsi:type="dcterms:W3CDTF">2025-04-09T01:54:00Z</dcterms:created>
  <dcterms:modified xsi:type="dcterms:W3CDTF">2025-04-11T09:56:00Z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eyJoZGlkIjoiMzYzZDM5NjhlOGZlODFjNmQ0N2EzN2QzZGMyNTAxYzkiLCJ1c2VySWQiOiI5OTk0NDExMDgifQ==</vt:lpwstr>
  </property>
  <property fmtid="{D5CDD505-2E9C-101B-9397-08002B2CF9AE}" pid="3" name="KSOProductBuildVer">
    <vt:lpwstr>2052-12.1.0.20305</vt:lpwstr>
  </property>
  <property fmtid="{D5CDD505-2E9C-101B-9397-08002B2CF9AE}" pid="4" name="ICV">
    <vt:lpwstr>77806FCC8BA64747B5CA6BB33F6FB7EE_12</vt:lpwstr>
  </property>
</Properties>
</file>