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87" w:rsidRPr="006D4225" w:rsidRDefault="006D4225" w:rsidP="00BE37B7">
      <w:pPr>
        <w:jc w:val="center"/>
        <w:rPr>
          <w:rFonts w:asciiTheme="minorEastAsia" w:hAnsiTheme="minorEastAsia"/>
          <w:b/>
          <w:sz w:val="32"/>
          <w:szCs w:val="32"/>
        </w:rPr>
      </w:pPr>
      <w:r w:rsidRPr="006D4225">
        <w:rPr>
          <w:rFonts w:asciiTheme="minorEastAsia" w:hAnsiTheme="minorEastAsia" w:hint="eastAsia"/>
          <w:b/>
          <w:sz w:val="32"/>
          <w:szCs w:val="32"/>
        </w:rPr>
        <w:t>软件代码安全审计框架服务商遴选评分办法</w:t>
      </w:r>
    </w:p>
    <w:p w:rsidR="00D54598" w:rsidRDefault="00D54598"/>
    <w:p w:rsidR="00BE37B7" w:rsidRDefault="00322EF4" w:rsidP="00D54598">
      <w:pPr>
        <w:spacing w:line="360" w:lineRule="auto"/>
        <w:rPr>
          <w:rFonts w:hint="eastAsia"/>
        </w:rPr>
      </w:pPr>
      <w:r>
        <w:t>评分办法：</w:t>
      </w:r>
    </w:p>
    <w:p w:rsidR="00A10976" w:rsidRDefault="00322EF4" w:rsidP="00D54598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、本项目按服务</w:t>
      </w:r>
      <w:r w:rsidR="00A10976">
        <w:rPr>
          <w:rFonts w:hint="eastAsia"/>
        </w:rPr>
        <w:t>报价</w:t>
      </w:r>
      <w:r w:rsidR="006D4225">
        <w:rPr>
          <w:rFonts w:hint="eastAsia"/>
        </w:rPr>
        <w:t>对应</w:t>
      </w:r>
      <w:r w:rsidR="00A10976">
        <w:rPr>
          <w:rFonts w:hint="eastAsia"/>
        </w:rPr>
        <w:t>相应权重的方式进行评分。</w:t>
      </w:r>
    </w:p>
    <w:p w:rsidR="00322EF4" w:rsidRPr="00D54598" w:rsidRDefault="00A10976" w:rsidP="00D54598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、对服务</w:t>
      </w:r>
      <w:r w:rsidR="00322EF4">
        <w:rPr>
          <w:rFonts w:hint="eastAsia"/>
        </w:rPr>
        <w:t>内容</w:t>
      </w:r>
      <w:r>
        <w:rPr>
          <w:rFonts w:hint="eastAsia"/>
        </w:rPr>
        <w:t>分别</w:t>
      </w:r>
      <w:r w:rsidR="00322EF4">
        <w:rPr>
          <w:rFonts w:hint="eastAsia"/>
        </w:rPr>
        <w:t>赋予不同权重</w:t>
      </w:r>
      <w:r>
        <w:rPr>
          <w:rFonts w:hint="eastAsia"/>
        </w:rPr>
        <w:t>：</w:t>
      </w:r>
      <w:r w:rsidR="00322EF4" w:rsidRPr="00D54598">
        <w:rPr>
          <w:rFonts w:hint="eastAsia"/>
        </w:rPr>
        <w:t>“</w:t>
      </w:r>
      <w:r w:rsidR="00322EF4" w:rsidRPr="00D54598">
        <w:rPr>
          <w:rFonts w:ascii="宋体" w:hAnsi="宋体" w:cs="宋体" w:hint="eastAsia"/>
          <w:bCs/>
          <w:color w:val="000000" w:themeColor="text1"/>
          <w:szCs w:val="21"/>
        </w:rPr>
        <w:t>软件供应链产品开源框架及组件技术分析</w:t>
      </w:r>
      <w:r w:rsidR="00322EF4" w:rsidRPr="00D54598">
        <w:rPr>
          <w:rFonts w:hint="eastAsia"/>
        </w:rPr>
        <w:t>”权重为</w:t>
      </w:r>
      <w:r w:rsidR="00322EF4" w:rsidRPr="00D54598">
        <w:rPr>
          <w:rFonts w:hint="eastAsia"/>
        </w:rPr>
        <w:t>40%</w:t>
      </w:r>
      <w:r w:rsidR="00322EF4" w:rsidRPr="00D54598">
        <w:rPr>
          <w:rFonts w:hint="eastAsia"/>
        </w:rPr>
        <w:t>，“</w:t>
      </w:r>
      <w:r w:rsidR="00322EF4" w:rsidRPr="00D54598">
        <w:rPr>
          <w:rFonts w:ascii="宋体" w:hAnsi="宋体" w:cs="宋体" w:hint="eastAsia"/>
          <w:bCs/>
          <w:color w:val="000000" w:themeColor="text1"/>
          <w:szCs w:val="21"/>
        </w:rPr>
        <w:t>源代码分析</w:t>
      </w:r>
      <w:r w:rsidR="00322EF4" w:rsidRPr="00D54598">
        <w:rPr>
          <w:rFonts w:hint="eastAsia"/>
        </w:rPr>
        <w:t>”权重为</w:t>
      </w:r>
      <w:r w:rsidR="00322EF4" w:rsidRPr="00D54598">
        <w:rPr>
          <w:rFonts w:hint="eastAsia"/>
        </w:rPr>
        <w:t>40%</w:t>
      </w:r>
      <w:r w:rsidR="00322EF4" w:rsidRPr="00D54598">
        <w:rPr>
          <w:rFonts w:hint="eastAsia"/>
        </w:rPr>
        <w:t>，“</w:t>
      </w:r>
      <w:r w:rsidR="00322EF4" w:rsidRPr="00D54598">
        <w:rPr>
          <w:rFonts w:ascii="宋体" w:hAnsi="宋体" w:cs="宋体" w:hint="eastAsia"/>
          <w:bCs/>
          <w:color w:val="000000" w:themeColor="text1"/>
          <w:szCs w:val="21"/>
        </w:rPr>
        <w:t>上线前检测服务</w:t>
      </w:r>
      <w:r w:rsidR="00322EF4" w:rsidRPr="00D54598">
        <w:rPr>
          <w:rFonts w:hint="eastAsia"/>
        </w:rPr>
        <w:t>”权重为</w:t>
      </w:r>
      <w:r w:rsidR="00322EF4" w:rsidRPr="00D54598">
        <w:rPr>
          <w:rFonts w:hint="eastAsia"/>
        </w:rPr>
        <w:t>20%</w:t>
      </w:r>
      <w:r w:rsidR="00322EF4" w:rsidRPr="00D54598">
        <w:rPr>
          <w:rFonts w:hint="eastAsia"/>
        </w:rPr>
        <w:t>。</w:t>
      </w:r>
    </w:p>
    <w:p w:rsidR="00322EF4" w:rsidRPr="00D54598" w:rsidRDefault="006D4225" w:rsidP="00D54598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 w:rsidR="00322EF4" w:rsidRPr="00D54598">
        <w:rPr>
          <w:rFonts w:hint="eastAsia"/>
        </w:rPr>
        <w:t>、对</w:t>
      </w:r>
      <w:r w:rsidR="00743DC0" w:rsidRPr="00D54598">
        <w:rPr>
          <w:rFonts w:hint="eastAsia"/>
        </w:rPr>
        <w:t>合格投标人</w:t>
      </w:r>
      <w:r w:rsidR="00322EF4" w:rsidRPr="00D54598">
        <w:rPr>
          <w:rFonts w:hint="eastAsia"/>
        </w:rPr>
        <w:t>每项服务内容</w:t>
      </w:r>
      <w:r w:rsidR="00A10976" w:rsidRPr="00D54598">
        <w:rPr>
          <w:rFonts w:hint="eastAsia"/>
        </w:rPr>
        <w:t>的报价</w:t>
      </w:r>
      <w:r w:rsidR="00322EF4" w:rsidRPr="00D54598">
        <w:rPr>
          <w:rFonts w:hint="eastAsia"/>
        </w:rPr>
        <w:t>单独</w:t>
      </w:r>
      <w:r w:rsidR="00743DC0" w:rsidRPr="00D54598">
        <w:rPr>
          <w:rFonts w:hint="eastAsia"/>
        </w:rPr>
        <w:t>比较并</w:t>
      </w:r>
      <w:r w:rsidR="00A10976" w:rsidRPr="00D54598">
        <w:rPr>
          <w:rFonts w:hint="eastAsia"/>
        </w:rPr>
        <w:t>计分</w:t>
      </w:r>
      <w:r w:rsidR="00743DC0" w:rsidRPr="00D54598">
        <w:rPr>
          <w:rFonts w:hint="eastAsia"/>
        </w:rPr>
        <w:t>：</w:t>
      </w:r>
    </w:p>
    <w:p w:rsidR="00743DC0" w:rsidRPr="006D4225" w:rsidRDefault="00743DC0" w:rsidP="00D54598">
      <w:pPr>
        <w:spacing w:line="360" w:lineRule="auto"/>
        <w:rPr>
          <w:rFonts w:hint="eastAsia"/>
        </w:rPr>
      </w:pPr>
      <w:fldSimple w:instr=" = 1 \* GB3 ">
        <w:r w:rsidRPr="00D54598">
          <w:rPr>
            <w:rFonts w:hint="eastAsia"/>
            <w:noProof/>
          </w:rPr>
          <w:t>①</w:t>
        </w:r>
      </w:fldSimple>
      <w:r w:rsidRPr="00D54598">
        <w:rPr>
          <w:rFonts w:hint="eastAsia"/>
        </w:rPr>
        <w:t>“</w:t>
      </w:r>
      <w:r w:rsidRPr="00D54598">
        <w:rPr>
          <w:rFonts w:ascii="宋体" w:hAnsi="宋体" w:cs="宋体" w:hint="eastAsia"/>
          <w:bCs/>
          <w:color w:val="000000" w:themeColor="text1"/>
          <w:szCs w:val="21"/>
        </w:rPr>
        <w:t>软件供应链产品开源框架及组件技术分析</w:t>
      </w:r>
      <w:r w:rsidRPr="00D54598">
        <w:rPr>
          <w:rFonts w:hint="eastAsia"/>
        </w:rPr>
        <w:t>”项报价最低者得</w:t>
      </w:r>
      <w:r w:rsidRPr="00D54598">
        <w:rPr>
          <w:rFonts w:hint="eastAsia"/>
        </w:rPr>
        <w:t>40</w:t>
      </w:r>
      <w:r w:rsidRPr="00D54598">
        <w:rPr>
          <w:rFonts w:hint="eastAsia"/>
        </w:rPr>
        <w:t>分，次低者得</w:t>
      </w:r>
      <w:r w:rsidRPr="00D54598">
        <w:rPr>
          <w:rFonts w:hint="eastAsia"/>
        </w:rPr>
        <w:t>35</w:t>
      </w:r>
      <w:r w:rsidRPr="00D54598">
        <w:rPr>
          <w:rFonts w:hint="eastAsia"/>
        </w:rPr>
        <w:t>分，以“</w:t>
      </w:r>
      <w:r w:rsidRPr="00D54598">
        <w:rPr>
          <w:rFonts w:hint="eastAsia"/>
        </w:rPr>
        <w:t>5</w:t>
      </w:r>
      <w:r w:rsidRPr="00D54598">
        <w:rPr>
          <w:rFonts w:hint="eastAsia"/>
        </w:rPr>
        <w:t>分”分差依次递减，扣至</w:t>
      </w:r>
      <w:r w:rsidRPr="00D54598">
        <w:rPr>
          <w:rFonts w:hint="eastAsia"/>
        </w:rPr>
        <w:t>10</w:t>
      </w:r>
      <w:r w:rsidRPr="00D54598">
        <w:rPr>
          <w:rFonts w:hint="eastAsia"/>
        </w:rPr>
        <w:t>分为止</w:t>
      </w:r>
      <w:r w:rsidR="009B1CFA">
        <w:rPr>
          <w:rFonts w:hint="eastAsia"/>
        </w:rPr>
        <w:t>，</w:t>
      </w:r>
      <w:r w:rsidR="009B1CFA" w:rsidRPr="006D4225">
        <w:t>报价相同者得分相同，</w:t>
      </w:r>
      <w:r w:rsidR="009B1CFA" w:rsidRPr="006D4225">
        <w:rPr>
          <w:rFonts w:hint="eastAsia"/>
        </w:rPr>
        <w:t>同时</w:t>
      </w:r>
      <w:r w:rsidR="009B1CFA" w:rsidRPr="006D4225">
        <w:t>次低位分值跳空</w:t>
      </w:r>
      <w:r w:rsidRPr="006D4225">
        <w:rPr>
          <w:rFonts w:hint="eastAsia"/>
        </w:rPr>
        <w:t>；</w:t>
      </w:r>
    </w:p>
    <w:p w:rsidR="00743DC0" w:rsidRPr="006D4225" w:rsidRDefault="00743DC0" w:rsidP="00D54598">
      <w:pPr>
        <w:spacing w:line="360" w:lineRule="auto"/>
        <w:rPr>
          <w:rFonts w:hint="eastAsia"/>
        </w:rPr>
      </w:pPr>
      <w:fldSimple w:instr=" = 2 \* GB3 ">
        <w:r w:rsidRPr="006D4225">
          <w:rPr>
            <w:rFonts w:hint="eastAsia"/>
            <w:noProof/>
          </w:rPr>
          <w:t>②</w:t>
        </w:r>
      </w:fldSimple>
      <w:r w:rsidRPr="006D4225">
        <w:rPr>
          <w:rFonts w:hint="eastAsia"/>
        </w:rPr>
        <w:t>“</w:t>
      </w:r>
      <w:r w:rsidRPr="006D4225">
        <w:rPr>
          <w:rFonts w:ascii="宋体" w:hAnsi="宋体" w:cs="宋体" w:hint="eastAsia"/>
          <w:bCs/>
          <w:szCs w:val="21"/>
        </w:rPr>
        <w:t>源代码分析</w:t>
      </w:r>
      <w:r w:rsidRPr="006D4225">
        <w:rPr>
          <w:rFonts w:hint="eastAsia"/>
        </w:rPr>
        <w:t>”项</w:t>
      </w:r>
      <w:r w:rsidR="00984701" w:rsidRPr="006D4225">
        <w:rPr>
          <w:rFonts w:hint="eastAsia"/>
        </w:rPr>
        <w:t>综合得分最高者（详见备注）</w:t>
      </w:r>
      <w:r w:rsidRPr="006D4225">
        <w:rPr>
          <w:rFonts w:hint="eastAsia"/>
        </w:rPr>
        <w:t>得</w:t>
      </w:r>
      <w:r w:rsidRPr="006D4225">
        <w:rPr>
          <w:rFonts w:hint="eastAsia"/>
        </w:rPr>
        <w:t>40</w:t>
      </w:r>
      <w:r w:rsidRPr="006D4225">
        <w:rPr>
          <w:rFonts w:hint="eastAsia"/>
        </w:rPr>
        <w:t>分，次</w:t>
      </w:r>
      <w:r w:rsidR="00984701" w:rsidRPr="006D4225">
        <w:rPr>
          <w:rFonts w:hint="eastAsia"/>
        </w:rPr>
        <w:t>高</w:t>
      </w:r>
      <w:r w:rsidRPr="006D4225">
        <w:rPr>
          <w:rFonts w:hint="eastAsia"/>
        </w:rPr>
        <w:t>者得</w:t>
      </w:r>
      <w:r w:rsidRPr="006D4225">
        <w:rPr>
          <w:rFonts w:hint="eastAsia"/>
        </w:rPr>
        <w:t>35</w:t>
      </w:r>
      <w:r w:rsidRPr="006D4225">
        <w:rPr>
          <w:rFonts w:hint="eastAsia"/>
        </w:rPr>
        <w:t>分，以“</w:t>
      </w:r>
      <w:r w:rsidRPr="006D4225">
        <w:rPr>
          <w:rFonts w:hint="eastAsia"/>
        </w:rPr>
        <w:t>5</w:t>
      </w:r>
      <w:r w:rsidRPr="006D4225">
        <w:rPr>
          <w:rFonts w:hint="eastAsia"/>
        </w:rPr>
        <w:t>分”分差依次递减，扣至</w:t>
      </w:r>
      <w:r w:rsidRPr="006D4225">
        <w:rPr>
          <w:rFonts w:hint="eastAsia"/>
        </w:rPr>
        <w:t>10</w:t>
      </w:r>
      <w:r w:rsidRPr="006D4225">
        <w:rPr>
          <w:rFonts w:hint="eastAsia"/>
        </w:rPr>
        <w:t>分为止</w:t>
      </w:r>
      <w:r w:rsidR="009B1CFA" w:rsidRPr="006D4225">
        <w:rPr>
          <w:rFonts w:hint="eastAsia"/>
        </w:rPr>
        <w:t>，综合得分</w:t>
      </w:r>
      <w:r w:rsidR="009B1CFA" w:rsidRPr="006D4225">
        <w:t>相同者得分相同，</w:t>
      </w:r>
      <w:r w:rsidR="009B1CFA" w:rsidRPr="006D4225">
        <w:rPr>
          <w:rFonts w:hint="eastAsia"/>
        </w:rPr>
        <w:t>同时</w:t>
      </w:r>
      <w:r w:rsidR="009B1CFA" w:rsidRPr="006D4225">
        <w:t>次低位分值跳空</w:t>
      </w:r>
      <w:r w:rsidRPr="006D4225">
        <w:rPr>
          <w:rFonts w:hint="eastAsia"/>
        </w:rPr>
        <w:t>；</w:t>
      </w:r>
    </w:p>
    <w:p w:rsidR="00743DC0" w:rsidRPr="006D4225" w:rsidRDefault="00743DC0" w:rsidP="00D54598">
      <w:pPr>
        <w:spacing w:line="360" w:lineRule="auto"/>
        <w:rPr>
          <w:rFonts w:hint="eastAsia"/>
        </w:rPr>
      </w:pPr>
      <w:fldSimple w:instr=" = 3 \* GB3 ">
        <w:r w:rsidRPr="006D4225">
          <w:rPr>
            <w:rFonts w:hint="eastAsia"/>
            <w:noProof/>
          </w:rPr>
          <w:t>③</w:t>
        </w:r>
      </w:fldSimple>
      <w:r w:rsidRPr="006D4225">
        <w:rPr>
          <w:rFonts w:hint="eastAsia"/>
        </w:rPr>
        <w:t>“</w:t>
      </w:r>
      <w:r w:rsidRPr="006D4225">
        <w:rPr>
          <w:rFonts w:ascii="宋体" w:hAnsi="宋体" w:cs="宋体" w:hint="eastAsia"/>
          <w:bCs/>
          <w:szCs w:val="21"/>
        </w:rPr>
        <w:t>上线前检测服务</w:t>
      </w:r>
      <w:r w:rsidRPr="006D4225">
        <w:rPr>
          <w:rFonts w:hint="eastAsia"/>
        </w:rPr>
        <w:t>”项报价最低者得</w:t>
      </w:r>
      <w:r w:rsidRPr="006D4225">
        <w:rPr>
          <w:rFonts w:hint="eastAsia"/>
        </w:rPr>
        <w:t>20</w:t>
      </w:r>
      <w:r w:rsidRPr="006D4225">
        <w:rPr>
          <w:rFonts w:hint="eastAsia"/>
        </w:rPr>
        <w:t>分，次低者得</w:t>
      </w:r>
      <w:r w:rsidRPr="006D4225">
        <w:rPr>
          <w:rFonts w:hint="eastAsia"/>
        </w:rPr>
        <w:t>17</w:t>
      </w:r>
      <w:r w:rsidRPr="006D4225">
        <w:rPr>
          <w:rFonts w:hint="eastAsia"/>
        </w:rPr>
        <w:t>分，以“</w:t>
      </w:r>
      <w:r w:rsidRPr="006D4225">
        <w:rPr>
          <w:rFonts w:hint="eastAsia"/>
        </w:rPr>
        <w:t>3</w:t>
      </w:r>
      <w:r w:rsidRPr="006D4225">
        <w:rPr>
          <w:rFonts w:hint="eastAsia"/>
        </w:rPr>
        <w:t>分”分差依次递减，扣至</w:t>
      </w:r>
      <w:r w:rsidRPr="006D4225">
        <w:rPr>
          <w:rFonts w:hint="eastAsia"/>
        </w:rPr>
        <w:t>2</w:t>
      </w:r>
      <w:r w:rsidRPr="006D4225">
        <w:rPr>
          <w:rFonts w:hint="eastAsia"/>
        </w:rPr>
        <w:t>分为止</w:t>
      </w:r>
      <w:r w:rsidR="009B1CFA" w:rsidRPr="006D4225">
        <w:rPr>
          <w:rFonts w:hint="eastAsia"/>
        </w:rPr>
        <w:t>，</w:t>
      </w:r>
      <w:r w:rsidR="009B1CFA" w:rsidRPr="006D4225">
        <w:t>报价相同者得分相同，</w:t>
      </w:r>
      <w:r w:rsidR="009B1CFA" w:rsidRPr="006D4225">
        <w:rPr>
          <w:rFonts w:hint="eastAsia"/>
        </w:rPr>
        <w:t>同时</w:t>
      </w:r>
      <w:r w:rsidR="009B1CFA" w:rsidRPr="006D4225">
        <w:t>次低位分值跳空</w:t>
      </w:r>
      <w:r w:rsidRPr="006D4225">
        <w:rPr>
          <w:rFonts w:hint="eastAsia"/>
        </w:rPr>
        <w:t>。</w:t>
      </w:r>
    </w:p>
    <w:p w:rsidR="00743DC0" w:rsidRPr="006D4225" w:rsidRDefault="006D4225" w:rsidP="00D54598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 w:rsidR="00743DC0" w:rsidRPr="006D4225">
        <w:rPr>
          <w:rFonts w:hint="eastAsia"/>
        </w:rPr>
        <w:t>、将</w:t>
      </w:r>
      <w:r w:rsidR="00D217F0" w:rsidRPr="006D4225">
        <w:rPr>
          <w:rFonts w:hint="eastAsia"/>
        </w:rPr>
        <w:t>合格投标人上述三项服务内容的单项报价得分相加，即为本项目投标的最终得分。</w:t>
      </w:r>
    </w:p>
    <w:p w:rsidR="00D217F0" w:rsidRPr="006D4225" w:rsidRDefault="006D4225" w:rsidP="00D54598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 w:rsidR="00D217F0" w:rsidRPr="006D4225">
        <w:rPr>
          <w:rFonts w:hint="eastAsia"/>
        </w:rPr>
        <w:t>、将所有合格投标人的最终得分按分值从高到低排序，推荐</w:t>
      </w:r>
      <w:r w:rsidR="00A47989" w:rsidRPr="006D4225">
        <w:rPr>
          <w:rFonts w:hint="eastAsia"/>
        </w:rPr>
        <w:t>得分最高的</w:t>
      </w:r>
      <w:r w:rsidR="00D217F0" w:rsidRPr="006D4225">
        <w:rPr>
          <w:rFonts w:hint="eastAsia"/>
        </w:rPr>
        <w:t>前两位作为中标候选单位。</w:t>
      </w:r>
    </w:p>
    <w:p w:rsidR="00D54598" w:rsidRPr="006D4225" w:rsidRDefault="00D54598" w:rsidP="00D54598">
      <w:pPr>
        <w:spacing w:line="360" w:lineRule="auto"/>
        <w:rPr>
          <w:rFonts w:hint="eastAsia"/>
        </w:rPr>
      </w:pPr>
    </w:p>
    <w:p w:rsidR="00D54598" w:rsidRPr="006D4225" w:rsidRDefault="00C13507" w:rsidP="00D54598">
      <w:pPr>
        <w:spacing w:line="360" w:lineRule="auto"/>
        <w:rPr>
          <w:rFonts w:hint="eastAsia"/>
        </w:rPr>
      </w:pPr>
      <w:r w:rsidRPr="006D4225">
        <w:rPr>
          <w:rFonts w:hint="eastAsia"/>
        </w:rPr>
        <w:t>备</w:t>
      </w:r>
      <w:r w:rsidR="00D217F0" w:rsidRPr="006D4225">
        <w:rPr>
          <w:rFonts w:hint="eastAsia"/>
        </w:rPr>
        <w:t>注：</w:t>
      </w:r>
      <w:r w:rsidR="00D217F0" w:rsidRPr="006D4225">
        <w:rPr>
          <w:rFonts w:hint="eastAsia"/>
          <w:b/>
        </w:rPr>
        <w:t>第二项服务内容“</w:t>
      </w:r>
      <w:r w:rsidR="00D217F0" w:rsidRPr="006D4225">
        <w:rPr>
          <w:rFonts w:ascii="宋体" w:hAnsi="宋体" w:cs="宋体" w:hint="eastAsia"/>
          <w:b/>
          <w:bCs/>
          <w:szCs w:val="21"/>
        </w:rPr>
        <w:t>源代码分析</w:t>
      </w:r>
      <w:r w:rsidR="00D217F0" w:rsidRPr="006D4225">
        <w:rPr>
          <w:rFonts w:hint="eastAsia"/>
          <w:b/>
        </w:rPr>
        <w:t>”评分办法同上</w:t>
      </w:r>
      <w:r w:rsidR="00D217F0" w:rsidRPr="006D4225">
        <w:rPr>
          <w:rFonts w:hint="eastAsia"/>
        </w:rPr>
        <w:t>，阶梯报价权重分别为：</w:t>
      </w:r>
    </w:p>
    <w:p w:rsidR="00D54598" w:rsidRPr="006D4225" w:rsidRDefault="00D54598" w:rsidP="00D54598">
      <w:pPr>
        <w:spacing w:line="360" w:lineRule="auto"/>
        <w:rPr>
          <w:rFonts w:hint="eastAsia"/>
        </w:rPr>
      </w:pPr>
      <w:fldSimple w:instr=" = 1 \* GB3 ">
        <w:r w:rsidRPr="006D4225">
          <w:rPr>
            <w:rFonts w:hint="eastAsia"/>
            <w:noProof/>
          </w:rPr>
          <w:t>①</w:t>
        </w:r>
      </w:fldSimple>
      <w:r w:rsidRPr="006D4225">
        <w:rPr>
          <w:rFonts w:hint="eastAsia"/>
        </w:rPr>
        <w:t xml:space="preserve"> </w:t>
      </w:r>
      <w:r w:rsidR="00D217F0" w:rsidRPr="006D4225">
        <w:rPr>
          <w:rFonts w:hint="eastAsia"/>
        </w:rPr>
        <w:t>“</w:t>
      </w:r>
      <w:r w:rsidR="00D217F0" w:rsidRPr="006D4225">
        <w:rPr>
          <w:rFonts w:ascii="宋体" w:hAnsi="宋体" w:cs="宋体" w:hint="eastAsia"/>
          <w:szCs w:val="21"/>
        </w:rPr>
        <w:t>小于等于30万行代码</w:t>
      </w:r>
      <w:r w:rsidR="00D217F0" w:rsidRPr="006D4225">
        <w:rPr>
          <w:rFonts w:hint="eastAsia"/>
        </w:rPr>
        <w:t>”权重为</w:t>
      </w:r>
      <w:r w:rsidR="00D217F0" w:rsidRPr="006D4225">
        <w:rPr>
          <w:rFonts w:hint="eastAsia"/>
        </w:rPr>
        <w:t>50%</w:t>
      </w:r>
      <w:r w:rsidR="00D217F0" w:rsidRPr="006D4225">
        <w:rPr>
          <w:rFonts w:hint="eastAsia"/>
        </w:rPr>
        <w:t>，</w:t>
      </w:r>
      <w:r w:rsidR="00A47989" w:rsidRPr="006D4225">
        <w:rPr>
          <w:rFonts w:hint="eastAsia"/>
        </w:rPr>
        <w:t>报价最低者得</w:t>
      </w:r>
      <w:r w:rsidR="00A47989" w:rsidRPr="006D4225">
        <w:rPr>
          <w:rFonts w:hint="eastAsia"/>
        </w:rPr>
        <w:t>50</w:t>
      </w:r>
      <w:r w:rsidR="00A47989" w:rsidRPr="006D4225">
        <w:rPr>
          <w:rFonts w:hint="eastAsia"/>
        </w:rPr>
        <w:t>分，</w:t>
      </w:r>
      <w:r w:rsidRPr="006D4225">
        <w:rPr>
          <w:rFonts w:hint="eastAsia"/>
        </w:rPr>
        <w:t>以“</w:t>
      </w:r>
      <w:r w:rsidRPr="006D4225">
        <w:rPr>
          <w:rFonts w:hint="eastAsia"/>
        </w:rPr>
        <w:t>6</w:t>
      </w:r>
      <w:r w:rsidRPr="006D4225">
        <w:rPr>
          <w:rFonts w:hint="eastAsia"/>
        </w:rPr>
        <w:t>分”分差依次递减，扣至</w:t>
      </w:r>
      <w:r w:rsidRPr="006D4225">
        <w:rPr>
          <w:rFonts w:hint="eastAsia"/>
        </w:rPr>
        <w:t>14</w:t>
      </w:r>
      <w:r w:rsidRPr="006D4225">
        <w:rPr>
          <w:rFonts w:hint="eastAsia"/>
        </w:rPr>
        <w:t>分为止</w:t>
      </w:r>
      <w:r w:rsidR="009B1CFA" w:rsidRPr="006D4225">
        <w:rPr>
          <w:rFonts w:hint="eastAsia"/>
        </w:rPr>
        <w:t>，</w:t>
      </w:r>
      <w:r w:rsidR="009B1CFA" w:rsidRPr="006D4225">
        <w:t>报价相同者得分相同，</w:t>
      </w:r>
      <w:r w:rsidR="009B1CFA" w:rsidRPr="006D4225">
        <w:rPr>
          <w:rFonts w:hint="eastAsia"/>
        </w:rPr>
        <w:t>同时</w:t>
      </w:r>
      <w:r w:rsidR="009B1CFA" w:rsidRPr="006D4225">
        <w:t>次低位分值跳空</w:t>
      </w:r>
      <w:r w:rsidRPr="006D4225">
        <w:rPr>
          <w:rFonts w:hint="eastAsia"/>
        </w:rPr>
        <w:t>；</w:t>
      </w:r>
    </w:p>
    <w:p w:rsidR="00D54598" w:rsidRPr="006D4225" w:rsidRDefault="00D54598" w:rsidP="00D54598">
      <w:pPr>
        <w:spacing w:line="360" w:lineRule="auto"/>
        <w:rPr>
          <w:rFonts w:hint="eastAsia"/>
        </w:rPr>
      </w:pPr>
      <w:fldSimple w:instr=" = 2 \* GB3 ">
        <w:r w:rsidRPr="006D4225">
          <w:rPr>
            <w:rFonts w:hint="eastAsia"/>
            <w:noProof/>
          </w:rPr>
          <w:t>②</w:t>
        </w:r>
      </w:fldSimple>
      <w:r w:rsidRPr="006D4225">
        <w:rPr>
          <w:rFonts w:hint="eastAsia"/>
        </w:rPr>
        <w:t xml:space="preserve"> </w:t>
      </w:r>
      <w:r w:rsidR="00D217F0" w:rsidRPr="006D4225">
        <w:rPr>
          <w:rFonts w:hint="eastAsia"/>
        </w:rPr>
        <w:t>“</w:t>
      </w:r>
      <w:r w:rsidR="00D217F0" w:rsidRPr="006D4225">
        <w:rPr>
          <w:rFonts w:ascii="宋体" w:hAnsi="宋体" w:cs="宋体" w:hint="eastAsia"/>
          <w:szCs w:val="21"/>
        </w:rPr>
        <w:t>30至100万行代码</w:t>
      </w:r>
      <w:r w:rsidR="00D217F0" w:rsidRPr="006D4225">
        <w:rPr>
          <w:rFonts w:hint="eastAsia"/>
        </w:rPr>
        <w:t>”权重为</w:t>
      </w:r>
      <w:r w:rsidR="00D217F0" w:rsidRPr="006D4225">
        <w:rPr>
          <w:rFonts w:hint="eastAsia"/>
        </w:rPr>
        <w:t>30%</w:t>
      </w:r>
      <w:r w:rsidR="00D217F0" w:rsidRPr="006D4225">
        <w:rPr>
          <w:rFonts w:hint="eastAsia"/>
        </w:rPr>
        <w:t>，</w:t>
      </w:r>
      <w:r w:rsidR="00A47989" w:rsidRPr="006D4225">
        <w:rPr>
          <w:rFonts w:hint="eastAsia"/>
        </w:rPr>
        <w:t>报价最低者得</w:t>
      </w:r>
      <w:r w:rsidR="00A47989" w:rsidRPr="006D4225">
        <w:rPr>
          <w:rFonts w:hint="eastAsia"/>
        </w:rPr>
        <w:t>30</w:t>
      </w:r>
      <w:r w:rsidR="00A47989" w:rsidRPr="006D4225">
        <w:rPr>
          <w:rFonts w:hint="eastAsia"/>
        </w:rPr>
        <w:t>分，</w:t>
      </w:r>
      <w:r w:rsidRPr="006D4225">
        <w:rPr>
          <w:rFonts w:hint="eastAsia"/>
        </w:rPr>
        <w:t>以“</w:t>
      </w:r>
      <w:r w:rsidRPr="006D4225">
        <w:rPr>
          <w:rFonts w:hint="eastAsia"/>
        </w:rPr>
        <w:t>4</w:t>
      </w:r>
      <w:r w:rsidRPr="006D4225">
        <w:rPr>
          <w:rFonts w:hint="eastAsia"/>
        </w:rPr>
        <w:t>分”分差依次递减，扣至</w:t>
      </w:r>
      <w:r w:rsidR="006D4225">
        <w:rPr>
          <w:rFonts w:hint="eastAsia"/>
        </w:rPr>
        <w:t>6</w:t>
      </w:r>
      <w:r w:rsidRPr="006D4225">
        <w:rPr>
          <w:rFonts w:hint="eastAsia"/>
        </w:rPr>
        <w:t>分为止</w:t>
      </w:r>
      <w:r w:rsidR="009B1CFA" w:rsidRPr="006D4225">
        <w:rPr>
          <w:rFonts w:hint="eastAsia"/>
        </w:rPr>
        <w:t>，</w:t>
      </w:r>
      <w:r w:rsidR="009B1CFA" w:rsidRPr="006D4225">
        <w:t>报价相同者得分相同，</w:t>
      </w:r>
      <w:r w:rsidR="009B1CFA" w:rsidRPr="006D4225">
        <w:rPr>
          <w:rFonts w:hint="eastAsia"/>
        </w:rPr>
        <w:t>同时</w:t>
      </w:r>
      <w:r w:rsidR="009B1CFA" w:rsidRPr="006D4225">
        <w:t>次低位分值跳空</w:t>
      </w:r>
      <w:r w:rsidRPr="006D4225">
        <w:rPr>
          <w:rFonts w:hint="eastAsia"/>
        </w:rPr>
        <w:t>；</w:t>
      </w:r>
    </w:p>
    <w:p w:rsidR="00D217F0" w:rsidRPr="006D4225" w:rsidRDefault="00D54598" w:rsidP="00D54598">
      <w:pPr>
        <w:spacing w:line="360" w:lineRule="auto"/>
        <w:rPr>
          <w:rFonts w:hint="eastAsia"/>
        </w:rPr>
      </w:pPr>
      <w:fldSimple w:instr=" = 3 \* GB3 ">
        <w:r w:rsidRPr="006D4225">
          <w:rPr>
            <w:rFonts w:hint="eastAsia"/>
            <w:noProof/>
          </w:rPr>
          <w:t>③</w:t>
        </w:r>
      </w:fldSimple>
      <w:r w:rsidRPr="006D4225">
        <w:rPr>
          <w:rFonts w:hint="eastAsia"/>
        </w:rPr>
        <w:t xml:space="preserve"> </w:t>
      </w:r>
      <w:r w:rsidR="00D217F0" w:rsidRPr="006D4225">
        <w:rPr>
          <w:rFonts w:hint="eastAsia"/>
        </w:rPr>
        <w:t>“</w:t>
      </w:r>
      <w:r w:rsidR="00D217F0" w:rsidRPr="006D4225">
        <w:rPr>
          <w:rFonts w:ascii="宋体" w:hAnsi="宋体" w:cs="宋体" w:hint="eastAsia"/>
          <w:szCs w:val="21"/>
        </w:rPr>
        <w:t>大于等于100万行代码</w:t>
      </w:r>
      <w:r w:rsidR="00D217F0" w:rsidRPr="006D4225">
        <w:rPr>
          <w:rFonts w:hint="eastAsia"/>
        </w:rPr>
        <w:t>”</w:t>
      </w:r>
      <w:r w:rsidR="00D217F0" w:rsidRPr="006D4225">
        <w:rPr>
          <w:rFonts w:hint="eastAsia"/>
        </w:rPr>
        <w:t xml:space="preserve"> </w:t>
      </w:r>
      <w:r w:rsidR="00D217F0" w:rsidRPr="006D4225">
        <w:rPr>
          <w:rFonts w:hint="eastAsia"/>
        </w:rPr>
        <w:t>权重为</w:t>
      </w:r>
      <w:r w:rsidR="00D217F0" w:rsidRPr="006D4225">
        <w:rPr>
          <w:rFonts w:hint="eastAsia"/>
        </w:rPr>
        <w:t>20%</w:t>
      </w:r>
      <w:r w:rsidRPr="006D4225">
        <w:rPr>
          <w:rFonts w:hint="eastAsia"/>
        </w:rPr>
        <w:t>，</w:t>
      </w:r>
      <w:r w:rsidR="00A47989" w:rsidRPr="006D4225">
        <w:rPr>
          <w:rFonts w:hint="eastAsia"/>
        </w:rPr>
        <w:t>报价最低者得</w:t>
      </w:r>
      <w:r w:rsidR="00A47989" w:rsidRPr="006D4225">
        <w:rPr>
          <w:rFonts w:hint="eastAsia"/>
        </w:rPr>
        <w:t>20</w:t>
      </w:r>
      <w:r w:rsidR="00A47989" w:rsidRPr="006D4225">
        <w:rPr>
          <w:rFonts w:hint="eastAsia"/>
        </w:rPr>
        <w:t>分，</w:t>
      </w:r>
      <w:r w:rsidRPr="006D4225">
        <w:rPr>
          <w:rFonts w:hint="eastAsia"/>
        </w:rPr>
        <w:t>以“</w:t>
      </w:r>
      <w:r w:rsidRPr="006D4225">
        <w:rPr>
          <w:rFonts w:hint="eastAsia"/>
        </w:rPr>
        <w:t>3</w:t>
      </w:r>
      <w:r w:rsidRPr="006D4225">
        <w:rPr>
          <w:rFonts w:hint="eastAsia"/>
        </w:rPr>
        <w:t>分”分差依次递减，扣至</w:t>
      </w:r>
      <w:r w:rsidRPr="006D4225">
        <w:rPr>
          <w:rFonts w:hint="eastAsia"/>
        </w:rPr>
        <w:t>2</w:t>
      </w:r>
      <w:r w:rsidRPr="006D4225">
        <w:rPr>
          <w:rFonts w:hint="eastAsia"/>
        </w:rPr>
        <w:t>分为止</w:t>
      </w:r>
      <w:r w:rsidR="009B1CFA" w:rsidRPr="006D4225">
        <w:rPr>
          <w:rFonts w:hint="eastAsia"/>
        </w:rPr>
        <w:t>，</w:t>
      </w:r>
      <w:r w:rsidR="009B1CFA" w:rsidRPr="006D4225">
        <w:t>报价相同者得分相同，</w:t>
      </w:r>
      <w:r w:rsidR="009B1CFA" w:rsidRPr="006D4225">
        <w:rPr>
          <w:rFonts w:hint="eastAsia"/>
        </w:rPr>
        <w:t>同时</w:t>
      </w:r>
      <w:r w:rsidR="009B1CFA" w:rsidRPr="006D4225">
        <w:t>次低位分值跳空</w:t>
      </w:r>
      <w:r w:rsidR="00984701" w:rsidRPr="006D4225">
        <w:rPr>
          <w:rFonts w:hint="eastAsia"/>
        </w:rPr>
        <w:t>；</w:t>
      </w:r>
    </w:p>
    <w:p w:rsidR="00984701" w:rsidRPr="006D4225" w:rsidRDefault="00984701" w:rsidP="00D54598">
      <w:pPr>
        <w:spacing w:line="360" w:lineRule="auto"/>
      </w:pPr>
      <w:fldSimple w:instr=" = 4 \* GB3 ">
        <w:r w:rsidRPr="006D4225">
          <w:rPr>
            <w:rFonts w:hint="eastAsia"/>
            <w:noProof/>
          </w:rPr>
          <w:t>④</w:t>
        </w:r>
      </w:fldSimple>
      <w:r w:rsidRPr="006D4225">
        <w:rPr>
          <w:rFonts w:hint="eastAsia"/>
        </w:rPr>
        <w:t>上述三项得分相加即为</w:t>
      </w:r>
      <w:r w:rsidR="00C13507" w:rsidRPr="006D4225">
        <w:rPr>
          <w:rFonts w:hint="eastAsia"/>
        </w:rPr>
        <w:t>第二项服务内容“</w:t>
      </w:r>
      <w:r w:rsidR="00C13507" w:rsidRPr="006D4225">
        <w:rPr>
          <w:rFonts w:ascii="宋体" w:hAnsi="宋体" w:cs="宋体" w:hint="eastAsia"/>
          <w:bCs/>
          <w:szCs w:val="21"/>
        </w:rPr>
        <w:t>源代码分析</w:t>
      </w:r>
      <w:r w:rsidR="00C13507" w:rsidRPr="006D4225">
        <w:rPr>
          <w:rFonts w:hint="eastAsia"/>
        </w:rPr>
        <w:t>”</w:t>
      </w:r>
      <w:r w:rsidRPr="006D4225">
        <w:rPr>
          <w:rFonts w:hint="eastAsia"/>
        </w:rPr>
        <w:t>最终得分。</w:t>
      </w:r>
    </w:p>
    <w:sectPr w:rsidR="00984701" w:rsidRPr="006D4225" w:rsidSect="00CF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E9" w:rsidRDefault="000E5FE9" w:rsidP="00BE37B7">
      <w:r>
        <w:separator/>
      </w:r>
    </w:p>
  </w:endnote>
  <w:endnote w:type="continuationSeparator" w:id="0">
    <w:p w:rsidR="000E5FE9" w:rsidRDefault="000E5FE9" w:rsidP="00BE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E9" w:rsidRDefault="000E5FE9" w:rsidP="00BE37B7">
      <w:r>
        <w:separator/>
      </w:r>
    </w:p>
  </w:footnote>
  <w:footnote w:type="continuationSeparator" w:id="0">
    <w:p w:rsidR="000E5FE9" w:rsidRDefault="000E5FE9" w:rsidP="00BE3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B7"/>
    <w:rsid w:val="000E5FE9"/>
    <w:rsid w:val="0010458D"/>
    <w:rsid w:val="00124D59"/>
    <w:rsid w:val="001846DC"/>
    <w:rsid w:val="001E066D"/>
    <w:rsid w:val="00221D87"/>
    <w:rsid w:val="00322EF4"/>
    <w:rsid w:val="006D4225"/>
    <w:rsid w:val="00743DC0"/>
    <w:rsid w:val="00922CD7"/>
    <w:rsid w:val="0095447A"/>
    <w:rsid w:val="00960A76"/>
    <w:rsid w:val="00984701"/>
    <w:rsid w:val="009B1CFA"/>
    <w:rsid w:val="009D3BE5"/>
    <w:rsid w:val="00A10976"/>
    <w:rsid w:val="00A47989"/>
    <w:rsid w:val="00A677E7"/>
    <w:rsid w:val="00B65058"/>
    <w:rsid w:val="00BE37B7"/>
    <w:rsid w:val="00C13507"/>
    <w:rsid w:val="00C563F8"/>
    <w:rsid w:val="00CF4896"/>
    <w:rsid w:val="00D217F0"/>
    <w:rsid w:val="00D5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7B7"/>
    <w:rPr>
      <w:sz w:val="18"/>
      <w:szCs w:val="18"/>
    </w:rPr>
  </w:style>
  <w:style w:type="table" w:styleId="a5">
    <w:name w:val="Table Grid"/>
    <w:basedOn w:val="a1"/>
    <w:uiPriority w:val="39"/>
    <w:qFormat/>
    <w:rsid w:val="00BE37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2E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卞伟民</cp:lastModifiedBy>
  <cp:revision>5</cp:revision>
  <dcterms:created xsi:type="dcterms:W3CDTF">2025-09-04T04:11:00Z</dcterms:created>
  <dcterms:modified xsi:type="dcterms:W3CDTF">2025-09-04T10:54:00Z</dcterms:modified>
</cp:coreProperties>
</file>