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15" w:rsidRDefault="006B2EDB">
      <w:pPr>
        <w:spacing w:line="360" w:lineRule="auto"/>
        <w:ind w:firstLineChars="200" w:firstLine="640"/>
        <w:jc w:val="center"/>
        <w:outlineLvl w:val="0"/>
        <w:rPr>
          <w:rFonts w:ascii="微软雅黑" w:eastAsia="微软雅黑" w:hAnsi="微软雅黑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</w:rPr>
        <w:t>台集团人事系统第三方运维服务需求</w:t>
      </w:r>
    </w:p>
    <w:p w:rsidR="00717C15" w:rsidRDefault="00717C15">
      <w:pPr>
        <w:spacing w:line="360" w:lineRule="auto"/>
        <w:ind w:firstLineChars="200" w:firstLine="640"/>
        <w:jc w:val="center"/>
        <w:outlineLvl w:val="0"/>
        <w:rPr>
          <w:rFonts w:ascii="微软雅黑" w:eastAsia="微软雅黑" w:hAnsi="微软雅黑"/>
          <w:color w:val="000000"/>
          <w:sz w:val="32"/>
          <w:szCs w:val="32"/>
        </w:rPr>
      </w:pPr>
    </w:p>
    <w:p w:rsidR="00717C15" w:rsidRDefault="006B2EDB">
      <w:pPr>
        <w:spacing w:line="360" w:lineRule="auto"/>
        <w:ind w:firstLineChars="200" w:firstLine="48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台集团人事系统自上线运行以来，系统运行稳定，考虑到系统后续稳定运行、功能扩展，需要与相关服务商签订后续服务合同，为期一年。详细需求如下：</w:t>
      </w:r>
    </w:p>
    <w:p w:rsidR="00717C15" w:rsidRDefault="006B2EDB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服务期限要求</w:t>
      </w:r>
    </w:p>
    <w:p w:rsidR="00717C15" w:rsidRDefault="006B2EDB">
      <w:pPr>
        <w:pStyle w:val="a7"/>
        <w:spacing w:line="360" w:lineRule="auto"/>
        <w:ind w:left="844" w:firstLineChars="0" w:firstLine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本服务期时间期限为一年。</w:t>
      </w:r>
    </w:p>
    <w:p w:rsidR="00717C15" w:rsidRDefault="006B2EDB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服务商要求</w:t>
      </w:r>
    </w:p>
    <w:p w:rsidR="00717C15" w:rsidRDefault="006B2EDB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服务商技术人员具备Oracle</w:t>
      </w:r>
      <w:r w:rsidR="00596FC7">
        <w:rPr>
          <w:rFonts w:ascii="微软雅黑" w:eastAsia="微软雅黑" w:hAnsi="微软雅黑" w:hint="eastAsia"/>
          <w:color w:val="000000"/>
          <w:sz w:val="24"/>
        </w:rPr>
        <w:t xml:space="preserve"> PeopleSoft</w:t>
      </w:r>
      <w:r>
        <w:rPr>
          <w:rFonts w:ascii="微软雅黑" w:eastAsia="微软雅黑" w:hAnsi="微软雅黑" w:hint="eastAsia"/>
          <w:color w:val="000000"/>
          <w:sz w:val="24"/>
        </w:rPr>
        <w:t>原厂顾问经验及实施经验；</w:t>
      </w:r>
    </w:p>
    <w:p w:rsidR="00D05630" w:rsidRDefault="00D05630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服务商对</w:t>
      </w:r>
      <w:r w:rsidR="00596FC7">
        <w:rPr>
          <w:rFonts w:ascii="微软雅黑" w:eastAsia="微软雅黑" w:hAnsi="微软雅黑" w:hint="eastAsia"/>
          <w:color w:val="000000"/>
          <w:sz w:val="24"/>
        </w:rPr>
        <w:t>同类型</w:t>
      </w:r>
      <w:r>
        <w:rPr>
          <w:rFonts w:ascii="微软雅黑" w:eastAsia="微软雅黑" w:hAnsi="微软雅黑" w:hint="eastAsia"/>
          <w:color w:val="000000"/>
          <w:sz w:val="24"/>
        </w:rPr>
        <w:t>人</w:t>
      </w:r>
      <w:r w:rsidR="00596FC7">
        <w:rPr>
          <w:rFonts w:ascii="微软雅黑" w:eastAsia="微软雅黑" w:hAnsi="微软雅黑" w:hint="eastAsia"/>
          <w:color w:val="000000"/>
          <w:sz w:val="24"/>
        </w:rPr>
        <w:t>事系统</w:t>
      </w:r>
      <w:r>
        <w:rPr>
          <w:rFonts w:ascii="微软雅黑" w:eastAsia="微软雅黑" w:hAnsi="微软雅黑" w:hint="eastAsia"/>
          <w:color w:val="000000"/>
          <w:sz w:val="24"/>
        </w:rPr>
        <w:t>拥有运维服务经验；</w:t>
      </w:r>
    </w:p>
    <w:p w:rsidR="00717C15" w:rsidRDefault="006B2EDB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服务商提供高级技术咨询服务，并提供</w:t>
      </w:r>
      <w:r w:rsidR="00261692" w:rsidRPr="000F7556">
        <w:rPr>
          <w:rFonts w:ascii="微软雅黑" w:eastAsia="微软雅黑" w:hAnsi="微软雅黑" w:hint="eastAsia"/>
          <w:color w:val="000000"/>
          <w:sz w:val="24"/>
        </w:rPr>
        <w:t>台集团人事系统</w:t>
      </w:r>
      <w:r w:rsidR="00261692">
        <w:rPr>
          <w:rFonts w:ascii="微软雅黑" w:eastAsia="微软雅黑" w:hAnsi="微软雅黑" w:hint="eastAsia"/>
          <w:color w:val="000000"/>
          <w:sz w:val="24"/>
        </w:rPr>
        <w:t>、</w:t>
      </w:r>
      <w:r>
        <w:rPr>
          <w:rFonts w:ascii="微软雅黑" w:eastAsia="微软雅黑" w:hAnsi="微软雅黑" w:hint="eastAsia"/>
          <w:color w:val="000000"/>
          <w:sz w:val="24"/>
        </w:rPr>
        <w:t>数据库及系统高级支持服务，包括：</w:t>
      </w:r>
      <w:r w:rsidR="006D1FA6" w:rsidRPr="000F7556">
        <w:rPr>
          <w:rFonts w:ascii="微软雅黑" w:eastAsia="微软雅黑" w:hAnsi="微软雅黑" w:hint="eastAsia"/>
          <w:color w:val="000000"/>
          <w:sz w:val="24"/>
        </w:rPr>
        <w:t>台集团人事系统配置优化，</w:t>
      </w:r>
      <w:r>
        <w:rPr>
          <w:rFonts w:ascii="微软雅黑" w:eastAsia="微软雅黑" w:hAnsi="微软雅黑" w:hint="eastAsia"/>
          <w:color w:val="000000"/>
          <w:sz w:val="24"/>
        </w:rPr>
        <w:t>数据库（系统）结构设计建议、数据库性能优化</w:t>
      </w:r>
      <w:r w:rsidR="00D952C5">
        <w:rPr>
          <w:rFonts w:ascii="微软雅黑" w:eastAsia="微软雅黑" w:hAnsi="微软雅黑" w:hint="eastAsia"/>
          <w:color w:val="000000"/>
          <w:sz w:val="24"/>
        </w:rPr>
        <w:t>和</w:t>
      </w:r>
      <w:r>
        <w:rPr>
          <w:rFonts w:ascii="微软雅黑" w:eastAsia="微软雅黑" w:hAnsi="微软雅黑" w:hint="eastAsia"/>
          <w:color w:val="000000"/>
          <w:sz w:val="24"/>
        </w:rPr>
        <w:t>调整、数据库大小版本升级、补丁安装服务、数据库备份恢复、数据库及系统迁移等服务。</w:t>
      </w:r>
    </w:p>
    <w:p w:rsidR="00717C15" w:rsidRDefault="006B2EDB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提供全年7</w:t>
      </w:r>
      <w:r>
        <w:rPr>
          <w:rFonts w:ascii="微软雅黑" w:eastAsia="微软雅黑" w:hAnsi="微软雅黑"/>
          <w:color w:val="000000"/>
          <w:sz w:val="24"/>
        </w:rPr>
        <w:t>*24*4</w:t>
      </w:r>
      <w:r>
        <w:rPr>
          <w:rFonts w:ascii="微软雅黑" w:eastAsia="微软雅黑" w:hAnsi="微软雅黑" w:hint="eastAsia"/>
          <w:color w:val="000000"/>
          <w:sz w:val="24"/>
        </w:rPr>
        <w:t>技术支持服务（4小时内响应并上门服务）；</w:t>
      </w:r>
    </w:p>
    <w:p w:rsidR="00D05630" w:rsidRPr="00D05630" w:rsidRDefault="006B2EDB" w:rsidP="00D05630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服务商提供每季度不少于一次上门健康检查服务，并提供检查报告供客户留档；</w:t>
      </w:r>
    </w:p>
    <w:p w:rsidR="00717C15" w:rsidRDefault="006B2EDB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color w:val="000000"/>
          <w:sz w:val="24"/>
        </w:rPr>
      </w:pPr>
      <w:r>
        <w:rPr>
          <w:rFonts w:ascii="微软雅黑" w:eastAsia="微软雅黑" w:hAnsi="微软雅黑" w:hint="eastAsia"/>
          <w:color w:val="000000"/>
          <w:sz w:val="24"/>
        </w:rPr>
        <w:t>服务内容</w:t>
      </w:r>
    </w:p>
    <w:p w:rsidR="00717C15" w:rsidRDefault="006B2EDB">
      <w:pPr>
        <w:pStyle w:val="a7"/>
        <w:numPr>
          <w:ilvl w:val="0"/>
          <w:numId w:val="3"/>
        </w:numPr>
        <w:spacing w:line="360" w:lineRule="auto"/>
        <w:ind w:left="1276"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提供</w:t>
      </w:r>
      <w:r>
        <w:rPr>
          <w:rFonts w:ascii="微软雅黑" w:eastAsia="微软雅黑" w:hAnsi="微软雅黑" w:hint="eastAsia"/>
          <w:color w:val="000000"/>
          <w:sz w:val="24"/>
        </w:rPr>
        <w:t>台集团人事系统软件的升级服务，现场服务不</w:t>
      </w:r>
      <w:r w:rsidR="00D952C5">
        <w:rPr>
          <w:rFonts w:ascii="微软雅黑" w:eastAsia="微软雅黑" w:hAnsi="微软雅黑" w:hint="eastAsia"/>
          <w:color w:val="000000"/>
          <w:sz w:val="24"/>
        </w:rPr>
        <w:t>少于</w:t>
      </w:r>
      <w:r>
        <w:rPr>
          <w:rFonts w:ascii="微软雅黑" w:eastAsia="微软雅黑" w:hAnsi="微软雅黑" w:hint="eastAsia"/>
          <w:color w:val="000000"/>
          <w:sz w:val="24"/>
        </w:rPr>
        <w:t>1</w:t>
      </w:r>
      <w:r w:rsidR="00D952C5">
        <w:rPr>
          <w:rFonts w:ascii="微软雅黑" w:eastAsia="微软雅黑" w:hAnsi="微软雅黑" w:hint="eastAsia"/>
          <w:color w:val="000000"/>
          <w:sz w:val="24"/>
        </w:rPr>
        <w:t>5</w:t>
      </w:r>
      <w:r>
        <w:rPr>
          <w:rFonts w:ascii="微软雅黑" w:eastAsia="微软雅黑" w:hAnsi="微软雅黑" w:hint="eastAsia"/>
          <w:color w:val="000000"/>
          <w:sz w:val="24"/>
        </w:rPr>
        <w:t>人天；</w:t>
      </w:r>
    </w:p>
    <w:p w:rsidR="00717C15" w:rsidRDefault="006B2EDB">
      <w:pPr>
        <w:pStyle w:val="a7"/>
        <w:numPr>
          <w:ilvl w:val="0"/>
          <w:numId w:val="3"/>
        </w:numPr>
        <w:spacing w:line="360" w:lineRule="auto"/>
        <w:ind w:left="1276"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服务除了客户日常维护中，按需进行的各项服务如</w:t>
      </w:r>
      <w:r w:rsidR="00D952C5">
        <w:rPr>
          <w:rFonts w:ascii="微软雅黑" w:eastAsia="微软雅黑" w:hAnsi="微软雅黑" w:hint="eastAsia"/>
          <w:sz w:val="24"/>
        </w:rPr>
        <w:t>下</w:t>
      </w:r>
      <w:r>
        <w:rPr>
          <w:rFonts w:ascii="微软雅黑" w:eastAsia="微软雅黑" w:hAnsi="微软雅黑" w:hint="eastAsia"/>
          <w:sz w:val="24"/>
        </w:rPr>
        <w:t>：</w:t>
      </w:r>
    </w:p>
    <w:p w:rsidR="00717C15" w:rsidRDefault="006B2EDB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在服务期内免费下载补丁Patch，进行版本更新和优化</w:t>
      </w:r>
      <w:r w:rsidR="00D952C5">
        <w:rPr>
          <w:rFonts w:ascii="微软雅黑" w:eastAsia="微软雅黑" w:hAnsi="微软雅黑" w:hint="eastAsia"/>
          <w:sz w:val="24"/>
        </w:rPr>
        <w:t>；</w:t>
      </w:r>
    </w:p>
    <w:p w:rsidR="00717C15" w:rsidRDefault="006B2EDB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除了上述这些服务内容之外，还有下面主动性的交付内容：</w:t>
      </w:r>
    </w:p>
    <w:p w:rsidR="00717C15" w:rsidRDefault="006B2EDB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lastRenderedPageBreak/>
        <w:t>按季度发布的CPU/PSU解决安全隐患：</w:t>
      </w:r>
      <w:r w:rsidR="00374433">
        <w:rPr>
          <w:rFonts w:ascii="微软雅黑" w:eastAsia="微软雅黑" w:hAnsi="微软雅黑" w:hint="eastAsia"/>
          <w:sz w:val="24"/>
        </w:rPr>
        <w:t>针对</w:t>
      </w:r>
      <w:r>
        <w:rPr>
          <w:rFonts w:ascii="微软雅黑" w:eastAsia="微软雅黑" w:hAnsi="微软雅黑" w:hint="eastAsia"/>
          <w:sz w:val="24"/>
        </w:rPr>
        <w:t>各种安全漏洞所引发的的安全事故</w:t>
      </w:r>
      <w:r w:rsidR="00374433">
        <w:rPr>
          <w:rFonts w:ascii="微软雅黑" w:eastAsia="微软雅黑" w:hAnsi="微软雅黑" w:hint="eastAsia"/>
          <w:sz w:val="24"/>
        </w:rPr>
        <w:t>，</w:t>
      </w:r>
      <w:r>
        <w:rPr>
          <w:rFonts w:ascii="微软雅黑" w:eastAsia="微软雅黑" w:hAnsi="微软雅黑" w:hint="eastAsia"/>
          <w:sz w:val="24"/>
        </w:rPr>
        <w:t>在每个季度发布CPU/PSU来解决当季度IT系统所</w:t>
      </w:r>
      <w:r w:rsidR="00374433">
        <w:rPr>
          <w:rFonts w:ascii="微软雅黑" w:eastAsia="微软雅黑" w:hAnsi="微软雅黑" w:hint="eastAsia"/>
          <w:sz w:val="24"/>
        </w:rPr>
        <w:t>面临</w:t>
      </w:r>
      <w:r>
        <w:rPr>
          <w:rFonts w:ascii="微软雅黑" w:eastAsia="微软雅黑" w:hAnsi="微软雅黑" w:hint="eastAsia"/>
          <w:sz w:val="24"/>
        </w:rPr>
        <w:t>的安全漏洞，以保证客户的IT</w:t>
      </w:r>
      <w:r w:rsidR="001508A7">
        <w:rPr>
          <w:rFonts w:ascii="微软雅黑" w:eastAsia="微软雅黑" w:hAnsi="微软雅黑" w:hint="eastAsia"/>
          <w:sz w:val="24"/>
        </w:rPr>
        <w:t>系统处于最安全的状态，避免各种黑客利用已知</w:t>
      </w:r>
      <w:r>
        <w:rPr>
          <w:rFonts w:ascii="微软雅黑" w:eastAsia="微软雅黑" w:hAnsi="微软雅黑" w:hint="eastAsia"/>
          <w:sz w:val="24"/>
        </w:rPr>
        <w:t>漏洞对系统发动攻击；</w:t>
      </w:r>
    </w:p>
    <w:p w:rsidR="00717C15" w:rsidRDefault="006B2EDB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重大安全漏洞的解决方案实时发布：针对一些影响面巨大，后果严重的安全漏洞，以最快的响应来帮助客户加固系统。</w:t>
      </w:r>
      <w:r w:rsidR="00374433">
        <w:rPr>
          <w:rFonts w:ascii="微软雅黑" w:eastAsia="微软雅黑" w:hAnsi="微软雅黑" w:hint="eastAsia"/>
          <w:sz w:val="24"/>
        </w:rPr>
        <w:t>例</w:t>
      </w:r>
      <w:r>
        <w:rPr>
          <w:rFonts w:ascii="微软雅黑" w:eastAsia="微软雅黑" w:hAnsi="微软雅黑" w:hint="eastAsia"/>
          <w:sz w:val="24"/>
        </w:rPr>
        <w:t>如：心脏出血漏洞，SSL BASH漏洞等，</w:t>
      </w:r>
      <w:r w:rsidR="00374433">
        <w:rPr>
          <w:rFonts w:ascii="微软雅黑" w:eastAsia="微软雅黑" w:hAnsi="微软雅黑" w:hint="eastAsia"/>
          <w:sz w:val="24"/>
        </w:rPr>
        <w:t>类似漏洞都应在第一时间通知客户漏洞的检查方法，并</w:t>
      </w:r>
      <w:r>
        <w:rPr>
          <w:rFonts w:ascii="微软雅黑" w:eastAsia="微软雅黑" w:hAnsi="微软雅黑" w:hint="eastAsia"/>
          <w:sz w:val="24"/>
        </w:rPr>
        <w:t>在一周之内发布补丁予以解决</w:t>
      </w:r>
      <w:r w:rsidR="001508A7">
        <w:rPr>
          <w:rFonts w:ascii="微软雅黑" w:eastAsia="微软雅黑" w:hAnsi="微软雅黑" w:hint="eastAsia"/>
          <w:sz w:val="24"/>
        </w:rPr>
        <w:t>。</w:t>
      </w:r>
    </w:p>
    <w:p w:rsidR="00717C15" w:rsidRDefault="00717C15">
      <w:pPr>
        <w:pStyle w:val="a7"/>
        <w:spacing w:line="360" w:lineRule="auto"/>
        <w:ind w:left="840" w:firstLineChars="0" w:firstLine="0"/>
        <w:rPr>
          <w:rFonts w:ascii="微软雅黑" w:eastAsia="微软雅黑" w:hAnsi="微软雅黑"/>
          <w:sz w:val="24"/>
        </w:rPr>
      </w:pPr>
    </w:p>
    <w:sectPr w:rsidR="00717C15" w:rsidSect="00717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47B" w:rsidRDefault="0033547B" w:rsidP="00D952C5">
      <w:r>
        <w:separator/>
      </w:r>
    </w:p>
  </w:endnote>
  <w:endnote w:type="continuationSeparator" w:id="0">
    <w:p w:rsidR="0033547B" w:rsidRDefault="0033547B" w:rsidP="00D95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47B" w:rsidRDefault="0033547B" w:rsidP="00D952C5">
      <w:r>
        <w:separator/>
      </w:r>
    </w:p>
  </w:footnote>
  <w:footnote w:type="continuationSeparator" w:id="0">
    <w:p w:rsidR="0033547B" w:rsidRDefault="0033547B" w:rsidP="00D952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>
    <w:nsid w:val="1A8754F7"/>
    <w:multiLevelType w:val="multilevel"/>
    <w:tmpl w:val="1A8754F7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32D66C6"/>
    <w:multiLevelType w:val="multilevel"/>
    <w:tmpl w:val="432D66C6"/>
    <w:lvl w:ilvl="0">
      <w:start w:val="1"/>
      <w:numFmt w:val="decimal"/>
      <w:lvlText w:val="%1)"/>
      <w:lvlJc w:val="left"/>
      <w:pPr>
        <w:ind w:left="1680" w:hanging="420"/>
      </w:p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7B3A272C"/>
    <w:multiLevelType w:val="multilevel"/>
    <w:tmpl w:val="7B3A272C"/>
    <w:lvl w:ilvl="0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829"/>
    <w:rsid w:val="D7FE97CC"/>
    <w:rsid w:val="E4AD2C13"/>
    <w:rsid w:val="F3CDA346"/>
    <w:rsid w:val="FDF733A5"/>
    <w:rsid w:val="FFDE5AB4"/>
    <w:rsid w:val="00021A02"/>
    <w:rsid w:val="00040C44"/>
    <w:rsid w:val="00066492"/>
    <w:rsid w:val="00070A2F"/>
    <w:rsid w:val="0007709D"/>
    <w:rsid w:val="000F1E0B"/>
    <w:rsid w:val="000F7556"/>
    <w:rsid w:val="00107831"/>
    <w:rsid w:val="00146A41"/>
    <w:rsid w:val="00147414"/>
    <w:rsid w:val="001508A7"/>
    <w:rsid w:val="00172D3C"/>
    <w:rsid w:val="00182257"/>
    <w:rsid w:val="00187035"/>
    <w:rsid w:val="001906BA"/>
    <w:rsid w:val="00192FD6"/>
    <w:rsid w:val="001A3829"/>
    <w:rsid w:val="001C523B"/>
    <w:rsid w:val="001D39DA"/>
    <w:rsid w:val="001D54C9"/>
    <w:rsid w:val="001E50BD"/>
    <w:rsid w:val="001F2670"/>
    <w:rsid w:val="002035E4"/>
    <w:rsid w:val="00231336"/>
    <w:rsid w:val="00261692"/>
    <w:rsid w:val="002638D5"/>
    <w:rsid w:val="00271DAB"/>
    <w:rsid w:val="002A6D23"/>
    <w:rsid w:val="002F6ED3"/>
    <w:rsid w:val="003312C4"/>
    <w:rsid w:val="003347FC"/>
    <w:rsid w:val="00334B83"/>
    <w:rsid w:val="00334DFF"/>
    <w:rsid w:val="0033547B"/>
    <w:rsid w:val="00340829"/>
    <w:rsid w:val="00374433"/>
    <w:rsid w:val="0037705F"/>
    <w:rsid w:val="003D235C"/>
    <w:rsid w:val="003F7CCF"/>
    <w:rsid w:val="00411596"/>
    <w:rsid w:val="00421461"/>
    <w:rsid w:val="00421844"/>
    <w:rsid w:val="004545C9"/>
    <w:rsid w:val="004720EA"/>
    <w:rsid w:val="00475D20"/>
    <w:rsid w:val="00476F37"/>
    <w:rsid w:val="004A563B"/>
    <w:rsid w:val="004C0059"/>
    <w:rsid w:val="004D037C"/>
    <w:rsid w:val="004D50E7"/>
    <w:rsid w:val="004E0C9F"/>
    <w:rsid w:val="004E52E9"/>
    <w:rsid w:val="004E5E19"/>
    <w:rsid w:val="00500356"/>
    <w:rsid w:val="0052071D"/>
    <w:rsid w:val="005340C4"/>
    <w:rsid w:val="00536059"/>
    <w:rsid w:val="00540BBF"/>
    <w:rsid w:val="0055125D"/>
    <w:rsid w:val="00566239"/>
    <w:rsid w:val="00585495"/>
    <w:rsid w:val="00596FC7"/>
    <w:rsid w:val="005B1BE5"/>
    <w:rsid w:val="005B36A2"/>
    <w:rsid w:val="00600E6E"/>
    <w:rsid w:val="00625605"/>
    <w:rsid w:val="00643F4F"/>
    <w:rsid w:val="0066581E"/>
    <w:rsid w:val="006777E1"/>
    <w:rsid w:val="00681BC5"/>
    <w:rsid w:val="0068605A"/>
    <w:rsid w:val="006A0C41"/>
    <w:rsid w:val="006B2EDB"/>
    <w:rsid w:val="006D0B71"/>
    <w:rsid w:val="006D1FA6"/>
    <w:rsid w:val="006D20AC"/>
    <w:rsid w:val="006E0D26"/>
    <w:rsid w:val="006F5769"/>
    <w:rsid w:val="00703D43"/>
    <w:rsid w:val="00713386"/>
    <w:rsid w:val="00717C15"/>
    <w:rsid w:val="00723E15"/>
    <w:rsid w:val="00726183"/>
    <w:rsid w:val="0075798F"/>
    <w:rsid w:val="00796EEC"/>
    <w:rsid w:val="007A2C80"/>
    <w:rsid w:val="007A3D9C"/>
    <w:rsid w:val="007A5053"/>
    <w:rsid w:val="007B2CA1"/>
    <w:rsid w:val="007C73FE"/>
    <w:rsid w:val="007E1810"/>
    <w:rsid w:val="007F72CE"/>
    <w:rsid w:val="0080357E"/>
    <w:rsid w:val="00825B9E"/>
    <w:rsid w:val="00850C69"/>
    <w:rsid w:val="00881E25"/>
    <w:rsid w:val="008C431D"/>
    <w:rsid w:val="008D7E4C"/>
    <w:rsid w:val="008F59F9"/>
    <w:rsid w:val="00916764"/>
    <w:rsid w:val="00976B51"/>
    <w:rsid w:val="00977474"/>
    <w:rsid w:val="009B1403"/>
    <w:rsid w:val="009C3FA5"/>
    <w:rsid w:val="009C506A"/>
    <w:rsid w:val="009C713C"/>
    <w:rsid w:val="00A11697"/>
    <w:rsid w:val="00A1507F"/>
    <w:rsid w:val="00A15D67"/>
    <w:rsid w:val="00A54D54"/>
    <w:rsid w:val="00A66F15"/>
    <w:rsid w:val="00AA6FA0"/>
    <w:rsid w:val="00AB42B9"/>
    <w:rsid w:val="00AB4A3C"/>
    <w:rsid w:val="00AB50F9"/>
    <w:rsid w:val="00AC1AB4"/>
    <w:rsid w:val="00AC26BD"/>
    <w:rsid w:val="00AD2990"/>
    <w:rsid w:val="00AD52D0"/>
    <w:rsid w:val="00AF77E6"/>
    <w:rsid w:val="00B07DFC"/>
    <w:rsid w:val="00B465C6"/>
    <w:rsid w:val="00B543E9"/>
    <w:rsid w:val="00B64036"/>
    <w:rsid w:val="00BA3FF1"/>
    <w:rsid w:val="00BB1E89"/>
    <w:rsid w:val="00BC6111"/>
    <w:rsid w:val="00BE758E"/>
    <w:rsid w:val="00BF4D1F"/>
    <w:rsid w:val="00BF7302"/>
    <w:rsid w:val="00C52244"/>
    <w:rsid w:val="00C74D42"/>
    <w:rsid w:val="00C80095"/>
    <w:rsid w:val="00C80A76"/>
    <w:rsid w:val="00C84166"/>
    <w:rsid w:val="00C953C0"/>
    <w:rsid w:val="00CB41FE"/>
    <w:rsid w:val="00CB76F9"/>
    <w:rsid w:val="00CC441B"/>
    <w:rsid w:val="00CD020F"/>
    <w:rsid w:val="00CD5AE6"/>
    <w:rsid w:val="00CE7D21"/>
    <w:rsid w:val="00D037F4"/>
    <w:rsid w:val="00D05630"/>
    <w:rsid w:val="00D20C3C"/>
    <w:rsid w:val="00D3016B"/>
    <w:rsid w:val="00D4338B"/>
    <w:rsid w:val="00D466C4"/>
    <w:rsid w:val="00D62A9A"/>
    <w:rsid w:val="00D65841"/>
    <w:rsid w:val="00D952C5"/>
    <w:rsid w:val="00D96AA6"/>
    <w:rsid w:val="00DB2D89"/>
    <w:rsid w:val="00DB5F8E"/>
    <w:rsid w:val="00DC2238"/>
    <w:rsid w:val="00E30997"/>
    <w:rsid w:val="00EC49B3"/>
    <w:rsid w:val="00ED1B09"/>
    <w:rsid w:val="00F15867"/>
    <w:rsid w:val="00F231B5"/>
    <w:rsid w:val="00F375BA"/>
    <w:rsid w:val="00F447A2"/>
    <w:rsid w:val="00F754A5"/>
    <w:rsid w:val="00F92139"/>
    <w:rsid w:val="00FB7E72"/>
    <w:rsid w:val="00FE4DB7"/>
    <w:rsid w:val="3B75E864"/>
    <w:rsid w:val="47FFF2D8"/>
    <w:rsid w:val="4BDF7A31"/>
    <w:rsid w:val="5FDF1E87"/>
    <w:rsid w:val="7F2FF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1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717C15"/>
    <w:rPr>
      <w:rFonts w:ascii="宋体"/>
      <w:sz w:val="18"/>
      <w:szCs w:val="18"/>
    </w:rPr>
  </w:style>
  <w:style w:type="paragraph" w:styleId="a4">
    <w:name w:val="Body Text"/>
    <w:basedOn w:val="a"/>
    <w:link w:val="Char0"/>
    <w:uiPriority w:val="99"/>
    <w:qFormat/>
    <w:rsid w:val="00717C15"/>
    <w:pPr>
      <w:spacing w:after="120"/>
    </w:pPr>
  </w:style>
  <w:style w:type="paragraph" w:styleId="a5">
    <w:name w:val="footer"/>
    <w:basedOn w:val="a"/>
    <w:link w:val="Char1"/>
    <w:uiPriority w:val="99"/>
    <w:qFormat/>
    <w:rsid w:val="0071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71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3"/>
    <w:qFormat/>
    <w:rsid w:val="00717C15"/>
    <w:pPr>
      <w:ind w:firstLineChars="100" w:firstLine="420"/>
    </w:pPr>
  </w:style>
  <w:style w:type="character" w:customStyle="1" w:styleId="Char2">
    <w:name w:val="页眉 Char"/>
    <w:basedOn w:val="a0"/>
    <w:link w:val="a6"/>
    <w:uiPriority w:val="99"/>
    <w:qFormat/>
    <w:rsid w:val="00717C1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17C15"/>
    <w:rPr>
      <w:sz w:val="18"/>
      <w:szCs w:val="18"/>
    </w:rPr>
  </w:style>
  <w:style w:type="character" w:customStyle="1" w:styleId="Char0">
    <w:name w:val="正文文本 Char"/>
    <w:basedOn w:val="a0"/>
    <w:link w:val="a4"/>
    <w:uiPriority w:val="99"/>
    <w:qFormat/>
    <w:rsid w:val="00717C15"/>
    <w:rPr>
      <w:rFonts w:ascii="Times New Roman" w:eastAsia="宋体" w:hAnsi="Times New Roman" w:cs="Times New Roman"/>
      <w:szCs w:val="24"/>
    </w:rPr>
  </w:style>
  <w:style w:type="character" w:customStyle="1" w:styleId="Char3">
    <w:name w:val="正文首行缩进 Char"/>
    <w:basedOn w:val="Char0"/>
    <w:link w:val="a7"/>
    <w:qFormat/>
    <w:rsid w:val="00717C15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rsid w:val="00717C15"/>
    <w:pPr>
      <w:ind w:firstLineChars="200" w:firstLine="420"/>
    </w:pPr>
  </w:style>
  <w:style w:type="character" w:customStyle="1" w:styleId="Char">
    <w:name w:val="文档结构图 Char"/>
    <w:basedOn w:val="a0"/>
    <w:link w:val="a3"/>
    <w:uiPriority w:val="99"/>
    <w:semiHidden/>
    <w:qFormat/>
    <w:rsid w:val="00717C15"/>
    <w:rPr>
      <w:rFonts w:ascii="宋体" w:eastAsia="宋体" w:hAnsi="Times New Roman" w:cs="Times New Roman"/>
      <w:sz w:val="18"/>
      <w:szCs w:val="18"/>
    </w:rPr>
  </w:style>
  <w:style w:type="paragraph" w:customStyle="1" w:styleId="Char4">
    <w:name w:val="Char"/>
    <w:basedOn w:val="a"/>
    <w:qFormat/>
    <w:rsid w:val="00717C15"/>
    <w:pPr>
      <w:tabs>
        <w:tab w:val="left" w:pos="425"/>
      </w:tabs>
      <w:ind w:left="425" w:hanging="425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huayi liu</dc:creator>
  <cp:lastModifiedBy>卞伟民</cp:lastModifiedBy>
  <cp:revision>2</cp:revision>
  <dcterms:created xsi:type="dcterms:W3CDTF">2025-10-22T02:40:00Z</dcterms:created>
  <dcterms:modified xsi:type="dcterms:W3CDTF">2025-10-22T02:40:00Z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9ED9EA6F18D1BA68FB9ABA6291D661D5</vt:lpwstr>
  </property>
</Properties>
</file>