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1E8" w:rsidRDefault="007F11E8">
      <w:pPr>
        <w:snapToGrid w:val="0"/>
        <w:spacing w:line="360" w:lineRule="auto"/>
        <w:jc w:val="center"/>
        <w:rPr>
          <w:rFonts w:ascii="宋体" w:hAnsi="宋体"/>
          <w:b/>
          <w:bCs/>
          <w:sz w:val="72"/>
          <w:szCs w:val="72"/>
          <w:shd w:val="clear" w:color="auto" w:fill="FFFFFF"/>
        </w:rPr>
      </w:pPr>
    </w:p>
    <w:p w:rsidR="007F11E8" w:rsidRPr="003E46A5" w:rsidRDefault="005F3B8E">
      <w:pPr>
        <w:snapToGrid w:val="0"/>
        <w:spacing w:line="360" w:lineRule="auto"/>
        <w:jc w:val="center"/>
        <w:rPr>
          <w:rFonts w:ascii="宋体" w:hAnsi="宋体"/>
          <w:b/>
          <w:bCs/>
          <w:sz w:val="48"/>
          <w:szCs w:val="48"/>
          <w:shd w:val="clear" w:color="auto" w:fill="FFFFFF"/>
        </w:rPr>
      </w:pPr>
      <w:r w:rsidRPr="003E46A5">
        <w:rPr>
          <w:rFonts w:ascii="宋体" w:hAnsi="宋体" w:hint="eastAsia"/>
          <w:b/>
          <w:bCs/>
          <w:sz w:val="48"/>
          <w:szCs w:val="48"/>
          <w:shd w:val="clear" w:color="auto" w:fill="FFFFFF"/>
        </w:rPr>
        <w:t>网络</w:t>
      </w:r>
      <w:proofErr w:type="gramStart"/>
      <w:r w:rsidRPr="003E46A5">
        <w:rPr>
          <w:rFonts w:ascii="宋体" w:hAnsi="宋体" w:hint="eastAsia"/>
          <w:b/>
          <w:bCs/>
          <w:sz w:val="48"/>
          <w:szCs w:val="48"/>
          <w:shd w:val="clear" w:color="auto" w:fill="FFFFFF"/>
        </w:rPr>
        <w:t>安全等保</w:t>
      </w:r>
      <w:r w:rsidR="00BB1A97">
        <w:rPr>
          <w:rFonts w:ascii="宋体" w:hAnsi="宋体" w:hint="eastAsia"/>
          <w:b/>
          <w:bCs/>
          <w:sz w:val="48"/>
          <w:szCs w:val="48"/>
          <w:shd w:val="clear" w:color="auto" w:fill="FFFFFF"/>
        </w:rPr>
        <w:t>测评</w:t>
      </w:r>
      <w:proofErr w:type="gramEnd"/>
      <w:r w:rsidRPr="003E46A5">
        <w:rPr>
          <w:rFonts w:ascii="宋体" w:hAnsi="宋体" w:hint="eastAsia"/>
          <w:b/>
          <w:bCs/>
          <w:sz w:val="48"/>
          <w:szCs w:val="48"/>
          <w:shd w:val="clear" w:color="auto" w:fill="FFFFFF"/>
        </w:rPr>
        <w:t>服务采购项目</w:t>
      </w:r>
    </w:p>
    <w:p w:rsidR="007F11E8" w:rsidRDefault="007F11E8">
      <w:pPr>
        <w:snapToGrid w:val="0"/>
        <w:spacing w:line="360" w:lineRule="auto"/>
        <w:jc w:val="center"/>
        <w:rPr>
          <w:rFonts w:ascii="黑体" w:eastAsia="黑体" w:hAnsi="宋体"/>
          <w:sz w:val="48"/>
          <w:szCs w:val="48"/>
        </w:rPr>
      </w:pPr>
    </w:p>
    <w:p w:rsidR="007F11E8" w:rsidRPr="003E46A5" w:rsidRDefault="005F3B8E">
      <w:pPr>
        <w:snapToGrid w:val="0"/>
        <w:spacing w:line="360" w:lineRule="auto"/>
        <w:jc w:val="center"/>
        <w:rPr>
          <w:rFonts w:asciiTheme="minorEastAsia" w:eastAsiaTheme="minorEastAsia" w:hAnsiTheme="minorEastAsia"/>
          <w:b/>
          <w:sz w:val="48"/>
          <w:szCs w:val="48"/>
        </w:rPr>
      </w:pPr>
      <w:r w:rsidRPr="003E46A5">
        <w:rPr>
          <w:rFonts w:asciiTheme="minorEastAsia" w:eastAsiaTheme="minorEastAsia" w:hAnsiTheme="minorEastAsia" w:hint="eastAsia"/>
          <w:b/>
          <w:sz w:val="48"/>
          <w:szCs w:val="48"/>
        </w:rPr>
        <w:t>招标文件</w:t>
      </w:r>
    </w:p>
    <w:p w:rsidR="007F11E8" w:rsidRDefault="005F3B8E">
      <w:pPr>
        <w:snapToGrid w:val="0"/>
        <w:spacing w:line="360" w:lineRule="auto"/>
        <w:rPr>
          <w:rFonts w:ascii="黑体" w:eastAsia="黑体" w:hAnsi="宋体"/>
          <w:b/>
          <w:sz w:val="36"/>
        </w:rPr>
      </w:pPr>
      <w:r>
        <w:rPr>
          <w:rFonts w:ascii="黑体" w:eastAsia="黑体" w:hAnsi="宋体" w:hint="eastAsia"/>
          <w:b/>
          <w:sz w:val="36"/>
        </w:rPr>
        <w:br/>
      </w: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5F3B8E">
      <w:pPr>
        <w:snapToGrid w:val="0"/>
        <w:spacing w:line="360" w:lineRule="auto"/>
        <w:jc w:val="center"/>
        <w:rPr>
          <w:rFonts w:ascii="黑体" w:eastAsia="黑体" w:hAnsi="宋体"/>
          <w:b/>
          <w:sz w:val="32"/>
          <w:szCs w:val="32"/>
        </w:rPr>
      </w:pPr>
      <w:r>
        <w:rPr>
          <w:rFonts w:ascii="黑体" w:eastAsia="黑体" w:hAnsi="宋体" w:hint="eastAsia"/>
          <w:b/>
          <w:sz w:val="32"/>
          <w:szCs w:val="32"/>
        </w:rPr>
        <w:t>招标单位：</w:t>
      </w:r>
      <w:r w:rsidR="0039743D">
        <w:rPr>
          <w:rFonts w:ascii="黑体" w:eastAsia="黑体" w:hAnsi="宋体" w:hint="eastAsia"/>
          <w:b/>
          <w:sz w:val="32"/>
          <w:szCs w:val="32"/>
        </w:rPr>
        <w:t>上海文化广播影视集团有限公司</w:t>
      </w:r>
    </w:p>
    <w:p w:rsidR="007F11E8" w:rsidRDefault="007F11E8">
      <w:pPr>
        <w:snapToGrid w:val="0"/>
        <w:spacing w:line="360" w:lineRule="auto"/>
        <w:rPr>
          <w:rFonts w:ascii="黑体" w:eastAsia="黑体" w:hAnsi="宋体"/>
          <w:b/>
          <w:sz w:val="32"/>
          <w:szCs w:val="32"/>
        </w:rPr>
      </w:pPr>
    </w:p>
    <w:p w:rsidR="007F11E8" w:rsidRDefault="007F11E8">
      <w:pPr>
        <w:snapToGrid w:val="0"/>
        <w:spacing w:line="360" w:lineRule="auto"/>
        <w:rPr>
          <w:rFonts w:ascii="黑体" w:eastAsia="黑体" w:hAnsi="宋体"/>
          <w:b/>
          <w:sz w:val="32"/>
          <w:szCs w:val="32"/>
        </w:rPr>
      </w:pPr>
    </w:p>
    <w:p w:rsidR="007F11E8" w:rsidRDefault="005F3B8E">
      <w:pPr>
        <w:snapToGrid w:val="0"/>
        <w:spacing w:line="360" w:lineRule="auto"/>
        <w:jc w:val="center"/>
        <w:rPr>
          <w:rFonts w:ascii="Arial" w:hAnsi="Arial"/>
        </w:rPr>
      </w:pPr>
      <w:r>
        <w:rPr>
          <w:rFonts w:ascii="黑体" w:eastAsia="黑体" w:hAnsi="宋体" w:hint="eastAsia"/>
          <w:b/>
          <w:sz w:val="32"/>
          <w:szCs w:val="32"/>
        </w:rPr>
        <w:t>日      期：二〇二五年</w:t>
      </w:r>
      <w:r w:rsidR="0039743D">
        <w:rPr>
          <w:rFonts w:ascii="黑体" w:eastAsia="黑体" w:hAnsi="宋体" w:hint="eastAsia"/>
          <w:b/>
          <w:sz w:val="32"/>
          <w:szCs w:val="32"/>
        </w:rPr>
        <w:t>十</w:t>
      </w:r>
      <w:r>
        <w:rPr>
          <w:rFonts w:ascii="黑体" w:eastAsia="黑体" w:hAnsi="宋体" w:hint="eastAsia"/>
          <w:b/>
          <w:sz w:val="32"/>
          <w:szCs w:val="32"/>
        </w:rPr>
        <w:t>月</w:t>
      </w:r>
    </w:p>
    <w:p w:rsidR="007F11E8" w:rsidRDefault="007F11E8">
      <w:pPr>
        <w:pStyle w:val="ad"/>
        <w:spacing w:line="360" w:lineRule="auto"/>
        <w:rPr>
          <w:rStyle w:val="afb"/>
          <w:rFonts w:ascii="Arial" w:eastAsia="黑体" w:hAnsi="Arial"/>
          <w:b/>
          <w:color w:val="auto"/>
          <w:sz w:val="44"/>
          <w:szCs w:val="44"/>
          <w:u w:val="none"/>
        </w:rPr>
      </w:pPr>
      <w:bookmarkStart w:id="0" w:name="_Toc11500279"/>
      <w:bookmarkStart w:id="1" w:name="_Toc8895738"/>
      <w:bookmarkStart w:id="2" w:name="_Toc272844168"/>
      <w:bookmarkStart w:id="3" w:name="_Toc11499583"/>
      <w:bookmarkStart w:id="4" w:name="_Toc94544743"/>
      <w:bookmarkStart w:id="5" w:name="_Toc521203417"/>
      <w:bookmarkStart w:id="6" w:name="_Toc94585339"/>
      <w:bookmarkStart w:id="7" w:name="_Toc521201596"/>
      <w:bookmarkStart w:id="8" w:name="_Toc12670502"/>
      <w:bookmarkStart w:id="9" w:name="_Toc271744061"/>
      <w:bookmarkStart w:id="10" w:name="_Toc11554638"/>
      <w:bookmarkStart w:id="11" w:name="_Toc271552343"/>
      <w:bookmarkStart w:id="12" w:name="_Toc94544827"/>
    </w:p>
    <w:p w:rsidR="007F11E8" w:rsidRDefault="005F3B8E">
      <w:pPr>
        <w:pStyle w:val="2"/>
        <w:keepNext w:val="0"/>
        <w:keepLines w:val="0"/>
        <w:numPr>
          <w:ilvl w:val="0"/>
          <w:numId w:val="0"/>
        </w:numPr>
        <w:snapToGrid w:val="0"/>
        <w:spacing w:before="0" w:after="0" w:line="340" w:lineRule="exact"/>
        <w:jc w:val="center"/>
        <w:rPr>
          <w:rFonts w:ascii="宋体" w:eastAsia="宋体" w:hAnsi="宋体"/>
          <w:sz w:val="30"/>
        </w:rPr>
      </w:pPr>
      <w:r>
        <w:br w:type="page"/>
      </w:r>
      <w:bookmarkStart w:id="13" w:name="_Toc22310"/>
      <w:bookmarkEnd w:id="0"/>
      <w:bookmarkEnd w:id="1"/>
      <w:bookmarkEnd w:id="2"/>
      <w:bookmarkEnd w:id="3"/>
      <w:bookmarkEnd w:id="4"/>
      <w:bookmarkEnd w:id="5"/>
      <w:bookmarkEnd w:id="6"/>
      <w:bookmarkEnd w:id="7"/>
      <w:bookmarkEnd w:id="8"/>
      <w:bookmarkEnd w:id="9"/>
      <w:bookmarkEnd w:id="10"/>
      <w:bookmarkEnd w:id="11"/>
      <w:bookmarkEnd w:id="12"/>
      <w:r>
        <w:rPr>
          <w:rFonts w:ascii="宋体" w:eastAsia="宋体" w:hAnsi="宋体" w:hint="eastAsia"/>
          <w:sz w:val="30"/>
        </w:rPr>
        <w:lastRenderedPageBreak/>
        <w:t>招标</w:t>
      </w:r>
      <w:bookmarkEnd w:id="13"/>
      <w:r w:rsidR="00FB3552">
        <w:rPr>
          <w:rFonts w:ascii="宋体" w:eastAsia="宋体" w:hAnsi="宋体" w:hint="eastAsia"/>
          <w:sz w:val="30"/>
        </w:rPr>
        <w:t>文件</w:t>
      </w:r>
    </w:p>
    <w:p w:rsidR="007F11E8" w:rsidRDefault="007F11E8"/>
    <w:p w:rsidR="007F11E8" w:rsidRDefault="005F3B8E">
      <w:pPr>
        <w:adjustRightInd w:val="0"/>
        <w:snapToGrid w:val="0"/>
        <w:spacing w:line="360" w:lineRule="auto"/>
        <w:ind w:firstLineChars="200" w:firstLine="420"/>
        <w:rPr>
          <w:rFonts w:ascii="宋体" w:hAnsi="宋体" w:cs="Arial"/>
          <w:color w:val="000000" w:themeColor="text1"/>
        </w:rPr>
      </w:pPr>
      <w:bookmarkStart w:id="14" w:name="_Toc94544744"/>
      <w:bookmarkStart w:id="15" w:name="_Toc521203418"/>
      <w:bookmarkStart w:id="16" w:name="_Toc11554639"/>
      <w:bookmarkStart w:id="17" w:name="_Toc8895739"/>
      <w:bookmarkStart w:id="18" w:name="_Toc11499584"/>
      <w:bookmarkStart w:id="19" w:name="_Toc11500280"/>
      <w:bookmarkStart w:id="20" w:name="_Toc94585340"/>
      <w:bookmarkStart w:id="21" w:name="_Toc94544828"/>
      <w:bookmarkStart w:id="22" w:name="_Toc12670503"/>
      <w:bookmarkStart w:id="23" w:name="_Toc521201597"/>
      <w:bookmarkStart w:id="24" w:name="_Toc415734878"/>
      <w:r>
        <w:rPr>
          <w:rFonts w:ascii="宋体" w:hAnsi="宋体" w:cs="Arial" w:hint="eastAsia"/>
          <w:color w:val="000000" w:themeColor="text1"/>
        </w:rPr>
        <w:t>根据关于技术设备、基建工程和服务采购的有关规定，对网络安全等级保护服务采购项目进行公开招标。现将相关信息公布如下，请具有相关资质的单位参与投标。</w:t>
      </w:r>
    </w:p>
    <w:p w:rsidR="007F11E8" w:rsidRDefault="007F11E8"/>
    <w:p w:rsidR="007F11E8" w:rsidRDefault="005F3B8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一、项目概况</w:t>
      </w:r>
    </w:p>
    <w:p w:rsidR="007F11E8" w:rsidRDefault="005F3B8E" w:rsidP="00430EE8">
      <w:pPr>
        <w:spacing w:line="360" w:lineRule="auto"/>
        <w:ind w:firstLineChars="202" w:firstLine="424"/>
        <w:rPr>
          <w:rFonts w:ascii="宋体" w:hAnsi="宋体" w:cs="Arial"/>
          <w:kern w:val="0"/>
          <w:szCs w:val="21"/>
        </w:rPr>
      </w:pPr>
      <w:r>
        <w:rPr>
          <w:rFonts w:ascii="宋体" w:hAnsi="宋体" w:cs="Arial" w:hint="eastAsia"/>
          <w:color w:val="000000" w:themeColor="text1"/>
          <w:kern w:val="0"/>
          <w:szCs w:val="21"/>
        </w:rPr>
        <w:t>1、项目名称：网络</w:t>
      </w:r>
      <w:proofErr w:type="gramStart"/>
      <w:r>
        <w:rPr>
          <w:rFonts w:ascii="宋体" w:hAnsi="宋体" w:cs="Arial" w:hint="eastAsia"/>
          <w:kern w:val="0"/>
          <w:szCs w:val="21"/>
        </w:rPr>
        <w:t>安全等保</w:t>
      </w:r>
      <w:r w:rsidR="00BB1A97">
        <w:rPr>
          <w:rFonts w:ascii="宋体" w:hAnsi="宋体" w:cs="Arial" w:hint="eastAsia"/>
          <w:kern w:val="0"/>
          <w:szCs w:val="21"/>
        </w:rPr>
        <w:t>测评</w:t>
      </w:r>
      <w:proofErr w:type="gramEnd"/>
      <w:r>
        <w:rPr>
          <w:rFonts w:ascii="宋体" w:hAnsi="宋体" w:cs="Arial" w:hint="eastAsia"/>
          <w:kern w:val="0"/>
          <w:szCs w:val="21"/>
        </w:rPr>
        <w:t>服务采购</w:t>
      </w:r>
    </w:p>
    <w:p w:rsidR="007F11E8" w:rsidRDefault="005F3B8E" w:rsidP="00430EE8">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2、</w:t>
      </w:r>
      <w:r w:rsidR="0039743D">
        <w:rPr>
          <w:rFonts w:ascii="宋体" w:hAnsi="宋体" w:cs="Arial" w:hint="eastAsia"/>
          <w:color w:val="000000" w:themeColor="text1"/>
          <w:kern w:val="0"/>
          <w:szCs w:val="21"/>
        </w:rPr>
        <w:t>投标限价</w:t>
      </w:r>
      <w:r>
        <w:rPr>
          <w:rFonts w:ascii="宋体" w:hAnsi="宋体" w:cs="Arial" w:hint="eastAsia"/>
          <w:color w:val="000000" w:themeColor="text1"/>
          <w:kern w:val="0"/>
          <w:szCs w:val="21"/>
        </w:rPr>
        <w:t>：</w:t>
      </w:r>
      <w:r>
        <w:rPr>
          <w:rFonts w:ascii="宋体" w:hAnsi="宋体" w:cs="Arial"/>
          <w:color w:val="000000" w:themeColor="text1"/>
          <w:kern w:val="0"/>
          <w:szCs w:val="21"/>
        </w:rPr>
        <w:t xml:space="preserve"> </w:t>
      </w:r>
      <w:r>
        <w:rPr>
          <w:rFonts w:ascii="宋体" w:hAnsi="宋体" w:cs="Arial" w:hint="eastAsia"/>
          <w:color w:val="000000" w:themeColor="text1"/>
          <w:kern w:val="0"/>
          <w:szCs w:val="21"/>
        </w:rPr>
        <w:t>人民币 270</w:t>
      </w:r>
      <w:r>
        <w:rPr>
          <w:rFonts w:ascii="宋体" w:hAnsi="宋体" w:cs="Arial"/>
          <w:color w:val="000000" w:themeColor="text1"/>
          <w:kern w:val="0"/>
          <w:szCs w:val="21"/>
        </w:rPr>
        <w:t>,</w:t>
      </w:r>
      <w:r>
        <w:rPr>
          <w:rFonts w:ascii="宋体" w:hAnsi="宋体" w:cs="Arial" w:hint="eastAsia"/>
          <w:color w:val="000000" w:themeColor="text1"/>
          <w:kern w:val="0"/>
          <w:szCs w:val="21"/>
        </w:rPr>
        <w:t>000 元（</w:t>
      </w:r>
      <w:r w:rsidR="00FB3552">
        <w:rPr>
          <w:rFonts w:ascii="宋体" w:hAnsi="宋体" w:cs="Arial" w:hint="eastAsia"/>
          <w:color w:val="000000" w:themeColor="text1"/>
          <w:kern w:val="0"/>
          <w:szCs w:val="21"/>
        </w:rPr>
        <w:t>含税</w:t>
      </w:r>
      <w:r>
        <w:rPr>
          <w:rFonts w:ascii="宋体" w:hAnsi="宋体" w:cs="Arial" w:hint="eastAsia"/>
          <w:color w:val="000000" w:themeColor="text1"/>
          <w:kern w:val="0"/>
          <w:szCs w:val="21"/>
        </w:rPr>
        <w:t>）</w:t>
      </w:r>
      <w:r w:rsidR="0039743D">
        <w:rPr>
          <w:rFonts w:ascii="宋体" w:hAnsi="宋体" w:cs="Arial" w:hint="eastAsia"/>
          <w:color w:val="000000" w:themeColor="text1"/>
          <w:kern w:val="0"/>
          <w:szCs w:val="21"/>
        </w:rPr>
        <w:t>，</w:t>
      </w:r>
      <w:r w:rsidR="00FB3552">
        <w:rPr>
          <w:rFonts w:ascii="宋体" w:hAnsi="宋体" w:cs="Arial" w:hint="eastAsia"/>
          <w:color w:val="000000" w:themeColor="text1"/>
          <w:kern w:val="0"/>
          <w:szCs w:val="21"/>
        </w:rPr>
        <w:t>即人民币贰拾柒万元整</w:t>
      </w:r>
      <w:r w:rsidR="0039743D">
        <w:rPr>
          <w:rFonts w:ascii="宋体" w:hAnsi="宋体" w:cs="Arial" w:hint="eastAsia"/>
          <w:color w:val="000000" w:themeColor="text1"/>
          <w:kern w:val="0"/>
          <w:szCs w:val="21"/>
        </w:rPr>
        <w:t>，超过此限价将被否决</w:t>
      </w:r>
    </w:p>
    <w:p w:rsidR="007F11E8" w:rsidRDefault="005F3B8E" w:rsidP="00430EE8">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3、项目主要内容、数量及要求：</w:t>
      </w:r>
    </w:p>
    <w:p w:rsidR="007F11E8" w:rsidRDefault="005F3B8E" w:rsidP="00430EE8">
      <w:pPr>
        <w:spacing w:line="360" w:lineRule="auto"/>
        <w:ind w:firstLineChars="337" w:firstLine="708"/>
        <w:rPr>
          <w:rFonts w:ascii="宋体" w:hAnsi="宋体" w:cs="Arial"/>
          <w:color w:val="000000" w:themeColor="text1"/>
          <w:kern w:val="0"/>
          <w:szCs w:val="21"/>
        </w:rPr>
      </w:pPr>
      <w:r>
        <w:rPr>
          <w:rFonts w:ascii="宋体" w:hAnsi="宋体" w:cs="Arial" w:hint="eastAsia"/>
          <w:color w:val="000000" w:themeColor="text1"/>
          <w:kern w:val="0"/>
          <w:szCs w:val="21"/>
        </w:rPr>
        <w:t>系统1名称：数字电视播控平台，预计安全保护等级第三级</w:t>
      </w:r>
    </w:p>
    <w:p w:rsidR="007F11E8" w:rsidRDefault="005F3B8E" w:rsidP="00430EE8">
      <w:pPr>
        <w:spacing w:line="360" w:lineRule="auto"/>
        <w:ind w:firstLineChars="337" w:firstLine="708"/>
        <w:rPr>
          <w:rFonts w:ascii="宋体" w:hAnsi="宋体" w:cs="Arial"/>
          <w:color w:val="000000" w:themeColor="text1"/>
          <w:kern w:val="0"/>
          <w:szCs w:val="21"/>
        </w:rPr>
      </w:pPr>
      <w:r>
        <w:rPr>
          <w:rFonts w:ascii="宋体" w:hAnsi="宋体" w:cs="Arial" w:hint="eastAsia"/>
          <w:color w:val="000000" w:themeColor="text1"/>
          <w:kern w:val="0"/>
          <w:szCs w:val="21"/>
        </w:rPr>
        <w:t>系统2名称：电视总控SDN系统，预计安全保护等级第二级</w:t>
      </w:r>
    </w:p>
    <w:p w:rsidR="007F11E8" w:rsidRDefault="005F3B8E" w:rsidP="00430EE8">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本项目旨在根据国家《网络安全法》</w:t>
      </w:r>
      <w:proofErr w:type="gramStart"/>
      <w:r>
        <w:rPr>
          <w:rFonts w:ascii="宋体" w:hAnsi="宋体" w:cs="Arial" w:hint="eastAsia"/>
          <w:color w:val="000000" w:themeColor="text1"/>
          <w:kern w:val="0"/>
          <w:szCs w:val="21"/>
        </w:rPr>
        <w:t>和等保</w:t>
      </w:r>
      <w:proofErr w:type="gramEnd"/>
      <w:r>
        <w:rPr>
          <w:rFonts w:ascii="宋体" w:hAnsi="宋体" w:cs="Arial" w:hint="eastAsia"/>
          <w:color w:val="000000" w:themeColor="text1"/>
          <w:kern w:val="0"/>
          <w:szCs w:val="21"/>
        </w:rPr>
        <w:t>2.0标准，通过</w:t>
      </w:r>
      <w:proofErr w:type="gramStart"/>
      <w:r>
        <w:rPr>
          <w:rFonts w:ascii="宋体" w:hAnsi="宋体" w:cs="Arial" w:hint="eastAsia"/>
          <w:color w:val="000000" w:themeColor="text1"/>
          <w:kern w:val="0"/>
          <w:szCs w:val="21"/>
        </w:rPr>
        <w:t>专业等保测评</w:t>
      </w:r>
      <w:proofErr w:type="gramEnd"/>
      <w:r>
        <w:rPr>
          <w:rFonts w:ascii="宋体" w:hAnsi="宋体" w:cs="Arial" w:hint="eastAsia"/>
          <w:color w:val="000000" w:themeColor="text1"/>
          <w:kern w:val="0"/>
          <w:szCs w:val="21"/>
        </w:rPr>
        <w:t>及安全加固服务，排查安全隐患，优化安全体系，落实系统</w:t>
      </w:r>
      <w:proofErr w:type="gramStart"/>
      <w:r>
        <w:rPr>
          <w:rFonts w:ascii="宋体" w:hAnsi="宋体" w:cs="Arial" w:hint="eastAsia"/>
          <w:color w:val="000000" w:themeColor="text1"/>
          <w:kern w:val="0"/>
          <w:szCs w:val="21"/>
        </w:rPr>
        <w:t>符合等保要求</w:t>
      </w:r>
      <w:proofErr w:type="gramEnd"/>
      <w:r>
        <w:rPr>
          <w:rFonts w:ascii="宋体" w:hAnsi="宋体" w:cs="Arial" w:hint="eastAsia"/>
          <w:color w:val="000000" w:themeColor="text1"/>
          <w:kern w:val="0"/>
          <w:szCs w:val="21"/>
        </w:rPr>
        <w:t>，提升网络安全保障能力。</w:t>
      </w:r>
    </w:p>
    <w:p w:rsidR="009424AB" w:rsidRDefault="009424AB" w:rsidP="00430EE8">
      <w:pPr>
        <w:pStyle w:val="a0"/>
        <w:ind w:firstLineChars="202" w:firstLine="424"/>
        <w:rPr>
          <w:b w:val="0"/>
          <w:sz w:val="21"/>
          <w:szCs w:val="21"/>
        </w:rPr>
      </w:pPr>
      <w:r w:rsidRPr="009424AB">
        <w:rPr>
          <w:rFonts w:hint="eastAsia"/>
          <w:b w:val="0"/>
          <w:sz w:val="21"/>
          <w:szCs w:val="21"/>
        </w:rPr>
        <w:t>4</w:t>
      </w:r>
      <w:r w:rsidRPr="009424AB">
        <w:rPr>
          <w:rFonts w:hint="eastAsia"/>
          <w:b w:val="0"/>
          <w:sz w:val="21"/>
          <w:szCs w:val="21"/>
        </w:rPr>
        <w:t>、项目周期：</w:t>
      </w:r>
      <w:r w:rsidRPr="009424AB">
        <w:rPr>
          <w:rFonts w:hint="eastAsia"/>
          <w:b w:val="0"/>
          <w:sz w:val="21"/>
          <w:szCs w:val="21"/>
        </w:rPr>
        <w:t>2025</w:t>
      </w:r>
      <w:r w:rsidRPr="009424AB">
        <w:rPr>
          <w:rFonts w:hint="eastAsia"/>
          <w:b w:val="0"/>
          <w:sz w:val="21"/>
          <w:szCs w:val="21"/>
        </w:rPr>
        <w:t>年</w:t>
      </w:r>
      <w:r w:rsidRPr="009424AB">
        <w:rPr>
          <w:rFonts w:hint="eastAsia"/>
          <w:b w:val="0"/>
          <w:sz w:val="21"/>
          <w:szCs w:val="21"/>
        </w:rPr>
        <w:t>12</w:t>
      </w:r>
      <w:r w:rsidRPr="009424AB">
        <w:rPr>
          <w:rFonts w:hint="eastAsia"/>
          <w:b w:val="0"/>
          <w:sz w:val="21"/>
          <w:szCs w:val="21"/>
        </w:rPr>
        <w:t>月</w:t>
      </w:r>
      <w:r w:rsidRPr="009424AB">
        <w:rPr>
          <w:rFonts w:hint="eastAsia"/>
          <w:b w:val="0"/>
          <w:sz w:val="21"/>
          <w:szCs w:val="21"/>
        </w:rPr>
        <w:t>31</w:t>
      </w:r>
      <w:r w:rsidRPr="009424AB">
        <w:rPr>
          <w:rFonts w:hint="eastAsia"/>
          <w:b w:val="0"/>
          <w:sz w:val="21"/>
          <w:szCs w:val="21"/>
        </w:rPr>
        <w:t>日前完成</w:t>
      </w:r>
    </w:p>
    <w:p w:rsidR="009424AB" w:rsidRPr="009424AB" w:rsidRDefault="009424AB" w:rsidP="009424AB"/>
    <w:p w:rsidR="007F11E8" w:rsidRDefault="005F3B8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二、技术要求与服务需求</w:t>
      </w:r>
    </w:p>
    <w:p w:rsidR="007F11E8" w:rsidRDefault="005F3B8E">
      <w:pPr>
        <w:spacing w:line="360" w:lineRule="auto"/>
        <w:ind w:firstLineChars="50" w:firstLine="105"/>
        <w:rPr>
          <w:rFonts w:ascii="宋体" w:hAnsi="宋体" w:cs="Arial"/>
          <w:color w:val="000000" w:themeColor="text1"/>
          <w:kern w:val="0"/>
          <w:szCs w:val="21"/>
        </w:rPr>
      </w:pPr>
      <w:r>
        <w:rPr>
          <w:rFonts w:ascii="宋体" w:hAnsi="宋体" w:cs="Arial" w:hint="eastAsia"/>
          <w:color w:val="000000" w:themeColor="text1"/>
          <w:kern w:val="0"/>
          <w:szCs w:val="21"/>
        </w:rPr>
        <w:t>1、依据：</w:t>
      </w:r>
    </w:p>
    <w:p w:rsidR="007F11E8" w:rsidRDefault="005F3B8E" w:rsidP="0039743D">
      <w:pPr>
        <w:spacing w:line="360" w:lineRule="auto"/>
        <w:ind w:firstLineChars="249" w:firstLine="523"/>
        <w:rPr>
          <w:rFonts w:ascii="宋体" w:hAnsi="宋体" w:cs="Arial"/>
          <w:color w:val="000000" w:themeColor="text1"/>
          <w:kern w:val="0"/>
          <w:szCs w:val="21"/>
        </w:rPr>
      </w:pPr>
      <w:r>
        <w:rPr>
          <w:rFonts w:ascii="宋体" w:hAnsi="宋体" w:cs="Arial" w:hint="eastAsia"/>
          <w:color w:val="000000" w:themeColor="text1"/>
          <w:kern w:val="0"/>
          <w:szCs w:val="21"/>
        </w:rPr>
        <w:t>《中华人民共和国网络安全法》</w:t>
      </w:r>
    </w:p>
    <w:p w:rsidR="007F11E8" w:rsidRDefault="005F3B8E" w:rsidP="0039743D">
      <w:pPr>
        <w:spacing w:line="360" w:lineRule="auto"/>
        <w:ind w:firstLineChars="249" w:firstLine="523"/>
        <w:rPr>
          <w:rFonts w:ascii="宋体" w:hAnsi="宋体" w:cs="Arial"/>
          <w:color w:val="000000" w:themeColor="text1"/>
          <w:kern w:val="0"/>
          <w:szCs w:val="21"/>
        </w:rPr>
      </w:pPr>
      <w:r>
        <w:rPr>
          <w:rFonts w:ascii="宋体" w:hAnsi="宋体" w:cs="Arial" w:hint="eastAsia"/>
          <w:color w:val="000000" w:themeColor="text1"/>
          <w:kern w:val="0"/>
          <w:szCs w:val="21"/>
        </w:rPr>
        <w:t>GB/T 22239-2019 《信息安全技术 网络安全等级保护基本要求》</w:t>
      </w:r>
    </w:p>
    <w:p w:rsidR="007F11E8" w:rsidRDefault="005F3B8E" w:rsidP="0039743D">
      <w:pPr>
        <w:spacing w:line="360" w:lineRule="auto"/>
        <w:ind w:firstLineChars="249" w:firstLine="523"/>
        <w:rPr>
          <w:rFonts w:ascii="宋体" w:hAnsi="宋体" w:cs="Arial"/>
          <w:color w:val="000000" w:themeColor="text1"/>
          <w:kern w:val="0"/>
          <w:szCs w:val="21"/>
        </w:rPr>
      </w:pPr>
      <w:r>
        <w:rPr>
          <w:rFonts w:ascii="宋体" w:hAnsi="宋体" w:cs="Arial" w:hint="eastAsia"/>
          <w:color w:val="000000" w:themeColor="text1"/>
          <w:kern w:val="0"/>
          <w:szCs w:val="21"/>
        </w:rPr>
        <w:t>GB/T 28448-2019 《信息安全技术 网络安全等级保护测评要求》</w:t>
      </w:r>
    </w:p>
    <w:p w:rsidR="007F11E8" w:rsidRDefault="005F3B8E" w:rsidP="0039743D">
      <w:pPr>
        <w:spacing w:line="360" w:lineRule="auto"/>
        <w:ind w:firstLineChars="249" w:firstLine="523"/>
        <w:rPr>
          <w:rFonts w:ascii="宋体" w:hAnsi="宋体" w:cs="Arial"/>
          <w:color w:val="000000" w:themeColor="text1"/>
          <w:kern w:val="0"/>
          <w:szCs w:val="21"/>
        </w:rPr>
      </w:pPr>
      <w:r>
        <w:rPr>
          <w:rFonts w:ascii="宋体" w:hAnsi="宋体" w:cs="Arial" w:hint="eastAsia"/>
          <w:color w:val="000000" w:themeColor="text1"/>
          <w:kern w:val="0"/>
          <w:szCs w:val="21"/>
        </w:rPr>
        <w:t>GY/T</w:t>
      </w:r>
      <w:r>
        <w:rPr>
          <w:rFonts w:ascii="宋体" w:hAnsi="宋体" w:cs="Arial"/>
          <w:color w:val="000000" w:themeColor="text1"/>
          <w:kern w:val="0"/>
          <w:szCs w:val="21"/>
        </w:rPr>
        <w:t xml:space="preserve"> </w:t>
      </w:r>
      <w:r>
        <w:rPr>
          <w:rFonts w:ascii="宋体" w:hAnsi="宋体" w:cs="Arial" w:hint="eastAsia"/>
          <w:color w:val="000000" w:themeColor="text1"/>
          <w:kern w:val="0"/>
          <w:szCs w:val="21"/>
        </w:rPr>
        <w:t>337-2020</w:t>
      </w:r>
      <w:r>
        <w:rPr>
          <w:rFonts w:ascii="宋体" w:hAnsi="宋体" w:cs="Arial"/>
          <w:color w:val="000000" w:themeColor="text1"/>
          <w:kern w:val="0"/>
          <w:szCs w:val="21"/>
        </w:rPr>
        <w:t xml:space="preserve"> </w:t>
      </w:r>
      <w:r>
        <w:rPr>
          <w:rFonts w:ascii="宋体" w:hAnsi="宋体" w:cs="Arial" w:hint="eastAsia"/>
          <w:color w:val="000000" w:themeColor="text1"/>
          <w:kern w:val="0"/>
          <w:szCs w:val="21"/>
        </w:rPr>
        <w:t>《广播电视网络安全等级保护定级指南》</w:t>
      </w:r>
    </w:p>
    <w:p w:rsidR="007F11E8" w:rsidRDefault="005F3B8E" w:rsidP="0039743D">
      <w:pPr>
        <w:spacing w:line="360" w:lineRule="auto"/>
        <w:ind w:firstLineChars="249" w:firstLine="523"/>
        <w:rPr>
          <w:rFonts w:ascii="宋体" w:hAnsi="宋体" w:cs="Arial"/>
          <w:color w:val="000000" w:themeColor="text1"/>
          <w:kern w:val="0"/>
          <w:szCs w:val="21"/>
        </w:rPr>
      </w:pPr>
      <w:r>
        <w:rPr>
          <w:rFonts w:ascii="宋体" w:hAnsi="宋体" w:cs="Arial"/>
          <w:color w:val="000000" w:themeColor="text1"/>
          <w:kern w:val="0"/>
          <w:szCs w:val="21"/>
        </w:rPr>
        <w:t xml:space="preserve">GY/T 352-2021 </w:t>
      </w:r>
      <w:r>
        <w:rPr>
          <w:rFonts w:ascii="宋体" w:hAnsi="宋体" w:cs="Arial" w:hint="eastAsia"/>
          <w:color w:val="000000" w:themeColor="text1"/>
          <w:kern w:val="0"/>
          <w:szCs w:val="21"/>
        </w:rPr>
        <w:t>《</w:t>
      </w:r>
      <w:r>
        <w:rPr>
          <w:rFonts w:ascii="宋体" w:hAnsi="宋体" w:cs="Arial"/>
          <w:color w:val="000000" w:themeColor="text1"/>
          <w:kern w:val="0"/>
          <w:szCs w:val="21"/>
        </w:rPr>
        <w:t>广播电视网络安全等级保护基本要求</w:t>
      </w:r>
      <w:r>
        <w:rPr>
          <w:rFonts w:ascii="宋体" w:hAnsi="宋体" w:cs="Arial" w:hint="eastAsia"/>
          <w:color w:val="000000" w:themeColor="text1"/>
          <w:kern w:val="0"/>
          <w:szCs w:val="21"/>
        </w:rPr>
        <w:t>》</w:t>
      </w:r>
    </w:p>
    <w:p w:rsidR="007F11E8" w:rsidRDefault="005F3B8E" w:rsidP="0039743D">
      <w:pPr>
        <w:spacing w:line="360" w:lineRule="auto"/>
        <w:ind w:firstLineChars="249" w:firstLine="523"/>
        <w:rPr>
          <w:rFonts w:ascii="宋体" w:hAnsi="宋体" w:cs="Arial"/>
          <w:color w:val="000000" w:themeColor="text1"/>
          <w:kern w:val="0"/>
          <w:szCs w:val="21"/>
        </w:rPr>
      </w:pPr>
      <w:r>
        <w:rPr>
          <w:rFonts w:ascii="宋体" w:hAnsi="宋体" w:cs="Arial" w:hint="eastAsia"/>
          <w:color w:val="000000" w:themeColor="text1"/>
          <w:kern w:val="0"/>
          <w:szCs w:val="21"/>
        </w:rPr>
        <w:t>其他相关国家法律法规和标准。</w:t>
      </w:r>
    </w:p>
    <w:p w:rsidR="007F11E8" w:rsidRDefault="005F3B8E">
      <w:pPr>
        <w:spacing w:line="360" w:lineRule="auto"/>
        <w:ind w:firstLineChars="50" w:firstLine="105"/>
        <w:rPr>
          <w:rFonts w:ascii="宋体" w:hAnsi="宋体" w:cs="Arial"/>
          <w:color w:val="000000" w:themeColor="text1"/>
          <w:kern w:val="0"/>
          <w:szCs w:val="21"/>
        </w:rPr>
      </w:pPr>
      <w:r>
        <w:rPr>
          <w:rFonts w:ascii="宋体" w:hAnsi="宋体" w:cs="Arial" w:hint="eastAsia"/>
          <w:color w:val="000000" w:themeColor="text1"/>
          <w:kern w:val="0"/>
          <w:szCs w:val="21"/>
        </w:rPr>
        <w:t>2、需求：</w:t>
      </w:r>
    </w:p>
    <w:p w:rsidR="007F11E8" w:rsidRDefault="005F3B8E" w:rsidP="0039743D">
      <w:pPr>
        <w:spacing w:line="360" w:lineRule="auto"/>
        <w:ind w:firstLineChars="249" w:firstLine="523"/>
        <w:rPr>
          <w:rFonts w:ascii="宋体" w:hAnsi="宋体" w:cs="Arial"/>
          <w:color w:val="000000" w:themeColor="text1"/>
          <w:kern w:val="0"/>
          <w:szCs w:val="21"/>
        </w:rPr>
      </w:pPr>
      <w:proofErr w:type="gramStart"/>
      <w:r>
        <w:rPr>
          <w:rFonts w:ascii="宋体" w:hAnsi="宋体" w:cs="Arial" w:hint="eastAsia"/>
          <w:color w:val="000000" w:themeColor="text1"/>
          <w:kern w:val="0"/>
          <w:szCs w:val="21"/>
        </w:rPr>
        <w:t>结合等保</w:t>
      </w:r>
      <w:proofErr w:type="gramEnd"/>
      <w:r>
        <w:rPr>
          <w:rFonts w:ascii="宋体" w:hAnsi="宋体" w:cs="Arial" w:hint="eastAsia"/>
          <w:color w:val="000000" w:themeColor="text1"/>
          <w:kern w:val="0"/>
          <w:szCs w:val="21"/>
        </w:rPr>
        <w:t>2.0相关标准和要求，本项目需求覆盖两个系统整个等级保护服务的全过程。</w:t>
      </w:r>
    </w:p>
    <w:tbl>
      <w:tblPr>
        <w:tblW w:w="8982" w:type="dxa"/>
        <w:tblInd w:w="-24" w:type="dxa"/>
        <w:tblCellMar>
          <w:left w:w="0" w:type="dxa"/>
          <w:right w:w="0" w:type="dxa"/>
        </w:tblCellMar>
        <w:tblLook w:val="04A0"/>
      </w:tblPr>
      <w:tblGrid>
        <w:gridCol w:w="1149"/>
        <w:gridCol w:w="2976"/>
        <w:gridCol w:w="1418"/>
        <w:gridCol w:w="3439"/>
      </w:tblGrid>
      <w:tr w:rsidR="007F11E8">
        <w:trPr>
          <w:trHeight w:val="315"/>
        </w:trPr>
        <w:tc>
          <w:tcPr>
            <w:tcW w:w="1149"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7F11E8" w:rsidRDefault="005F3B8E">
            <w:r>
              <w:rPr>
                <w:rFonts w:hint="eastAsia"/>
              </w:rPr>
              <w:t>序号</w:t>
            </w:r>
          </w:p>
        </w:tc>
        <w:tc>
          <w:tcPr>
            <w:tcW w:w="297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7F11E8" w:rsidRDefault="005F3B8E">
            <w:r>
              <w:rPr>
                <w:rFonts w:hint="eastAsia"/>
              </w:rPr>
              <w:t>服务名称</w:t>
            </w:r>
          </w:p>
        </w:tc>
        <w:tc>
          <w:tcPr>
            <w:tcW w:w="141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7F11E8" w:rsidRDefault="005F3B8E">
            <w:r>
              <w:rPr>
                <w:rFonts w:hint="eastAsia"/>
              </w:rPr>
              <w:t>数量</w:t>
            </w:r>
          </w:p>
        </w:tc>
        <w:tc>
          <w:tcPr>
            <w:tcW w:w="34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F11E8" w:rsidRDefault="005F3B8E">
            <w:r>
              <w:rPr>
                <w:rFonts w:hint="eastAsia"/>
              </w:rPr>
              <w:t>交付</w:t>
            </w:r>
          </w:p>
        </w:tc>
      </w:tr>
      <w:tr w:rsidR="007F11E8">
        <w:trPr>
          <w:trHeight w:val="1006"/>
        </w:trPr>
        <w:tc>
          <w:tcPr>
            <w:tcW w:w="11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rsidP="0039743D">
            <w:pPr>
              <w:spacing w:line="360" w:lineRule="auto"/>
              <w:ind w:firstLineChars="249" w:firstLine="523"/>
              <w:rPr>
                <w:rFonts w:ascii="宋体" w:hAnsi="宋体" w:cs="Arial"/>
                <w:color w:val="000000" w:themeColor="text1"/>
                <w:kern w:val="0"/>
                <w:szCs w:val="21"/>
              </w:rPr>
            </w:pPr>
            <w:r>
              <w:rPr>
                <w:rFonts w:ascii="宋体" w:hAnsi="宋体" w:cs="Arial" w:hint="eastAsia"/>
                <w:color w:val="000000" w:themeColor="text1"/>
                <w:kern w:val="0"/>
                <w:szCs w:val="21"/>
              </w:rPr>
              <w:t>1</w:t>
            </w:r>
          </w:p>
        </w:tc>
        <w:tc>
          <w:tcPr>
            <w:tcW w:w="2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pPr>
              <w:spacing w:line="360" w:lineRule="auto"/>
              <w:rPr>
                <w:rFonts w:ascii="宋体" w:hAnsi="宋体" w:cs="Arial"/>
                <w:color w:val="000000" w:themeColor="text1"/>
                <w:kern w:val="0"/>
                <w:szCs w:val="21"/>
              </w:rPr>
            </w:pPr>
            <w:proofErr w:type="gramStart"/>
            <w:r>
              <w:rPr>
                <w:rFonts w:ascii="宋体" w:hAnsi="宋体" w:cs="Arial" w:hint="eastAsia"/>
                <w:color w:val="000000" w:themeColor="text1"/>
                <w:kern w:val="0"/>
                <w:szCs w:val="21"/>
              </w:rPr>
              <w:t>等保测评</w:t>
            </w:r>
            <w:proofErr w:type="gramEnd"/>
            <w:r>
              <w:rPr>
                <w:rFonts w:ascii="宋体" w:hAnsi="宋体" w:cs="Arial" w:hint="eastAsia"/>
                <w:color w:val="000000" w:themeColor="text1"/>
                <w:kern w:val="0"/>
                <w:szCs w:val="21"/>
              </w:rPr>
              <w:t>（数字电视播控平台、电视总控SDN系统）</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pPr>
              <w:spacing w:line="360" w:lineRule="auto"/>
              <w:ind w:firstLineChars="14" w:firstLine="29"/>
              <w:rPr>
                <w:rFonts w:ascii="宋体" w:hAnsi="宋体" w:cs="Arial"/>
                <w:color w:val="000000" w:themeColor="text1"/>
                <w:kern w:val="0"/>
                <w:szCs w:val="21"/>
              </w:rPr>
            </w:pPr>
            <w:r>
              <w:rPr>
                <w:rFonts w:ascii="宋体" w:hAnsi="宋体" w:cs="Arial" w:hint="eastAsia"/>
                <w:color w:val="000000" w:themeColor="text1"/>
                <w:kern w:val="0"/>
                <w:szCs w:val="21"/>
              </w:rPr>
              <w:t>2个系统</w:t>
            </w:r>
          </w:p>
        </w:tc>
        <w:tc>
          <w:tcPr>
            <w:tcW w:w="34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pPr>
              <w:spacing w:line="360" w:lineRule="auto"/>
              <w:rPr>
                <w:rFonts w:ascii="宋体" w:hAnsi="宋体" w:cs="Arial"/>
                <w:color w:val="000000" w:themeColor="text1"/>
                <w:kern w:val="0"/>
                <w:szCs w:val="21"/>
              </w:rPr>
            </w:pPr>
            <w:r>
              <w:rPr>
                <w:rFonts w:ascii="宋体" w:hAnsi="宋体" w:cs="Arial" w:hint="eastAsia"/>
                <w:color w:val="000000" w:themeColor="text1"/>
                <w:kern w:val="0"/>
                <w:szCs w:val="21"/>
              </w:rPr>
              <w:t>由具有相关资质的测评单位出具</w:t>
            </w:r>
            <w:proofErr w:type="gramStart"/>
            <w:r>
              <w:rPr>
                <w:rFonts w:ascii="宋体" w:hAnsi="宋体" w:cs="Arial" w:hint="eastAsia"/>
                <w:color w:val="000000" w:themeColor="text1"/>
                <w:kern w:val="0"/>
                <w:szCs w:val="21"/>
              </w:rPr>
              <w:t>的等保测评</w:t>
            </w:r>
            <w:proofErr w:type="gramEnd"/>
            <w:r>
              <w:rPr>
                <w:rFonts w:ascii="宋体" w:hAnsi="宋体" w:cs="Arial" w:hint="eastAsia"/>
                <w:color w:val="000000" w:themeColor="text1"/>
                <w:kern w:val="0"/>
                <w:szCs w:val="21"/>
              </w:rPr>
              <w:t>报告</w:t>
            </w:r>
          </w:p>
        </w:tc>
      </w:tr>
      <w:tr w:rsidR="007F11E8">
        <w:trPr>
          <w:trHeight w:val="978"/>
        </w:trPr>
        <w:tc>
          <w:tcPr>
            <w:tcW w:w="11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rsidP="0039743D">
            <w:pPr>
              <w:spacing w:line="360" w:lineRule="auto"/>
              <w:ind w:firstLineChars="249" w:firstLine="523"/>
              <w:rPr>
                <w:rFonts w:ascii="宋体" w:hAnsi="宋体" w:cs="Arial"/>
                <w:color w:val="000000" w:themeColor="text1"/>
                <w:kern w:val="0"/>
                <w:szCs w:val="21"/>
              </w:rPr>
            </w:pPr>
            <w:r>
              <w:rPr>
                <w:rFonts w:ascii="宋体" w:hAnsi="宋体" w:cs="Arial" w:hint="eastAsia"/>
                <w:color w:val="000000" w:themeColor="text1"/>
                <w:kern w:val="0"/>
                <w:szCs w:val="21"/>
              </w:rPr>
              <w:t>2</w:t>
            </w:r>
          </w:p>
        </w:tc>
        <w:tc>
          <w:tcPr>
            <w:tcW w:w="2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pPr>
              <w:spacing w:line="360" w:lineRule="auto"/>
              <w:rPr>
                <w:rFonts w:ascii="宋体" w:hAnsi="宋体" w:cs="Arial"/>
                <w:color w:val="000000" w:themeColor="text1"/>
                <w:kern w:val="0"/>
                <w:szCs w:val="21"/>
              </w:rPr>
            </w:pPr>
            <w:r>
              <w:rPr>
                <w:rFonts w:ascii="宋体" w:hAnsi="宋体" w:cs="Arial" w:hint="eastAsia"/>
                <w:color w:val="000000" w:themeColor="text1"/>
                <w:kern w:val="0"/>
                <w:szCs w:val="21"/>
              </w:rPr>
              <w:t>网络安全等级保护定级备案咨询服务</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pPr>
              <w:spacing w:line="360" w:lineRule="auto"/>
              <w:rPr>
                <w:rFonts w:ascii="宋体" w:hAnsi="宋体" w:cs="Arial"/>
                <w:color w:val="000000" w:themeColor="text1"/>
                <w:kern w:val="0"/>
                <w:szCs w:val="21"/>
              </w:rPr>
            </w:pPr>
            <w:r>
              <w:rPr>
                <w:rFonts w:ascii="宋体" w:hAnsi="宋体" w:cs="Arial" w:hint="eastAsia"/>
                <w:color w:val="000000" w:themeColor="text1"/>
                <w:kern w:val="0"/>
                <w:szCs w:val="21"/>
              </w:rPr>
              <w:t>2个系统*</w:t>
            </w:r>
          </w:p>
          <w:p w:rsidR="007F11E8" w:rsidRDefault="005F3B8E">
            <w:pPr>
              <w:spacing w:line="360" w:lineRule="auto"/>
              <w:rPr>
                <w:rFonts w:ascii="宋体" w:hAnsi="宋体" w:cs="Arial"/>
                <w:color w:val="000000" w:themeColor="text1"/>
                <w:kern w:val="0"/>
                <w:szCs w:val="21"/>
              </w:rPr>
            </w:pPr>
            <w:r>
              <w:rPr>
                <w:rFonts w:ascii="宋体" w:hAnsi="宋体" w:cs="Arial" w:hint="eastAsia"/>
                <w:color w:val="000000" w:themeColor="text1"/>
                <w:kern w:val="0"/>
                <w:szCs w:val="21"/>
              </w:rPr>
              <w:t>各1次</w:t>
            </w:r>
          </w:p>
        </w:tc>
        <w:tc>
          <w:tcPr>
            <w:tcW w:w="34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pPr>
              <w:spacing w:line="360" w:lineRule="auto"/>
              <w:rPr>
                <w:rFonts w:ascii="宋体" w:hAnsi="宋体" w:cs="Arial"/>
                <w:color w:val="000000" w:themeColor="text1"/>
                <w:kern w:val="0"/>
                <w:szCs w:val="21"/>
              </w:rPr>
            </w:pPr>
            <w:r>
              <w:rPr>
                <w:rFonts w:ascii="宋体" w:hAnsi="宋体" w:cs="Arial" w:hint="eastAsia"/>
                <w:color w:val="000000" w:themeColor="text1"/>
                <w:kern w:val="0"/>
                <w:szCs w:val="21"/>
              </w:rPr>
              <w:t>定级报告、备案表、备案补充表</w:t>
            </w:r>
          </w:p>
        </w:tc>
      </w:tr>
      <w:tr w:rsidR="007F11E8">
        <w:trPr>
          <w:trHeight w:val="680"/>
        </w:trPr>
        <w:tc>
          <w:tcPr>
            <w:tcW w:w="11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rsidP="0039743D">
            <w:pPr>
              <w:spacing w:line="360" w:lineRule="auto"/>
              <w:ind w:firstLineChars="249" w:firstLine="523"/>
              <w:rPr>
                <w:rFonts w:ascii="宋体" w:hAnsi="宋体" w:cs="Arial"/>
                <w:color w:val="000000" w:themeColor="text1"/>
                <w:kern w:val="0"/>
                <w:szCs w:val="21"/>
              </w:rPr>
            </w:pPr>
            <w:r>
              <w:rPr>
                <w:rFonts w:ascii="宋体" w:hAnsi="宋体" w:cs="Arial" w:hint="eastAsia"/>
                <w:color w:val="000000" w:themeColor="text1"/>
                <w:kern w:val="0"/>
                <w:szCs w:val="21"/>
              </w:rPr>
              <w:t>3</w:t>
            </w:r>
          </w:p>
        </w:tc>
        <w:tc>
          <w:tcPr>
            <w:tcW w:w="2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pPr>
              <w:spacing w:line="360" w:lineRule="auto"/>
              <w:ind w:firstLineChars="13" w:firstLine="27"/>
              <w:rPr>
                <w:rFonts w:ascii="宋体" w:hAnsi="宋体" w:cs="Arial"/>
                <w:color w:val="000000" w:themeColor="text1"/>
                <w:kern w:val="0"/>
                <w:szCs w:val="21"/>
              </w:rPr>
            </w:pPr>
            <w:proofErr w:type="gramStart"/>
            <w:r>
              <w:rPr>
                <w:rFonts w:ascii="宋体" w:hAnsi="宋体" w:cs="Arial" w:hint="eastAsia"/>
                <w:color w:val="000000" w:themeColor="text1"/>
                <w:kern w:val="0"/>
                <w:szCs w:val="21"/>
              </w:rPr>
              <w:t>等保测评</w:t>
            </w:r>
            <w:proofErr w:type="gramEnd"/>
            <w:r>
              <w:rPr>
                <w:rFonts w:ascii="宋体" w:hAnsi="宋体" w:cs="Arial" w:hint="eastAsia"/>
                <w:color w:val="000000" w:themeColor="text1"/>
                <w:kern w:val="0"/>
                <w:szCs w:val="21"/>
              </w:rPr>
              <w:t>差距分析服务</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pPr>
              <w:spacing w:line="360" w:lineRule="auto"/>
              <w:ind w:firstLineChars="14" w:firstLine="29"/>
              <w:rPr>
                <w:rFonts w:ascii="宋体" w:hAnsi="宋体" w:cs="Arial"/>
                <w:color w:val="000000" w:themeColor="text1"/>
                <w:kern w:val="0"/>
                <w:szCs w:val="21"/>
              </w:rPr>
            </w:pPr>
            <w:r>
              <w:rPr>
                <w:rFonts w:ascii="宋体" w:hAnsi="宋体" w:cs="Arial" w:hint="eastAsia"/>
                <w:color w:val="000000" w:themeColor="text1"/>
                <w:kern w:val="0"/>
                <w:szCs w:val="21"/>
              </w:rPr>
              <w:t>2个系统</w:t>
            </w:r>
          </w:p>
        </w:tc>
        <w:tc>
          <w:tcPr>
            <w:tcW w:w="34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pPr>
              <w:spacing w:line="360" w:lineRule="auto"/>
              <w:rPr>
                <w:rFonts w:ascii="宋体" w:hAnsi="宋体" w:cs="Arial"/>
                <w:color w:val="000000" w:themeColor="text1"/>
                <w:kern w:val="0"/>
                <w:szCs w:val="21"/>
              </w:rPr>
            </w:pPr>
            <w:r>
              <w:rPr>
                <w:rFonts w:ascii="宋体" w:hAnsi="宋体" w:cs="Arial" w:hint="eastAsia"/>
                <w:color w:val="000000" w:themeColor="text1"/>
                <w:kern w:val="0"/>
                <w:szCs w:val="21"/>
              </w:rPr>
              <w:t>预测评问题汇总</w:t>
            </w:r>
          </w:p>
        </w:tc>
      </w:tr>
      <w:tr w:rsidR="007F11E8">
        <w:trPr>
          <w:trHeight w:val="974"/>
        </w:trPr>
        <w:tc>
          <w:tcPr>
            <w:tcW w:w="11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rsidP="0039743D">
            <w:pPr>
              <w:spacing w:line="360" w:lineRule="auto"/>
              <w:ind w:firstLineChars="249" w:firstLine="523"/>
              <w:rPr>
                <w:rFonts w:ascii="宋体" w:hAnsi="宋体" w:cs="Arial"/>
                <w:color w:val="000000" w:themeColor="text1"/>
                <w:kern w:val="0"/>
                <w:szCs w:val="21"/>
              </w:rPr>
            </w:pPr>
            <w:r>
              <w:rPr>
                <w:rFonts w:ascii="宋体" w:hAnsi="宋体" w:cs="Arial" w:hint="eastAsia"/>
                <w:color w:val="000000" w:themeColor="text1"/>
                <w:kern w:val="0"/>
                <w:szCs w:val="21"/>
              </w:rPr>
              <w:t>4</w:t>
            </w:r>
          </w:p>
        </w:tc>
        <w:tc>
          <w:tcPr>
            <w:tcW w:w="2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pPr>
              <w:spacing w:line="360" w:lineRule="auto"/>
              <w:rPr>
                <w:rFonts w:ascii="宋体" w:hAnsi="宋体" w:cs="Arial"/>
                <w:color w:val="000000" w:themeColor="text1"/>
                <w:kern w:val="0"/>
                <w:szCs w:val="21"/>
              </w:rPr>
            </w:pPr>
            <w:proofErr w:type="gramStart"/>
            <w:r>
              <w:rPr>
                <w:rFonts w:ascii="宋体" w:hAnsi="宋体" w:cs="Arial" w:hint="eastAsia"/>
                <w:color w:val="000000" w:themeColor="text1"/>
                <w:kern w:val="0"/>
                <w:szCs w:val="21"/>
              </w:rPr>
              <w:t>等保测评</w:t>
            </w:r>
            <w:proofErr w:type="gramEnd"/>
            <w:r>
              <w:rPr>
                <w:rFonts w:ascii="宋体" w:hAnsi="宋体" w:cs="Arial" w:hint="eastAsia"/>
                <w:color w:val="000000" w:themeColor="text1"/>
                <w:kern w:val="0"/>
                <w:szCs w:val="21"/>
              </w:rPr>
              <w:t>安全加固服务（不含设备）</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pPr>
              <w:spacing w:line="360" w:lineRule="auto"/>
              <w:rPr>
                <w:rFonts w:ascii="宋体" w:hAnsi="宋体" w:cs="Arial"/>
                <w:color w:val="000000" w:themeColor="text1"/>
                <w:kern w:val="0"/>
                <w:szCs w:val="21"/>
              </w:rPr>
            </w:pPr>
            <w:r>
              <w:rPr>
                <w:rFonts w:ascii="宋体" w:hAnsi="宋体" w:cs="Arial" w:hint="eastAsia"/>
                <w:color w:val="000000" w:themeColor="text1"/>
                <w:kern w:val="0"/>
                <w:szCs w:val="21"/>
              </w:rPr>
              <w:t>2个系统</w:t>
            </w:r>
          </w:p>
        </w:tc>
        <w:tc>
          <w:tcPr>
            <w:tcW w:w="34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F11E8" w:rsidRDefault="005F3B8E">
            <w:pPr>
              <w:spacing w:line="360" w:lineRule="auto"/>
              <w:rPr>
                <w:rFonts w:ascii="宋体" w:hAnsi="宋体" w:cs="Arial"/>
                <w:color w:val="000000" w:themeColor="text1"/>
                <w:kern w:val="0"/>
                <w:szCs w:val="21"/>
              </w:rPr>
            </w:pPr>
            <w:r>
              <w:rPr>
                <w:rFonts w:ascii="宋体" w:hAnsi="宋体" w:cs="Arial" w:hint="eastAsia"/>
                <w:color w:val="000000" w:themeColor="text1"/>
                <w:kern w:val="0"/>
                <w:szCs w:val="21"/>
              </w:rPr>
              <w:t>安全加固报告</w:t>
            </w:r>
          </w:p>
        </w:tc>
      </w:tr>
    </w:tbl>
    <w:p w:rsidR="007F11E8" w:rsidRDefault="007F11E8"/>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lastRenderedPageBreak/>
        <w:t>服务内容：</w:t>
      </w:r>
    </w:p>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t>2.1等保测评服务：投标人应提供有资质</w:t>
      </w:r>
      <w:proofErr w:type="gramStart"/>
      <w:r>
        <w:rPr>
          <w:rFonts w:ascii="宋体" w:hAnsi="宋体" w:cs="Arial" w:hint="eastAsia"/>
          <w:color w:val="000000" w:themeColor="text1"/>
        </w:rPr>
        <w:t>的等保测评</w:t>
      </w:r>
      <w:proofErr w:type="gramEnd"/>
      <w:r>
        <w:rPr>
          <w:rFonts w:ascii="宋体" w:hAnsi="宋体" w:cs="Arial" w:hint="eastAsia"/>
          <w:color w:val="000000" w:themeColor="text1"/>
        </w:rPr>
        <w:t>机构对本次需求提出的信息系统</w:t>
      </w:r>
      <w:proofErr w:type="gramStart"/>
      <w:r>
        <w:rPr>
          <w:rFonts w:ascii="宋体" w:hAnsi="宋体" w:cs="Arial" w:hint="eastAsia"/>
          <w:color w:val="000000" w:themeColor="text1"/>
        </w:rPr>
        <w:t>进行等保测评</w:t>
      </w:r>
      <w:proofErr w:type="gramEnd"/>
      <w:r>
        <w:rPr>
          <w:rFonts w:ascii="宋体" w:hAnsi="宋体" w:cs="Arial" w:hint="eastAsia"/>
          <w:color w:val="000000" w:themeColor="text1"/>
        </w:rPr>
        <w:t>，主要服务类别需涵盖以下方面：</w:t>
      </w:r>
    </w:p>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t>1)安全物理环境，针对系统的机房、环境设备设施</w:t>
      </w:r>
      <w:proofErr w:type="gramStart"/>
      <w:r>
        <w:rPr>
          <w:rFonts w:ascii="宋体" w:hAnsi="宋体" w:cs="Arial" w:hint="eastAsia"/>
          <w:color w:val="000000" w:themeColor="text1"/>
        </w:rPr>
        <w:t>等对象</w:t>
      </w:r>
      <w:proofErr w:type="gramEnd"/>
      <w:r>
        <w:rPr>
          <w:rFonts w:ascii="宋体" w:hAnsi="宋体" w:cs="Arial" w:hint="eastAsia"/>
          <w:color w:val="000000" w:themeColor="text1"/>
        </w:rPr>
        <w:t>进行核查、评估</w:t>
      </w:r>
      <w:r w:rsidR="003E46A5">
        <w:rPr>
          <w:rFonts w:ascii="宋体" w:hAnsi="宋体" w:cs="Arial" w:hint="eastAsia"/>
          <w:color w:val="000000" w:themeColor="text1"/>
        </w:rPr>
        <w:t>；</w:t>
      </w:r>
    </w:p>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t>2)安全通信网络，针对系统的网络结构、通信传输</w:t>
      </w:r>
      <w:proofErr w:type="gramStart"/>
      <w:r>
        <w:rPr>
          <w:rFonts w:ascii="宋体" w:hAnsi="宋体" w:cs="Arial" w:hint="eastAsia"/>
          <w:color w:val="000000" w:themeColor="text1"/>
        </w:rPr>
        <w:t>等对象</w:t>
      </w:r>
      <w:proofErr w:type="gramEnd"/>
      <w:r>
        <w:rPr>
          <w:rFonts w:ascii="宋体" w:hAnsi="宋体" w:cs="Arial" w:hint="eastAsia"/>
          <w:color w:val="000000" w:themeColor="text1"/>
        </w:rPr>
        <w:t>和内容进行核查和技术测试</w:t>
      </w:r>
      <w:r w:rsidR="003E46A5">
        <w:rPr>
          <w:rFonts w:ascii="宋体" w:hAnsi="宋体" w:cs="Arial" w:hint="eastAsia"/>
          <w:color w:val="000000" w:themeColor="text1"/>
        </w:rPr>
        <w:t>；</w:t>
      </w:r>
    </w:p>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t>3)安全区域边界，针对系统的网络环境</w:t>
      </w:r>
      <w:proofErr w:type="gramStart"/>
      <w:r>
        <w:rPr>
          <w:rFonts w:ascii="宋体" w:hAnsi="宋体" w:cs="Arial" w:hint="eastAsia"/>
          <w:color w:val="000000" w:themeColor="text1"/>
        </w:rPr>
        <w:t>等对象</w:t>
      </w:r>
      <w:proofErr w:type="gramEnd"/>
      <w:r>
        <w:rPr>
          <w:rFonts w:ascii="宋体" w:hAnsi="宋体" w:cs="Arial" w:hint="eastAsia"/>
          <w:color w:val="000000" w:themeColor="text1"/>
        </w:rPr>
        <w:t>进行核查和技术测试</w:t>
      </w:r>
      <w:r w:rsidR="003E46A5">
        <w:rPr>
          <w:rFonts w:ascii="宋体" w:hAnsi="宋体" w:cs="Arial" w:hint="eastAsia"/>
          <w:color w:val="000000" w:themeColor="text1"/>
        </w:rPr>
        <w:t>；</w:t>
      </w:r>
    </w:p>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t>4)安全计算环境，对网络设备、安全设备、主机设备、应用系统、数据库系统</w:t>
      </w:r>
      <w:proofErr w:type="gramStart"/>
      <w:r>
        <w:rPr>
          <w:rFonts w:ascii="宋体" w:hAnsi="宋体" w:cs="Arial" w:hint="eastAsia"/>
          <w:color w:val="000000" w:themeColor="text1"/>
        </w:rPr>
        <w:t>等对象</w:t>
      </w:r>
      <w:proofErr w:type="gramEnd"/>
      <w:r>
        <w:rPr>
          <w:rFonts w:ascii="宋体" w:hAnsi="宋体" w:cs="Arial" w:hint="eastAsia"/>
          <w:color w:val="000000" w:themeColor="text1"/>
        </w:rPr>
        <w:t>实施安全评估</w:t>
      </w:r>
      <w:r w:rsidR="003E46A5">
        <w:rPr>
          <w:rFonts w:ascii="宋体" w:hAnsi="宋体" w:cs="Arial" w:hint="eastAsia"/>
          <w:color w:val="000000" w:themeColor="text1"/>
        </w:rPr>
        <w:t>；</w:t>
      </w:r>
    </w:p>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t>5)安全管理中心，对系统管理、安全管理、审计管理、集中管控</w:t>
      </w:r>
      <w:proofErr w:type="gramStart"/>
      <w:r>
        <w:rPr>
          <w:rFonts w:ascii="宋体" w:hAnsi="宋体" w:cs="Arial" w:hint="eastAsia"/>
          <w:color w:val="000000" w:themeColor="text1"/>
        </w:rPr>
        <w:t>等对象</w:t>
      </w:r>
      <w:proofErr w:type="gramEnd"/>
      <w:r>
        <w:rPr>
          <w:rFonts w:ascii="宋体" w:hAnsi="宋体" w:cs="Arial" w:hint="eastAsia"/>
          <w:color w:val="000000" w:themeColor="text1"/>
        </w:rPr>
        <w:t>进行安全评估</w:t>
      </w:r>
      <w:r w:rsidR="003E46A5">
        <w:rPr>
          <w:rFonts w:ascii="宋体" w:hAnsi="宋体" w:cs="Arial" w:hint="eastAsia"/>
          <w:color w:val="000000" w:themeColor="text1"/>
        </w:rPr>
        <w:t>；</w:t>
      </w:r>
    </w:p>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t>6)安全管理制度，对安全策略、管理制度、制定与发布、评审和修订程序进行安全评估</w:t>
      </w:r>
      <w:r w:rsidR="003E46A5">
        <w:rPr>
          <w:rFonts w:ascii="宋体" w:hAnsi="宋体" w:cs="Arial" w:hint="eastAsia"/>
          <w:color w:val="000000" w:themeColor="text1"/>
        </w:rPr>
        <w:t>；</w:t>
      </w:r>
    </w:p>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t>7)安全管理机构，对岗位设置、人员配备、授权和审批、沟通和合作、审核和检查程序进行安全评估</w:t>
      </w:r>
      <w:r w:rsidR="003E46A5">
        <w:rPr>
          <w:rFonts w:ascii="宋体" w:hAnsi="宋体" w:cs="Arial" w:hint="eastAsia"/>
          <w:color w:val="000000" w:themeColor="text1"/>
        </w:rPr>
        <w:t>；</w:t>
      </w:r>
    </w:p>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t>8)安全管理人员，对人员录用、人员离岗、安全意识教育和培训、外部人员访问管理程序进行安全评估</w:t>
      </w:r>
      <w:r w:rsidR="003E46A5">
        <w:rPr>
          <w:rFonts w:ascii="宋体" w:hAnsi="宋体" w:cs="Arial" w:hint="eastAsia"/>
          <w:color w:val="000000" w:themeColor="text1"/>
        </w:rPr>
        <w:t>；</w:t>
      </w:r>
    </w:p>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t>9)安全建设管理，对系统定级、安全方案设计、产品采购、自行软件开发、外部软件开发、工程实施、测试验收、系统交付、等级测评、服务供应商选择程序进行安全评估</w:t>
      </w:r>
      <w:r w:rsidR="003E46A5">
        <w:rPr>
          <w:rFonts w:ascii="宋体" w:hAnsi="宋体" w:cs="Arial" w:hint="eastAsia"/>
          <w:color w:val="000000" w:themeColor="text1"/>
        </w:rPr>
        <w:t>；</w:t>
      </w:r>
    </w:p>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t>10)</w:t>
      </w:r>
      <w:proofErr w:type="gramStart"/>
      <w:r>
        <w:rPr>
          <w:rFonts w:ascii="宋体" w:hAnsi="宋体" w:cs="Arial" w:hint="eastAsia"/>
          <w:color w:val="000000" w:themeColor="text1"/>
        </w:rPr>
        <w:t>安全运</w:t>
      </w:r>
      <w:proofErr w:type="gramEnd"/>
      <w:r>
        <w:rPr>
          <w:rFonts w:ascii="宋体" w:hAnsi="宋体" w:cs="Arial" w:hint="eastAsia"/>
          <w:color w:val="000000" w:themeColor="text1"/>
        </w:rPr>
        <w:t>维管理，对环境管理、资产管理、介质管理、设备维护管理、漏洞和风险管理、网络和系统安全管理、恶意代码防范管理、配置管理、密码管理、变更管理、备份与恢复管理、安全事件处置、应急预案管理、外包运维管理程序进行安全评估</w:t>
      </w:r>
      <w:r w:rsidR="003E46A5">
        <w:rPr>
          <w:rFonts w:ascii="宋体" w:hAnsi="宋体" w:cs="Arial" w:hint="eastAsia"/>
          <w:color w:val="000000" w:themeColor="text1"/>
        </w:rPr>
        <w:t>。</w:t>
      </w:r>
    </w:p>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t>2.2网络安全等级保护定级备案咨询服务：投标人应协助进行系统梳理及定级备案，已备案信息系统变更等。</w:t>
      </w:r>
    </w:p>
    <w:p w:rsidR="007F11E8" w:rsidRDefault="005F3B8E">
      <w:pPr>
        <w:adjustRightInd w:val="0"/>
        <w:snapToGrid w:val="0"/>
        <w:spacing w:line="360" w:lineRule="auto"/>
        <w:ind w:firstLineChars="200" w:firstLine="420"/>
        <w:rPr>
          <w:rFonts w:ascii="宋体" w:hAnsi="宋体" w:cs="Arial"/>
          <w:color w:val="000000" w:themeColor="text1"/>
        </w:rPr>
      </w:pPr>
      <w:r>
        <w:rPr>
          <w:rFonts w:ascii="宋体" w:hAnsi="宋体" w:cs="Arial" w:hint="eastAsia"/>
          <w:color w:val="000000" w:themeColor="text1"/>
        </w:rPr>
        <w:t>2.3等保测评差距分析服务：投标人应</w:t>
      </w:r>
      <w:proofErr w:type="gramStart"/>
      <w:r>
        <w:rPr>
          <w:rFonts w:ascii="宋体" w:hAnsi="宋体" w:cs="Arial" w:hint="eastAsia"/>
          <w:color w:val="000000" w:themeColor="text1"/>
        </w:rPr>
        <w:t>依据等保测评</w:t>
      </w:r>
      <w:proofErr w:type="gramEnd"/>
      <w:r>
        <w:rPr>
          <w:rFonts w:ascii="宋体" w:hAnsi="宋体" w:cs="Arial" w:hint="eastAsia"/>
          <w:color w:val="000000" w:themeColor="text1"/>
        </w:rPr>
        <w:t>要求对2个系统开展差距分析工作，出具需要整改的问题汇总。</w:t>
      </w:r>
    </w:p>
    <w:p w:rsidR="007F11E8" w:rsidRDefault="005F3B8E">
      <w:pPr>
        <w:adjustRightInd w:val="0"/>
        <w:snapToGrid w:val="0"/>
        <w:spacing w:line="360" w:lineRule="auto"/>
        <w:ind w:firstLineChars="200" w:firstLine="420"/>
        <w:rPr>
          <w:rFonts w:ascii="宋体" w:hAnsi="宋体" w:cs="Arial" w:hint="eastAsia"/>
          <w:color w:val="000000" w:themeColor="text1"/>
        </w:rPr>
      </w:pPr>
      <w:r>
        <w:rPr>
          <w:rFonts w:ascii="宋体" w:hAnsi="宋体" w:cs="Arial" w:hint="eastAsia"/>
          <w:color w:val="000000" w:themeColor="text1"/>
        </w:rPr>
        <w:t>2.4等保测评安全加固服务：投标人应根据差距分析结果对相关问题给出安全整改加固方案，并协助完成相关整改加固工作直至</w:t>
      </w:r>
      <w:proofErr w:type="gramStart"/>
      <w:r>
        <w:rPr>
          <w:rFonts w:ascii="宋体" w:hAnsi="宋体" w:cs="Arial" w:hint="eastAsia"/>
          <w:color w:val="000000" w:themeColor="text1"/>
        </w:rPr>
        <w:t>通过等保测评</w:t>
      </w:r>
      <w:proofErr w:type="gramEnd"/>
      <w:r>
        <w:rPr>
          <w:rFonts w:ascii="宋体" w:hAnsi="宋体" w:cs="Arial" w:hint="eastAsia"/>
          <w:color w:val="000000" w:themeColor="text1"/>
        </w:rPr>
        <w:t>。</w:t>
      </w:r>
    </w:p>
    <w:p w:rsidR="00FB3552" w:rsidRPr="00FB3552" w:rsidRDefault="00FB3552" w:rsidP="00FB3552">
      <w:pPr>
        <w:pStyle w:val="a0"/>
      </w:pPr>
    </w:p>
    <w:p w:rsidR="007F11E8" w:rsidRPr="003E46A5" w:rsidRDefault="00FB3552" w:rsidP="003E46A5">
      <w:pPr>
        <w:pStyle w:val="afe"/>
        <w:numPr>
          <w:ilvl w:val="0"/>
          <w:numId w:val="9"/>
        </w:numPr>
        <w:spacing w:line="360" w:lineRule="auto"/>
        <w:ind w:firstLineChars="0"/>
        <w:rPr>
          <w:rFonts w:ascii="宋体" w:hAnsi="宋体" w:cs="Arial"/>
          <w:b/>
          <w:color w:val="000000" w:themeColor="text1"/>
          <w:kern w:val="0"/>
          <w:szCs w:val="21"/>
        </w:rPr>
      </w:pPr>
      <w:r w:rsidRPr="003E46A5">
        <w:rPr>
          <w:rFonts w:ascii="宋体" w:hAnsi="宋体" w:cs="Arial" w:hint="eastAsia"/>
          <w:b/>
          <w:color w:val="000000" w:themeColor="text1"/>
          <w:kern w:val="0"/>
          <w:szCs w:val="21"/>
        </w:rPr>
        <w:t>合格</w:t>
      </w:r>
      <w:r w:rsidR="005F3B8E" w:rsidRPr="003E46A5">
        <w:rPr>
          <w:rFonts w:ascii="宋体" w:hAnsi="宋体" w:cs="Arial" w:hint="eastAsia"/>
          <w:b/>
          <w:color w:val="000000" w:themeColor="text1"/>
          <w:kern w:val="0"/>
          <w:szCs w:val="21"/>
        </w:rPr>
        <w:t>投标人资格要求</w:t>
      </w:r>
    </w:p>
    <w:p w:rsidR="007F11E8" w:rsidRPr="003E46A5" w:rsidRDefault="003E46A5" w:rsidP="00BE6C61">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w:t>
      </w:r>
      <w:r w:rsidR="005F3B8E" w:rsidRPr="003E46A5">
        <w:rPr>
          <w:rFonts w:ascii="宋体" w:hAnsi="宋体" w:cs="Arial" w:hint="eastAsia"/>
          <w:color w:val="000000" w:themeColor="text1"/>
          <w:kern w:val="0"/>
          <w:szCs w:val="21"/>
        </w:rPr>
        <w:t>必须是工商行政管理部门认定的独立法人或其他组织。</w:t>
      </w:r>
    </w:p>
    <w:p w:rsidR="007F11E8" w:rsidRPr="003E46A5" w:rsidRDefault="003E46A5" w:rsidP="00BE6C61">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2、</w:t>
      </w:r>
      <w:r w:rsidR="005F3B8E" w:rsidRPr="003E46A5">
        <w:rPr>
          <w:rFonts w:ascii="宋体" w:hAnsi="宋体" w:cs="Arial" w:hint="eastAsia"/>
          <w:color w:val="000000" w:themeColor="text1"/>
          <w:kern w:val="0"/>
          <w:szCs w:val="21"/>
        </w:rPr>
        <w:t>具备有效的营业执照，经营范围必须包含与本项目相符的许可经营。</w:t>
      </w:r>
    </w:p>
    <w:p w:rsidR="007F11E8" w:rsidRDefault="003E46A5"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3、</w:t>
      </w:r>
      <w:r w:rsidR="005F3B8E">
        <w:rPr>
          <w:rFonts w:ascii="宋体" w:hAnsi="宋体" w:cs="Arial" w:hint="eastAsia"/>
          <w:color w:val="000000" w:themeColor="text1"/>
          <w:kern w:val="0"/>
          <w:szCs w:val="21"/>
        </w:rPr>
        <w:t>需提供国家企业信用信息公示系统（www.gsxt.gov.cn</w:t>
      </w:r>
      <w:r w:rsidR="005F3B8E">
        <w:rPr>
          <w:rFonts w:ascii="宋体" w:hAnsi="宋体" w:cs="Arial"/>
          <w:color w:val="000000" w:themeColor="text1"/>
          <w:kern w:val="0"/>
          <w:szCs w:val="21"/>
        </w:rPr>
        <w:t>）</w:t>
      </w:r>
      <w:r w:rsidR="005F3B8E">
        <w:rPr>
          <w:rFonts w:ascii="宋体" w:hAnsi="宋体" w:cs="Arial" w:hint="eastAsia"/>
          <w:color w:val="000000" w:themeColor="text1"/>
          <w:kern w:val="0"/>
          <w:szCs w:val="21"/>
        </w:rPr>
        <w:t>完整的“企业信用信息公示报告”（基础信息含营业执照信息、股东及出资信息、主要人员信息）。</w:t>
      </w:r>
    </w:p>
    <w:p w:rsidR="007F11E8" w:rsidRPr="003E46A5" w:rsidRDefault="003E46A5" w:rsidP="00BE6C61">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4、</w:t>
      </w:r>
      <w:r w:rsidR="005F3B8E" w:rsidRPr="003E46A5">
        <w:rPr>
          <w:rFonts w:ascii="宋体" w:hAnsi="宋体" w:cs="Arial" w:hint="eastAsia"/>
          <w:color w:val="000000" w:themeColor="text1"/>
          <w:kern w:val="0"/>
          <w:szCs w:val="21"/>
        </w:rPr>
        <w:t>投标人具备有效的信息安全等级保护安全建设服务机构能力评估合格证书。</w:t>
      </w:r>
    </w:p>
    <w:p w:rsidR="007F11E8" w:rsidRDefault="003E46A5"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5</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投标人须出具书面承诺：保证服务过程的真实、规范。</w:t>
      </w:r>
    </w:p>
    <w:p w:rsidR="007F11E8" w:rsidRDefault="00BE6C61"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6、</w:t>
      </w:r>
      <w:r w:rsidR="005F3B8E">
        <w:rPr>
          <w:rFonts w:ascii="宋体" w:hAnsi="宋体" w:cs="Arial" w:hint="eastAsia"/>
          <w:color w:val="000000" w:themeColor="text1"/>
          <w:kern w:val="0"/>
          <w:szCs w:val="21"/>
        </w:rPr>
        <w:t>投标人须出具书面保密承诺书，承诺对在服务过程中获知的所有信息按法律规定承担保密责任。</w:t>
      </w:r>
    </w:p>
    <w:p w:rsidR="007F11E8" w:rsidRDefault="00BE6C61" w:rsidP="00430EE8">
      <w:pPr>
        <w:pStyle w:val="afe"/>
        <w:spacing w:line="360" w:lineRule="auto"/>
        <w:ind w:firstLineChars="202" w:firstLine="424"/>
        <w:rPr>
          <w:szCs w:val="21"/>
        </w:rPr>
      </w:pPr>
      <w:r w:rsidRPr="00430EE8">
        <w:rPr>
          <w:rFonts w:ascii="宋体" w:hAnsi="宋体" w:hint="eastAsia"/>
          <w:szCs w:val="21"/>
        </w:rPr>
        <w:lastRenderedPageBreak/>
        <w:t>7</w:t>
      </w:r>
      <w:r>
        <w:rPr>
          <w:rFonts w:hint="eastAsia"/>
          <w:szCs w:val="21"/>
        </w:rPr>
        <w:t>、</w:t>
      </w:r>
      <w:r w:rsidR="005F3B8E">
        <w:rPr>
          <w:rFonts w:hint="eastAsia"/>
          <w:szCs w:val="21"/>
        </w:rPr>
        <w:t>投标人参加本项目招标，要求在最近三年内，在招投标领域，无行政或刑事违规违法行为记录。</w:t>
      </w:r>
    </w:p>
    <w:p w:rsidR="007F11E8" w:rsidRDefault="00BE6C61"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8、</w:t>
      </w:r>
      <w:r w:rsidR="005F3B8E">
        <w:rPr>
          <w:rFonts w:ascii="宋体" w:hAnsi="宋体" w:cs="Arial" w:hint="eastAsia"/>
          <w:color w:val="000000" w:themeColor="text1"/>
          <w:kern w:val="0"/>
          <w:szCs w:val="21"/>
        </w:rPr>
        <w:t>具有良好的商业信誉并依法纳税。</w:t>
      </w:r>
    </w:p>
    <w:p w:rsidR="007F11E8" w:rsidRDefault="00BE6C61" w:rsidP="00BE6C61">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9、</w:t>
      </w:r>
      <w:r w:rsidR="005F3B8E">
        <w:rPr>
          <w:rFonts w:ascii="宋体" w:hAnsi="宋体" w:cs="Arial" w:hint="eastAsia"/>
          <w:color w:val="000000" w:themeColor="text1"/>
          <w:kern w:val="0"/>
          <w:szCs w:val="21"/>
        </w:rPr>
        <w:t>能够提供增值税专用发票。</w:t>
      </w:r>
    </w:p>
    <w:p w:rsidR="007F11E8" w:rsidRDefault="0039743D" w:rsidP="00BE6C61">
      <w:pPr>
        <w:spacing w:line="360" w:lineRule="auto"/>
        <w:ind w:left="105" w:firstLineChars="152" w:firstLine="319"/>
        <w:rPr>
          <w:rFonts w:ascii="宋体" w:hAnsi="宋体" w:cs="Arial" w:hint="eastAsia"/>
          <w:color w:val="000000" w:themeColor="text1"/>
          <w:kern w:val="0"/>
          <w:szCs w:val="21"/>
        </w:rPr>
      </w:pPr>
      <w:r>
        <w:rPr>
          <w:rFonts w:ascii="宋体" w:hAnsi="宋体" w:cs="Arial" w:hint="eastAsia"/>
          <w:color w:val="000000" w:themeColor="text1"/>
          <w:kern w:val="0"/>
          <w:szCs w:val="21"/>
        </w:rPr>
        <w:t>10、</w:t>
      </w:r>
      <w:r w:rsidR="005F3B8E">
        <w:rPr>
          <w:rFonts w:ascii="宋体" w:hAnsi="宋体" w:cs="Arial" w:hint="eastAsia"/>
          <w:color w:val="000000" w:themeColor="text1"/>
          <w:kern w:val="0"/>
          <w:szCs w:val="21"/>
        </w:rPr>
        <w:t>本次招标不接受联合投标。</w:t>
      </w:r>
    </w:p>
    <w:p w:rsidR="00FB3552" w:rsidRPr="00FB3552" w:rsidRDefault="00FB3552" w:rsidP="00FB3552">
      <w:pPr>
        <w:pStyle w:val="a0"/>
      </w:pPr>
    </w:p>
    <w:p w:rsidR="007F11E8" w:rsidRPr="00FB3552" w:rsidRDefault="005F3B8E" w:rsidP="00FB3552">
      <w:pPr>
        <w:pStyle w:val="afe"/>
        <w:numPr>
          <w:ilvl w:val="0"/>
          <w:numId w:val="7"/>
        </w:numPr>
        <w:spacing w:line="360" w:lineRule="auto"/>
        <w:ind w:firstLineChars="0"/>
        <w:rPr>
          <w:rFonts w:ascii="宋体" w:hAnsi="宋体" w:cs="Arial"/>
          <w:b/>
          <w:color w:val="000000" w:themeColor="text1"/>
          <w:kern w:val="0"/>
          <w:szCs w:val="21"/>
        </w:rPr>
      </w:pPr>
      <w:r w:rsidRPr="00FB3552">
        <w:rPr>
          <w:rFonts w:ascii="宋体" w:hAnsi="宋体" w:cs="Arial" w:hint="eastAsia"/>
          <w:b/>
          <w:color w:val="000000" w:themeColor="text1"/>
          <w:kern w:val="0"/>
          <w:szCs w:val="21"/>
        </w:rPr>
        <w:t>投标要求</w:t>
      </w:r>
    </w:p>
    <w:p w:rsidR="007F11E8" w:rsidRPr="00FB3552" w:rsidRDefault="00430EE8" w:rsidP="00430EE8">
      <w:pPr>
        <w:pStyle w:val="afe"/>
        <w:adjustRightInd w:val="0"/>
        <w:snapToGrid w:val="0"/>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w:t>
      </w:r>
      <w:r w:rsidR="005F3B8E" w:rsidRPr="00FB3552">
        <w:rPr>
          <w:rFonts w:ascii="宋体" w:hAnsi="宋体" w:cs="Arial" w:hint="eastAsia"/>
          <w:color w:val="000000" w:themeColor="text1"/>
          <w:kern w:val="0"/>
          <w:szCs w:val="21"/>
        </w:rPr>
        <w:t>参加本次投标的投标申请人，请先</w:t>
      </w:r>
      <w:r w:rsidR="00FB3552" w:rsidRPr="00FB3552">
        <w:rPr>
          <w:rFonts w:ascii="宋体" w:hAnsi="宋体" w:cs="Arial" w:hint="eastAsia"/>
          <w:color w:val="000000" w:themeColor="text1"/>
          <w:kern w:val="0"/>
          <w:szCs w:val="21"/>
        </w:rPr>
        <w:t>按要求</w:t>
      </w:r>
      <w:r w:rsidR="005F3B8E" w:rsidRPr="00FB3552">
        <w:rPr>
          <w:rFonts w:ascii="宋体" w:hAnsi="宋体" w:cs="Arial" w:hint="eastAsia"/>
          <w:color w:val="000000" w:themeColor="text1"/>
          <w:kern w:val="0"/>
          <w:szCs w:val="21"/>
        </w:rPr>
        <w:t>进行网上报名，并按时间节点和相关要求提供有关</w:t>
      </w:r>
      <w:r w:rsidR="00FB3552" w:rsidRPr="00FB3552">
        <w:rPr>
          <w:rFonts w:ascii="宋体" w:hAnsi="宋体" w:cs="Arial" w:hint="eastAsia"/>
          <w:color w:val="000000" w:themeColor="text1"/>
          <w:kern w:val="0"/>
          <w:szCs w:val="21"/>
        </w:rPr>
        <w:t>投标文件</w:t>
      </w:r>
      <w:r w:rsidR="005F3B8E" w:rsidRPr="00FB3552">
        <w:rPr>
          <w:rFonts w:ascii="宋体" w:hAnsi="宋体" w:cs="Arial" w:hint="eastAsia"/>
          <w:color w:val="000000" w:themeColor="text1"/>
          <w:kern w:val="0"/>
          <w:szCs w:val="21"/>
        </w:rPr>
        <w:t>。</w:t>
      </w:r>
    </w:p>
    <w:p w:rsidR="00A72F1A" w:rsidRDefault="00FB3552" w:rsidP="00430EE8">
      <w:pPr>
        <w:adjustRightInd w:val="0"/>
        <w:snapToGrid w:val="0"/>
        <w:spacing w:line="360" w:lineRule="auto"/>
        <w:ind w:left="210" w:firstLine="216"/>
        <w:rPr>
          <w:rFonts w:hint="eastAsia"/>
          <w:color w:val="000000"/>
        </w:rPr>
      </w:pPr>
      <w:r>
        <w:rPr>
          <w:rFonts w:hint="eastAsia"/>
          <w:color w:val="000000"/>
        </w:rPr>
        <w:t>2</w:t>
      </w:r>
      <w:r>
        <w:rPr>
          <w:rFonts w:hint="eastAsia"/>
          <w:color w:val="000000"/>
        </w:rPr>
        <w:t>、</w:t>
      </w:r>
      <w:r w:rsidR="00430EE8">
        <w:rPr>
          <w:color w:val="000000"/>
        </w:rPr>
        <w:t>请投标申请人提供包括但不限于合格投标人资格、招标文件所要求提供的有关材料、及投标申请人认为有助于投标的其他相关材料等</w:t>
      </w:r>
      <w:r w:rsidR="00430EE8">
        <w:t>。</w:t>
      </w:r>
    </w:p>
    <w:p w:rsidR="007F11E8" w:rsidRPr="00430EE8" w:rsidRDefault="00A72F1A" w:rsidP="00430EE8">
      <w:pPr>
        <w:adjustRightInd w:val="0"/>
        <w:snapToGrid w:val="0"/>
        <w:spacing w:line="360" w:lineRule="auto"/>
        <w:ind w:firstLine="426"/>
        <w:rPr>
          <w:color w:val="000000"/>
        </w:rPr>
      </w:pPr>
      <w:r>
        <w:rPr>
          <w:rFonts w:hint="eastAsia"/>
          <w:color w:val="000000"/>
        </w:rPr>
        <w:t>3</w:t>
      </w:r>
      <w:r>
        <w:rPr>
          <w:rFonts w:hint="eastAsia"/>
          <w:color w:val="000000"/>
        </w:rPr>
        <w:t>、</w:t>
      </w:r>
      <w:r w:rsidR="00430EE8">
        <w:rPr>
          <w:rFonts w:hint="eastAsia"/>
          <w:color w:val="000000"/>
        </w:rPr>
        <w:t>投标文件中</w:t>
      </w:r>
      <w:r w:rsidR="00430EE8" w:rsidRPr="00A72F1A">
        <w:rPr>
          <w:rFonts w:asciiTheme="minorEastAsia" w:eastAsiaTheme="minorEastAsia" w:hAnsiTheme="minorEastAsia" w:cs="仿宋_GB2312" w:hint="eastAsia"/>
          <w:szCs w:val="21"/>
        </w:rPr>
        <w:t>需提供</w:t>
      </w:r>
      <w:r w:rsidR="0011619D">
        <w:rPr>
          <w:rFonts w:asciiTheme="minorEastAsia" w:eastAsiaTheme="minorEastAsia" w:hAnsiTheme="minorEastAsia" w:cs="仿宋_GB2312" w:hint="eastAsia"/>
          <w:szCs w:val="21"/>
        </w:rPr>
        <w:t>投标人相关资质、</w:t>
      </w:r>
      <w:r w:rsidR="00430EE8" w:rsidRPr="00A72F1A">
        <w:rPr>
          <w:rFonts w:asciiTheme="minorEastAsia" w:eastAsiaTheme="minorEastAsia" w:hAnsiTheme="minorEastAsia" w:cs="仿宋_GB2312" w:hint="eastAsia"/>
          <w:szCs w:val="21"/>
        </w:rPr>
        <w:t>项目服务团队负责人及团队成员情况表，以及服务方案。</w:t>
      </w:r>
    </w:p>
    <w:p w:rsidR="007F11E8"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4、</w:t>
      </w:r>
      <w:r w:rsidR="005F3B8E">
        <w:rPr>
          <w:rFonts w:ascii="宋体" w:hAnsi="宋体" w:cs="Arial" w:hint="eastAsia"/>
          <w:color w:val="000000" w:themeColor="text1"/>
          <w:kern w:val="0"/>
          <w:szCs w:val="21"/>
        </w:rPr>
        <w:t>投标文件中需附</w:t>
      </w:r>
      <w:r w:rsidR="00A72F1A">
        <w:rPr>
          <w:rFonts w:ascii="宋体" w:hAnsi="宋体" w:cs="Arial" w:hint="eastAsia"/>
          <w:color w:val="000000" w:themeColor="text1"/>
          <w:kern w:val="0"/>
          <w:szCs w:val="21"/>
        </w:rPr>
        <w:t>投标函（附件三），</w:t>
      </w:r>
      <w:r w:rsidR="005F3B8E">
        <w:rPr>
          <w:rFonts w:ascii="宋体" w:hAnsi="宋体" w:cs="Arial" w:hint="eastAsia"/>
          <w:color w:val="000000" w:themeColor="text1"/>
          <w:kern w:val="0"/>
          <w:szCs w:val="21"/>
        </w:rPr>
        <w:t>投标单位法人签发并加盖公章的</w:t>
      </w:r>
      <w:r w:rsidR="00A72F1A">
        <w:rPr>
          <w:rFonts w:ascii="宋体" w:hAnsi="宋体" w:cs="Arial" w:hint="eastAsia"/>
          <w:color w:val="000000" w:themeColor="text1"/>
          <w:kern w:val="0"/>
          <w:szCs w:val="21"/>
        </w:rPr>
        <w:t>授权</w:t>
      </w:r>
      <w:r w:rsidR="005F3B8E">
        <w:rPr>
          <w:rFonts w:ascii="宋体" w:hAnsi="宋体" w:cs="Arial" w:hint="eastAsia"/>
          <w:color w:val="000000" w:themeColor="text1"/>
          <w:kern w:val="0"/>
          <w:szCs w:val="21"/>
        </w:rPr>
        <w:t>书，并附投标单位法人、</w:t>
      </w:r>
      <w:r w:rsidR="00A72F1A">
        <w:rPr>
          <w:rFonts w:ascii="宋体" w:hAnsi="宋体" w:cs="Arial" w:hint="eastAsia"/>
          <w:color w:val="000000" w:themeColor="text1"/>
          <w:kern w:val="0"/>
          <w:szCs w:val="21"/>
        </w:rPr>
        <w:t>被授权</w:t>
      </w:r>
      <w:r w:rsidR="005F3B8E">
        <w:rPr>
          <w:rFonts w:ascii="宋体" w:hAnsi="宋体" w:cs="Arial" w:hint="eastAsia"/>
          <w:color w:val="000000" w:themeColor="text1"/>
          <w:kern w:val="0"/>
          <w:szCs w:val="21"/>
        </w:rPr>
        <w:t>人身份证复印件</w:t>
      </w:r>
      <w:r w:rsidR="00A72F1A">
        <w:rPr>
          <w:rFonts w:ascii="宋体" w:hAnsi="宋体" w:cs="Arial" w:hint="eastAsia"/>
          <w:color w:val="000000" w:themeColor="text1"/>
          <w:kern w:val="0"/>
          <w:szCs w:val="21"/>
        </w:rPr>
        <w:t>（附件二）</w:t>
      </w:r>
      <w:r w:rsidR="005F3B8E">
        <w:rPr>
          <w:rFonts w:ascii="宋体" w:hAnsi="宋体" w:cs="Arial" w:hint="eastAsia"/>
          <w:color w:val="000000" w:themeColor="text1"/>
          <w:kern w:val="0"/>
          <w:szCs w:val="21"/>
        </w:rPr>
        <w:t>。同时签署投标廉政承诺函</w:t>
      </w:r>
      <w:r w:rsidR="00A72F1A">
        <w:rPr>
          <w:rFonts w:ascii="宋体" w:hAnsi="宋体" w:cs="Arial" w:hint="eastAsia"/>
          <w:color w:val="000000" w:themeColor="text1"/>
          <w:kern w:val="0"/>
          <w:szCs w:val="21"/>
        </w:rPr>
        <w:t>（附件一）。</w:t>
      </w:r>
    </w:p>
    <w:p w:rsidR="007F11E8" w:rsidRPr="00937A07"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5、</w:t>
      </w:r>
      <w:r w:rsidR="005F3B8E" w:rsidRPr="00937A07">
        <w:rPr>
          <w:rFonts w:ascii="宋体" w:hAnsi="宋体" w:cs="Arial" w:hint="eastAsia"/>
          <w:color w:val="000000" w:themeColor="text1"/>
          <w:kern w:val="0"/>
          <w:szCs w:val="21"/>
        </w:rPr>
        <w:t>请</w:t>
      </w:r>
      <w:r w:rsidRPr="00937A07">
        <w:rPr>
          <w:rFonts w:asciiTheme="minorEastAsia" w:eastAsiaTheme="minorEastAsia" w:hAnsiTheme="minorEastAsia" w:cs="仿宋_GB2312" w:hint="eastAsia"/>
          <w:szCs w:val="21"/>
        </w:rPr>
        <w:t>投标人参考</w:t>
      </w:r>
      <w:r w:rsidRPr="00937A07">
        <w:rPr>
          <w:rFonts w:asciiTheme="minorEastAsia" w:eastAsiaTheme="minorEastAsia" w:hAnsiTheme="minorEastAsia" w:cs="仿宋_GB2312"/>
          <w:szCs w:val="21"/>
        </w:rPr>
        <w:t>附件四的报价单格式提交相关报价。</w:t>
      </w:r>
    </w:p>
    <w:p w:rsidR="007F11E8" w:rsidRPr="00937A07"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6、</w:t>
      </w:r>
      <w:r w:rsidR="005F3B8E" w:rsidRPr="00937A07">
        <w:rPr>
          <w:rFonts w:ascii="宋体" w:hAnsi="宋体" w:cs="Arial" w:hint="eastAsia"/>
          <w:color w:val="000000" w:themeColor="text1"/>
          <w:kern w:val="0"/>
          <w:szCs w:val="21"/>
        </w:rPr>
        <w:t>投标人应具备开具全额增值税专用发票的资质</w:t>
      </w:r>
      <w:r w:rsidRPr="00937A07">
        <w:rPr>
          <w:rFonts w:ascii="宋体" w:hAnsi="宋体" w:cs="Arial" w:hint="eastAsia"/>
          <w:color w:val="000000" w:themeColor="text1"/>
          <w:kern w:val="0"/>
          <w:szCs w:val="21"/>
        </w:rPr>
        <w:t>，</w:t>
      </w:r>
      <w:r w:rsidR="005F3B8E" w:rsidRPr="00937A07">
        <w:rPr>
          <w:rFonts w:ascii="宋体" w:hAnsi="宋体" w:cs="Arial" w:hint="eastAsia"/>
          <w:color w:val="000000" w:themeColor="text1"/>
          <w:kern w:val="0"/>
          <w:szCs w:val="21"/>
        </w:rPr>
        <w:t>并对其开具的增值税专用发票的真实性和有效性负责。</w:t>
      </w:r>
    </w:p>
    <w:p w:rsidR="007F11E8" w:rsidRDefault="00937A07" w:rsidP="00430EE8">
      <w:pPr>
        <w:adjustRightInd w:val="0"/>
        <w:snapToGrid w:val="0"/>
        <w:spacing w:line="360" w:lineRule="auto"/>
        <w:ind w:firstLine="426"/>
        <w:rPr>
          <w:rFonts w:ascii="宋体" w:hAnsi="宋体" w:cs="Arial"/>
          <w:color w:val="000000" w:themeColor="text1"/>
          <w:kern w:val="0"/>
          <w:szCs w:val="21"/>
        </w:rPr>
      </w:pPr>
      <w:r>
        <w:rPr>
          <w:rFonts w:asciiTheme="minorEastAsia" w:eastAsiaTheme="minorEastAsia" w:hAnsiTheme="minorEastAsia" w:cs="仿宋_GB2312" w:hint="eastAsia"/>
          <w:szCs w:val="21"/>
        </w:rPr>
        <w:t>7、</w:t>
      </w:r>
      <w:r w:rsidRPr="00937A07">
        <w:rPr>
          <w:rFonts w:asciiTheme="minorEastAsia" w:eastAsiaTheme="minorEastAsia" w:hAnsiTheme="minorEastAsia" w:cs="仿宋_GB2312"/>
          <w:szCs w:val="21"/>
        </w:rPr>
        <w:t>本项目报名截止时间为：202</w:t>
      </w:r>
      <w:r w:rsidRPr="00937A07">
        <w:rPr>
          <w:rFonts w:asciiTheme="minorEastAsia" w:eastAsiaTheme="minorEastAsia" w:hAnsiTheme="minorEastAsia" w:cs="仿宋_GB2312" w:hint="eastAsia"/>
          <w:szCs w:val="21"/>
        </w:rPr>
        <w:t>5</w:t>
      </w:r>
      <w:r w:rsidRPr="00937A07">
        <w:rPr>
          <w:rFonts w:asciiTheme="minorEastAsia" w:eastAsiaTheme="minorEastAsia" w:hAnsiTheme="minorEastAsia" w:cs="仿宋_GB2312"/>
          <w:szCs w:val="21"/>
        </w:rPr>
        <w:t>年</w:t>
      </w:r>
      <w:r>
        <w:rPr>
          <w:rFonts w:asciiTheme="minorEastAsia" w:eastAsiaTheme="minorEastAsia" w:hAnsiTheme="minorEastAsia" w:cs="仿宋_GB2312" w:hint="eastAsia"/>
          <w:szCs w:val="21"/>
        </w:rPr>
        <w:t>10</w:t>
      </w:r>
      <w:r w:rsidRPr="00937A07">
        <w:rPr>
          <w:rFonts w:asciiTheme="minorEastAsia" w:eastAsiaTheme="minorEastAsia" w:hAnsiTheme="minorEastAsia" w:cs="仿宋_GB2312"/>
          <w:szCs w:val="21"/>
        </w:rPr>
        <w:t>月</w:t>
      </w:r>
      <w:r>
        <w:rPr>
          <w:rFonts w:asciiTheme="minorEastAsia" w:eastAsiaTheme="minorEastAsia" w:hAnsiTheme="minorEastAsia" w:cs="仿宋_GB2312" w:hint="eastAsia"/>
          <w:szCs w:val="21"/>
        </w:rPr>
        <w:t>21</w:t>
      </w:r>
      <w:r w:rsidRPr="00937A07">
        <w:rPr>
          <w:rFonts w:asciiTheme="minorEastAsia" w:eastAsiaTheme="minorEastAsia" w:hAnsiTheme="minorEastAsia" w:cs="仿宋_GB2312"/>
          <w:szCs w:val="21"/>
        </w:rPr>
        <w:t>日1</w:t>
      </w:r>
      <w:r w:rsidRPr="00937A07">
        <w:rPr>
          <w:rFonts w:asciiTheme="minorEastAsia" w:eastAsiaTheme="minorEastAsia" w:hAnsiTheme="minorEastAsia" w:cs="仿宋_GB2312" w:hint="eastAsia"/>
          <w:szCs w:val="21"/>
        </w:rPr>
        <w:t>5</w:t>
      </w:r>
      <w:r w:rsidRPr="00937A07">
        <w:rPr>
          <w:rFonts w:asciiTheme="minorEastAsia" w:eastAsiaTheme="minorEastAsia" w:hAnsiTheme="minorEastAsia" w:cs="仿宋_GB2312"/>
          <w:szCs w:val="21"/>
        </w:rPr>
        <w:t>点；投标材料递交截止时间为：202</w:t>
      </w:r>
      <w:r w:rsidRPr="00937A07">
        <w:rPr>
          <w:rFonts w:asciiTheme="minorEastAsia" w:eastAsiaTheme="minorEastAsia" w:hAnsiTheme="minorEastAsia" w:cs="仿宋_GB2312" w:hint="eastAsia"/>
          <w:szCs w:val="21"/>
        </w:rPr>
        <w:t>5</w:t>
      </w:r>
      <w:r w:rsidRPr="00937A07">
        <w:rPr>
          <w:rFonts w:asciiTheme="minorEastAsia" w:eastAsiaTheme="minorEastAsia" w:hAnsiTheme="minorEastAsia" w:cs="仿宋_GB2312"/>
          <w:szCs w:val="21"/>
        </w:rPr>
        <w:t>年</w:t>
      </w:r>
      <w:r>
        <w:rPr>
          <w:rFonts w:asciiTheme="minorEastAsia" w:eastAsiaTheme="minorEastAsia" w:hAnsiTheme="minorEastAsia" w:cs="仿宋_GB2312" w:hint="eastAsia"/>
          <w:szCs w:val="21"/>
        </w:rPr>
        <w:t>10</w:t>
      </w:r>
      <w:r w:rsidRPr="00937A07">
        <w:rPr>
          <w:rFonts w:asciiTheme="minorEastAsia" w:eastAsiaTheme="minorEastAsia" w:hAnsiTheme="minorEastAsia" w:cs="仿宋_GB2312"/>
          <w:szCs w:val="21"/>
        </w:rPr>
        <w:t>月</w:t>
      </w:r>
      <w:r w:rsidRPr="00937A07">
        <w:rPr>
          <w:rFonts w:asciiTheme="minorEastAsia" w:eastAsiaTheme="minorEastAsia" w:hAnsiTheme="minorEastAsia" w:cs="仿宋_GB2312" w:hint="eastAsia"/>
          <w:szCs w:val="21"/>
        </w:rPr>
        <w:t>2</w:t>
      </w:r>
      <w:r>
        <w:rPr>
          <w:rFonts w:asciiTheme="minorEastAsia" w:eastAsiaTheme="minorEastAsia" w:hAnsiTheme="minorEastAsia" w:cs="仿宋_GB2312" w:hint="eastAsia"/>
          <w:szCs w:val="21"/>
        </w:rPr>
        <w:t>3</w:t>
      </w:r>
      <w:r w:rsidRPr="00937A07">
        <w:rPr>
          <w:rFonts w:asciiTheme="minorEastAsia" w:eastAsiaTheme="minorEastAsia" w:hAnsiTheme="minorEastAsia" w:cs="仿宋_GB2312"/>
          <w:szCs w:val="21"/>
        </w:rPr>
        <w:t>日1</w:t>
      </w:r>
      <w:r>
        <w:rPr>
          <w:rFonts w:asciiTheme="minorEastAsia" w:eastAsiaTheme="minorEastAsia" w:hAnsiTheme="minorEastAsia" w:cs="仿宋_GB2312" w:hint="eastAsia"/>
          <w:szCs w:val="21"/>
        </w:rPr>
        <w:t>5</w:t>
      </w:r>
      <w:r w:rsidRPr="00937A07">
        <w:rPr>
          <w:rFonts w:asciiTheme="minorEastAsia" w:eastAsiaTheme="minorEastAsia" w:hAnsiTheme="minorEastAsia" w:cs="仿宋_GB2312"/>
          <w:szCs w:val="21"/>
        </w:rPr>
        <w:t>点，请在截止时间前提交相关资料，过时不予受理。</w:t>
      </w:r>
      <w:r w:rsidR="005F3B8E">
        <w:rPr>
          <w:rFonts w:ascii="宋体" w:hAnsi="宋体" w:cs="Arial" w:hint="eastAsia"/>
          <w:color w:val="000000" w:themeColor="text1"/>
          <w:kern w:val="0"/>
          <w:szCs w:val="21"/>
        </w:rPr>
        <w:t>开标、评标时间和地点另行通知。</w:t>
      </w:r>
    </w:p>
    <w:p w:rsidR="007F11E8" w:rsidRPr="00937A07" w:rsidRDefault="00937A07" w:rsidP="00430EE8">
      <w:pPr>
        <w:adjustRightInd w:val="0"/>
        <w:snapToGrid w:val="0"/>
        <w:spacing w:line="360" w:lineRule="auto"/>
        <w:ind w:firstLine="426"/>
        <w:rPr>
          <w:rFonts w:ascii="宋体" w:hAnsi="宋体" w:cs="Arial" w:hint="eastAsia"/>
          <w:color w:val="000000" w:themeColor="text1"/>
          <w:kern w:val="0"/>
          <w:szCs w:val="21"/>
        </w:rPr>
      </w:pPr>
      <w:r>
        <w:rPr>
          <w:rFonts w:ascii="宋体" w:hAnsi="宋体" w:cs="Arial" w:hint="eastAsia"/>
          <w:color w:val="000000" w:themeColor="text1"/>
          <w:kern w:val="0"/>
          <w:szCs w:val="21"/>
        </w:rPr>
        <w:t>8、</w:t>
      </w:r>
      <w:r w:rsidR="005F3B8E" w:rsidRPr="00937A07">
        <w:rPr>
          <w:rFonts w:ascii="宋体" w:hAnsi="宋体" w:cs="Arial" w:hint="eastAsia"/>
          <w:color w:val="000000" w:themeColor="text1"/>
          <w:kern w:val="0"/>
          <w:szCs w:val="21"/>
        </w:rPr>
        <w:t>对于投标内容不符合</w:t>
      </w:r>
      <w:r w:rsidRPr="00937A07">
        <w:rPr>
          <w:rFonts w:ascii="宋体" w:hAnsi="宋体" w:cs="Arial" w:hint="eastAsia"/>
          <w:color w:val="000000" w:themeColor="text1"/>
          <w:kern w:val="0"/>
          <w:szCs w:val="21"/>
        </w:rPr>
        <w:t>招标人</w:t>
      </w:r>
      <w:r w:rsidR="005F3B8E" w:rsidRPr="00937A07">
        <w:rPr>
          <w:rFonts w:ascii="宋体" w:hAnsi="宋体" w:cs="Arial" w:hint="eastAsia"/>
          <w:color w:val="000000" w:themeColor="text1"/>
          <w:kern w:val="0"/>
          <w:szCs w:val="21"/>
        </w:rPr>
        <w:t>要求的（包括但不限于</w:t>
      </w:r>
      <w:r w:rsidRPr="00937A07">
        <w:rPr>
          <w:rFonts w:ascii="宋体" w:hAnsi="宋体" w:cs="Arial" w:hint="eastAsia"/>
          <w:color w:val="000000" w:themeColor="text1"/>
          <w:kern w:val="0"/>
          <w:szCs w:val="21"/>
        </w:rPr>
        <w:t>服务</w:t>
      </w:r>
      <w:r w:rsidR="005F3B8E" w:rsidRPr="00937A07">
        <w:rPr>
          <w:rFonts w:ascii="宋体" w:hAnsi="宋体" w:cs="Arial" w:hint="eastAsia"/>
          <w:color w:val="000000" w:themeColor="text1"/>
          <w:kern w:val="0"/>
          <w:szCs w:val="21"/>
        </w:rPr>
        <w:t>质量、履约能力、</w:t>
      </w:r>
      <w:r w:rsidRPr="00937A07">
        <w:rPr>
          <w:rFonts w:ascii="宋体" w:hAnsi="宋体" w:cs="Arial" w:hint="eastAsia"/>
          <w:color w:val="000000" w:themeColor="text1"/>
          <w:kern w:val="0"/>
          <w:szCs w:val="21"/>
        </w:rPr>
        <w:t>服务</w:t>
      </w:r>
      <w:r w:rsidR="005F3B8E" w:rsidRPr="00937A07">
        <w:rPr>
          <w:rFonts w:ascii="宋体" w:hAnsi="宋体" w:cs="Arial" w:hint="eastAsia"/>
          <w:color w:val="000000" w:themeColor="text1"/>
          <w:kern w:val="0"/>
          <w:szCs w:val="21"/>
        </w:rPr>
        <w:t>报价等），</w:t>
      </w:r>
      <w:r w:rsidRPr="00937A07">
        <w:rPr>
          <w:rFonts w:ascii="宋体" w:hAnsi="宋体" w:cs="Arial" w:hint="eastAsia"/>
          <w:color w:val="000000" w:themeColor="text1"/>
          <w:kern w:val="0"/>
          <w:szCs w:val="21"/>
        </w:rPr>
        <w:t>招标人</w:t>
      </w:r>
      <w:r w:rsidR="005F3B8E" w:rsidRPr="00937A07">
        <w:rPr>
          <w:rFonts w:ascii="宋体" w:hAnsi="宋体" w:cs="Arial" w:hint="eastAsia"/>
          <w:color w:val="000000" w:themeColor="text1"/>
          <w:kern w:val="0"/>
          <w:szCs w:val="21"/>
        </w:rPr>
        <w:t>有权将其作为无效投标处理。</w:t>
      </w:r>
    </w:p>
    <w:p w:rsidR="00937A07" w:rsidRPr="00937A07" w:rsidRDefault="00937A07" w:rsidP="00430EE8">
      <w:pPr>
        <w:pStyle w:val="a0"/>
        <w:ind w:firstLine="426"/>
        <w:rPr>
          <w:rFonts w:asciiTheme="minorEastAsia" w:eastAsiaTheme="minorEastAsia" w:hAnsiTheme="minorEastAsia"/>
          <w:b w:val="0"/>
          <w:sz w:val="21"/>
          <w:szCs w:val="21"/>
        </w:rPr>
      </w:pPr>
      <w:r>
        <w:rPr>
          <w:rFonts w:asciiTheme="minorEastAsia" w:eastAsiaTheme="minorEastAsia" w:hAnsiTheme="minorEastAsia" w:cs="仿宋_GB2312" w:hint="eastAsia"/>
          <w:b w:val="0"/>
          <w:sz w:val="21"/>
          <w:szCs w:val="21"/>
        </w:rPr>
        <w:t>9、</w:t>
      </w:r>
      <w:r w:rsidRPr="00937A07">
        <w:rPr>
          <w:rFonts w:asciiTheme="minorEastAsia" w:eastAsiaTheme="minorEastAsia" w:hAnsiTheme="minorEastAsia" w:cs="仿宋_GB2312"/>
          <w:b w:val="0"/>
          <w:sz w:val="21"/>
          <w:szCs w:val="21"/>
        </w:rPr>
        <w:t>本项目的招标公告</w:t>
      </w:r>
      <w:proofErr w:type="gramStart"/>
      <w:r w:rsidRPr="00937A07">
        <w:rPr>
          <w:rFonts w:asciiTheme="minorEastAsia" w:eastAsiaTheme="minorEastAsia" w:hAnsiTheme="minorEastAsia" w:cs="仿宋_GB2312"/>
          <w:b w:val="0"/>
          <w:sz w:val="21"/>
          <w:szCs w:val="21"/>
        </w:rPr>
        <w:t>仅发布</w:t>
      </w:r>
      <w:proofErr w:type="gramEnd"/>
      <w:r w:rsidRPr="00937A07">
        <w:rPr>
          <w:rFonts w:asciiTheme="minorEastAsia" w:eastAsiaTheme="minorEastAsia" w:hAnsiTheme="minorEastAsia" w:cs="仿宋_GB2312"/>
          <w:b w:val="0"/>
          <w:sz w:val="21"/>
          <w:szCs w:val="21"/>
        </w:rPr>
        <w:t>在</w:t>
      </w:r>
      <w:r w:rsidRPr="00937A07">
        <w:rPr>
          <w:rFonts w:asciiTheme="minorEastAsia" w:eastAsiaTheme="minorEastAsia" w:hAnsiTheme="minorEastAsia" w:cs="仿宋_GB2312" w:hint="eastAsia"/>
          <w:b w:val="0"/>
          <w:sz w:val="21"/>
          <w:szCs w:val="21"/>
        </w:rPr>
        <w:t>招标人</w:t>
      </w:r>
      <w:r w:rsidRPr="00937A07">
        <w:rPr>
          <w:rFonts w:asciiTheme="minorEastAsia" w:eastAsiaTheme="minorEastAsia" w:hAnsiTheme="minorEastAsia" w:cs="仿宋_GB2312"/>
          <w:b w:val="0"/>
          <w:sz w:val="21"/>
          <w:szCs w:val="21"/>
        </w:rPr>
        <w:t>官网“www.smg.cn”上，未授权其他网站或报刊杂志进行转载，招标文件也不进行网上电子发售。</w:t>
      </w:r>
    </w:p>
    <w:p w:rsidR="007F11E8" w:rsidRDefault="00937A07" w:rsidP="00430EE8">
      <w:pPr>
        <w:adjustRightInd w:val="0"/>
        <w:snapToGrid w:val="0"/>
        <w:spacing w:line="360" w:lineRule="auto"/>
        <w:ind w:left="660" w:hanging="234"/>
        <w:rPr>
          <w:rFonts w:ascii="宋体" w:hAnsi="宋体" w:cs="Arial"/>
          <w:color w:val="000000" w:themeColor="text1"/>
          <w:kern w:val="0"/>
          <w:szCs w:val="21"/>
        </w:rPr>
      </w:pPr>
      <w:r>
        <w:rPr>
          <w:rFonts w:ascii="宋体" w:hAnsi="宋体" w:cs="Arial" w:hint="eastAsia"/>
          <w:color w:val="000000" w:themeColor="text1"/>
          <w:kern w:val="0"/>
          <w:szCs w:val="21"/>
        </w:rPr>
        <w:t>10、</w:t>
      </w:r>
      <w:r w:rsidR="003901AB">
        <w:rPr>
          <w:rFonts w:ascii="宋体" w:hAnsi="宋体" w:cs="Arial" w:hint="eastAsia"/>
          <w:color w:val="000000" w:themeColor="text1"/>
          <w:kern w:val="0"/>
          <w:szCs w:val="21"/>
        </w:rPr>
        <w:t>招标人</w:t>
      </w:r>
      <w:r w:rsidR="005F3B8E">
        <w:rPr>
          <w:rFonts w:ascii="宋体" w:hAnsi="宋体" w:cs="Arial" w:hint="eastAsia"/>
          <w:color w:val="000000" w:themeColor="text1"/>
          <w:kern w:val="0"/>
          <w:szCs w:val="21"/>
        </w:rPr>
        <w:t>对本次招标拥有最终解释权。</w:t>
      </w:r>
    </w:p>
    <w:bookmarkEnd w:id="14"/>
    <w:bookmarkEnd w:id="15"/>
    <w:bookmarkEnd w:id="16"/>
    <w:bookmarkEnd w:id="17"/>
    <w:bookmarkEnd w:id="18"/>
    <w:bookmarkEnd w:id="19"/>
    <w:bookmarkEnd w:id="20"/>
    <w:bookmarkEnd w:id="21"/>
    <w:bookmarkEnd w:id="22"/>
    <w:bookmarkEnd w:id="23"/>
    <w:bookmarkEnd w:id="24"/>
    <w:p w:rsidR="007F11E8" w:rsidRPr="00937A07" w:rsidRDefault="007F11E8" w:rsidP="00937A07">
      <w:pPr>
        <w:rPr>
          <w:rFonts w:ascii="宋体" w:hAnsi="宋体" w:cs="Arial"/>
          <w:szCs w:val="21"/>
        </w:rPr>
      </w:pPr>
    </w:p>
    <w:p w:rsidR="007F11E8" w:rsidRDefault="00FC5609">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五、</w:t>
      </w:r>
      <w:r w:rsidR="005F3B8E">
        <w:rPr>
          <w:rFonts w:ascii="宋体" w:hAnsi="宋体" w:cs="Arial" w:hint="eastAsia"/>
          <w:b/>
          <w:color w:val="000000" w:themeColor="text1"/>
          <w:kern w:val="0"/>
          <w:szCs w:val="21"/>
        </w:rPr>
        <w:t>评审</w:t>
      </w:r>
      <w:r w:rsidR="0039743D">
        <w:rPr>
          <w:rFonts w:ascii="宋体" w:hAnsi="宋体" w:cs="Arial" w:hint="eastAsia"/>
          <w:b/>
          <w:color w:val="000000" w:themeColor="text1"/>
          <w:kern w:val="0"/>
          <w:szCs w:val="21"/>
        </w:rPr>
        <w:t>办法</w:t>
      </w:r>
    </w:p>
    <w:p w:rsidR="007F11E8" w:rsidRDefault="0011619D">
      <w:pPr>
        <w:snapToGrid w:val="0"/>
        <w:spacing w:line="360" w:lineRule="auto"/>
        <w:ind w:firstLineChars="200" w:firstLine="420"/>
        <w:rPr>
          <w:rFonts w:ascii="宋体" w:hAnsi="宋体" w:cs="Arial"/>
          <w:szCs w:val="21"/>
        </w:rPr>
      </w:pPr>
      <w:r>
        <w:rPr>
          <w:rFonts w:ascii="宋体" w:hAnsi="宋体" w:cs="Arial" w:hint="eastAsia"/>
          <w:szCs w:val="21"/>
        </w:rPr>
        <w:t>1</w:t>
      </w:r>
      <w:r w:rsidR="005F3B8E">
        <w:rPr>
          <w:rFonts w:ascii="宋体" w:hAnsi="宋体" w:cs="Arial" w:hint="eastAsia"/>
          <w:szCs w:val="21"/>
        </w:rPr>
        <w:t>、中标候选人的确定</w:t>
      </w:r>
    </w:p>
    <w:p w:rsidR="007F11E8" w:rsidRDefault="0011619D">
      <w:pPr>
        <w:snapToGrid w:val="0"/>
        <w:spacing w:line="360" w:lineRule="auto"/>
        <w:ind w:firstLineChars="200" w:firstLine="420"/>
        <w:rPr>
          <w:rFonts w:ascii="宋体" w:hAnsi="宋体" w:cs="Arial"/>
          <w:szCs w:val="21"/>
        </w:rPr>
      </w:pPr>
      <w:r>
        <w:rPr>
          <w:rFonts w:ascii="宋体" w:hAnsi="宋体" w:cs="Arial" w:hint="eastAsia"/>
          <w:szCs w:val="21"/>
        </w:rPr>
        <w:t>1.</w:t>
      </w:r>
      <w:r w:rsidR="005F3B8E">
        <w:rPr>
          <w:rFonts w:ascii="宋体" w:hAnsi="宋体" w:cs="Arial" w:hint="eastAsia"/>
          <w:szCs w:val="21"/>
        </w:rPr>
        <w:t>1投标人实际得分为技术、商务评、报价评审三项得分之</w:t>
      </w:r>
      <w:proofErr w:type="gramStart"/>
      <w:r w:rsidR="005F3B8E">
        <w:rPr>
          <w:rFonts w:ascii="宋体" w:hAnsi="宋体" w:cs="Arial" w:hint="eastAsia"/>
          <w:szCs w:val="21"/>
        </w:rPr>
        <w:t>和</w:t>
      </w:r>
      <w:proofErr w:type="gramEnd"/>
      <w:r w:rsidR="005F3B8E">
        <w:rPr>
          <w:rFonts w:ascii="宋体" w:hAnsi="宋体" w:cs="Arial" w:hint="eastAsia"/>
          <w:szCs w:val="21"/>
        </w:rPr>
        <w:t>。</w:t>
      </w:r>
    </w:p>
    <w:p w:rsidR="007F11E8" w:rsidRDefault="0011619D">
      <w:pPr>
        <w:snapToGrid w:val="0"/>
        <w:spacing w:line="360" w:lineRule="auto"/>
        <w:ind w:firstLineChars="200" w:firstLine="420"/>
        <w:rPr>
          <w:rFonts w:ascii="宋体" w:hAnsi="宋体" w:cs="Arial"/>
          <w:szCs w:val="21"/>
        </w:rPr>
      </w:pPr>
      <w:r>
        <w:rPr>
          <w:rFonts w:ascii="宋体" w:hAnsi="宋体" w:cs="Arial" w:hint="eastAsia"/>
          <w:szCs w:val="21"/>
        </w:rPr>
        <w:t>1.</w:t>
      </w:r>
      <w:r w:rsidR="005F3B8E">
        <w:rPr>
          <w:rFonts w:ascii="宋体" w:hAnsi="宋体" w:cs="Arial" w:hint="eastAsia"/>
          <w:szCs w:val="21"/>
        </w:rPr>
        <w:t>2技术</w:t>
      </w:r>
      <w:r w:rsidR="00FA20E9">
        <w:rPr>
          <w:rFonts w:ascii="宋体" w:hAnsi="宋体" w:cs="Arial" w:hint="eastAsia"/>
          <w:szCs w:val="21"/>
        </w:rPr>
        <w:t>、</w:t>
      </w:r>
      <w:r w:rsidR="005F3B8E">
        <w:rPr>
          <w:rFonts w:ascii="宋体" w:hAnsi="宋体" w:cs="Arial" w:hint="eastAsia"/>
          <w:szCs w:val="21"/>
        </w:rPr>
        <w:t>商务评审由全体评标委员会成员综合评议并独立打分，投标人最终得分为全体评标委员会成员打分的算术平均值。报价评审</w:t>
      </w:r>
      <w:r w:rsidR="00FA5231">
        <w:rPr>
          <w:rFonts w:ascii="宋体" w:hAnsi="宋体" w:cs="Arial" w:hint="eastAsia"/>
          <w:szCs w:val="21"/>
        </w:rPr>
        <w:t>依评审办法计算后</w:t>
      </w:r>
      <w:r w:rsidR="005F3B8E">
        <w:rPr>
          <w:rFonts w:ascii="宋体" w:hAnsi="宋体" w:cs="Arial" w:hint="eastAsia"/>
          <w:szCs w:val="21"/>
        </w:rPr>
        <w:t>，待技术标、商务标评审结束后由全体评标委员会成员核实后签字确认。</w:t>
      </w:r>
    </w:p>
    <w:p w:rsidR="007F11E8" w:rsidRDefault="0011619D">
      <w:pPr>
        <w:snapToGrid w:val="0"/>
        <w:spacing w:line="360" w:lineRule="auto"/>
        <w:ind w:firstLineChars="200" w:firstLine="420"/>
        <w:rPr>
          <w:rFonts w:ascii="宋体" w:hAnsi="宋体" w:cs="Arial"/>
          <w:szCs w:val="21"/>
        </w:rPr>
      </w:pPr>
      <w:r>
        <w:rPr>
          <w:rFonts w:ascii="宋体" w:hAnsi="宋体" w:cs="Arial" w:hint="eastAsia"/>
          <w:szCs w:val="21"/>
        </w:rPr>
        <w:t>1.</w:t>
      </w:r>
      <w:r w:rsidR="005F3B8E">
        <w:rPr>
          <w:rFonts w:ascii="宋体" w:hAnsi="宋体" w:cs="Arial" w:hint="eastAsia"/>
          <w:szCs w:val="21"/>
        </w:rPr>
        <w:t>3</w:t>
      </w:r>
      <w:r w:rsidR="00FA5231">
        <w:rPr>
          <w:rFonts w:ascii="宋体" w:hAnsi="宋体" w:cs="宋体"/>
          <w:bCs/>
          <w:szCs w:val="21"/>
        </w:rPr>
        <w:t>本项目采用综合评分法，</w:t>
      </w:r>
      <w:r w:rsidR="0039743D" w:rsidRPr="0039743D">
        <w:rPr>
          <w:rFonts w:ascii="宋体" w:hAnsi="宋体" w:cs="宋体"/>
          <w:bCs/>
          <w:szCs w:val="21"/>
        </w:rPr>
        <w:t>最低报价不是中标的唯一依据。</w:t>
      </w:r>
      <w:r w:rsidR="005F3B8E">
        <w:rPr>
          <w:rFonts w:ascii="宋体" w:hAnsi="宋体" w:cs="Arial" w:hint="eastAsia"/>
          <w:szCs w:val="21"/>
        </w:rPr>
        <w:t>评标委员会通过综合打分，评定</w:t>
      </w:r>
      <w:r w:rsidR="00B50117">
        <w:rPr>
          <w:rFonts w:ascii="宋体" w:hAnsi="宋体" w:cs="Arial" w:hint="eastAsia"/>
          <w:szCs w:val="21"/>
        </w:rPr>
        <w:t>出投标人排名顺序（从高分到低分）。如果投标人得分相同，则</w:t>
      </w:r>
      <w:r w:rsidR="0039743D">
        <w:rPr>
          <w:rFonts w:ascii="宋体" w:hAnsi="宋体" w:cs="Arial" w:hint="eastAsia"/>
          <w:szCs w:val="21"/>
        </w:rPr>
        <w:t>价格</w:t>
      </w:r>
      <w:r w:rsidR="005F3B8E">
        <w:rPr>
          <w:rFonts w:ascii="宋体" w:hAnsi="宋体" w:cs="Arial" w:hint="eastAsia"/>
          <w:szCs w:val="21"/>
        </w:rPr>
        <w:t>低的投标人</w:t>
      </w:r>
      <w:r w:rsidR="0039743D">
        <w:rPr>
          <w:rFonts w:ascii="宋体" w:hAnsi="宋体" w:cs="Arial" w:hint="eastAsia"/>
          <w:szCs w:val="21"/>
        </w:rPr>
        <w:t>排名靠前</w:t>
      </w:r>
      <w:r w:rsidR="005F3B8E">
        <w:rPr>
          <w:rFonts w:ascii="宋体" w:hAnsi="宋体" w:cs="Arial" w:hint="eastAsia"/>
          <w:szCs w:val="21"/>
        </w:rPr>
        <w:t>。。</w:t>
      </w:r>
    </w:p>
    <w:p w:rsidR="007F11E8" w:rsidRDefault="0011619D">
      <w:pPr>
        <w:snapToGrid w:val="0"/>
        <w:spacing w:line="360" w:lineRule="auto"/>
        <w:ind w:firstLineChars="200" w:firstLine="420"/>
        <w:rPr>
          <w:rFonts w:ascii="宋体" w:hAnsi="宋体" w:cs="Arial"/>
          <w:szCs w:val="21"/>
        </w:rPr>
      </w:pPr>
      <w:r>
        <w:rPr>
          <w:rFonts w:ascii="宋体" w:hAnsi="宋体" w:cs="Arial" w:hint="eastAsia"/>
          <w:szCs w:val="21"/>
        </w:rPr>
        <w:t>1.</w:t>
      </w:r>
      <w:r w:rsidR="005F3B8E">
        <w:rPr>
          <w:rFonts w:ascii="宋体" w:hAnsi="宋体" w:cs="Arial" w:hint="eastAsia"/>
          <w:szCs w:val="21"/>
        </w:rPr>
        <w:t>4评标委员会按照投标人的</w:t>
      </w:r>
      <w:r w:rsidR="00FA5231">
        <w:rPr>
          <w:rFonts w:ascii="宋体" w:hAnsi="宋体" w:cs="Arial" w:hint="eastAsia"/>
          <w:szCs w:val="21"/>
        </w:rPr>
        <w:t>评审</w:t>
      </w:r>
      <w:r w:rsidR="005F3B8E">
        <w:rPr>
          <w:rFonts w:ascii="宋体" w:hAnsi="宋体" w:cs="Arial" w:hint="eastAsia"/>
          <w:szCs w:val="21"/>
        </w:rPr>
        <w:t>排名顺序推荐该</w:t>
      </w:r>
      <w:r w:rsidR="00FA5231">
        <w:rPr>
          <w:rFonts w:ascii="宋体" w:hAnsi="宋体" w:cs="Arial" w:hint="eastAsia"/>
          <w:szCs w:val="21"/>
        </w:rPr>
        <w:t>项目</w:t>
      </w:r>
      <w:r w:rsidR="005F3B8E">
        <w:rPr>
          <w:rFonts w:ascii="宋体" w:hAnsi="宋体" w:cs="Arial" w:hint="eastAsia"/>
          <w:szCs w:val="21"/>
        </w:rPr>
        <w:t>中标候选人。</w:t>
      </w:r>
    </w:p>
    <w:p w:rsidR="00FA5231" w:rsidRDefault="0011619D" w:rsidP="0039743D">
      <w:pPr>
        <w:snapToGrid w:val="0"/>
        <w:spacing w:line="360" w:lineRule="auto"/>
        <w:ind w:firstLineChars="202" w:firstLine="424"/>
        <w:rPr>
          <w:rFonts w:ascii="宋体" w:hAnsi="宋体" w:cs="Arial" w:hint="eastAsia"/>
          <w:szCs w:val="21"/>
        </w:rPr>
      </w:pPr>
      <w:r>
        <w:rPr>
          <w:rFonts w:ascii="宋体" w:hAnsi="宋体" w:cs="Arial" w:hint="eastAsia"/>
          <w:szCs w:val="21"/>
        </w:rPr>
        <w:t>2</w:t>
      </w:r>
      <w:r w:rsidR="005F3B8E">
        <w:rPr>
          <w:rFonts w:ascii="宋体" w:hAnsi="宋体" w:cs="Arial" w:hint="eastAsia"/>
          <w:szCs w:val="21"/>
        </w:rPr>
        <w:t>、中标人的确定</w:t>
      </w:r>
    </w:p>
    <w:p w:rsidR="007F11E8" w:rsidRDefault="005F3B8E" w:rsidP="0039743D">
      <w:pPr>
        <w:snapToGrid w:val="0"/>
        <w:spacing w:line="360" w:lineRule="auto"/>
        <w:ind w:firstLineChars="202" w:firstLine="424"/>
        <w:rPr>
          <w:rFonts w:ascii="宋体" w:hAnsi="宋体" w:cs="Arial"/>
          <w:szCs w:val="21"/>
        </w:rPr>
      </w:pPr>
      <w:r>
        <w:rPr>
          <w:rFonts w:ascii="宋体" w:hAnsi="宋体" w:cs="Arial" w:hint="eastAsia"/>
          <w:szCs w:val="21"/>
        </w:rPr>
        <w:lastRenderedPageBreak/>
        <w:t>根据评标委员会推荐的中标候选人名单，招标人依法确定中标人。</w:t>
      </w:r>
    </w:p>
    <w:p w:rsidR="007F11E8" w:rsidRDefault="0011619D" w:rsidP="0039743D">
      <w:pPr>
        <w:snapToGrid w:val="0"/>
        <w:spacing w:line="360" w:lineRule="auto"/>
        <w:ind w:firstLineChars="202" w:firstLine="424"/>
        <w:rPr>
          <w:rFonts w:ascii="宋体" w:hAnsi="宋体" w:cs="Arial"/>
          <w:szCs w:val="21"/>
        </w:rPr>
      </w:pPr>
      <w:r>
        <w:rPr>
          <w:rFonts w:ascii="宋体" w:hAnsi="宋体" w:cs="Arial" w:hint="eastAsia"/>
          <w:szCs w:val="21"/>
        </w:rPr>
        <w:t>3</w:t>
      </w:r>
      <w:r w:rsidR="005F3B8E">
        <w:rPr>
          <w:rFonts w:ascii="宋体" w:hAnsi="宋体" w:cs="Arial" w:hint="eastAsia"/>
          <w:szCs w:val="21"/>
        </w:rPr>
        <w:t>、详细评审如下：</w:t>
      </w:r>
    </w:p>
    <w:p w:rsidR="007F11E8" w:rsidRPr="00B50117" w:rsidRDefault="005F3B8E">
      <w:pPr>
        <w:pStyle w:val="5"/>
        <w:spacing w:after="0" w:line="720" w:lineRule="auto"/>
        <w:rPr>
          <w:rFonts w:cs="宋体"/>
          <w:sz w:val="21"/>
          <w:szCs w:val="21"/>
        </w:rPr>
      </w:pPr>
      <w:r w:rsidRPr="00B50117">
        <w:rPr>
          <w:rFonts w:cs="宋体" w:hint="eastAsia"/>
          <w:sz w:val="21"/>
          <w:szCs w:val="21"/>
        </w:rPr>
        <w:t>价格项商务评审标准：（</w:t>
      </w:r>
      <w:r w:rsidRPr="00B50117">
        <w:rPr>
          <w:rFonts w:cs="宋体" w:hint="eastAsia"/>
          <w:sz w:val="21"/>
          <w:szCs w:val="21"/>
        </w:rPr>
        <w:t>30</w:t>
      </w:r>
      <w:r w:rsidRPr="00B50117">
        <w:rPr>
          <w:rFonts w:cs="宋体" w:hint="eastAsia"/>
          <w:sz w:val="21"/>
          <w:szCs w:val="21"/>
        </w:rPr>
        <w:t>分）</w:t>
      </w:r>
    </w:p>
    <w:p w:rsidR="0011619D" w:rsidRDefault="005F3B8E">
      <w:pPr>
        <w:pStyle w:val="null3"/>
        <w:spacing w:line="360" w:lineRule="auto"/>
        <w:jc w:val="both"/>
        <w:rPr>
          <w:rFonts w:ascii="宋体" w:eastAsia="宋体" w:hAnsi="宋体" w:cs="宋体"/>
          <w:bCs/>
          <w:sz w:val="21"/>
          <w:szCs w:val="21"/>
        </w:rPr>
      </w:pPr>
      <w:r w:rsidRPr="00B50117">
        <w:rPr>
          <w:rFonts w:ascii="宋体" w:eastAsia="宋体" w:hAnsi="宋体" w:cs="宋体"/>
          <w:bCs/>
          <w:sz w:val="21"/>
          <w:szCs w:val="21"/>
        </w:rPr>
        <w:t>投标报价得分＝（评标基准价/投标报价）</w:t>
      </w:r>
      <w:bookmarkStart w:id="25" w:name="OLE_LINK1"/>
      <w:r w:rsidRPr="00B50117">
        <w:rPr>
          <w:rFonts w:ascii="宋体" w:eastAsia="宋体" w:hAnsi="宋体" w:cs="宋体"/>
          <w:bCs/>
          <w:sz w:val="21"/>
          <w:szCs w:val="21"/>
        </w:rPr>
        <w:t>×</w:t>
      </w:r>
      <w:bookmarkEnd w:id="25"/>
      <w:r w:rsidR="0011619D">
        <w:rPr>
          <w:rFonts w:ascii="宋体" w:eastAsia="宋体" w:hAnsi="宋体" w:cs="宋体"/>
          <w:bCs/>
          <w:sz w:val="21"/>
          <w:szCs w:val="21"/>
        </w:rPr>
        <w:t>30</w:t>
      </w:r>
    </w:p>
    <w:p w:rsidR="007F11E8" w:rsidRPr="00B50117" w:rsidRDefault="005F3B8E">
      <w:pPr>
        <w:pStyle w:val="null3"/>
        <w:spacing w:line="360" w:lineRule="auto"/>
        <w:jc w:val="both"/>
        <w:rPr>
          <w:rFonts w:ascii="宋体" w:eastAsia="宋体" w:hAnsi="宋体" w:cs="宋体" w:hint="default"/>
          <w:bCs/>
          <w:sz w:val="21"/>
          <w:szCs w:val="21"/>
        </w:rPr>
      </w:pPr>
      <w:r w:rsidRPr="00B50117">
        <w:rPr>
          <w:rFonts w:ascii="宋体" w:eastAsia="宋体" w:hAnsi="宋体" w:cs="宋体"/>
          <w:bCs/>
          <w:sz w:val="21"/>
          <w:szCs w:val="21"/>
        </w:rPr>
        <w:t>（注：满足招标文件要求且投标价格最低的投标报价为评标基准价。）</w:t>
      </w:r>
    </w:p>
    <w:p w:rsidR="007F11E8" w:rsidRPr="00B50117" w:rsidRDefault="005F3B8E">
      <w:pPr>
        <w:pStyle w:val="5"/>
        <w:spacing w:after="0" w:line="720" w:lineRule="auto"/>
        <w:rPr>
          <w:rFonts w:cs="宋体"/>
          <w:sz w:val="21"/>
          <w:szCs w:val="21"/>
        </w:rPr>
      </w:pPr>
      <w:r w:rsidRPr="00B50117">
        <w:rPr>
          <w:rFonts w:cs="宋体" w:hint="eastAsia"/>
          <w:sz w:val="21"/>
          <w:szCs w:val="21"/>
        </w:rPr>
        <w:t>商务评审标准：（</w:t>
      </w:r>
      <w:r w:rsidRPr="00B50117">
        <w:rPr>
          <w:rFonts w:cs="宋体" w:hint="eastAsia"/>
          <w:sz w:val="21"/>
          <w:szCs w:val="21"/>
        </w:rPr>
        <w:t>40</w:t>
      </w:r>
      <w:r w:rsidRPr="00B50117">
        <w:rPr>
          <w:rFonts w:cs="宋体" w:hint="eastAsia"/>
          <w:sz w:val="21"/>
          <w:szCs w:val="21"/>
        </w:rPr>
        <w:t>分）</w:t>
      </w:r>
    </w:p>
    <w:tbl>
      <w:tblPr>
        <w:tblW w:w="509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1544"/>
        <w:gridCol w:w="6569"/>
        <w:gridCol w:w="787"/>
      </w:tblGrid>
      <w:tr w:rsidR="007F11E8" w:rsidRPr="00B50117">
        <w:trPr>
          <w:cantSplit/>
          <w:trHeight w:val="737"/>
        </w:trPr>
        <w:tc>
          <w:tcPr>
            <w:tcW w:w="384"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spacing w:line="360" w:lineRule="auto"/>
              <w:jc w:val="center"/>
              <w:rPr>
                <w:rFonts w:ascii="宋体" w:hAnsi="宋体" w:cs="宋体"/>
                <w:b/>
                <w:bCs/>
                <w:color w:val="000000"/>
                <w:spacing w:val="4"/>
                <w:szCs w:val="21"/>
              </w:rPr>
            </w:pPr>
            <w:r w:rsidRPr="00B50117">
              <w:rPr>
                <w:rFonts w:ascii="宋体" w:hAnsi="宋体" w:cs="宋体" w:hint="eastAsia"/>
                <w:b/>
                <w:bCs/>
                <w:color w:val="000000"/>
                <w:spacing w:val="4"/>
                <w:szCs w:val="21"/>
              </w:rPr>
              <w:t>序号</w:t>
            </w:r>
          </w:p>
        </w:tc>
        <w:tc>
          <w:tcPr>
            <w:tcW w:w="4208" w:type="pct"/>
            <w:gridSpan w:val="2"/>
            <w:tcBorders>
              <w:top w:val="single" w:sz="4" w:space="0" w:color="auto"/>
              <w:left w:val="single" w:sz="4" w:space="0" w:color="auto"/>
              <w:bottom w:val="single" w:sz="4" w:space="0" w:color="auto"/>
              <w:right w:val="single" w:sz="4" w:space="0" w:color="auto"/>
            </w:tcBorders>
            <w:vAlign w:val="center"/>
          </w:tcPr>
          <w:p w:rsidR="007F11E8" w:rsidRPr="00B50117" w:rsidRDefault="005F3B8E">
            <w:pPr>
              <w:spacing w:line="360" w:lineRule="auto"/>
              <w:jc w:val="center"/>
              <w:rPr>
                <w:rFonts w:ascii="宋体" w:hAnsi="宋体" w:cs="宋体"/>
                <w:b/>
                <w:bCs/>
                <w:color w:val="000000"/>
                <w:spacing w:val="4"/>
                <w:szCs w:val="21"/>
              </w:rPr>
            </w:pPr>
            <w:r w:rsidRPr="00B50117">
              <w:rPr>
                <w:rFonts w:ascii="宋体" w:hAnsi="宋体" w:cs="宋体" w:hint="eastAsia"/>
                <w:b/>
                <w:bCs/>
                <w:color w:val="000000"/>
                <w:spacing w:val="4"/>
                <w:szCs w:val="21"/>
              </w:rPr>
              <w:t>评分项目及评分标准</w:t>
            </w:r>
          </w:p>
        </w:tc>
        <w:tc>
          <w:tcPr>
            <w:tcW w:w="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spacing w:line="360" w:lineRule="auto"/>
              <w:jc w:val="center"/>
              <w:rPr>
                <w:rFonts w:ascii="宋体" w:hAnsi="宋体" w:cs="宋体"/>
                <w:b/>
                <w:color w:val="000000"/>
                <w:szCs w:val="21"/>
              </w:rPr>
            </w:pPr>
            <w:r w:rsidRPr="00B50117">
              <w:rPr>
                <w:rFonts w:ascii="宋体" w:hAnsi="宋体" w:cs="宋体" w:hint="eastAsia"/>
                <w:b/>
                <w:color w:val="000000"/>
                <w:szCs w:val="21"/>
              </w:rPr>
              <w:t>分值</w:t>
            </w:r>
          </w:p>
        </w:tc>
      </w:tr>
      <w:tr w:rsidR="007F11E8" w:rsidRPr="00B50117">
        <w:trPr>
          <w:cantSplit/>
          <w:trHeight w:val="567"/>
        </w:trPr>
        <w:tc>
          <w:tcPr>
            <w:tcW w:w="384" w:type="pct"/>
            <w:vMerge w:val="restart"/>
            <w:tcBorders>
              <w:top w:val="single" w:sz="4" w:space="0" w:color="auto"/>
              <w:left w:val="single" w:sz="4" w:space="0" w:color="auto"/>
              <w:right w:val="single" w:sz="4" w:space="0" w:color="auto"/>
            </w:tcBorders>
            <w:vAlign w:val="center"/>
          </w:tcPr>
          <w:p w:rsidR="007F11E8" w:rsidRPr="00B50117" w:rsidRDefault="005F3B8E">
            <w:pPr>
              <w:spacing w:line="360" w:lineRule="auto"/>
              <w:jc w:val="center"/>
              <w:rPr>
                <w:rFonts w:ascii="宋体" w:hAnsi="宋体" w:cs="宋体"/>
                <w:bCs/>
                <w:color w:val="000000"/>
                <w:spacing w:val="4"/>
                <w:szCs w:val="21"/>
              </w:rPr>
            </w:pPr>
            <w:r w:rsidRPr="00B50117">
              <w:rPr>
                <w:rFonts w:ascii="宋体" w:hAnsi="宋体" w:cs="宋体" w:hint="eastAsia"/>
                <w:bCs/>
                <w:color w:val="000000"/>
                <w:spacing w:val="4"/>
                <w:szCs w:val="21"/>
              </w:rPr>
              <w:t>1</w:t>
            </w:r>
          </w:p>
        </w:tc>
        <w:tc>
          <w:tcPr>
            <w:tcW w:w="801" w:type="pct"/>
            <w:vMerge w:val="restart"/>
            <w:tcBorders>
              <w:top w:val="single" w:sz="4" w:space="0" w:color="auto"/>
              <w:left w:val="single" w:sz="4" w:space="0" w:color="auto"/>
              <w:right w:val="single" w:sz="4" w:space="0" w:color="auto"/>
            </w:tcBorders>
            <w:vAlign w:val="center"/>
          </w:tcPr>
          <w:p w:rsidR="007F11E8" w:rsidRPr="00B50117" w:rsidRDefault="005F3B8E">
            <w:pPr>
              <w:pStyle w:val="a5"/>
              <w:jc w:val="center"/>
              <w:rPr>
                <w:rFonts w:ascii="宋体" w:hAnsi="宋体" w:cs="宋体"/>
                <w:sz w:val="21"/>
                <w:szCs w:val="21"/>
              </w:rPr>
            </w:pPr>
            <w:r w:rsidRPr="00B50117">
              <w:rPr>
                <w:rFonts w:ascii="宋体" w:hAnsi="宋体" w:cs="宋体" w:hint="eastAsia"/>
                <w:sz w:val="21"/>
                <w:szCs w:val="21"/>
              </w:rPr>
              <w:t>综合能力</w:t>
            </w:r>
          </w:p>
          <w:p w:rsidR="007F11E8" w:rsidRPr="00B50117" w:rsidRDefault="005F3B8E">
            <w:pPr>
              <w:pStyle w:val="a5"/>
              <w:jc w:val="center"/>
              <w:rPr>
                <w:rFonts w:ascii="宋体" w:hAnsi="宋体" w:cs="宋体"/>
                <w:sz w:val="21"/>
                <w:szCs w:val="21"/>
              </w:rPr>
            </w:pPr>
            <w:r w:rsidRPr="00B50117">
              <w:rPr>
                <w:rFonts w:ascii="宋体" w:hAnsi="宋体" w:cs="宋体" w:hint="eastAsia"/>
                <w:sz w:val="21"/>
                <w:szCs w:val="21"/>
              </w:rPr>
              <w:t>（10分）</w:t>
            </w:r>
          </w:p>
        </w:tc>
        <w:tc>
          <w:tcPr>
            <w:tcW w:w="3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widowControl/>
              <w:spacing w:line="372" w:lineRule="auto"/>
              <w:jc w:val="left"/>
              <w:rPr>
                <w:rFonts w:ascii="宋体" w:hAnsi="宋体" w:cs="宋体"/>
                <w:szCs w:val="21"/>
              </w:rPr>
            </w:pPr>
            <w:r w:rsidRPr="00B50117">
              <w:rPr>
                <w:rFonts w:ascii="宋体" w:hAnsi="宋体" w:cs="宋体" w:hint="eastAsia"/>
                <w:szCs w:val="21"/>
              </w:rPr>
              <w:t>投标人具备有效期内的质量管理体系认证证书、信息安全管理体系认证证书、信息技术服务管理体系认证证书；每提供一个有效的上述认证证书的得1分，最高得3分。</w:t>
            </w:r>
          </w:p>
        </w:tc>
        <w:tc>
          <w:tcPr>
            <w:tcW w:w="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3</w:t>
            </w:r>
          </w:p>
        </w:tc>
      </w:tr>
      <w:tr w:rsidR="007F11E8" w:rsidRPr="00B50117">
        <w:trPr>
          <w:cantSplit/>
          <w:trHeight w:val="567"/>
        </w:trPr>
        <w:tc>
          <w:tcPr>
            <w:tcW w:w="384" w:type="pct"/>
            <w:vMerge/>
            <w:tcBorders>
              <w:left w:val="single" w:sz="4" w:space="0" w:color="auto"/>
              <w:right w:val="single" w:sz="4" w:space="0" w:color="auto"/>
            </w:tcBorders>
            <w:vAlign w:val="center"/>
          </w:tcPr>
          <w:p w:rsidR="007F11E8" w:rsidRPr="00B50117" w:rsidRDefault="007F11E8">
            <w:pPr>
              <w:spacing w:line="360" w:lineRule="auto"/>
              <w:jc w:val="center"/>
              <w:rPr>
                <w:rFonts w:ascii="宋体" w:hAnsi="宋体" w:cs="宋体"/>
                <w:bCs/>
                <w:color w:val="000000"/>
                <w:spacing w:val="4"/>
                <w:szCs w:val="21"/>
              </w:rPr>
            </w:pPr>
          </w:p>
        </w:tc>
        <w:tc>
          <w:tcPr>
            <w:tcW w:w="801" w:type="pct"/>
            <w:vMerge/>
            <w:tcBorders>
              <w:left w:val="single" w:sz="4" w:space="0" w:color="auto"/>
              <w:right w:val="single" w:sz="4" w:space="0" w:color="auto"/>
            </w:tcBorders>
            <w:vAlign w:val="center"/>
          </w:tcPr>
          <w:p w:rsidR="007F11E8" w:rsidRPr="00B50117" w:rsidRDefault="007F11E8">
            <w:pPr>
              <w:pStyle w:val="a5"/>
              <w:jc w:val="center"/>
              <w:rPr>
                <w:rFonts w:ascii="宋体" w:hAnsi="宋体" w:cs="宋体"/>
                <w:sz w:val="21"/>
                <w:szCs w:val="21"/>
              </w:rPr>
            </w:pPr>
          </w:p>
        </w:tc>
        <w:tc>
          <w:tcPr>
            <w:tcW w:w="3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widowControl/>
              <w:spacing w:line="372" w:lineRule="auto"/>
              <w:jc w:val="left"/>
              <w:rPr>
                <w:rFonts w:ascii="宋体" w:hAnsi="宋体" w:cs="宋体"/>
                <w:szCs w:val="21"/>
              </w:rPr>
            </w:pPr>
            <w:r w:rsidRPr="00B50117">
              <w:rPr>
                <w:rFonts w:ascii="宋体" w:hAnsi="宋体" w:cs="宋体" w:hint="eastAsia"/>
                <w:bCs/>
                <w:color w:val="000000" w:themeColor="text1"/>
                <w:szCs w:val="21"/>
              </w:rPr>
              <w:t>投标人提供的本项目出具测评报告的测评机构</w:t>
            </w:r>
            <w:r w:rsidRPr="00B50117">
              <w:rPr>
                <w:rFonts w:ascii="宋体" w:hAnsi="宋体" w:cs="宋体" w:hint="eastAsia"/>
                <w:szCs w:val="21"/>
              </w:rPr>
              <w:t>具有公安部第三研究所颁发的网络安全等级测评与检测评估机构服务认证证书且近3年未被列入《网络安全等级保护网http://www.djbh.net》公布的要求整改机构公告中得1分，不具备不得分。</w:t>
            </w:r>
          </w:p>
          <w:p w:rsidR="007F11E8" w:rsidRPr="00B50117" w:rsidRDefault="005F3B8E">
            <w:pPr>
              <w:widowControl/>
              <w:spacing w:line="372" w:lineRule="auto"/>
              <w:jc w:val="left"/>
              <w:rPr>
                <w:rFonts w:ascii="宋体" w:hAnsi="宋体" w:cs="宋体"/>
                <w:szCs w:val="21"/>
              </w:rPr>
            </w:pPr>
            <w:r w:rsidRPr="00B50117">
              <w:rPr>
                <w:rFonts w:ascii="宋体" w:hAnsi="宋体" w:cs="宋体" w:hint="eastAsia"/>
                <w:b/>
                <w:bCs/>
                <w:szCs w:val="21"/>
              </w:rPr>
              <w:t>注：近3年未被列入《网络安全等级保护网http://www.djbh.net》公布的要求整改机构公告。</w:t>
            </w:r>
          </w:p>
        </w:tc>
        <w:tc>
          <w:tcPr>
            <w:tcW w:w="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jc w:val="center"/>
              <w:rPr>
                <w:rFonts w:ascii="宋体" w:hAnsi="宋体" w:cs="宋体"/>
                <w:szCs w:val="21"/>
              </w:rPr>
            </w:pPr>
            <w:r w:rsidRPr="00B50117">
              <w:rPr>
                <w:rFonts w:ascii="宋体" w:hAnsi="宋体" w:cs="宋体" w:hint="eastAsia"/>
                <w:szCs w:val="21"/>
              </w:rPr>
              <w:t>1</w:t>
            </w:r>
          </w:p>
        </w:tc>
      </w:tr>
      <w:tr w:rsidR="007F11E8" w:rsidRPr="00B50117">
        <w:trPr>
          <w:cantSplit/>
          <w:trHeight w:val="567"/>
        </w:trPr>
        <w:tc>
          <w:tcPr>
            <w:tcW w:w="384" w:type="pct"/>
            <w:vMerge/>
            <w:tcBorders>
              <w:left w:val="single" w:sz="4" w:space="0" w:color="auto"/>
              <w:right w:val="single" w:sz="4" w:space="0" w:color="auto"/>
            </w:tcBorders>
            <w:vAlign w:val="center"/>
          </w:tcPr>
          <w:p w:rsidR="007F11E8" w:rsidRPr="00B50117" w:rsidRDefault="007F11E8">
            <w:pPr>
              <w:spacing w:line="360" w:lineRule="auto"/>
              <w:jc w:val="center"/>
              <w:rPr>
                <w:rFonts w:ascii="宋体" w:hAnsi="宋体" w:cs="宋体"/>
                <w:bCs/>
                <w:color w:val="000000"/>
                <w:spacing w:val="4"/>
                <w:szCs w:val="21"/>
              </w:rPr>
            </w:pPr>
          </w:p>
        </w:tc>
        <w:tc>
          <w:tcPr>
            <w:tcW w:w="801" w:type="pct"/>
            <w:vMerge/>
            <w:tcBorders>
              <w:left w:val="single" w:sz="4" w:space="0" w:color="auto"/>
              <w:right w:val="single" w:sz="4" w:space="0" w:color="auto"/>
            </w:tcBorders>
            <w:vAlign w:val="center"/>
          </w:tcPr>
          <w:p w:rsidR="007F11E8" w:rsidRPr="00B50117" w:rsidRDefault="007F11E8">
            <w:pPr>
              <w:pStyle w:val="a5"/>
              <w:jc w:val="center"/>
              <w:rPr>
                <w:rFonts w:ascii="宋体" w:hAnsi="宋体" w:cs="宋体"/>
                <w:sz w:val="21"/>
                <w:szCs w:val="21"/>
              </w:rPr>
            </w:pPr>
          </w:p>
        </w:tc>
        <w:tc>
          <w:tcPr>
            <w:tcW w:w="3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widowControl/>
              <w:spacing w:line="372" w:lineRule="auto"/>
              <w:jc w:val="left"/>
              <w:rPr>
                <w:rFonts w:ascii="宋体" w:hAnsi="宋体" w:cs="宋体"/>
                <w:szCs w:val="21"/>
              </w:rPr>
            </w:pPr>
            <w:r w:rsidRPr="00B50117">
              <w:rPr>
                <w:rFonts w:ascii="宋体" w:hAnsi="宋体" w:cs="宋体" w:hint="eastAsia"/>
                <w:bCs/>
                <w:color w:val="000000" w:themeColor="text1"/>
                <w:szCs w:val="21"/>
              </w:rPr>
              <w:t>投标人提供的本项目出具测评报告的测评机构</w:t>
            </w:r>
            <w:r w:rsidRPr="00B50117">
              <w:rPr>
                <w:rFonts w:ascii="宋体" w:hAnsi="宋体" w:cs="宋体" w:hint="eastAsia"/>
                <w:szCs w:val="21"/>
              </w:rPr>
              <w:t>具备有效期内的</w:t>
            </w:r>
            <w:r w:rsidRPr="00B50117">
              <w:rPr>
                <w:rFonts w:ascii="宋体" w:hAnsi="宋体" w:cs="宋体" w:hint="eastAsia"/>
                <w:bCs/>
                <w:szCs w:val="21"/>
              </w:rPr>
              <w:t>中国国家认证认可监督管理委员会</w:t>
            </w:r>
            <w:r w:rsidRPr="00B50117">
              <w:rPr>
                <w:rFonts w:ascii="宋体" w:hAnsi="宋体" w:cs="宋体" w:hint="eastAsia"/>
                <w:szCs w:val="21"/>
              </w:rPr>
              <w:t>颁发的《检验检测机构资质认定证书（CMA）》，得1分。</w:t>
            </w:r>
          </w:p>
        </w:tc>
        <w:tc>
          <w:tcPr>
            <w:tcW w:w="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jc w:val="center"/>
              <w:rPr>
                <w:rFonts w:ascii="宋体" w:hAnsi="宋体" w:cs="宋体"/>
                <w:szCs w:val="21"/>
              </w:rPr>
            </w:pPr>
            <w:r w:rsidRPr="00B50117">
              <w:rPr>
                <w:rFonts w:ascii="宋体" w:hAnsi="宋体" w:cs="宋体" w:hint="eastAsia"/>
                <w:szCs w:val="21"/>
              </w:rPr>
              <w:t>1</w:t>
            </w:r>
          </w:p>
        </w:tc>
      </w:tr>
      <w:tr w:rsidR="007F11E8" w:rsidRPr="00B50117">
        <w:trPr>
          <w:cantSplit/>
          <w:trHeight w:val="567"/>
        </w:trPr>
        <w:tc>
          <w:tcPr>
            <w:tcW w:w="384" w:type="pct"/>
            <w:vMerge/>
            <w:tcBorders>
              <w:left w:val="single" w:sz="4" w:space="0" w:color="auto"/>
              <w:right w:val="single" w:sz="4" w:space="0" w:color="auto"/>
            </w:tcBorders>
            <w:vAlign w:val="center"/>
          </w:tcPr>
          <w:p w:rsidR="007F11E8" w:rsidRPr="00B50117" w:rsidRDefault="007F11E8">
            <w:pPr>
              <w:spacing w:line="360" w:lineRule="auto"/>
              <w:jc w:val="center"/>
              <w:rPr>
                <w:rFonts w:ascii="宋体" w:hAnsi="宋体" w:cs="宋体"/>
                <w:bCs/>
                <w:color w:val="000000"/>
                <w:spacing w:val="4"/>
                <w:szCs w:val="21"/>
              </w:rPr>
            </w:pPr>
          </w:p>
        </w:tc>
        <w:tc>
          <w:tcPr>
            <w:tcW w:w="801" w:type="pct"/>
            <w:vMerge/>
            <w:tcBorders>
              <w:left w:val="single" w:sz="4" w:space="0" w:color="auto"/>
              <w:right w:val="single" w:sz="4" w:space="0" w:color="auto"/>
            </w:tcBorders>
            <w:vAlign w:val="center"/>
          </w:tcPr>
          <w:p w:rsidR="007F11E8" w:rsidRPr="00B50117" w:rsidRDefault="007F11E8">
            <w:pPr>
              <w:pStyle w:val="a5"/>
              <w:jc w:val="center"/>
              <w:rPr>
                <w:rFonts w:ascii="宋体" w:hAnsi="宋体" w:cs="宋体"/>
                <w:sz w:val="21"/>
                <w:szCs w:val="21"/>
              </w:rPr>
            </w:pPr>
          </w:p>
        </w:tc>
        <w:tc>
          <w:tcPr>
            <w:tcW w:w="3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widowControl/>
              <w:spacing w:line="372" w:lineRule="auto"/>
              <w:jc w:val="left"/>
              <w:rPr>
                <w:rFonts w:ascii="宋体" w:hAnsi="宋体" w:cs="宋体"/>
                <w:szCs w:val="21"/>
              </w:rPr>
            </w:pPr>
            <w:r w:rsidRPr="00B50117">
              <w:rPr>
                <w:rFonts w:ascii="宋体" w:hAnsi="宋体" w:cs="宋体" w:hint="eastAsia"/>
                <w:bCs/>
                <w:color w:val="000000" w:themeColor="text1"/>
                <w:szCs w:val="21"/>
              </w:rPr>
              <w:t>投标人提供的本项目出具测评报告的测评机构</w:t>
            </w:r>
            <w:r w:rsidRPr="00B50117">
              <w:rPr>
                <w:rFonts w:ascii="宋体" w:hAnsi="宋体" w:cs="宋体" w:hint="eastAsia"/>
                <w:szCs w:val="21"/>
              </w:rPr>
              <w:t>具备有效期内的中国信息安全测评中心颁发的信息安全服务资质证书（安全工程类），得1分。</w:t>
            </w:r>
          </w:p>
        </w:tc>
        <w:tc>
          <w:tcPr>
            <w:tcW w:w="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1</w:t>
            </w:r>
          </w:p>
        </w:tc>
      </w:tr>
      <w:tr w:rsidR="007F11E8" w:rsidRPr="00B50117">
        <w:trPr>
          <w:cantSplit/>
          <w:trHeight w:val="567"/>
        </w:trPr>
        <w:tc>
          <w:tcPr>
            <w:tcW w:w="384" w:type="pct"/>
            <w:vMerge/>
            <w:tcBorders>
              <w:left w:val="single" w:sz="4" w:space="0" w:color="auto"/>
              <w:right w:val="single" w:sz="4" w:space="0" w:color="auto"/>
            </w:tcBorders>
            <w:vAlign w:val="center"/>
          </w:tcPr>
          <w:p w:rsidR="007F11E8" w:rsidRPr="00B50117" w:rsidRDefault="007F11E8">
            <w:pPr>
              <w:spacing w:line="360" w:lineRule="auto"/>
              <w:jc w:val="center"/>
              <w:rPr>
                <w:rFonts w:ascii="宋体" w:hAnsi="宋体" w:cs="宋体"/>
                <w:bCs/>
                <w:color w:val="000000"/>
                <w:spacing w:val="4"/>
                <w:szCs w:val="21"/>
              </w:rPr>
            </w:pPr>
          </w:p>
        </w:tc>
        <w:tc>
          <w:tcPr>
            <w:tcW w:w="801" w:type="pct"/>
            <w:vMerge/>
            <w:tcBorders>
              <w:left w:val="single" w:sz="4" w:space="0" w:color="auto"/>
              <w:right w:val="single" w:sz="4" w:space="0" w:color="auto"/>
            </w:tcBorders>
            <w:vAlign w:val="center"/>
          </w:tcPr>
          <w:p w:rsidR="007F11E8" w:rsidRPr="00B50117" w:rsidRDefault="007F11E8">
            <w:pPr>
              <w:pStyle w:val="a5"/>
              <w:jc w:val="center"/>
              <w:rPr>
                <w:rFonts w:ascii="宋体" w:hAnsi="宋体" w:cs="宋体"/>
                <w:sz w:val="21"/>
                <w:szCs w:val="21"/>
              </w:rPr>
            </w:pPr>
          </w:p>
        </w:tc>
        <w:tc>
          <w:tcPr>
            <w:tcW w:w="3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widowControl/>
              <w:spacing w:line="372" w:lineRule="auto"/>
              <w:jc w:val="left"/>
              <w:rPr>
                <w:rFonts w:ascii="宋体" w:hAnsi="宋体" w:cs="宋体"/>
                <w:szCs w:val="21"/>
              </w:rPr>
            </w:pPr>
            <w:r w:rsidRPr="00B50117">
              <w:rPr>
                <w:rFonts w:ascii="宋体" w:hAnsi="宋体" w:cs="宋体" w:hint="eastAsia"/>
                <w:bCs/>
                <w:color w:val="000000" w:themeColor="text1"/>
                <w:szCs w:val="21"/>
              </w:rPr>
              <w:t>投标人提供的本项目出具测评报告的测评机构</w:t>
            </w:r>
            <w:r w:rsidRPr="00B50117">
              <w:rPr>
                <w:rFonts w:ascii="宋体" w:hAnsi="宋体" w:cs="宋体" w:hint="eastAsia"/>
                <w:szCs w:val="21"/>
              </w:rPr>
              <w:t>具备有效期内的中国网络安全审查技术与认证中心（中国网络安全审查认证和市场监管大数据中心）颁发的网络安全审计服务资质，得1分</w:t>
            </w:r>
          </w:p>
        </w:tc>
        <w:tc>
          <w:tcPr>
            <w:tcW w:w="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1</w:t>
            </w:r>
          </w:p>
        </w:tc>
      </w:tr>
      <w:tr w:rsidR="007F11E8" w:rsidRPr="00B50117">
        <w:trPr>
          <w:cantSplit/>
          <w:trHeight w:val="567"/>
        </w:trPr>
        <w:tc>
          <w:tcPr>
            <w:tcW w:w="384" w:type="pct"/>
            <w:vMerge/>
            <w:tcBorders>
              <w:left w:val="single" w:sz="4" w:space="0" w:color="auto"/>
              <w:right w:val="single" w:sz="4" w:space="0" w:color="auto"/>
            </w:tcBorders>
            <w:vAlign w:val="center"/>
          </w:tcPr>
          <w:p w:rsidR="007F11E8" w:rsidRPr="00B50117" w:rsidRDefault="007F11E8">
            <w:pPr>
              <w:spacing w:line="360" w:lineRule="auto"/>
              <w:jc w:val="center"/>
              <w:rPr>
                <w:rFonts w:ascii="宋体" w:hAnsi="宋体" w:cs="宋体"/>
                <w:bCs/>
                <w:color w:val="000000"/>
                <w:spacing w:val="4"/>
                <w:szCs w:val="21"/>
              </w:rPr>
            </w:pPr>
          </w:p>
        </w:tc>
        <w:tc>
          <w:tcPr>
            <w:tcW w:w="801" w:type="pct"/>
            <w:vMerge/>
            <w:tcBorders>
              <w:left w:val="single" w:sz="4" w:space="0" w:color="auto"/>
              <w:right w:val="single" w:sz="4" w:space="0" w:color="auto"/>
            </w:tcBorders>
            <w:vAlign w:val="center"/>
          </w:tcPr>
          <w:p w:rsidR="007F11E8" w:rsidRPr="00B50117" w:rsidRDefault="007F11E8">
            <w:pPr>
              <w:pStyle w:val="a5"/>
              <w:jc w:val="center"/>
              <w:rPr>
                <w:rFonts w:ascii="宋体" w:hAnsi="宋体" w:cs="宋体"/>
                <w:sz w:val="21"/>
                <w:szCs w:val="21"/>
              </w:rPr>
            </w:pPr>
          </w:p>
        </w:tc>
        <w:tc>
          <w:tcPr>
            <w:tcW w:w="3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widowControl/>
              <w:spacing w:line="372" w:lineRule="auto"/>
              <w:jc w:val="left"/>
              <w:rPr>
                <w:rFonts w:ascii="宋体" w:hAnsi="宋体" w:cs="宋体"/>
                <w:szCs w:val="21"/>
              </w:rPr>
            </w:pPr>
            <w:r w:rsidRPr="00B50117">
              <w:rPr>
                <w:rFonts w:ascii="宋体" w:hAnsi="宋体" w:cs="宋体" w:hint="eastAsia"/>
                <w:bCs/>
                <w:color w:val="000000" w:themeColor="text1"/>
                <w:szCs w:val="21"/>
              </w:rPr>
              <w:t>本项目出具测评报告的测评机构</w:t>
            </w:r>
            <w:r w:rsidRPr="00B50117">
              <w:rPr>
                <w:rFonts w:ascii="宋体" w:hAnsi="宋体" w:cs="宋体" w:hint="eastAsia"/>
                <w:szCs w:val="21"/>
              </w:rPr>
              <w:t>具备有效期内的中国网络安全审查技术与认证中心（中国网络安全审查认证和市场监管大数据中心）颁发的信息系统安全集成服务资质，得1分</w:t>
            </w:r>
          </w:p>
        </w:tc>
        <w:tc>
          <w:tcPr>
            <w:tcW w:w="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1</w:t>
            </w:r>
          </w:p>
        </w:tc>
      </w:tr>
      <w:tr w:rsidR="007F11E8" w:rsidRPr="00B50117">
        <w:trPr>
          <w:cantSplit/>
          <w:trHeight w:val="567"/>
        </w:trPr>
        <w:tc>
          <w:tcPr>
            <w:tcW w:w="384" w:type="pct"/>
            <w:vMerge/>
            <w:tcBorders>
              <w:left w:val="single" w:sz="4" w:space="0" w:color="auto"/>
              <w:right w:val="single" w:sz="4" w:space="0" w:color="auto"/>
            </w:tcBorders>
            <w:vAlign w:val="center"/>
          </w:tcPr>
          <w:p w:rsidR="007F11E8" w:rsidRPr="00B50117" w:rsidRDefault="007F11E8">
            <w:pPr>
              <w:spacing w:line="360" w:lineRule="auto"/>
              <w:jc w:val="center"/>
              <w:rPr>
                <w:rFonts w:ascii="宋体" w:hAnsi="宋体" w:cs="宋体"/>
                <w:bCs/>
                <w:color w:val="000000"/>
                <w:spacing w:val="4"/>
                <w:szCs w:val="21"/>
              </w:rPr>
            </w:pPr>
          </w:p>
        </w:tc>
        <w:tc>
          <w:tcPr>
            <w:tcW w:w="801" w:type="pct"/>
            <w:vMerge/>
            <w:tcBorders>
              <w:left w:val="single" w:sz="4" w:space="0" w:color="auto"/>
              <w:right w:val="single" w:sz="4" w:space="0" w:color="auto"/>
            </w:tcBorders>
            <w:vAlign w:val="center"/>
          </w:tcPr>
          <w:p w:rsidR="007F11E8" w:rsidRPr="00B50117" w:rsidRDefault="007F11E8">
            <w:pPr>
              <w:pStyle w:val="a5"/>
              <w:jc w:val="center"/>
              <w:rPr>
                <w:rFonts w:ascii="宋体" w:hAnsi="宋体" w:cs="宋体"/>
                <w:sz w:val="21"/>
                <w:szCs w:val="21"/>
              </w:rPr>
            </w:pPr>
          </w:p>
        </w:tc>
        <w:tc>
          <w:tcPr>
            <w:tcW w:w="3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widowControl/>
              <w:spacing w:line="372" w:lineRule="auto"/>
              <w:jc w:val="left"/>
              <w:rPr>
                <w:rFonts w:ascii="宋体" w:hAnsi="宋体" w:cs="宋体"/>
                <w:szCs w:val="21"/>
              </w:rPr>
            </w:pPr>
            <w:r w:rsidRPr="00B50117">
              <w:rPr>
                <w:rFonts w:ascii="宋体" w:hAnsi="宋体" w:cs="宋体" w:hint="eastAsia"/>
                <w:bCs/>
                <w:color w:val="000000" w:themeColor="text1"/>
                <w:szCs w:val="21"/>
              </w:rPr>
              <w:t>投标人提供的本项目出具测评报告的测评机构</w:t>
            </w:r>
            <w:r w:rsidRPr="00B50117">
              <w:rPr>
                <w:rFonts w:ascii="宋体" w:hAnsi="宋体" w:cs="宋体" w:hint="eastAsia"/>
                <w:szCs w:val="21"/>
              </w:rPr>
              <w:t>具备有效期内的中国网络安全审查技术与认证中心（中国网络安全审查认证和市场监管大数据中心）颁发的信息安全风险评估服务资质，得1分。</w:t>
            </w:r>
          </w:p>
        </w:tc>
        <w:tc>
          <w:tcPr>
            <w:tcW w:w="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1</w:t>
            </w:r>
          </w:p>
        </w:tc>
      </w:tr>
      <w:tr w:rsidR="007F11E8" w:rsidRPr="00B50117">
        <w:trPr>
          <w:cantSplit/>
          <w:trHeight w:val="567"/>
        </w:trPr>
        <w:tc>
          <w:tcPr>
            <w:tcW w:w="384" w:type="pct"/>
            <w:vMerge/>
            <w:tcBorders>
              <w:left w:val="single" w:sz="4" w:space="0" w:color="auto"/>
              <w:bottom w:val="single" w:sz="4" w:space="0" w:color="auto"/>
              <w:right w:val="single" w:sz="4" w:space="0" w:color="auto"/>
            </w:tcBorders>
            <w:vAlign w:val="center"/>
          </w:tcPr>
          <w:p w:rsidR="007F11E8" w:rsidRPr="00B50117" w:rsidRDefault="007F11E8">
            <w:pPr>
              <w:spacing w:line="360" w:lineRule="auto"/>
              <w:jc w:val="center"/>
              <w:rPr>
                <w:rFonts w:ascii="宋体" w:hAnsi="宋体" w:cs="宋体"/>
                <w:bCs/>
                <w:color w:val="000000"/>
                <w:spacing w:val="4"/>
                <w:szCs w:val="21"/>
              </w:rPr>
            </w:pPr>
          </w:p>
        </w:tc>
        <w:tc>
          <w:tcPr>
            <w:tcW w:w="801" w:type="pct"/>
            <w:vMerge/>
            <w:tcBorders>
              <w:left w:val="single" w:sz="4" w:space="0" w:color="auto"/>
              <w:bottom w:val="single" w:sz="4" w:space="0" w:color="auto"/>
              <w:right w:val="single" w:sz="4" w:space="0" w:color="auto"/>
            </w:tcBorders>
            <w:vAlign w:val="center"/>
          </w:tcPr>
          <w:p w:rsidR="007F11E8" w:rsidRPr="00B50117" w:rsidRDefault="007F11E8">
            <w:pPr>
              <w:pStyle w:val="a5"/>
              <w:jc w:val="center"/>
              <w:rPr>
                <w:rFonts w:ascii="宋体" w:hAnsi="宋体" w:cs="宋体"/>
                <w:sz w:val="21"/>
                <w:szCs w:val="21"/>
              </w:rPr>
            </w:pPr>
          </w:p>
        </w:tc>
        <w:tc>
          <w:tcPr>
            <w:tcW w:w="3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widowControl/>
              <w:spacing w:line="372" w:lineRule="auto"/>
              <w:jc w:val="left"/>
              <w:rPr>
                <w:rFonts w:ascii="宋体" w:hAnsi="宋体" w:cs="宋体"/>
                <w:szCs w:val="21"/>
              </w:rPr>
            </w:pPr>
            <w:r w:rsidRPr="00B50117">
              <w:rPr>
                <w:rFonts w:ascii="宋体" w:hAnsi="宋体" w:cs="宋体" w:hint="eastAsia"/>
                <w:bCs/>
                <w:color w:val="000000" w:themeColor="text1"/>
                <w:szCs w:val="21"/>
              </w:rPr>
              <w:t>投标人提供的本项目出具测评报告的测评机构</w:t>
            </w:r>
            <w:r w:rsidRPr="00B50117">
              <w:rPr>
                <w:rFonts w:ascii="宋体" w:hAnsi="宋体" w:cs="宋体" w:hint="eastAsia"/>
                <w:szCs w:val="21"/>
              </w:rPr>
              <w:t>具备有效期内的中国网络安全审查技术与认证中心（中国网络安全审查认证和市场监管大数据中心）颁发的信息安全应急处理服务资质，得1分。</w:t>
            </w:r>
          </w:p>
        </w:tc>
        <w:tc>
          <w:tcPr>
            <w:tcW w:w="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1</w:t>
            </w:r>
          </w:p>
        </w:tc>
      </w:tr>
      <w:tr w:rsidR="007F11E8" w:rsidRPr="00B50117" w:rsidTr="0011619D">
        <w:trPr>
          <w:cantSplit/>
          <w:trHeight w:val="54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F11E8" w:rsidRPr="00B50117" w:rsidRDefault="005F3B8E">
            <w:pPr>
              <w:spacing w:line="360" w:lineRule="auto"/>
              <w:rPr>
                <w:rFonts w:ascii="宋体" w:hAnsi="宋体" w:cs="宋体"/>
                <w:szCs w:val="21"/>
              </w:rPr>
            </w:pPr>
            <w:r w:rsidRPr="00B50117">
              <w:rPr>
                <w:rFonts w:ascii="宋体" w:hAnsi="宋体" w:cs="宋体" w:hint="eastAsia"/>
                <w:b/>
                <w:szCs w:val="21"/>
              </w:rPr>
              <w:t>注：需提供上述符合得分要求的相关资质或认证证书复印件并加盖投标人公章，否则评审时不得分。</w:t>
            </w:r>
          </w:p>
        </w:tc>
      </w:tr>
      <w:tr w:rsidR="007F11E8" w:rsidRPr="00B50117">
        <w:trPr>
          <w:cantSplit/>
          <w:trHeight w:val="4957"/>
        </w:trPr>
        <w:tc>
          <w:tcPr>
            <w:tcW w:w="384"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pStyle w:val="a5"/>
              <w:jc w:val="center"/>
              <w:rPr>
                <w:rFonts w:ascii="宋体" w:hAnsi="宋体" w:cs="宋体"/>
                <w:sz w:val="21"/>
                <w:szCs w:val="21"/>
              </w:rPr>
            </w:pPr>
            <w:r w:rsidRPr="00B50117">
              <w:rPr>
                <w:rFonts w:ascii="宋体" w:hAnsi="宋体" w:cs="宋体" w:hint="eastAsia"/>
                <w:sz w:val="21"/>
                <w:szCs w:val="21"/>
              </w:rPr>
              <w:t>2</w:t>
            </w:r>
          </w:p>
        </w:tc>
        <w:tc>
          <w:tcPr>
            <w:tcW w:w="801"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pStyle w:val="a5"/>
              <w:jc w:val="center"/>
              <w:rPr>
                <w:rFonts w:ascii="宋体" w:hAnsi="宋体" w:cs="宋体"/>
                <w:sz w:val="21"/>
                <w:szCs w:val="21"/>
              </w:rPr>
            </w:pPr>
            <w:r w:rsidRPr="00B50117">
              <w:rPr>
                <w:rFonts w:ascii="宋体" w:hAnsi="宋体" w:cs="宋体" w:hint="eastAsia"/>
                <w:sz w:val="21"/>
                <w:szCs w:val="21"/>
              </w:rPr>
              <w:t>团队能力</w:t>
            </w:r>
            <w:r w:rsidRPr="00B50117">
              <w:rPr>
                <w:rFonts w:ascii="宋体" w:hAnsi="宋体" w:cs="宋体" w:hint="eastAsia"/>
                <w:sz w:val="21"/>
                <w:szCs w:val="21"/>
              </w:rPr>
              <w:br/>
              <w:t>（20分）</w:t>
            </w:r>
          </w:p>
        </w:tc>
        <w:tc>
          <w:tcPr>
            <w:tcW w:w="3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widowControl/>
              <w:numPr>
                <w:ilvl w:val="0"/>
                <w:numId w:val="6"/>
              </w:numPr>
              <w:spacing w:line="372" w:lineRule="auto"/>
              <w:jc w:val="left"/>
              <w:rPr>
                <w:rFonts w:ascii="宋体" w:hAnsi="宋体" w:cs="宋体"/>
                <w:szCs w:val="21"/>
              </w:rPr>
            </w:pPr>
            <w:r w:rsidRPr="00B50117">
              <w:rPr>
                <w:rFonts w:ascii="宋体" w:hAnsi="宋体" w:cs="宋体" w:hint="eastAsia"/>
                <w:szCs w:val="21"/>
              </w:rPr>
              <w:t>投标人配备的团队具有信息安全等级保护安全建设专业技术人员证书的，每提供一个证书得2分，最高10</w:t>
            </w:r>
            <w:bookmarkStart w:id="26" w:name="_GoBack"/>
            <w:bookmarkEnd w:id="26"/>
            <w:r w:rsidRPr="00B50117">
              <w:rPr>
                <w:rFonts w:ascii="宋体" w:hAnsi="宋体" w:cs="宋体" w:hint="eastAsia"/>
                <w:szCs w:val="21"/>
              </w:rPr>
              <w:t>分。</w:t>
            </w:r>
          </w:p>
          <w:p w:rsidR="007F11E8" w:rsidRPr="00B50117" w:rsidRDefault="005F3B8E">
            <w:pPr>
              <w:pStyle w:val="a0"/>
              <w:ind w:firstLine="0"/>
              <w:rPr>
                <w:rFonts w:ascii="宋体" w:hAnsi="宋体" w:cs="宋体"/>
                <w:sz w:val="21"/>
                <w:szCs w:val="21"/>
              </w:rPr>
            </w:pPr>
            <w:r w:rsidRPr="00B50117">
              <w:rPr>
                <w:rFonts w:ascii="宋体" w:hAnsi="宋体" w:cs="宋体" w:hint="eastAsia"/>
                <w:bCs/>
                <w:sz w:val="21"/>
                <w:szCs w:val="21"/>
              </w:rPr>
              <w:t>注：提供人员资质证书复印件并加盖投标人公章，否则不得分</w:t>
            </w:r>
          </w:p>
          <w:p w:rsidR="007F11E8" w:rsidRPr="00B50117" w:rsidRDefault="005F3B8E">
            <w:pPr>
              <w:widowControl/>
              <w:spacing w:line="372" w:lineRule="auto"/>
              <w:jc w:val="left"/>
              <w:rPr>
                <w:rFonts w:ascii="宋体" w:hAnsi="宋体" w:cs="宋体"/>
                <w:b/>
                <w:bCs/>
                <w:color w:val="000000"/>
                <w:kern w:val="0"/>
                <w:szCs w:val="21"/>
              </w:rPr>
            </w:pPr>
            <w:r w:rsidRPr="00B50117">
              <w:rPr>
                <w:rFonts w:ascii="宋体" w:hAnsi="宋体" w:cs="宋体" w:hint="eastAsia"/>
                <w:szCs w:val="21"/>
              </w:rPr>
              <w:t>2、投标人提供的</w:t>
            </w:r>
            <w:r w:rsidRPr="00B50117">
              <w:rPr>
                <w:rFonts w:ascii="宋体" w:hAnsi="宋体" w:cs="宋体" w:hint="eastAsia"/>
                <w:color w:val="000000"/>
                <w:kern w:val="0"/>
                <w:szCs w:val="21"/>
              </w:rPr>
              <w:t>测评机构的</w:t>
            </w:r>
            <w:proofErr w:type="gramStart"/>
            <w:r w:rsidRPr="00B50117">
              <w:rPr>
                <w:rFonts w:ascii="宋体" w:hAnsi="宋体" w:cs="宋体" w:hint="eastAsia"/>
                <w:color w:val="000000"/>
                <w:kern w:val="0"/>
                <w:szCs w:val="21"/>
              </w:rPr>
              <w:t>测评师</w:t>
            </w:r>
            <w:proofErr w:type="gramEnd"/>
            <w:r w:rsidRPr="00B50117">
              <w:rPr>
                <w:rFonts w:ascii="宋体" w:hAnsi="宋体" w:cs="宋体" w:hint="eastAsia"/>
                <w:color w:val="000000"/>
                <w:kern w:val="0"/>
                <w:szCs w:val="21"/>
              </w:rPr>
              <w:t>人员配置</w:t>
            </w:r>
            <w:r w:rsidRPr="00B50117">
              <w:rPr>
                <w:rFonts w:ascii="宋体" w:hAnsi="宋体" w:cs="宋体" w:hint="eastAsia"/>
                <w:b/>
                <w:bCs/>
                <w:color w:val="000000"/>
                <w:kern w:val="0"/>
                <w:szCs w:val="21"/>
              </w:rPr>
              <w:t>(10分)</w:t>
            </w:r>
          </w:p>
          <w:p w:rsidR="007F11E8" w:rsidRPr="00B50117" w:rsidRDefault="005F3B8E">
            <w:pPr>
              <w:pStyle w:val="a5"/>
              <w:spacing w:line="360" w:lineRule="auto"/>
              <w:jc w:val="left"/>
              <w:rPr>
                <w:rFonts w:ascii="宋体" w:hAnsi="宋体" w:cs="宋体"/>
                <w:color w:val="000000"/>
                <w:kern w:val="0"/>
                <w:sz w:val="21"/>
                <w:szCs w:val="21"/>
              </w:rPr>
            </w:pPr>
            <w:r w:rsidRPr="00B50117">
              <w:rPr>
                <w:rFonts w:ascii="宋体" w:hAnsi="宋体" w:cs="宋体" w:hint="eastAsia"/>
                <w:color w:val="000000"/>
                <w:kern w:val="0"/>
                <w:sz w:val="21"/>
                <w:szCs w:val="21"/>
              </w:rPr>
              <w:t>第一档次（10分）：测评单位的</w:t>
            </w:r>
            <w:proofErr w:type="gramStart"/>
            <w:r w:rsidRPr="00B50117">
              <w:rPr>
                <w:rFonts w:ascii="宋体" w:hAnsi="宋体" w:cs="宋体" w:hint="eastAsia"/>
                <w:color w:val="000000"/>
                <w:kern w:val="0"/>
                <w:sz w:val="21"/>
                <w:szCs w:val="21"/>
              </w:rPr>
              <w:t>测评师</w:t>
            </w:r>
            <w:proofErr w:type="gramEnd"/>
            <w:r w:rsidRPr="00B50117">
              <w:rPr>
                <w:rFonts w:ascii="宋体" w:hAnsi="宋体" w:cs="宋体" w:hint="eastAsia"/>
                <w:color w:val="000000"/>
                <w:kern w:val="0"/>
                <w:sz w:val="21"/>
                <w:szCs w:val="21"/>
              </w:rPr>
              <w:t>在30人及以上</w:t>
            </w:r>
            <w:proofErr w:type="gramStart"/>
            <w:r w:rsidRPr="00B50117">
              <w:rPr>
                <w:rFonts w:ascii="宋体" w:hAnsi="宋体" w:cs="宋体" w:hint="eastAsia"/>
                <w:color w:val="000000"/>
                <w:kern w:val="0"/>
                <w:sz w:val="21"/>
                <w:szCs w:val="21"/>
              </w:rPr>
              <w:t>且高级测评师</w:t>
            </w:r>
            <w:proofErr w:type="gramEnd"/>
            <w:r w:rsidRPr="00B50117">
              <w:rPr>
                <w:rFonts w:ascii="宋体" w:hAnsi="宋体" w:cs="宋体" w:hint="eastAsia"/>
                <w:color w:val="000000"/>
                <w:kern w:val="0"/>
                <w:sz w:val="21"/>
                <w:szCs w:val="21"/>
              </w:rPr>
              <w:t>人数达到10及以上的得10分。</w:t>
            </w:r>
          </w:p>
          <w:p w:rsidR="007F11E8" w:rsidRPr="00B50117" w:rsidRDefault="005F3B8E">
            <w:pPr>
              <w:pStyle w:val="a5"/>
              <w:spacing w:line="360" w:lineRule="auto"/>
              <w:jc w:val="left"/>
              <w:rPr>
                <w:rFonts w:ascii="宋体" w:hAnsi="宋体" w:cs="宋体"/>
                <w:color w:val="000000"/>
                <w:kern w:val="0"/>
                <w:sz w:val="21"/>
                <w:szCs w:val="21"/>
              </w:rPr>
            </w:pPr>
            <w:r w:rsidRPr="00B50117">
              <w:rPr>
                <w:rFonts w:ascii="宋体" w:hAnsi="宋体" w:cs="宋体" w:hint="eastAsia"/>
                <w:color w:val="000000"/>
                <w:kern w:val="0"/>
                <w:sz w:val="21"/>
                <w:szCs w:val="21"/>
              </w:rPr>
              <w:t>第二档次（5分）：测评单位的</w:t>
            </w:r>
            <w:proofErr w:type="gramStart"/>
            <w:r w:rsidRPr="00B50117">
              <w:rPr>
                <w:rFonts w:ascii="宋体" w:hAnsi="宋体" w:cs="宋体" w:hint="eastAsia"/>
                <w:color w:val="000000"/>
                <w:kern w:val="0"/>
                <w:sz w:val="21"/>
                <w:szCs w:val="21"/>
              </w:rPr>
              <w:t>测评师</w:t>
            </w:r>
            <w:proofErr w:type="gramEnd"/>
            <w:r w:rsidRPr="00B50117">
              <w:rPr>
                <w:rFonts w:ascii="宋体" w:hAnsi="宋体" w:cs="宋体" w:hint="eastAsia"/>
                <w:color w:val="000000"/>
                <w:kern w:val="0"/>
                <w:sz w:val="21"/>
                <w:szCs w:val="21"/>
              </w:rPr>
              <w:t>在20人及以上</w:t>
            </w:r>
            <w:proofErr w:type="gramStart"/>
            <w:r w:rsidRPr="00B50117">
              <w:rPr>
                <w:rFonts w:ascii="宋体" w:hAnsi="宋体" w:cs="宋体" w:hint="eastAsia"/>
                <w:color w:val="000000"/>
                <w:kern w:val="0"/>
                <w:sz w:val="21"/>
                <w:szCs w:val="21"/>
              </w:rPr>
              <w:t>且高级测评师</w:t>
            </w:r>
            <w:proofErr w:type="gramEnd"/>
            <w:r w:rsidRPr="00B50117">
              <w:rPr>
                <w:rFonts w:ascii="宋体" w:hAnsi="宋体" w:cs="宋体" w:hint="eastAsia"/>
                <w:color w:val="000000"/>
                <w:kern w:val="0"/>
                <w:sz w:val="21"/>
                <w:szCs w:val="21"/>
              </w:rPr>
              <w:t>人数达到6及以上的得5分。</w:t>
            </w:r>
          </w:p>
          <w:p w:rsidR="007F11E8" w:rsidRPr="00B50117" w:rsidRDefault="005F3B8E">
            <w:pPr>
              <w:pStyle w:val="a5"/>
              <w:spacing w:line="360" w:lineRule="auto"/>
              <w:jc w:val="left"/>
              <w:rPr>
                <w:rFonts w:ascii="宋体" w:hAnsi="宋体" w:cs="宋体"/>
                <w:color w:val="000000"/>
                <w:kern w:val="0"/>
                <w:sz w:val="21"/>
                <w:szCs w:val="21"/>
              </w:rPr>
            </w:pPr>
            <w:r w:rsidRPr="00B50117">
              <w:rPr>
                <w:rFonts w:ascii="宋体" w:hAnsi="宋体" w:cs="宋体" w:hint="eastAsia"/>
                <w:color w:val="000000"/>
                <w:kern w:val="0"/>
                <w:sz w:val="21"/>
                <w:szCs w:val="21"/>
              </w:rPr>
              <w:t>第三档次（1分）：测评单位的</w:t>
            </w:r>
            <w:proofErr w:type="gramStart"/>
            <w:r w:rsidRPr="00B50117">
              <w:rPr>
                <w:rFonts w:ascii="宋体" w:hAnsi="宋体" w:cs="宋体" w:hint="eastAsia"/>
                <w:color w:val="000000"/>
                <w:kern w:val="0"/>
                <w:sz w:val="21"/>
                <w:szCs w:val="21"/>
              </w:rPr>
              <w:t>测评师</w:t>
            </w:r>
            <w:proofErr w:type="gramEnd"/>
            <w:r w:rsidRPr="00B50117">
              <w:rPr>
                <w:rFonts w:ascii="宋体" w:hAnsi="宋体" w:cs="宋体" w:hint="eastAsia"/>
                <w:color w:val="000000"/>
                <w:kern w:val="0"/>
                <w:sz w:val="21"/>
                <w:szCs w:val="21"/>
              </w:rPr>
              <w:t>在10人及以上</w:t>
            </w:r>
            <w:proofErr w:type="gramStart"/>
            <w:r w:rsidRPr="00B50117">
              <w:rPr>
                <w:rFonts w:ascii="宋体" w:hAnsi="宋体" w:cs="宋体" w:hint="eastAsia"/>
                <w:color w:val="000000"/>
                <w:kern w:val="0"/>
                <w:sz w:val="21"/>
                <w:szCs w:val="21"/>
              </w:rPr>
              <w:t>且高级测评师</w:t>
            </w:r>
            <w:proofErr w:type="gramEnd"/>
            <w:r w:rsidRPr="00B50117">
              <w:rPr>
                <w:rFonts w:ascii="宋体" w:hAnsi="宋体" w:cs="宋体" w:hint="eastAsia"/>
                <w:color w:val="000000"/>
                <w:kern w:val="0"/>
                <w:sz w:val="21"/>
                <w:szCs w:val="21"/>
              </w:rPr>
              <w:t>人数达到3及以上的得1分。</w:t>
            </w:r>
          </w:p>
          <w:p w:rsidR="007F11E8" w:rsidRPr="00B50117" w:rsidRDefault="005F3B8E">
            <w:pPr>
              <w:pStyle w:val="a5"/>
              <w:spacing w:line="360" w:lineRule="auto"/>
              <w:jc w:val="left"/>
              <w:rPr>
                <w:rFonts w:ascii="宋体" w:hAnsi="宋体" w:cs="宋体"/>
                <w:sz w:val="21"/>
                <w:szCs w:val="21"/>
              </w:rPr>
            </w:pPr>
            <w:r w:rsidRPr="00B50117">
              <w:rPr>
                <w:rFonts w:ascii="宋体" w:hAnsi="宋体" w:cs="宋体" w:hint="eastAsia"/>
                <w:b/>
                <w:bCs/>
                <w:color w:val="000000"/>
                <w:kern w:val="0"/>
                <w:sz w:val="21"/>
                <w:szCs w:val="21"/>
              </w:rPr>
              <w:t>注：提供</w:t>
            </w:r>
            <w:hyperlink r:id="rId7" w:history="1">
              <w:r w:rsidRPr="00B50117">
                <w:rPr>
                  <w:rFonts w:ascii="宋体" w:hAnsi="宋体" w:cs="宋体" w:hint="eastAsia"/>
                  <w:b/>
                  <w:bCs/>
                  <w:color w:val="000000"/>
                  <w:kern w:val="0"/>
                  <w:sz w:val="21"/>
                  <w:szCs w:val="21"/>
                </w:rPr>
                <w:t>网络安全等级保护网</w:t>
              </w:r>
            </w:hyperlink>
            <w:r w:rsidRPr="00B50117">
              <w:rPr>
                <w:rFonts w:ascii="宋体" w:hAnsi="宋体" w:cs="宋体" w:hint="eastAsia"/>
                <w:b/>
                <w:bCs/>
                <w:color w:val="000000"/>
                <w:kern w:val="0"/>
                <w:sz w:val="21"/>
                <w:szCs w:val="21"/>
              </w:rPr>
              <w:t>（https://www.djbh.net/）的查询截图，否则不得分。</w:t>
            </w:r>
          </w:p>
        </w:tc>
        <w:tc>
          <w:tcPr>
            <w:tcW w:w="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20</w:t>
            </w:r>
          </w:p>
        </w:tc>
      </w:tr>
      <w:tr w:rsidR="007F11E8" w:rsidRPr="00B50117">
        <w:trPr>
          <w:cantSplit/>
          <w:trHeight w:val="2357"/>
        </w:trPr>
        <w:tc>
          <w:tcPr>
            <w:tcW w:w="384"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pStyle w:val="a5"/>
              <w:jc w:val="center"/>
              <w:rPr>
                <w:rFonts w:ascii="宋体" w:hAnsi="宋体" w:cs="宋体"/>
                <w:sz w:val="21"/>
                <w:szCs w:val="21"/>
              </w:rPr>
            </w:pPr>
            <w:r w:rsidRPr="00B50117">
              <w:rPr>
                <w:rFonts w:ascii="宋体" w:hAnsi="宋体" w:cs="宋体" w:hint="eastAsia"/>
                <w:sz w:val="21"/>
                <w:szCs w:val="21"/>
              </w:rPr>
              <w:t>3</w:t>
            </w:r>
          </w:p>
        </w:tc>
        <w:tc>
          <w:tcPr>
            <w:tcW w:w="801"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pStyle w:val="a5"/>
              <w:jc w:val="center"/>
              <w:rPr>
                <w:rFonts w:ascii="宋体" w:hAnsi="宋体" w:cs="宋体"/>
                <w:sz w:val="21"/>
                <w:szCs w:val="21"/>
              </w:rPr>
            </w:pPr>
            <w:r w:rsidRPr="00B50117">
              <w:rPr>
                <w:rFonts w:ascii="宋体" w:hAnsi="宋体" w:cs="宋体" w:hint="eastAsia"/>
                <w:sz w:val="21"/>
                <w:szCs w:val="21"/>
              </w:rPr>
              <w:t>服务能力</w:t>
            </w:r>
            <w:r w:rsidRPr="00B50117">
              <w:rPr>
                <w:rFonts w:ascii="宋体" w:hAnsi="宋体" w:cs="宋体" w:hint="eastAsia"/>
                <w:sz w:val="21"/>
                <w:szCs w:val="21"/>
              </w:rPr>
              <w:br/>
              <w:t>（6分）</w:t>
            </w:r>
          </w:p>
        </w:tc>
        <w:tc>
          <w:tcPr>
            <w:tcW w:w="3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pStyle w:val="a5"/>
              <w:spacing w:line="360" w:lineRule="auto"/>
              <w:jc w:val="left"/>
              <w:rPr>
                <w:rFonts w:ascii="宋体" w:hAnsi="宋体" w:cs="宋体"/>
                <w:color w:val="000000"/>
                <w:kern w:val="0"/>
                <w:sz w:val="21"/>
                <w:szCs w:val="21"/>
              </w:rPr>
            </w:pPr>
            <w:r w:rsidRPr="00B50117">
              <w:rPr>
                <w:rFonts w:ascii="宋体" w:hAnsi="宋体" w:cs="宋体" w:hint="eastAsia"/>
                <w:color w:val="000000"/>
                <w:kern w:val="0"/>
                <w:sz w:val="21"/>
                <w:szCs w:val="21"/>
              </w:rPr>
              <w:t>投标人提供的</w:t>
            </w:r>
            <w:r w:rsidRPr="00B50117">
              <w:rPr>
                <w:rFonts w:ascii="宋体" w:hAnsi="宋体" w:cs="宋体" w:hint="eastAsia"/>
                <w:bCs/>
                <w:color w:val="000000" w:themeColor="text1"/>
                <w:sz w:val="21"/>
                <w:szCs w:val="21"/>
              </w:rPr>
              <w:t>本项目出具测评报告</w:t>
            </w:r>
            <w:proofErr w:type="gramStart"/>
            <w:r w:rsidRPr="00B50117">
              <w:rPr>
                <w:rFonts w:ascii="宋体" w:hAnsi="宋体" w:cs="宋体" w:hint="eastAsia"/>
                <w:bCs/>
                <w:color w:val="000000" w:themeColor="text1"/>
                <w:sz w:val="21"/>
                <w:szCs w:val="21"/>
              </w:rPr>
              <w:t>的</w:t>
            </w:r>
            <w:r w:rsidRPr="00B50117">
              <w:rPr>
                <w:rFonts w:ascii="宋体" w:hAnsi="宋体" w:cs="宋体" w:hint="eastAsia"/>
                <w:color w:val="000000"/>
                <w:kern w:val="0"/>
                <w:sz w:val="21"/>
                <w:szCs w:val="21"/>
              </w:rPr>
              <w:t>等保测评</w:t>
            </w:r>
            <w:proofErr w:type="gramEnd"/>
            <w:r w:rsidRPr="00B50117">
              <w:rPr>
                <w:rFonts w:ascii="宋体" w:hAnsi="宋体" w:cs="宋体" w:hint="eastAsia"/>
                <w:color w:val="000000"/>
                <w:kern w:val="0"/>
                <w:sz w:val="21"/>
                <w:szCs w:val="21"/>
              </w:rPr>
              <w:t>机构应对国家网络安全等级保护相关政策标准有深刻理解和准确把握，参与制定国家（GB、GB/T）等级保护及关键信息基础设施保护的相关现行标准的，</w:t>
            </w:r>
            <w:proofErr w:type="gramStart"/>
            <w:r w:rsidRPr="00B50117">
              <w:rPr>
                <w:rFonts w:ascii="宋体" w:hAnsi="宋体" w:cs="宋体" w:hint="eastAsia"/>
                <w:color w:val="000000"/>
                <w:kern w:val="0"/>
                <w:sz w:val="21"/>
                <w:szCs w:val="21"/>
              </w:rPr>
              <w:t>每参与</w:t>
            </w:r>
            <w:proofErr w:type="gramEnd"/>
            <w:r w:rsidRPr="00B50117">
              <w:rPr>
                <w:rFonts w:ascii="宋体" w:hAnsi="宋体" w:cs="宋体" w:hint="eastAsia"/>
                <w:color w:val="000000"/>
                <w:kern w:val="0"/>
                <w:sz w:val="21"/>
                <w:szCs w:val="21"/>
              </w:rPr>
              <w:t>一项标准得1分，最高6分。</w:t>
            </w:r>
          </w:p>
          <w:p w:rsidR="007F11E8" w:rsidRPr="00B50117" w:rsidRDefault="005F3B8E">
            <w:pPr>
              <w:pStyle w:val="a5"/>
              <w:jc w:val="left"/>
              <w:rPr>
                <w:rFonts w:ascii="宋体" w:hAnsi="宋体" w:cs="宋体"/>
                <w:sz w:val="21"/>
                <w:szCs w:val="21"/>
              </w:rPr>
            </w:pPr>
            <w:r w:rsidRPr="00B50117">
              <w:rPr>
                <w:rFonts w:ascii="宋体" w:hAnsi="宋体" w:cs="宋体" w:hint="eastAsia"/>
                <w:b/>
                <w:bCs/>
                <w:sz w:val="21"/>
                <w:szCs w:val="21"/>
              </w:rPr>
              <w:t>注：提供网站查询截图，否则不得分</w:t>
            </w:r>
          </w:p>
        </w:tc>
        <w:tc>
          <w:tcPr>
            <w:tcW w:w="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6</w:t>
            </w:r>
          </w:p>
        </w:tc>
      </w:tr>
      <w:tr w:rsidR="007F11E8" w:rsidRPr="00B50117">
        <w:trPr>
          <w:cantSplit/>
          <w:trHeight w:val="1417"/>
        </w:trPr>
        <w:tc>
          <w:tcPr>
            <w:tcW w:w="384"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spacing w:line="360" w:lineRule="auto"/>
              <w:jc w:val="center"/>
              <w:rPr>
                <w:rFonts w:ascii="宋体" w:hAnsi="宋体" w:cs="宋体"/>
                <w:bCs/>
                <w:color w:val="000000"/>
                <w:spacing w:val="4"/>
                <w:szCs w:val="21"/>
              </w:rPr>
            </w:pPr>
            <w:r w:rsidRPr="00B50117">
              <w:rPr>
                <w:rFonts w:ascii="宋体" w:hAnsi="宋体" w:cs="宋体" w:hint="eastAsia"/>
                <w:bCs/>
                <w:color w:val="000000"/>
                <w:spacing w:val="4"/>
                <w:szCs w:val="21"/>
              </w:rPr>
              <w:t>4</w:t>
            </w:r>
          </w:p>
        </w:tc>
        <w:tc>
          <w:tcPr>
            <w:tcW w:w="801"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pStyle w:val="a5"/>
              <w:jc w:val="center"/>
              <w:rPr>
                <w:rFonts w:ascii="宋体" w:hAnsi="宋体" w:cs="宋体"/>
                <w:sz w:val="21"/>
                <w:szCs w:val="21"/>
              </w:rPr>
            </w:pPr>
            <w:r w:rsidRPr="00B50117">
              <w:rPr>
                <w:rFonts w:ascii="宋体" w:hAnsi="宋体" w:cs="宋体" w:hint="eastAsia"/>
                <w:sz w:val="21"/>
                <w:szCs w:val="21"/>
              </w:rPr>
              <w:t>同类项目</w:t>
            </w:r>
          </w:p>
          <w:p w:rsidR="007F11E8" w:rsidRPr="00B50117" w:rsidRDefault="005F3B8E">
            <w:pPr>
              <w:pStyle w:val="a5"/>
              <w:jc w:val="center"/>
              <w:rPr>
                <w:rFonts w:ascii="宋体" w:hAnsi="宋体" w:cs="宋体"/>
                <w:sz w:val="21"/>
                <w:szCs w:val="21"/>
              </w:rPr>
            </w:pPr>
            <w:r w:rsidRPr="00B50117">
              <w:rPr>
                <w:rFonts w:ascii="宋体" w:hAnsi="宋体" w:cs="宋体" w:hint="eastAsia"/>
                <w:sz w:val="21"/>
                <w:szCs w:val="21"/>
              </w:rPr>
              <w:t>案例</w:t>
            </w:r>
          </w:p>
          <w:p w:rsidR="007F11E8" w:rsidRPr="00B50117" w:rsidRDefault="005F3B8E">
            <w:pPr>
              <w:pStyle w:val="a5"/>
              <w:jc w:val="center"/>
              <w:rPr>
                <w:rFonts w:ascii="宋体" w:hAnsi="宋体" w:cs="宋体"/>
                <w:color w:val="000000" w:themeColor="text1"/>
                <w:sz w:val="21"/>
                <w:szCs w:val="21"/>
              </w:rPr>
            </w:pPr>
            <w:r w:rsidRPr="00B50117">
              <w:rPr>
                <w:rFonts w:ascii="宋体" w:hAnsi="宋体" w:cs="宋体" w:hint="eastAsia"/>
                <w:sz w:val="21"/>
                <w:szCs w:val="21"/>
              </w:rPr>
              <w:t>（4分）</w:t>
            </w:r>
          </w:p>
        </w:tc>
        <w:tc>
          <w:tcPr>
            <w:tcW w:w="3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widowControl/>
              <w:spacing w:line="372" w:lineRule="auto"/>
              <w:jc w:val="left"/>
              <w:rPr>
                <w:rFonts w:ascii="宋体" w:hAnsi="宋体" w:cs="宋体"/>
                <w:szCs w:val="21"/>
                <w:lang w:val="en-GB"/>
              </w:rPr>
            </w:pPr>
            <w:r w:rsidRPr="00B50117">
              <w:rPr>
                <w:rFonts w:ascii="宋体" w:hAnsi="宋体" w:cs="宋体" w:hint="eastAsia"/>
                <w:szCs w:val="21"/>
                <w:lang w:val="en-GB"/>
              </w:rPr>
              <w:t>投标人自2021年1月1日至递交响应文件截止日止，每提供具有一个国内同类项目业绩合同的得</w:t>
            </w:r>
            <w:r w:rsidRPr="00B50117">
              <w:rPr>
                <w:rFonts w:ascii="宋体" w:hAnsi="宋体" w:cs="宋体" w:hint="eastAsia"/>
                <w:szCs w:val="21"/>
              </w:rPr>
              <w:t>1</w:t>
            </w:r>
            <w:r w:rsidRPr="00B50117">
              <w:rPr>
                <w:rFonts w:ascii="宋体" w:hAnsi="宋体" w:cs="宋体" w:hint="eastAsia"/>
                <w:szCs w:val="21"/>
                <w:lang w:val="en-GB"/>
              </w:rPr>
              <w:t>分，满分</w:t>
            </w:r>
            <w:r w:rsidRPr="00B50117">
              <w:rPr>
                <w:rFonts w:ascii="宋体" w:hAnsi="宋体" w:cs="宋体" w:hint="eastAsia"/>
                <w:szCs w:val="21"/>
              </w:rPr>
              <w:t>4</w:t>
            </w:r>
            <w:r w:rsidRPr="00B50117">
              <w:rPr>
                <w:rFonts w:ascii="宋体" w:hAnsi="宋体" w:cs="宋体" w:hint="eastAsia"/>
                <w:szCs w:val="21"/>
                <w:lang w:val="en-GB"/>
              </w:rPr>
              <w:t>分。</w:t>
            </w:r>
          </w:p>
          <w:p w:rsidR="007F11E8" w:rsidRPr="00B50117" w:rsidRDefault="005F3B8E">
            <w:pPr>
              <w:widowControl/>
              <w:spacing w:line="372" w:lineRule="auto"/>
              <w:jc w:val="left"/>
              <w:rPr>
                <w:rFonts w:ascii="宋体" w:hAnsi="宋体" w:cs="宋体"/>
                <w:szCs w:val="21"/>
              </w:rPr>
            </w:pPr>
            <w:r w:rsidRPr="00B50117">
              <w:rPr>
                <w:rFonts w:ascii="宋体" w:hAnsi="宋体" w:cs="宋体" w:hint="eastAsia"/>
                <w:b/>
                <w:bCs/>
                <w:szCs w:val="21"/>
                <w:lang w:val="en-GB"/>
              </w:rPr>
              <w:t>注：业绩证明材料须</w:t>
            </w:r>
            <w:r w:rsidRPr="00B50117">
              <w:rPr>
                <w:rFonts w:ascii="宋体" w:hAnsi="宋体" w:cs="宋体" w:hint="eastAsia"/>
                <w:b/>
                <w:bCs/>
                <w:szCs w:val="21"/>
              </w:rPr>
              <w:t>提供</w:t>
            </w:r>
            <w:r w:rsidRPr="00B50117">
              <w:rPr>
                <w:rFonts w:ascii="宋体" w:hAnsi="宋体" w:cs="宋体" w:hint="eastAsia"/>
                <w:b/>
                <w:bCs/>
                <w:szCs w:val="21"/>
                <w:lang w:val="en-GB"/>
              </w:rPr>
              <w:t>：业绩合同或其他形式的业绩证明材料复印件（加盖公章），否则评委可不计分。（合同复印件或其他形式的业绩证明材料应能够体现签约双方名称及加盖的公章、服务时间、服务内容及其他能够证明符合上述评分要求的相关内容。）</w:t>
            </w:r>
          </w:p>
        </w:tc>
        <w:tc>
          <w:tcPr>
            <w:tcW w:w="407" w:type="pct"/>
            <w:tcBorders>
              <w:top w:val="single" w:sz="4" w:space="0" w:color="auto"/>
              <w:left w:val="single" w:sz="4" w:space="0" w:color="auto"/>
              <w:bottom w:val="single" w:sz="4" w:space="0" w:color="auto"/>
              <w:right w:val="single" w:sz="4" w:space="0" w:color="auto"/>
            </w:tcBorders>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4</w:t>
            </w:r>
          </w:p>
        </w:tc>
      </w:tr>
      <w:tr w:rsidR="007F11E8" w:rsidRPr="00B50117" w:rsidTr="0011619D">
        <w:trPr>
          <w:cantSplit/>
          <w:trHeight w:val="693"/>
        </w:trPr>
        <w:tc>
          <w:tcPr>
            <w:tcW w:w="4592" w:type="pct"/>
            <w:gridSpan w:val="3"/>
            <w:tcBorders>
              <w:top w:val="single" w:sz="4" w:space="0" w:color="auto"/>
              <w:left w:val="single" w:sz="4" w:space="0" w:color="auto"/>
              <w:right w:val="single" w:sz="4" w:space="0" w:color="auto"/>
            </w:tcBorders>
            <w:vAlign w:val="center"/>
          </w:tcPr>
          <w:p w:rsidR="007F11E8" w:rsidRPr="00B50117" w:rsidRDefault="005F3B8E">
            <w:pPr>
              <w:spacing w:line="360" w:lineRule="auto"/>
              <w:jc w:val="center"/>
              <w:rPr>
                <w:rFonts w:ascii="宋体" w:hAnsi="宋体" w:cs="宋体"/>
                <w:b/>
                <w:szCs w:val="21"/>
              </w:rPr>
            </w:pPr>
            <w:r w:rsidRPr="00B50117">
              <w:rPr>
                <w:rFonts w:ascii="宋体" w:hAnsi="宋体" w:cs="宋体" w:hint="eastAsia"/>
                <w:b/>
                <w:szCs w:val="21"/>
              </w:rPr>
              <w:t>合计</w:t>
            </w:r>
          </w:p>
        </w:tc>
        <w:tc>
          <w:tcPr>
            <w:tcW w:w="407" w:type="pct"/>
            <w:tcBorders>
              <w:top w:val="single" w:sz="4" w:space="0" w:color="auto"/>
              <w:left w:val="single" w:sz="4" w:space="0" w:color="auto"/>
              <w:right w:val="single" w:sz="4" w:space="0" w:color="auto"/>
            </w:tcBorders>
            <w:vAlign w:val="center"/>
          </w:tcPr>
          <w:p w:rsidR="007F11E8" w:rsidRPr="00B50117" w:rsidRDefault="005F3B8E">
            <w:pPr>
              <w:spacing w:line="360" w:lineRule="auto"/>
              <w:jc w:val="center"/>
              <w:rPr>
                <w:rFonts w:ascii="宋体" w:hAnsi="宋体" w:cs="宋体"/>
                <w:b/>
                <w:szCs w:val="21"/>
              </w:rPr>
            </w:pPr>
            <w:r w:rsidRPr="00B50117">
              <w:rPr>
                <w:rFonts w:ascii="宋体" w:hAnsi="宋体" w:cs="宋体" w:hint="eastAsia"/>
                <w:b/>
                <w:szCs w:val="21"/>
              </w:rPr>
              <w:t>40</w:t>
            </w:r>
          </w:p>
        </w:tc>
      </w:tr>
    </w:tbl>
    <w:p w:rsidR="007F11E8" w:rsidRPr="00B50117" w:rsidRDefault="005F3B8E">
      <w:pPr>
        <w:rPr>
          <w:rFonts w:ascii="宋体" w:hAnsi="宋体" w:cs="宋体"/>
          <w:szCs w:val="21"/>
        </w:rPr>
      </w:pPr>
      <w:r w:rsidRPr="00B50117">
        <w:rPr>
          <w:rFonts w:ascii="宋体" w:hAnsi="宋体" w:cs="宋体" w:hint="eastAsia"/>
          <w:szCs w:val="21"/>
        </w:rPr>
        <w:br w:type="page"/>
      </w:r>
    </w:p>
    <w:p w:rsidR="007F11E8" w:rsidRPr="00B50117" w:rsidRDefault="005F3B8E">
      <w:pPr>
        <w:pStyle w:val="5"/>
        <w:spacing w:after="0" w:line="720" w:lineRule="auto"/>
        <w:rPr>
          <w:rFonts w:cs="宋体"/>
          <w:sz w:val="21"/>
          <w:szCs w:val="21"/>
        </w:rPr>
      </w:pPr>
      <w:r w:rsidRPr="00B50117">
        <w:rPr>
          <w:rFonts w:cs="宋体" w:hint="eastAsia"/>
          <w:sz w:val="21"/>
          <w:szCs w:val="21"/>
        </w:rPr>
        <w:lastRenderedPageBreak/>
        <w:t>4</w:t>
      </w:r>
      <w:r w:rsidRPr="00B50117">
        <w:rPr>
          <w:rFonts w:cs="宋体" w:hint="eastAsia"/>
          <w:sz w:val="21"/>
          <w:szCs w:val="21"/>
        </w:rPr>
        <w:t>、技术标的评审标准：（</w:t>
      </w:r>
      <w:r w:rsidRPr="00B50117">
        <w:rPr>
          <w:rFonts w:cs="宋体" w:hint="eastAsia"/>
          <w:sz w:val="21"/>
          <w:szCs w:val="21"/>
        </w:rPr>
        <w:t>30</w:t>
      </w:r>
      <w:r w:rsidRPr="00B50117">
        <w:rPr>
          <w:rFonts w:cs="宋体" w:hint="eastAsia"/>
          <w:sz w:val="21"/>
          <w:szCs w:val="21"/>
        </w:rPr>
        <w:t>分）</w:t>
      </w: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1506"/>
        <w:gridCol w:w="6901"/>
        <w:gridCol w:w="776"/>
      </w:tblGrid>
      <w:tr w:rsidR="007F11E8" w:rsidRPr="00B50117">
        <w:trPr>
          <w:trHeight w:val="779"/>
          <w:jc w:val="center"/>
        </w:trPr>
        <w:tc>
          <w:tcPr>
            <w:tcW w:w="385" w:type="pct"/>
            <w:vAlign w:val="center"/>
          </w:tcPr>
          <w:p w:rsidR="007F11E8" w:rsidRPr="00B50117" w:rsidRDefault="005F3B8E">
            <w:pPr>
              <w:spacing w:line="360" w:lineRule="auto"/>
              <w:jc w:val="center"/>
              <w:rPr>
                <w:rFonts w:ascii="宋体" w:hAnsi="宋体" w:cs="宋体"/>
                <w:b/>
                <w:bCs/>
                <w:color w:val="000000"/>
                <w:spacing w:val="4"/>
                <w:szCs w:val="21"/>
              </w:rPr>
            </w:pPr>
            <w:r w:rsidRPr="00B50117">
              <w:rPr>
                <w:rFonts w:ascii="宋体" w:hAnsi="宋体" w:cs="宋体" w:hint="eastAsia"/>
                <w:b/>
                <w:bCs/>
                <w:color w:val="000000"/>
                <w:spacing w:val="4"/>
                <w:szCs w:val="21"/>
              </w:rPr>
              <w:t>序号</w:t>
            </w:r>
          </w:p>
        </w:tc>
        <w:tc>
          <w:tcPr>
            <w:tcW w:w="4224" w:type="pct"/>
            <w:gridSpan w:val="2"/>
            <w:vAlign w:val="center"/>
          </w:tcPr>
          <w:p w:rsidR="007F11E8" w:rsidRPr="00B50117" w:rsidRDefault="005F3B8E">
            <w:pPr>
              <w:spacing w:line="360" w:lineRule="auto"/>
              <w:jc w:val="center"/>
              <w:rPr>
                <w:rFonts w:ascii="宋体" w:hAnsi="宋体" w:cs="宋体"/>
                <w:b/>
                <w:bCs/>
                <w:color w:val="000000"/>
                <w:spacing w:val="4"/>
                <w:szCs w:val="21"/>
              </w:rPr>
            </w:pPr>
            <w:r w:rsidRPr="00B50117">
              <w:rPr>
                <w:rFonts w:ascii="宋体" w:hAnsi="宋体" w:cs="宋体" w:hint="eastAsia"/>
                <w:b/>
                <w:bCs/>
                <w:color w:val="000000"/>
                <w:spacing w:val="4"/>
                <w:szCs w:val="21"/>
              </w:rPr>
              <w:t>评分项目及评分标准</w:t>
            </w:r>
          </w:p>
        </w:tc>
        <w:tc>
          <w:tcPr>
            <w:tcW w:w="390" w:type="pct"/>
            <w:vAlign w:val="center"/>
          </w:tcPr>
          <w:p w:rsidR="007F11E8" w:rsidRPr="00B50117" w:rsidRDefault="005F3B8E">
            <w:pPr>
              <w:spacing w:line="360" w:lineRule="auto"/>
              <w:jc w:val="center"/>
              <w:rPr>
                <w:rFonts w:ascii="宋体" w:hAnsi="宋体" w:cs="宋体"/>
                <w:b/>
                <w:bCs/>
                <w:color w:val="000000"/>
                <w:spacing w:val="4"/>
                <w:szCs w:val="21"/>
              </w:rPr>
            </w:pPr>
            <w:r w:rsidRPr="00B50117">
              <w:rPr>
                <w:rFonts w:ascii="宋体" w:hAnsi="宋体" w:cs="宋体" w:hint="eastAsia"/>
                <w:b/>
                <w:bCs/>
                <w:color w:val="000000"/>
                <w:spacing w:val="4"/>
                <w:szCs w:val="21"/>
              </w:rPr>
              <w:t>分值</w:t>
            </w:r>
          </w:p>
        </w:tc>
      </w:tr>
      <w:tr w:rsidR="007F11E8" w:rsidRPr="00B50117">
        <w:trPr>
          <w:trHeight w:val="567"/>
          <w:jc w:val="center"/>
        </w:trPr>
        <w:tc>
          <w:tcPr>
            <w:tcW w:w="385" w:type="pct"/>
            <w:vAlign w:val="center"/>
          </w:tcPr>
          <w:p w:rsidR="007F11E8" w:rsidRPr="00B50117" w:rsidRDefault="005F3B8E">
            <w:pPr>
              <w:spacing w:line="360" w:lineRule="auto"/>
              <w:jc w:val="center"/>
              <w:rPr>
                <w:rFonts w:ascii="宋体" w:hAnsi="宋体" w:cs="宋体"/>
                <w:spacing w:val="4"/>
                <w:szCs w:val="21"/>
              </w:rPr>
            </w:pPr>
            <w:r w:rsidRPr="00B50117">
              <w:rPr>
                <w:rFonts w:ascii="宋体" w:hAnsi="宋体" w:cs="宋体" w:hint="eastAsia"/>
                <w:spacing w:val="4"/>
                <w:szCs w:val="21"/>
              </w:rPr>
              <w:t>1</w:t>
            </w:r>
          </w:p>
        </w:tc>
        <w:tc>
          <w:tcPr>
            <w:tcW w:w="757" w:type="pct"/>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被测系统所</w:t>
            </w:r>
            <w:proofErr w:type="gramStart"/>
            <w:r w:rsidRPr="00B50117">
              <w:rPr>
                <w:rFonts w:ascii="宋体" w:hAnsi="宋体" w:cs="宋体" w:hint="eastAsia"/>
                <w:szCs w:val="21"/>
              </w:rPr>
              <w:t>对应等保系统</w:t>
            </w:r>
            <w:proofErr w:type="gramEnd"/>
            <w:r w:rsidRPr="00B50117">
              <w:rPr>
                <w:rFonts w:ascii="宋体" w:hAnsi="宋体" w:cs="宋体" w:hint="eastAsia"/>
                <w:szCs w:val="21"/>
              </w:rPr>
              <w:t>等级保护定级备案等分析</w:t>
            </w:r>
          </w:p>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（8分）</w:t>
            </w:r>
          </w:p>
        </w:tc>
        <w:tc>
          <w:tcPr>
            <w:tcW w:w="3466" w:type="pct"/>
            <w:vAlign w:val="center"/>
          </w:tcPr>
          <w:p w:rsidR="007F11E8" w:rsidRPr="00B50117" w:rsidRDefault="005F3B8E">
            <w:pPr>
              <w:widowControl/>
              <w:spacing w:line="360" w:lineRule="auto"/>
              <w:jc w:val="left"/>
              <w:rPr>
                <w:rFonts w:ascii="宋体" w:hAnsi="宋体" w:cs="宋体"/>
                <w:szCs w:val="21"/>
              </w:rPr>
            </w:pPr>
            <w:r w:rsidRPr="00B50117">
              <w:rPr>
                <w:rFonts w:ascii="宋体" w:hAnsi="宋体" w:cs="宋体" w:hint="eastAsia"/>
                <w:szCs w:val="21"/>
              </w:rPr>
              <w:t>（1）投标人能够深刻理解需求、准确描述被测系统所</w:t>
            </w:r>
            <w:proofErr w:type="gramStart"/>
            <w:r w:rsidRPr="00B50117">
              <w:rPr>
                <w:rFonts w:ascii="宋体" w:hAnsi="宋体" w:cs="宋体" w:hint="eastAsia"/>
                <w:szCs w:val="21"/>
              </w:rPr>
              <w:t>对应等保系统</w:t>
            </w:r>
            <w:proofErr w:type="gramEnd"/>
            <w:r w:rsidRPr="00B50117">
              <w:rPr>
                <w:rFonts w:ascii="宋体" w:hAnsi="宋体" w:cs="宋体" w:hint="eastAsia"/>
                <w:szCs w:val="21"/>
              </w:rPr>
              <w:t>的等级保护定级备案情况，并具备对SMPTE ST 2110协议相关技术架构、安全特性和应用场景的深入理解，得8分；</w:t>
            </w:r>
          </w:p>
          <w:p w:rsidR="007F11E8" w:rsidRPr="00B50117" w:rsidRDefault="005F3B8E">
            <w:pPr>
              <w:widowControl/>
              <w:spacing w:line="360" w:lineRule="auto"/>
              <w:jc w:val="left"/>
              <w:rPr>
                <w:rFonts w:ascii="宋体" w:hAnsi="宋体" w:cs="宋体"/>
                <w:szCs w:val="21"/>
              </w:rPr>
            </w:pPr>
            <w:r w:rsidRPr="00B50117">
              <w:rPr>
                <w:rFonts w:ascii="宋体" w:hAnsi="宋体" w:cs="宋体" w:hint="eastAsia"/>
                <w:szCs w:val="21"/>
              </w:rPr>
              <w:t>（2）投标人能够描述被测系统所</w:t>
            </w:r>
            <w:proofErr w:type="gramStart"/>
            <w:r w:rsidRPr="00B50117">
              <w:rPr>
                <w:rFonts w:ascii="宋体" w:hAnsi="宋体" w:cs="宋体" w:hint="eastAsia"/>
                <w:szCs w:val="21"/>
              </w:rPr>
              <w:t>对应等保系统</w:t>
            </w:r>
            <w:proofErr w:type="gramEnd"/>
            <w:r w:rsidRPr="00B50117">
              <w:rPr>
                <w:rFonts w:ascii="宋体" w:hAnsi="宋体" w:cs="宋体" w:hint="eastAsia"/>
                <w:szCs w:val="21"/>
              </w:rPr>
              <w:t>的等级保护定级备案情况，但对SMPTE ST 2110协议的理解不够深入，或对等保备案情况的描述不够完整、准确，得4分；</w:t>
            </w:r>
          </w:p>
          <w:p w:rsidR="007F11E8" w:rsidRPr="00B50117" w:rsidRDefault="005F3B8E">
            <w:pPr>
              <w:widowControl/>
              <w:spacing w:line="360" w:lineRule="auto"/>
              <w:jc w:val="left"/>
              <w:rPr>
                <w:rFonts w:ascii="宋体" w:hAnsi="宋体" w:cs="宋体"/>
                <w:szCs w:val="21"/>
              </w:rPr>
            </w:pPr>
            <w:r w:rsidRPr="00B50117">
              <w:rPr>
                <w:rFonts w:ascii="宋体" w:hAnsi="宋体" w:cs="宋体" w:hint="eastAsia"/>
                <w:szCs w:val="21"/>
              </w:rPr>
              <w:t>（3）投标人对被测系统所</w:t>
            </w:r>
            <w:proofErr w:type="gramStart"/>
            <w:r w:rsidRPr="00B50117">
              <w:rPr>
                <w:rFonts w:ascii="宋体" w:hAnsi="宋体" w:cs="宋体" w:hint="eastAsia"/>
                <w:szCs w:val="21"/>
              </w:rPr>
              <w:t>对应等保系统</w:t>
            </w:r>
            <w:proofErr w:type="gramEnd"/>
            <w:r w:rsidRPr="00B50117">
              <w:rPr>
                <w:rFonts w:ascii="宋体" w:hAnsi="宋体" w:cs="宋体" w:hint="eastAsia"/>
                <w:szCs w:val="21"/>
              </w:rPr>
              <w:t>的等级保护定级备案情况的描述偏差较大，不得分。</w:t>
            </w:r>
          </w:p>
        </w:tc>
        <w:tc>
          <w:tcPr>
            <w:tcW w:w="390" w:type="pct"/>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8</w:t>
            </w:r>
          </w:p>
        </w:tc>
      </w:tr>
      <w:tr w:rsidR="007F11E8" w:rsidRPr="00B50117">
        <w:trPr>
          <w:cantSplit/>
          <w:trHeight w:val="567"/>
          <w:jc w:val="center"/>
        </w:trPr>
        <w:tc>
          <w:tcPr>
            <w:tcW w:w="385" w:type="pct"/>
            <w:vAlign w:val="center"/>
          </w:tcPr>
          <w:p w:rsidR="007F11E8" w:rsidRPr="00B50117" w:rsidRDefault="005F3B8E">
            <w:pPr>
              <w:spacing w:line="360" w:lineRule="auto"/>
              <w:jc w:val="center"/>
              <w:rPr>
                <w:rFonts w:ascii="宋体" w:hAnsi="宋体" w:cs="宋体"/>
                <w:spacing w:val="4"/>
                <w:szCs w:val="21"/>
              </w:rPr>
            </w:pPr>
            <w:r w:rsidRPr="00B50117">
              <w:rPr>
                <w:rFonts w:ascii="宋体" w:hAnsi="宋体" w:cs="宋体" w:hint="eastAsia"/>
                <w:spacing w:val="4"/>
                <w:szCs w:val="21"/>
              </w:rPr>
              <w:t>2</w:t>
            </w:r>
          </w:p>
        </w:tc>
        <w:tc>
          <w:tcPr>
            <w:tcW w:w="757" w:type="pct"/>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被测系统所</w:t>
            </w:r>
            <w:proofErr w:type="gramStart"/>
            <w:r w:rsidRPr="00B50117">
              <w:rPr>
                <w:rFonts w:ascii="宋体" w:hAnsi="宋体" w:cs="宋体" w:hint="eastAsia"/>
                <w:szCs w:val="21"/>
              </w:rPr>
              <w:t>对应等保系统</w:t>
            </w:r>
            <w:proofErr w:type="gramEnd"/>
            <w:r w:rsidRPr="00B50117">
              <w:rPr>
                <w:rFonts w:ascii="宋体" w:hAnsi="宋体" w:cs="宋体" w:hint="eastAsia"/>
                <w:szCs w:val="21"/>
              </w:rPr>
              <w:t>网络拓扑架构分析</w:t>
            </w:r>
          </w:p>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（8分）</w:t>
            </w:r>
          </w:p>
        </w:tc>
        <w:tc>
          <w:tcPr>
            <w:tcW w:w="3466" w:type="pct"/>
            <w:vAlign w:val="center"/>
          </w:tcPr>
          <w:p w:rsidR="007F11E8" w:rsidRPr="00B50117" w:rsidRDefault="005F3B8E">
            <w:pPr>
              <w:widowControl/>
              <w:spacing w:line="360" w:lineRule="auto"/>
              <w:jc w:val="left"/>
              <w:rPr>
                <w:rFonts w:ascii="宋体" w:hAnsi="宋体" w:cs="宋体"/>
                <w:szCs w:val="21"/>
              </w:rPr>
            </w:pPr>
            <w:r w:rsidRPr="00B50117">
              <w:rPr>
                <w:rFonts w:ascii="宋体" w:hAnsi="宋体" w:cs="宋体" w:hint="eastAsia"/>
                <w:szCs w:val="21"/>
              </w:rPr>
              <w:t>（1）投标人深刻理解需求，能够准确描述被测系统所</w:t>
            </w:r>
            <w:proofErr w:type="gramStart"/>
            <w:r w:rsidRPr="00B50117">
              <w:rPr>
                <w:rFonts w:ascii="宋体" w:hAnsi="宋体" w:cs="宋体" w:hint="eastAsia"/>
                <w:szCs w:val="21"/>
              </w:rPr>
              <w:t>对应等保系统</w:t>
            </w:r>
            <w:proofErr w:type="gramEnd"/>
            <w:r w:rsidRPr="00B50117">
              <w:rPr>
                <w:rFonts w:ascii="宋体" w:hAnsi="宋体" w:cs="宋体" w:hint="eastAsia"/>
                <w:szCs w:val="21"/>
              </w:rPr>
              <w:t>的网络拓扑架构情况，并充分体现对SMPTE ST 2110协议在媒体网络中的应用特性及相关安全要求的深入理解，得8分；</w:t>
            </w:r>
          </w:p>
          <w:p w:rsidR="007F11E8" w:rsidRPr="00B50117" w:rsidRDefault="005F3B8E">
            <w:pPr>
              <w:widowControl/>
              <w:spacing w:line="360" w:lineRule="auto"/>
              <w:jc w:val="left"/>
              <w:rPr>
                <w:rFonts w:ascii="宋体" w:hAnsi="宋体" w:cs="宋体"/>
                <w:szCs w:val="21"/>
              </w:rPr>
            </w:pPr>
            <w:r w:rsidRPr="00B50117">
              <w:rPr>
                <w:rFonts w:ascii="宋体" w:hAnsi="宋体" w:cs="宋体" w:hint="eastAsia"/>
                <w:szCs w:val="21"/>
              </w:rPr>
              <w:t>（2）投标人基本理解需求，能够描述被测系统所</w:t>
            </w:r>
            <w:proofErr w:type="gramStart"/>
            <w:r w:rsidRPr="00B50117">
              <w:rPr>
                <w:rFonts w:ascii="宋体" w:hAnsi="宋体" w:cs="宋体" w:hint="eastAsia"/>
                <w:szCs w:val="21"/>
              </w:rPr>
              <w:t>对应等保系统</w:t>
            </w:r>
            <w:proofErr w:type="gramEnd"/>
            <w:r w:rsidRPr="00B50117">
              <w:rPr>
                <w:rFonts w:ascii="宋体" w:hAnsi="宋体" w:cs="宋体" w:hint="eastAsia"/>
                <w:szCs w:val="21"/>
              </w:rPr>
              <w:t>的网络拓扑架构情况，但对SMPTE ST 2110协议的相关特性及其在媒体网络中的安全实施要点的理解不够全面或描述不够准确，得4分；</w:t>
            </w:r>
          </w:p>
          <w:p w:rsidR="007F11E8" w:rsidRPr="00B50117" w:rsidRDefault="005F3B8E">
            <w:pPr>
              <w:widowControl/>
              <w:spacing w:line="360" w:lineRule="auto"/>
              <w:jc w:val="left"/>
              <w:rPr>
                <w:rFonts w:ascii="宋体" w:hAnsi="宋体" w:cs="宋体"/>
                <w:szCs w:val="21"/>
              </w:rPr>
            </w:pPr>
            <w:r w:rsidRPr="00B50117">
              <w:rPr>
                <w:rFonts w:ascii="宋体" w:hAnsi="宋体" w:cs="宋体" w:hint="eastAsia"/>
                <w:szCs w:val="21"/>
              </w:rPr>
              <w:t>（3）投标人不够理解需求，对被测系统所</w:t>
            </w:r>
            <w:proofErr w:type="gramStart"/>
            <w:r w:rsidRPr="00B50117">
              <w:rPr>
                <w:rFonts w:ascii="宋体" w:hAnsi="宋体" w:cs="宋体" w:hint="eastAsia"/>
                <w:szCs w:val="21"/>
              </w:rPr>
              <w:t>对应等保系统</w:t>
            </w:r>
            <w:proofErr w:type="gramEnd"/>
            <w:r w:rsidRPr="00B50117">
              <w:rPr>
                <w:rFonts w:ascii="宋体" w:hAnsi="宋体" w:cs="宋体" w:hint="eastAsia"/>
                <w:szCs w:val="21"/>
              </w:rPr>
              <w:t>的网络拓扑架构情况的描述偏差较大，不得分。</w:t>
            </w:r>
          </w:p>
        </w:tc>
        <w:tc>
          <w:tcPr>
            <w:tcW w:w="390" w:type="pct"/>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8</w:t>
            </w:r>
          </w:p>
        </w:tc>
      </w:tr>
      <w:tr w:rsidR="007F11E8" w:rsidRPr="00B50117">
        <w:trPr>
          <w:cantSplit/>
          <w:trHeight w:val="567"/>
          <w:jc w:val="center"/>
        </w:trPr>
        <w:tc>
          <w:tcPr>
            <w:tcW w:w="385" w:type="pct"/>
            <w:vAlign w:val="center"/>
          </w:tcPr>
          <w:p w:rsidR="007F11E8" w:rsidRPr="00B50117" w:rsidRDefault="005F3B8E">
            <w:pPr>
              <w:spacing w:line="360" w:lineRule="auto"/>
              <w:jc w:val="center"/>
              <w:rPr>
                <w:rFonts w:ascii="宋体" w:hAnsi="宋体" w:cs="宋体"/>
                <w:spacing w:val="4"/>
                <w:szCs w:val="21"/>
              </w:rPr>
            </w:pPr>
            <w:r w:rsidRPr="00B50117">
              <w:rPr>
                <w:rFonts w:ascii="宋体" w:hAnsi="宋体" w:cs="宋体" w:hint="eastAsia"/>
                <w:spacing w:val="4"/>
                <w:szCs w:val="21"/>
              </w:rPr>
              <w:t>3</w:t>
            </w:r>
          </w:p>
        </w:tc>
        <w:tc>
          <w:tcPr>
            <w:tcW w:w="757" w:type="pct"/>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被测系统所</w:t>
            </w:r>
            <w:proofErr w:type="gramStart"/>
            <w:r w:rsidRPr="00B50117">
              <w:rPr>
                <w:rFonts w:ascii="宋体" w:hAnsi="宋体" w:cs="宋体" w:hint="eastAsia"/>
                <w:szCs w:val="21"/>
              </w:rPr>
              <w:t>对应等保系统</w:t>
            </w:r>
            <w:proofErr w:type="gramEnd"/>
            <w:r w:rsidRPr="00B50117">
              <w:rPr>
                <w:rFonts w:ascii="宋体" w:hAnsi="宋体" w:cs="宋体" w:hint="eastAsia"/>
                <w:szCs w:val="21"/>
              </w:rPr>
              <w:t>承载业务功能分析</w:t>
            </w:r>
          </w:p>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（6分）</w:t>
            </w:r>
          </w:p>
        </w:tc>
        <w:tc>
          <w:tcPr>
            <w:tcW w:w="3466" w:type="pct"/>
            <w:vAlign w:val="center"/>
          </w:tcPr>
          <w:p w:rsidR="007F11E8" w:rsidRPr="00B50117" w:rsidRDefault="005F3B8E">
            <w:pPr>
              <w:widowControl/>
              <w:spacing w:line="360" w:lineRule="auto"/>
              <w:jc w:val="left"/>
              <w:rPr>
                <w:rFonts w:ascii="宋体" w:hAnsi="宋体" w:cs="宋体"/>
                <w:szCs w:val="21"/>
              </w:rPr>
            </w:pPr>
            <w:r w:rsidRPr="00B50117">
              <w:rPr>
                <w:rFonts w:ascii="宋体" w:hAnsi="宋体" w:cs="宋体" w:hint="eastAsia"/>
                <w:szCs w:val="21"/>
              </w:rPr>
              <w:t>（1）投标人深刻理解需求，能够准确描述被测系统所</w:t>
            </w:r>
            <w:proofErr w:type="gramStart"/>
            <w:r w:rsidRPr="00B50117">
              <w:rPr>
                <w:rFonts w:ascii="宋体" w:hAnsi="宋体" w:cs="宋体" w:hint="eastAsia"/>
                <w:szCs w:val="21"/>
              </w:rPr>
              <w:t>对应等保系统</w:t>
            </w:r>
            <w:proofErr w:type="gramEnd"/>
            <w:r w:rsidRPr="00B50117">
              <w:rPr>
                <w:rFonts w:ascii="宋体" w:hAnsi="宋体" w:cs="宋体" w:hint="eastAsia"/>
                <w:szCs w:val="21"/>
              </w:rPr>
              <w:t>的承载业务功能情况，并对ST SMPTE 2110协议的网络特性、流量模型和安全要求有深入理解，得6分；</w:t>
            </w:r>
          </w:p>
          <w:p w:rsidR="007F11E8" w:rsidRPr="00B50117" w:rsidRDefault="005F3B8E">
            <w:pPr>
              <w:widowControl/>
              <w:spacing w:line="360" w:lineRule="auto"/>
              <w:jc w:val="left"/>
              <w:rPr>
                <w:rFonts w:ascii="宋体" w:hAnsi="宋体" w:cs="宋体"/>
                <w:szCs w:val="21"/>
              </w:rPr>
            </w:pPr>
            <w:r w:rsidRPr="00B50117">
              <w:rPr>
                <w:rFonts w:ascii="宋体" w:hAnsi="宋体" w:cs="宋体" w:hint="eastAsia"/>
                <w:szCs w:val="21"/>
              </w:rPr>
              <w:t>（2）投标人基本理解需求，能够描述被测系统所</w:t>
            </w:r>
            <w:proofErr w:type="gramStart"/>
            <w:r w:rsidRPr="00B50117">
              <w:rPr>
                <w:rFonts w:ascii="宋体" w:hAnsi="宋体" w:cs="宋体" w:hint="eastAsia"/>
                <w:szCs w:val="21"/>
              </w:rPr>
              <w:t>对应等保系统</w:t>
            </w:r>
            <w:proofErr w:type="gramEnd"/>
            <w:r w:rsidRPr="00B50117">
              <w:rPr>
                <w:rFonts w:ascii="宋体" w:hAnsi="宋体" w:cs="宋体" w:hint="eastAsia"/>
                <w:szCs w:val="21"/>
              </w:rPr>
              <w:t>的承载业务功能情况，但对SMPTE ST 2110协议的相关特性理解不够深入，或描述不够完整准确，得4分；</w:t>
            </w:r>
          </w:p>
          <w:p w:rsidR="007F11E8" w:rsidRPr="00B50117" w:rsidRDefault="005F3B8E">
            <w:pPr>
              <w:widowControl/>
              <w:spacing w:line="360" w:lineRule="auto"/>
              <w:jc w:val="left"/>
              <w:rPr>
                <w:rFonts w:ascii="宋体" w:hAnsi="宋体" w:cs="宋体"/>
                <w:szCs w:val="21"/>
              </w:rPr>
            </w:pPr>
            <w:r w:rsidRPr="00B50117">
              <w:rPr>
                <w:rFonts w:ascii="宋体" w:hAnsi="宋体" w:cs="宋体" w:hint="eastAsia"/>
                <w:szCs w:val="21"/>
              </w:rPr>
              <w:t>（3）投标人不够理解需求，对被测系统所</w:t>
            </w:r>
            <w:proofErr w:type="gramStart"/>
            <w:r w:rsidRPr="00B50117">
              <w:rPr>
                <w:rFonts w:ascii="宋体" w:hAnsi="宋体" w:cs="宋体" w:hint="eastAsia"/>
                <w:szCs w:val="21"/>
              </w:rPr>
              <w:t>对应等保系统</w:t>
            </w:r>
            <w:proofErr w:type="gramEnd"/>
            <w:r w:rsidRPr="00B50117">
              <w:rPr>
                <w:rFonts w:ascii="宋体" w:hAnsi="宋体" w:cs="宋体" w:hint="eastAsia"/>
                <w:szCs w:val="21"/>
              </w:rPr>
              <w:t>的承载业务功能情况的描述偏差较大，不得分；</w:t>
            </w:r>
          </w:p>
        </w:tc>
        <w:tc>
          <w:tcPr>
            <w:tcW w:w="390" w:type="pct"/>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6</w:t>
            </w:r>
          </w:p>
        </w:tc>
      </w:tr>
      <w:tr w:rsidR="007F11E8" w:rsidRPr="00B50117">
        <w:trPr>
          <w:cantSplit/>
          <w:trHeight w:val="567"/>
          <w:jc w:val="center"/>
        </w:trPr>
        <w:tc>
          <w:tcPr>
            <w:tcW w:w="385" w:type="pct"/>
            <w:vAlign w:val="center"/>
          </w:tcPr>
          <w:p w:rsidR="007F11E8" w:rsidRPr="00B50117" w:rsidRDefault="005F3B8E">
            <w:pPr>
              <w:spacing w:line="360" w:lineRule="auto"/>
              <w:jc w:val="center"/>
              <w:rPr>
                <w:rFonts w:ascii="宋体" w:hAnsi="宋体" w:cs="宋体"/>
                <w:spacing w:val="4"/>
                <w:szCs w:val="21"/>
              </w:rPr>
            </w:pPr>
            <w:r w:rsidRPr="00B50117">
              <w:rPr>
                <w:rFonts w:ascii="宋体" w:hAnsi="宋体" w:cs="宋体" w:hint="eastAsia"/>
                <w:spacing w:val="4"/>
                <w:szCs w:val="21"/>
              </w:rPr>
              <w:t>4</w:t>
            </w:r>
          </w:p>
        </w:tc>
        <w:tc>
          <w:tcPr>
            <w:tcW w:w="757" w:type="pct"/>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项目实施</w:t>
            </w:r>
          </w:p>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计划</w:t>
            </w:r>
          </w:p>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（5分）</w:t>
            </w:r>
          </w:p>
        </w:tc>
        <w:tc>
          <w:tcPr>
            <w:tcW w:w="3466" w:type="pct"/>
            <w:vAlign w:val="center"/>
          </w:tcPr>
          <w:p w:rsidR="007F11E8" w:rsidRPr="00B50117" w:rsidRDefault="005F3B8E">
            <w:pPr>
              <w:widowControl/>
              <w:spacing w:line="372" w:lineRule="auto"/>
              <w:jc w:val="left"/>
              <w:rPr>
                <w:rFonts w:ascii="宋体" w:hAnsi="宋体" w:cs="宋体"/>
                <w:szCs w:val="21"/>
              </w:rPr>
            </w:pPr>
            <w:r w:rsidRPr="00B50117">
              <w:rPr>
                <w:rFonts w:ascii="宋体" w:hAnsi="宋体" w:cs="宋体" w:hint="eastAsia"/>
                <w:szCs w:val="21"/>
              </w:rPr>
              <w:t>（1）投标人深刻理解需求，项目实施计划满足用户进度要求，丰富详实、方案完整合理，可行性高的得5分；</w:t>
            </w:r>
          </w:p>
          <w:p w:rsidR="007F11E8" w:rsidRPr="00B50117" w:rsidRDefault="005F3B8E">
            <w:pPr>
              <w:widowControl/>
              <w:spacing w:line="372" w:lineRule="auto"/>
              <w:jc w:val="left"/>
              <w:rPr>
                <w:rFonts w:ascii="宋体" w:hAnsi="宋体" w:cs="宋体"/>
                <w:szCs w:val="21"/>
              </w:rPr>
            </w:pPr>
            <w:r w:rsidRPr="00B50117">
              <w:rPr>
                <w:rFonts w:ascii="宋体" w:hAnsi="宋体" w:cs="宋体" w:hint="eastAsia"/>
                <w:szCs w:val="21"/>
              </w:rPr>
              <w:t>（2）投标人基本理解需求，项目实施计划满足用户进度要求，但方案合理性一般，可行性一般的得3分；</w:t>
            </w:r>
          </w:p>
          <w:p w:rsidR="007F11E8" w:rsidRPr="00B50117" w:rsidRDefault="005F3B8E">
            <w:pPr>
              <w:widowControl/>
              <w:spacing w:line="372" w:lineRule="auto"/>
              <w:jc w:val="left"/>
              <w:rPr>
                <w:rFonts w:ascii="宋体" w:hAnsi="宋体" w:cs="宋体"/>
                <w:szCs w:val="21"/>
              </w:rPr>
            </w:pPr>
            <w:r w:rsidRPr="00B50117">
              <w:rPr>
                <w:rFonts w:ascii="宋体" w:hAnsi="宋体" w:cs="宋体" w:hint="eastAsia"/>
                <w:szCs w:val="21"/>
              </w:rPr>
              <w:t>（4）投标人不够理解需求，项目实施计划无法满足用户需求，方案不够完整或不够合理，可行性较弱的不得分。</w:t>
            </w:r>
          </w:p>
        </w:tc>
        <w:tc>
          <w:tcPr>
            <w:tcW w:w="390" w:type="pct"/>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5</w:t>
            </w:r>
          </w:p>
        </w:tc>
      </w:tr>
      <w:tr w:rsidR="007F11E8" w:rsidRPr="00B50117">
        <w:trPr>
          <w:cantSplit/>
          <w:trHeight w:val="567"/>
          <w:jc w:val="center"/>
        </w:trPr>
        <w:tc>
          <w:tcPr>
            <w:tcW w:w="385" w:type="pct"/>
            <w:vAlign w:val="center"/>
          </w:tcPr>
          <w:p w:rsidR="007F11E8" w:rsidRPr="00B50117" w:rsidRDefault="005F3B8E">
            <w:pPr>
              <w:spacing w:line="360" w:lineRule="auto"/>
              <w:jc w:val="center"/>
              <w:rPr>
                <w:rFonts w:ascii="宋体" w:hAnsi="宋体" w:cs="宋体"/>
                <w:spacing w:val="4"/>
                <w:szCs w:val="21"/>
              </w:rPr>
            </w:pPr>
            <w:r w:rsidRPr="00B50117">
              <w:rPr>
                <w:rFonts w:ascii="宋体" w:hAnsi="宋体" w:cs="宋体" w:hint="eastAsia"/>
                <w:spacing w:val="4"/>
                <w:szCs w:val="21"/>
              </w:rPr>
              <w:lastRenderedPageBreak/>
              <w:t>5</w:t>
            </w:r>
          </w:p>
        </w:tc>
        <w:tc>
          <w:tcPr>
            <w:tcW w:w="757" w:type="pct"/>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项目质量</w:t>
            </w:r>
          </w:p>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保证措施</w:t>
            </w:r>
          </w:p>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（3分）</w:t>
            </w:r>
          </w:p>
        </w:tc>
        <w:tc>
          <w:tcPr>
            <w:tcW w:w="3466" w:type="pct"/>
            <w:vAlign w:val="center"/>
          </w:tcPr>
          <w:p w:rsidR="007F11E8" w:rsidRPr="00B50117" w:rsidRDefault="005F3B8E">
            <w:pPr>
              <w:widowControl/>
              <w:spacing w:line="372" w:lineRule="auto"/>
              <w:jc w:val="left"/>
              <w:rPr>
                <w:rFonts w:ascii="宋体" w:hAnsi="宋体" w:cs="宋体"/>
                <w:szCs w:val="21"/>
              </w:rPr>
            </w:pPr>
            <w:r w:rsidRPr="00B50117">
              <w:rPr>
                <w:rFonts w:ascii="宋体" w:hAnsi="宋体" w:cs="宋体" w:hint="eastAsia"/>
                <w:szCs w:val="21"/>
              </w:rPr>
              <w:t>（1）投标人深刻理解需求，项目质量保障措施方案完整，合理到位，可行性高，充分满足项目要求的得3分；</w:t>
            </w:r>
          </w:p>
          <w:p w:rsidR="007F11E8" w:rsidRPr="00B50117" w:rsidRDefault="005F3B8E">
            <w:pPr>
              <w:widowControl/>
              <w:spacing w:line="372" w:lineRule="auto"/>
              <w:jc w:val="left"/>
              <w:rPr>
                <w:rFonts w:ascii="宋体" w:hAnsi="宋体" w:cs="宋体"/>
                <w:szCs w:val="21"/>
              </w:rPr>
            </w:pPr>
            <w:r w:rsidRPr="00B50117">
              <w:rPr>
                <w:rFonts w:ascii="宋体" w:hAnsi="宋体" w:cs="宋体" w:hint="eastAsia"/>
                <w:szCs w:val="21"/>
              </w:rPr>
              <w:t>（2）投标人基本理解需求，项目质量保障措施基本合理，可行性一般，基本满足项目要求的得2分；</w:t>
            </w:r>
          </w:p>
          <w:p w:rsidR="007F11E8" w:rsidRPr="00B50117" w:rsidRDefault="005F3B8E">
            <w:pPr>
              <w:widowControl/>
              <w:spacing w:line="372" w:lineRule="auto"/>
              <w:jc w:val="left"/>
              <w:rPr>
                <w:rFonts w:ascii="宋体" w:hAnsi="宋体" w:cs="宋体"/>
                <w:szCs w:val="21"/>
              </w:rPr>
            </w:pPr>
            <w:r w:rsidRPr="00B50117">
              <w:rPr>
                <w:rFonts w:ascii="宋体" w:hAnsi="宋体" w:cs="宋体" w:hint="eastAsia"/>
                <w:szCs w:val="21"/>
              </w:rPr>
              <w:t>（4）投标人不够理解需求，项目质量保障措施方案不够完整或不够合理的不得分。</w:t>
            </w:r>
          </w:p>
        </w:tc>
        <w:tc>
          <w:tcPr>
            <w:tcW w:w="390" w:type="pct"/>
            <w:vAlign w:val="center"/>
          </w:tcPr>
          <w:p w:rsidR="007F11E8" w:rsidRPr="00B50117" w:rsidRDefault="005F3B8E">
            <w:pPr>
              <w:spacing w:line="312" w:lineRule="auto"/>
              <w:jc w:val="center"/>
              <w:rPr>
                <w:rFonts w:ascii="宋体" w:hAnsi="宋体" w:cs="宋体"/>
                <w:szCs w:val="21"/>
              </w:rPr>
            </w:pPr>
            <w:r w:rsidRPr="00B50117">
              <w:rPr>
                <w:rFonts w:ascii="宋体" w:hAnsi="宋体" w:cs="宋体" w:hint="eastAsia"/>
                <w:szCs w:val="21"/>
              </w:rPr>
              <w:t>3</w:t>
            </w:r>
          </w:p>
        </w:tc>
      </w:tr>
    </w:tbl>
    <w:p w:rsidR="007F11E8" w:rsidRDefault="007F11E8">
      <w:pPr>
        <w:rPr>
          <w:rFonts w:hint="eastAsia"/>
          <w:szCs w:val="21"/>
        </w:rPr>
      </w:pPr>
    </w:p>
    <w:p w:rsidR="006067C1" w:rsidRPr="006067C1" w:rsidRDefault="006067C1" w:rsidP="006067C1">
      <w:pPr>
        <w:pStyle w:val="a0"/>
        <w:ind w:firstLine="0"/>
      </w:pPr>
    </w:p>
    <w:p w:rsidR="00937A07" w:rsidRDefault="00FA20E9" w:rsidP="00937A07">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六</w:t>
      </w:r>
      <w:r w:rsidR="00937A07">
        <w:rPr>
          <w:rFonts w:ascii="宋体" w:hAnsi="宋体" w:cs="Arial" w:hint="eastAsia"/>
          <w:b/>
          <w:color w:val="000000" w:themeColor="text1"/>
          <w:kern w:val="0"/>
          <w:szCs w:val="21"/>
        </w:rPr>
        <w:t>、联系方式：</w:t>
      </w:r>
    </w:p>
    <w:p w:rsidR="00937A07" w:rsidRDefault="00937A07" w:rsidP="00937A07">
      <w:pPr>
        <w:snapToGrid w:val="0"/>
        <w:spacing w:line="360" w:lineRule="auto"/>
        <w:rPr>
          <w:rFonts w:ascii="宋体" w:hAnsi="宋体" w:cs="Arial"/>
          <w:szCs w:val="21"/>
        </w:rPr>
      </w:pPr>
      <w:r>
        <w:rPr>
          <w:rFonts w:ascii="宋体" w:hAnsi="宋体" w:cs="Arial" w:hint="eastAsia"/>
          <w:szCs w:val="21"/>
        </w:rPr>
        <w:t>地址：上海市威海路298号上</w:t>
      </w:r>
      <w:proofErr w:type="gramStart"/>
      <w:r>
        <w:rPr>
          <w:rFonts w:ascii="宋体" w:hAnsi="宋体" w:cs="Arial" w:hint="eastAsia"/>
          <w:szCs w:val="21"/>
        </w:rPr>
        <w:t>视大厦</w:t>
      </w:r>
      <w:proofErr w:type="gramEnd"/>
      <w:r>
        <w:rPr>
          <w:rFonts w:ascii="宋体" w:hAnsi="宋体" w:cs="Arial" w:hint="eastAsia"/>
          <w:szCs w:val="21"/>
        </w:rPr>
        <w:t>17楼行政事务中心</w:t>
      </w:r>
    </w:p>
    <w:p w:rsidR="00937A07" w:rsidRDefault="00937A07" w:rsidP="00937A07">
      <w:pPr>
        <w:snapToGrid w:val="0"/>
        <w:spacing w:line="360" w:lineRule="auto"/>
        <w:rPr>
          <w:rFonts w:ascii="宋体" w:hAnsi="宋体" w:cs="Arial"/>
          <w:szCs w:val="21"/>
        </w:rPr>
      </w:pPr>
      <w:r>
        <w:rPr>
          <w:rFonts w:ascii="宋体" w:hAnsi="宋体" w:cs="Arial" w:hint="eastAsia"/>
          <w:szCs w:val="21"/>
        </w:rPr>
        <w:t>联系人：卞先生</w:t>
      </w:r>
    </w:p>
    <w:p w:rsidR="007F11E8" w:rsidRDefault="00937A07" w:rsidP="00937A07">
      <w:pPr>
        <w:snapToGrid w:val="0"/>
        <w:spacing w:line="360" w:lineRule="auto"/>
        <w:rPr>
          <w:rFonts w:ascii="宋体" w:hAnsi="宋体" w:cs="Arial" w:hint="eastAsia"/>
          <w:szCs w:val="21"/>
        </w:rPr>
      </w:pPr>
      <w:r>
        <w:rPr>
          <w:rFonts w:ascii="宋体" w:hAnsi="宋体" w:cs="Arial" w:hint="eastAsia"/>
          <w:szCs w:val="21"/>
        </w:rPr>
        <w:t>联系电话：021-22000339</w:t>
      </w:r>
    </w:p>
    <w:p w:rsidR="00FA20E9" w:rsidRPr="00FA20E9" w:rsidRDefault="00FA20E9" w:rsidP="00FA20E9">
      <w:pPr>
        <w:pStyle w:val="a0"/>
        <w:ind w:firstLine="0"/>
        <w:jc w:val="left"/>
        <w:rPr>
          <w:rFonts w:asciiTheme="minorEastAsia" w:eastAsiaTheme="minorEastAsia" w:hAnsiTheme="minorEastAsia" w:hint="eastAsia"/>
          <w:b w:val="0"/>
          <w:sz w:val="21"/>
          <w:szCs w:val="21"/>
        </w:rPr>
      </w:pPr>
    </w:p>
    <w:p w:rsidR="00FA20E9" w:rsidRPr="00FA20E9" w:rsidRDefault="00FA20E9" w:rsidP="00FA20E9">
      <w:pPr>
        <w:jc w:val="left"/>
        <w:rPr>
          <w:rFonts w:asciiTheme="minorEastAsia" w:eastAsiaTheme="minorEastAsia" w:hAnsiTheme="minorEastAsia" w:hint="eastAsia"/>
          <w:szCs w:val="21"/>
        </w:rPr>
      </w:pPr>
    </w:p>
    <w:p w:rsidR="00FA20E9" w:rsidRPr="00FA20E9" w:rsidRDefault="00FA20E9" w:rsidP="00FA20E9">
      <w:pPr>
        <w:pStyle w:val="a0"/>
        <w:ind w:firstLine="0"/>
        <w:jc w:val="left"/>
        <w:rPr>
          <w:rFonts w:asciiTheme="minorEastAsia" w:eastAsiaTheme="minorEastAsia" w:hAnsiTheme="minorEastAsia" w:hint="eastAsia"/>
          <w:b w:val="0"/>
          <w:sz w:val="21"/>
          <w:szCs w:val="21"/>
        </w:rPr>
      </w:pPr>
    </w:p>
    <w:p w:rsidR="00FA20E9" w:rsidRPr="00FA20E9" w:rsidRDefault="00FA20E9" w:rsidP="00FA20E9">
      <w:pPr>
        <w:jc w:val="left"/>
        <w:rPr>
          <w:rFonts w:asciiTheme="minorEastAsia" w:eastAsiaTheme="minorEastAsia" w:hAnsiTheme="minorEastAsia" w:hint="eastAsia"/>
          <w:szCs w:val="21"/>
        </w:rPr>
      </w:pPr>
    </w:p>
    <w:p w:rsidR="00FA20E9" w:rsidRPr="00FA20E9" w:rsidRDefault="00FA20E9" w:rsidP="00FA20E9">
      <w:pPr>
        <w:pStyle w:val="a0"/>
        <w:ind w:firstLine="0"/>
        <w:jc w:val="left"/>
        <w:rPr>
          <w:rFonts w:asciiTheme="minorEastAsia" w:eastAsiaTheme="minorEastAsia" w:hAnsiTheme="minorEastAsia" w:hint="eastAsia"/>
          <w:b w:val="0"/>
          <w:sz w:val="21"/>
          <w:szCs w:val="21"/>
        </w:rPr>
      </w:pPr>
    </w:p>
    <w:p w:rsidR="00FA20E9" w:rsidRPr="00FA20E9" w:rsidRDefault="00FA20E9" w:rsidP="00FA20E9">
      <w:pPr>
        <w:jc w:val="left"/>
        <w:rPr>
          <w:rFonts w:asciiTheme="minorEastAsia" w:eastAsiaTheme="minorEastAsia" w:hAnsiTheme="minorEastAsia" w:hint="eastAsia"/>
          <w:szCs w:val="21"/>
        </w:rPr>
      </w:pPr>
    </w:p>
    <w:p w:rsidR="00FA20E9" w:rsidRPr="00FA20E9" w:rsidRDefault="00FA20E9" w:rsidP="00FA20E9">
      <w:pPr>
        <w:pStyle w:val="a0"/>
        <w:ind w:firstLine="0"/>
        <w:jc w:val="left"/>
        <w:rPr>
          <w:rFonts w:asciiTheme="minorEastAsia" w:eastAsiaTheme="minorEastAsia" w:hAnsiTheme="minorEastAsia" w:hint="eastAsia"/>
          <w:b w:val="0"/>
          <w:sz w:val="21"/>
          <w:szCs w:val="21"/>
        </w:rPr>
      </w:pPr>
    </w:p>
    <w:p w:rsidR="00FA20E9" w:rsidRPr="00FA20E9" w:rsidRDefault="00FA20E9" w:rsidP="00FA20E9">
      <w:pPr>
        <w:jc w:val="left"/>
        <w:rPr>
          <w:rFonts w:asciiTheme="minorEastAsia" w:eastAsiaTheme="minorEastAsia" w:hAnsiTheme="minorEastAsia" w:hint="eastAsia"/>
          <w:szCs w:val="21"/>
        </w:rPr>
      </w:pPr>
    </w:p>
    <w:p w:rsidR="00FA20E9" w:rsidRPr="00FA20E9" w:rsidRDefault="00FA20E9" w:rsidP="00FA20E9">
      <w:pPr>
        <w:pStyle w:val="a0"/>
        <w:ind w:firstLine="0"/>
        <w:jc w:val="left"/>
        <w:rPr>
          <w:rFonts w:asciiTheme="minorEastAsia" w:eastAsiaTheme="minorEastAsia" w:hAnsiTheme="minorEastAsia" w:hint="eastAsia"/>
          <w:b w:val="0"/>
          <w:sz w:val="21"/>
          <w:szCs w:val="21"/>
        </w:rPr>
      </w:pPr>
    </w:p>
    <w:p w:rsidR="00FA20E9" w:rsidRPr="00FA20E9" w:rsidRDefault="00FA20E9" w:rsidP="00FA20E9">
      <w:pPr>
        <w:jc w:val="left"/>
        <w:rPr>
          <w:rFonts w:asciiTheme="minorEastAsia" w:eastAsiaTheme="minorEastAsia" w:hAnsiTheme="minorEastAsia" w:hint="eastAsia"/>
          <w:szCs w:val="21"/>
        </w:rPr>
      </w:pPr>
    </w:p>
    <w:p w:rsidR="00FA20E9" w:rsidRPr="00FA20E9" w:rsidRDefault="00FA20E9" w:rsidP="00FA20E9">
      <w:pPr>
        <w:pStyle w:val="a0"/>
        <w:ind w:firstLine="0"/>
        <w:rPr>
          <w:rFonts w:asciiTheme="minorEastAsia" w:eastAsiaTheme="minorEastAsia" w:hAnsiTheme="minorEastAsia" w:hint="eastAsia"/>
          <w:b w:val="0"/>
          <w:sz w:val="21"/>
          <w:szCs w:val="21"/>
        </w:rPr>
      </w:pPr>
    </w:p>
    <w:p w:rsidR="00FA20E9" w:rsidRPr="00FA20E9" w:rsidRDefault="00FA20E9" w:rsidP="00FA20E9">
      <w:pPr>
        <w:rPr>
          <w:rFonts w:asciiTheme="minorEastAsia" w:eastAsiaTheme="minorEastAsia" w:hAnsiTheme="minorEastAsia" w:hint="eastAsia"/>
          <w:szCs w:val="21"/>
        </w:rPr>
      </w:pPr>
    </w:p>
    <w:p w:rsidR="00FA20E9" w:rsidRPr="00FA20E9" w:rsidRDefault="00FA20E9" w:rsidP="00FA20E9">
      <w:pPr>
        <w:pStyle w:val="a0"/>
        <w:ind w:firstLine="0"/>
        <w:rPr>
          <w:rFonts w:asciiTheme="minorEastAsia" w:eastAsiaTheme="minorEastAsia" w:hAnsiTheme="minorEastAsia" w:hint="eastAsia"/>
          <w:b w:val="0"/>
          <w:sz w:val="21"/>
          <w:szCs w:val="21"/>
        </w:rPr>
      </w:pPr>
    </w:p>
    <w:p w:rsidR="00FA20E9" w:rsidRPr="00FA20E9" w:rsidRDefault="00FA20E9" w:rsidP="00FA20E9">
      <w:pPr>
        <w:rPr>
          <w:rFonts w:asciiTheme="minorEastAsia" w:eastAsiaTheme="minorEastAsia" w:hAnsiTheme="minorEastAsia" w:hint="eastAsia"/>
          <w:szCs w:val="21"/>
        </w:rPr>
      </w:pPr>
    </w:p>
    <w:p w:rsidR="00FA20E9" w:rsidRPr="00FA20E9" w:rsidRDefault="00FA20E9" w:rsidP="00FA20E9">
      <w:pPr>
        <w:pStyle w:val="a0"/>
        <w:ind w:firstLine="0"/>
        <w:rPr>
          <w:rFonts w:asciiTheme="minorEastAsia" w:eastAsiaTheme="minorEastAsia" w:hAnsiTheme="minorEastAsia" w:hint="eastAsia"/>
          <w:b w:val="0"/>
          <w:sz w:val="21"/>
          <w:szCs w:val="21"/>
        </w:rPr>
      </w:pPr>
    </w:p>
    <w:p w:rsidR="00FA20E9" w:rsidRPr="00FA20E9" w:rsidRDefault="00FA20E9" w:rsidP="00FA20E9">
      <w:pPr>
        <w:rPr>
          <w:rFonts w:asciiTheme="minorEastAsia" w:eastAsiaTheme="minorEastAsia" w:hAnsiTheme="minorEastAsia" w:hint="eastAsia"/>
          <w:szCs w:val="21"/>
        </w:rPr>
      </w:pPr>
    </w:p>
    <w:p w:rsidR="00FA20E9" w:rsidRPr="00FA20E9" w:rsidRDefault="00FA20E9" w:rsidP="00FA20E9">
      <w:pPr>
        <w:pStyle w:val="a0"/>
        <w:ind w:firstLine="0"/>
        <w:rPr>
          <w:rFonts w:asciiTheme="minorEastAsia" w:eastAsiaTheme="minorEastAsia" w:hAnsiTheme="minorEastAsia" w:hint="eastAsia"/>
          <w:b w:val="0"/>
          <w:sz w:val="21"/>
          <w:szCs w:val="21"/>
        </w:rPr>
      </w:pPr>
    </w:p>
    <w:p w:rsidR="00FA20E9" w:rsidRPr="00FA20E9" w:rsidRDefault="00FA20E9" w:rsidP="00FA20E9">
      <w:pPr>
        <w:rPr>
          <w:rFonts w:asciiTheme="minorEastAsia" w:eastAsiaTheme="minorEastAsia" w:hAnsiTheme="minorEastAsia" w:hint="eastAsia"/>
          <w:szCs w:val="21"/>
        </w:rPr>
      </w:pPr>
    </w:p>
    <w:p w:rsidR="00FA20E9" w:rsidRPr="00FA20E9" w:rsidRDefault="00FA20E9" w:rsidP="00FA20E9">
      <w:pPr>
        <w:pStyle w:val="a0"/>
        <w:ind w:firstLine="0"/>
        <w:rPr>
          <w:rFonts w:asciiTheme="minorEastAsia" w:eastAsiaTheme="minorEastAsia" w:hAnsiTheme="minorEastAsia" w:hint="eastAsia"/>
          <w:b w:val="0"/>
          <w:sz w:val="21"/>
          <w:szCs w:val="21"/>
        </w:rPr>
      </w:pPr>
    </w:p>
    <w:p w:rsidR="00FA20E9" w:rsidRPr="00FA20E9" w:rsidRDefault="00FA20E9" w:rsidP="00FA20E9">
      <w:pPr>
        <w:rPr>
          <w:rFonts w:asciiTheme="minorEastAsia" w:eastAsiaTheme="minorEastAsia" w:hAnsiTheme="minorEastAsia" w:hint="eastAsia"/>
          <w:szCs w:val="21"/>
        </w:rPr>
      </w:pPr>
    </w:p>
    <w:p w:rsidR="00FA20E9" w:rsidRPr="00FA20E9" w:rsidRDefault="00FA20E9" w:rsidP="00FA20E9">
      <w:pPr>
        <w:pStyle w:val="a0"/>
        <w:ind w:firstLine="0"/>
        <w:rPr>
          <w:rFonts w:asciiTheme="minorEastAsia" w:eastAsiaTheme="minorEastAsia" w:hAnsiTheme="minorEastAsia" w:hint="eastAsia"/>
          <w:b w:val="0"/>
          <w:sz w:val="21"/>
          <w:szCs w:val="21"/>
        </w:rPr>
      </w:pPr>
    </w:p>
    <w:p w:rsidR="00FA20E9" w:rsidRPr="00FA20E9" w:rsidRDefault="00FA20E9" w:rsidP="00FA20E9">
      <w:pPr>
        <w:rPr>
          <w:rFonts w:asciiTheme="minorEastAsia" w:eastAsiaTheme="minorEastAsia" w:hAnsiTheme="minorEastAsia" w:hint="eastAsia"/>
          <w:szCs w:val="21"/>
        </w:rPr>
      </w:pPr>
    </w:p>
    <w:p w:rsidR="00FA20E9" w:rsidRPr="00FA20E9" w:rsidRDefault="00FA20E9" w:rsidP="00FA20E9">
      <w:pPr>
        <w:pStyle w:val="a0"/>
        <w:ind w:firstLine="0"/>
        <w:rPr>
          <w:rFonts w:asciiTheme="minorEastAsia" w:eastAsiaTheme="minorEastAsia" w:hAnsiTheme="minorEastAsia" w:hint="eastAsia"/>
          <w:b w:val="0"/>
          <w:sz w:val="21"/>
          <w:szCs w:val="21"/>
        </w:rPr>
      </w:pPr>
    </w:p>
    <w:p w:rsidR="00FA20E9" w:rsidRPr="00FA20E9" w:rsidRDefault="00FA20E9" w:rsidP="00FA20E9">
      <w:pPr>
        <w:rPr>
          <w:rFonts w:asciiTheme="minorEastAsia" w:eastAsiaTheme="minorEastAsia" w:hAnsiTheme="minorEastAsia" w:hint="eastAsia"/>
          <w:szCs w:val="21"/>
        </w:rPr>
      </w:pPr>
    </w:p>
    <w:p w:rsidR="00FA20E9" w:rsidRPr="00FA20E9" w:rsidRDefault="00FA20E9" w:rsidP="00FA20E9">
      <w:pPr>
        <w:pStyle w:val="a0"/>
        <w:ind w:firstLine="0"/>
        <w:rPr>
          <w:rFonts w:asciiTheme="minorEastAsia" w:eastAsiaTheme="minorEastAsia" w:hAnsiTheme="minorEastAsia" w:hint="eastAsia"/>
          <w:b w:val="0"/>
          <w:sz w:val="21"/>
          <w:szCs w:val="21"/>
        </w:rPr>
      </w:pPr>
    </w:p>
    <w:p w:rsidR="00FA20E9" w:rsidRPr="00FA20E9" w:rsidRDefault="00FA20E9" w:rsidP="00FA20E9">
      <w:pPr>
        <w:rPr>
          <w:rFonts w:asciiTheme="minorEastAsia" w:eastAsiaTheme="minorEastAsia" w:hAnsiTheme="minorEastAsia" w:hint="eastAsia"/>
          <w:szCs w:val="21"/>
        </w:rPr>
      </w:pPr>
    </w:p>
    <w:p w:rsidR="00FA20E9" w:rsidRPr="00FA20E9" w:rsidRDefault="00FA20E9" w:rsidP="00FA20E9">
      <w:pPr>
        <w:pStyle w:val="a0"/>
        <w:ind w:firstLine="0"/>
        <w:rPr>
          <w:rFonts w:asciiTheme="minorEastAsia" w:eastAsiaTheme="minorEastAsia" w:hAnsiTheme="minorEastAsia" w:hint="eastAsia"/>
          <w:sz w:val="21"/>
          <w:szCs w:val="21"/>
        </w:rPr>
      </w:pPr>
    </w:p>
    <w:p w:rsidR="00FA20E9" w:rsidRPr="00876B00" w:rsidRDefault="00FA20E9" w:rsidP="00FA20E9">
      <w:pPr>
        <w:spacing w:line="360" w:lineRule="auto"/>
        <w:jc w:val="left"/>
        <w:rPr>
          <w:rFonts w:ascii="仿宋_GB2312" w:eastAsia="仿宋_GB2312"/>
          <w:sz w:val="28"/>
          <w:szCs w:val="28"/>
        </w:rPr>
      </w:pPr>
      <w:r w:rsidRPr="00876B00">
        <w:rPr>
          <w:rFonts w:ascii="仿宋_GB2312" w:eastAsia="仿宋_GB2312" w:hint="eastAsia"/>
          <w:sz w:val="28"/>
          <w:szCs w:val="28"/>
        </w:rPr>
        <w:lastRenderedPageBreak/>
        <w:t>附件一</w:t>
      </w:r>
    </w:p>
    <w:p w:rsidR="00FA20E9" w:rsidRPr="00876B00" w:rsidRDefault="00FA20E9" w:rsidP="00FA20E9">
      <w:pPr>
        <w:spacing w:line="400" w:lineRule="exact"/>
        <w:jc w:val="center"/>
        <w:rPr>
          <w:rFonts w:ascii="仿宋_GB2312" w:eastAsia="仿宋_GB2312" w:hAnsiTheme="minorEastAsia"/>
          <w:b/>
          <w:sz w:val="30"/>
          <w:szCs w:val="30"/>
        </w:rPr>
      </w:pPr>
      <w:r w:rsidRPr="00876B00">
        <w:rPr>
          <w:rFonts w:ascii="仿宋_GB2312" w:eastAsia="仿宋_GB2312" w:hAnsiTheme="minorEastAsia" w:hint="eastAsia"/>
          <w:b/>
          <w:sz w:val="30"/>
          <w:szCs w:val="30"/>
        </w:rPr>
        <w:t>投 标 廉 政 承 诺 函</w:t>
      </w:r>
    </w:p>
    <w:p w:rsidR="00FA20E9" w:rsidRPr="00876B00" w:rsidRDefault="00FA20E9" w:rsidP="00FA20E9">
      <w:pPr>
        <w:spacing w:line="400" w:lineRule="exact"/>
        <w:rPr>
          <w:rFonts w:ascii="仿宋_GB2312" w:eastAsia="仿宋_GB2312" w:hAnsiTheme="minorEastAsia"/>
          <w:sz w:val="24"/>
        </w:rPr>
      </w:pP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致：</w:t>
      </w:r>
      <w:r w:rsidRPr="00876B00">
        <w:rPr>
          <w:rFonts w:ascii="仿宋_GB2312" w:eastAsia="仿宋_GB2312" w:hAnsiTheme="minorEastAsia" w:hint="eastAsia"/>
          <w:sz w:val="24"/>
          <w:u w:val="single"/>
        </w:rPr>
        <w:t>上海文化广播影视集团有限公司：</w:t>
      </w: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ab/>
        <w:t>为贯彻党和国家关于党风廉政建设和反腐败工作的精神，加强</w:t>
      </w:r>
      <w:r w:rsidRPr="00876B00">
        <w:rPr>
          <w:rFonts w:ascii="仿宋_GB2312" w:eastAsia="仿宋_GB2312" w:hAnsiTheme="minorEastAsia" w:hint="eastAsia"/>
          <w:sz w:val="24"/>
          <w:u w:val="single"/>
        </w:rPr>
        <w:t xml:space="preserve">      （所投标项目名称）         </w:t>
      </w:r>
      <w:r w:rsidRPr="00876B00">
        <w:rPr>
          <w:rFonts w:ascii="仿宋_GB2312" w:eastAsia="仿宋_GB2312" w:hAnsiTheme="minorEastAsia" w:hint="eastAsia"/>
          <w:sz w:val="24"/>
        </w:rPr>
        <w:t>项目招标投标活动中的廉政建设，避免和杜绝各种不廉洁行为的发生，本人</w:t>
      </w:r>
      <w:r w:rsidRPr="00876B00">
        <w:rPr>
          <w:rFonts w:ascii="仿宋_GB2312" w:eastAsia="仿宋_GB2312" w:hAnsiTheme="minorEastAsia" w:hint="eastAsia"/>
          <w:sz w:val="24"/>
          <w:u w:val="single"/>
        </w:rPr>
        <w:t xml:space="preserve">   （姓名）    </w:t>
      </w:r>
      <w:r w:rsidRPr="00876B00">
        <w:rPr>
          <w:rFonts w:ascii="仿宋_GB2312" w:eastAsia="仿宋_GB2312" w:hAnsiTheme="minorEastAsia" w:hint="eastAsia"/>
          <w:sz w:val="24"/>
        </w:rPr>
        <w:t>以</w:t>
      </w:r>
      <w:r w:rsidRPr="00876B00">
        <w:rPr>
          <w:rFonts w:ascii="仿宋_GB2312" w:eastAsia="仿宋_GB2312" w:hAnsiTheme="minorEastAsia" w:hint="eastAsia"/>
          <w:sz w:val="24"/>
          <w:u w:val="single"/>
        </w:rPr>
        <w:t xml:space="preserve">     （投标人名称）   </w:t>
      </w:r>
      <w:r w:rsidRPr="00876B00">
        <w:rPr>
          <w:rFonts w:ascii="仿宋_GB2312" w:eastAsia="仿宋_GB2312" w:hAnsiTheme="minorEastAsia" w:hint="eastAsia"/>
          <w:sz w:val="24"/>
        </w:rPr>
        <w:t>法定代表人的资格，郑重承诺如下：</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1、严格按照《招标投标法》及《招标投标法实施条例》、《反不正当竞争法》等有关法律、法规、规章、政策的规定，规范本公司的竞标工作，保证做到合法竞标、正当竞争、廉洁经营；</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2、保证做到</w:t>
      </w:r>
      <w:proofErr w:type="gramStart"/>
      <w:r w:rsidRPr="00876B00">
        <w:rPr>
          <w:rFonts w:ascii="仿宋_GB2312" w:eastAsia="仿宋_GB2312" w:hAnsiTheme="minorEastAsia" w:hint="eastAsia"/>
          <w:sz w:val="24"/>
        </w:rPr>
        <w:t>不</w:t>
      </w:r>
      <w:proofErr w:type="gramEnd"/>
      <w:r w:rsidRPr="00876B00">
        <w:rPr>
          <w:rFonts w:ascii="仿宋_GB2312" w:eastAsia="仿宋_GB2312" w:hAnsiTheme="minorEastAsia" w:hint="eastAsia"/>
          <w:sz w:val="24"/>
        </w:rPr>
        <w:t>与其他投标人相互串通投标，损害招标人的合法权益；</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3、保证做到不与招标人或招标机构串通投标，损害国家利益、社会公共利益或他人的合法权益；</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4、保证做到不给予招标人或招标机构工作人员及其亲属各种形式的商业贿赂或不正当利益（包括礼金礼品、有价证券、购物</w:t>
      </w:r>
      <w:proofErr w:type="gramStart"/>
      <w:r w:rsidRPr="00876B00">
        <w:rPr>
          <w:rFonts w:ascii="仿宋_GB2312" w:eastAsia="仿宋_GB2312" w:hAnsiTheme="minorEastAsia" w:hint="eastAsia"/>
          <w:sz w:val="24"/>
        </w:rPr>
        <w:t>券</w:t>
      </w:r>
      <w:proofErr w:type="gramEnd"/>
      <w:r w:rsidRPr="00876B00">
        <w:rPr>
          <w:rFonts w:ascii="仿宋_GB2312" w:eastAsia="仿宋_GB2312" w:hAnsiTheme="minorEastAsia" w:hint="eastAsia"/>
          <w:sz w:val="24"/>
        </w:rPr>
        <w:t>、回扣、佣金、咨询费、劳务费、赞助费、宣传费、支付旅游费用、报销各种消费凭证、宴请、娱乐等）；</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5、保证做到不以向招标人或评标委员会成员行贿的手段谋取中标；</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6、保证做到不以他人名义投标或者以其他方式弄虚作假、骗取中标；</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7、保证做到不违反党风廉政建设和反腐败工作的有关规定以及公开、公平、公正、诚信等原则。</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8、接受招标人、行政监督部门或纪检监察机关的监督和调查处理。</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如果在招标投标过程中或者中标后，招标人及有管辖权的招标投标行政监管机构发现并查实我公司违反上述承诺，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 xml:space="preserve">    </w:t>
      </w:r>
      <w:proofErr w:type="gramStart"/>
      <w:r w:rsidRPr="00876B00">
        <w:rPr>
          <w:rFonts w:ascii="仿宋_GB2312" w:eastAsia="仿宋_GB2312" w:hAnsiTheme="minorEastAsia" w:hint="eastAsia"/>
          <w:sz w:val="24"/>
        </w:rPr>
        <w:t>本承诺</w:t>
      </w:r>
      <w:proofErr w:type="gramEnd"/>
      <w:r w:rsidRPr="00876B00">
        <w:rPr>
          <w:rFonts w:ascii="仿宋_GB2312" w:eastAsia="仿宋_GB2312" w:hAnsiTheme="minorEastAsia" w:hint="eastAsia"/>
          <w:sz w:val="24"/>
        </w:rPr>
        <w:t>既是投标文件的有效组成内容，也是我公司获得中标通知书后与贵公司签订货物采购合同的有效组成内容，是我公司真实意思的表示，对我公司在与该项目有关的任何行为中始终具有优先的法律约束力。</w:t>
      </w:r>
    </w:p>
    <w:p w:rsidR="00FA20E9" w:rsidRPr="00876B00" w:rsidRDefault="00FA20E9" w:rsidP="00FA20E9">
      <w:pPr>
        <w:spacing w:line="360" w:lineRule="exact"/>
        <w:rPr>
          <w:rFonts w:ascii="仿宋_GB2312" w:eastAsia="仿宋_GB2312" w:hAnsiTheme="minorEastAsia"/>
          <w:sz w:val="24"/>
        </w:rPr>
      </w:pPr>
    </w:p>
    <w:p w:rsidR="00FA20E9" w:rsidRPr="00876B00" w:rsidRDefault="00FA20E9" w:rsidP="00FA20E9">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投标人：</w:t>
      </w:r>
      <w:r w:rsidRPr="00876B00">
        <w:rPr>
          <w:rFonts w:ascii="仿宋_GB2312" w:eastAsia="仿宋_GB2312" w:hAnsiTheme="minorEastAsia" w:hint="eastAsia"/>
          <w:sz w:val="24"/>
          <w:u w:val="single"/>
        </w:rPr>
        <w:tab/>
        <w:t xml:space="preserve">     （盖单位公章）         </w:t>
      </w:r>
    </w:p>
    <w:p w:rsidR="00FA20E9" w:rsidRPr="00876B00" w:rsidRDefault="00FA20E9" w:rsidP="00FA20E9">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法定代表人：</w:t>
      </w:r>
      <w:r w:rsidRPr="00876B00">
        <w:rPr>
          <w:rFonts w:ascii="仿宋_GB2312" w:eastAsia="仿宋_GB2312" w:hAnsiTheme="minorEastAsia" w:hint="eastAsia"/>
          <w:sz w:val="24"/>
          <w:u w:val="single"/>
        </w:rPr>
        <w:tab/>
        <w:t xml:space="preserve">  （签字或盖章）        </w:t>
      </w:r>
    </w:p>
    <w:p w:rsidR="00FA20E9" w:rsidRPr="00876B00" w:rsidRDefault="00FA20E9" w:rsidP="00FA20E9">
      <w:pPr>
        <w:spacing w:line="360" w:lineRule="exact"/>
        <w:ind w:firstLineChars="1400" w:firstLine="3360"/>
        <w:jc w:val="left"/>
        <w:rPr>
          <w:rFonts w:ascii="仿宋_GB2312" w:eastAsia="仿宋_GB2312" w:hAnsiTheme="minorEastAsia"/>
          <w:sz w:val="24"/>
        </w:rPr>
      </w:pPr>
      <w:r w:rsidRPr="00876B00">
        <w:rPr>
          <w:rFonts w:ascii="仿宋_GB2312" w:eastAsia="仿宋_GB2312" w:hAnsiTheme="minorEastAsia" w:hint="eastAsia"/>
          <w:sz w:val="24"/>
        </w:rPr>
        <w:t>日期：       年      月      日</w:t>
      </w:r>
    </w:p>
    <w:p w:rsidR="00FA20E9" w:rsidRDefault="00FA20E9" w:rsidP="00FA20E9">
      <w:pPr>
        <w:spacing w:line="360" w:lineRule="exact"/>
        <w:jc w:val="left"/>
        <w:rPr>
          <w:rFonts w:ascii="仿宋_GB2312" w:eastAsia="仿宋_GB2312" w:hAnsiTheme="minorEastAsia"/>
          <w:sz w:val="24"/>
        </w:rPr>
      </w:pPr>
    </w:p>
    <w:p w:rsidR="00FA20E9" w:rsidRPr="00FA20E9" w:rsidRDefault="00FA20E9" w:rsidP="00FA20E9">
      <w:pPr>
        <w:pStyle w:val="11"/>
        <w:ind w:firstLineChars="0" w:firstLine="0"/>
        <w:rPr>
          <w:rFonts w:ascii="宋体" w:hAnsi="宋体" w:hint="eastAsia"/>
        </w:rPr>
      </w:pPr>
    </w:p>
    <w:p w:rsidR="00FA20E9" w:rsidRPr="00FA20E9" w:rsidRDefault="00FA20E9" w:rsidP="00FA20E9">
      <w:pPr>
        <w:pStyle w:val="11"/>
        <w:ind w:firstLineChars="0" w:firstLine="0"/>
        <w:rPr>
          <w:rFonts w:ascii="宋体" w:hAnsi="宋体" w:hint="eastAsia"/>
        </w:rPr>
      </w:pPr>
    </w:p>
    <w:p w:rsidR="00FA20E9" w:rsidRPr="00FA20E9" w:rsidRDefault="00FA20E9" w:rsidP="00FA20E9">
      <w:pPr>
        <w:pStyle w:val="11"/>
        <w:ind w:firstLineChars="0" w:firstLine="0"/>
        <w:rPr>
          <w:rFonts w:ascii="宋体" w:hAnsi="宋体" w:hint="eastAsia"/>
        </w:rPr>
      </w:pPr>
    </w:p>
    <w:p w:rsidR="00FA20E9" w:rsidRPr="00FA20E9" w:rsidRDefault="00FA20E9" w:rsidP="00FA20E9">
      <w:pPr>
        <w:pStyle w:val="11"/>
        <w:ind w:firstLineChars="0" w:firstLine="0"/>
        <w:rPr>
          <w:rFonts w:ascii="宋体" w:hAnsi="宋体" w:hint="eastAsia"/>
        </w:rPr>
      </w:pPr>
    </w:p>
    <w:p w:rsidR="00FA20E9" w:rsidRPr="00FA20E9" w:rsidRDefault="00FA20E9" w:rsidP="00FA20E9">
      <w:pPr>
        <w:pStyle w:val="11"/>
        <w:ind w:firstLineChars="0" w:firstLine="0"/>
        <w:rPr>
          <w:rFonts w:ascii="宋体" w:hAnsi="宋体" w:hint="eastAsia"/>
        </w:rPr>
      </w:pPr>
    </w:p>
    <w:p w:rsidR="00FA20E9" w:rsidRPr="00FA20E9" w:rsidRDefault="00FA20E9" w:rsidP="00FA20E9">
      <w:pPr>
        <w:pStyle w:val="11"/>
        <w:ind w:firstLineChars="0" w:firstLine="0"/>
        <w:rPr>
          <w:rFonts w:ascii="宋体" w:hAnsi="宋体"/>
        </w:rPr>
      </w:pPr>
    </w:p>
    <w:p w:rsidR="00FA20E9" w:rsidRPr="00876B00" w:rsidRDefault="00FA20E9" w:rsidP="00FA20E9">
      <w:pPr>
        <w:pStyle w:val="ad"/>
        <w:spacing w:line="276" w:lineRule="auto"/>
        <w:jc w:val="left"/>
        <w:rPr>
          <w:rFonts w:ascii="仿宋_GB2312" w:eastAsia="仿宋_GB2312" w:hAnsi="楷体"/>
          <w:color w:val="000000"/>
          <w:spacing w:val="20"/>
          <w:sz w:val="28"/>
          <w:szCs w:val="28"/>
        </w:rPr>
      </w:pPr>
      <w:r w:rsidRPr="00876B00">
        <w:rPr>
          <w:rFonts w:ascii="仿宋_GB2312" w:eastAsia="仿宋_GB2312" w:hAnsi="楷体" w:hint="eastAsia"/>
          <w:color w:val="000000"/>
          <w:spacing w:val="20"/>
          <w:sz w:val="28"/>
          <w:szCs w:val="28"/>
        </w:rPr>
        <w:lastRenderedPageBreak/>
        <w:t>附件二</w:t>
      </w:r>
    </w:p>
    <w:p w:rsidR="00FA20E9" w:rsidRPr="00876B00" w:rsidRDefault="00FA20E9" w:rsidP="00FA20E9">
      <w:pPr>
        <w:pStyle w:val="ad"/>
        <w:spacing w:line="276" w:lineRule="auto"/>
        <w:jc w:val="center"/>
        <w:rPr>
          <w:rFonts w:ascii="仿宋_GB2312" w:eastAsia="仿宋_GB2312" w:hAnsi="楷体"/>
          <w:b/>
          <w:color w:val="000000"/>
          <w:spacing w:val="20"/>
          <w:sz w:val="30"/>
          <w:szCs w:val="30"/>
        </w:rPr>
      </w:pPr>
      <w:r w:rsidRPr="00876B00">
        <w:rPr>
          <w:rFonts w:ascii="仿宋_GB2312" w:eastAsia="仿宋_GB2312" w:hAnsi="楷体" w:hint="eastAsia"/>
          <w:b/>
          <w:color w:val="000000"/>
          <w:spacing w:val="20"/>
          <w:sz w:val="30"/>
          <w:szCs w:val="30"/>
        </w:rPr>
        <w:t>法 人 代 表 授 权 书</w:t>
      </w:r>
    </w:p>
    <w:p w:rsidR="00FA20E9" w:rsidRPr="00876B00" w:rsidRDefault="00FA20E9" w:rsidP="00FA20E9">
      <w:pPr>
        <w:pStyle w:val="ad"/>
        <w:spacing w:line="276" w:lineRule="auto"/>
        <w:jc w:val="left"/>
        <w:rPr>
          <w:rFonts w:ascii="仿宋_GB2312" w:eastAsia="仿宋_GB2312" w:hAnsi="楷体"/>
          <w:color w:val="000000"/>
          <w:szCs w:val="21"/>
        </w:rPr>
      </w:pPr>
    </w:p>
    <w:p w:rsidR="00FA20E9" w:rsidRPr="00876B00" w:rsidRDefault="00FA20E9" w:rsidP="00FA20E9">
      <w:pPr>
        <w:pStyle w:val="ad"/>
        <w:spacing w:line="276" w:lineRule="auto"/>
        <w:jc w:val="left"/>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本授权书声明：</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    </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（公司名称）法人代表</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（姓名）经合法授权，特代表本公司（以下称“投标人”）任命：</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（姓名）为正式的合法代理人，并授权该代理人在有关（</w:t>
      </w:r>
      <w:r w:rsidRPr="00876B00">
        <w:rPr>
          <w:rFonts w:ascii="仿宋_GB2312" w:eastAsia="仿宋_GB2312" w:hAnsi="楷体" w:hint="eastAsia"/>
          <w:color w:val="000000"/>
          <w:spacing w:val="20"/>
          <w:sz w:val="24"/>
          <w:szCs w:val="24"/>
          <w:u w:val="single"/>
        </w:rPr>
        <w:t xml:space="preserve"> </w:t>
      </w:r>
      <w:proofErr w:type="gramStart"/>
      <w:r w:rsidRPr="00876B00">
        <w:rPr>
          <w:rFonts w:ascii="仿宋_GB2312" w:eastAsia="仿宋_GB2312" w:hAnsi="楷体" w:hint="eastAsia"/>
          <w:color w:val="000000"/>
          <w:spacing w:val="20"/>
          <w:sz w:val="24"/>
          <w:szCs w:val="24"/>
          <w:u w:val="single"/>
        </w:rPr>
        <w:t xml:space="preserve">　　　　　　　</w:t>
      </w:r>
      <w:proofErr w:type="gramEnd"/>
      <w:r w:rsidRPr="00876B00">
        <w:rPr>
          <w:rFonts w:ascii="仿宋_GB2312" w:eastAsia="仿宋_GB2312" w:hAnsi="楷体" w:hint="eastAsia"/>
          <w:color w:val="000000"/>
          <w:sz w:val="24"/>
          <w:szCs w:val="24"/>
          <w:u w:val="single"/>
        </w:rPr>
        <w:t xml:space="preserve"> </w:t>
      </w:r>
      <w:r w:rsidRPr="00876B00">
        <w:rPr>
          <w:rFonts w:ascii="仿宋_GB2312" w:eastAsia="仿宋_GB2312" w:hAnsi="楷体" w:hint="eastAsia"/>
          <w:color w:val="000000"/>
          <w:spacing w:val="20"/>
          <w:sz w:val="24"/>
          <w:szCs w:val="24"/>
        </w:rPr>
        <w:t>）的投标工作中，以投标人的名义签署投标书、进行谈判、签署合同并处理与此有关的一切事务。</w:t>
      </w:r>
    </w:p>
    <w:p w:rsidR="00FA20E9" w:rsidRPr="00876B00" w:rsidRDefault="00FA20E9" w:rsidP="00FA20E9">
      <w:pPr>
        <w:pStyle w:val="ad"/>
        <w:spacing w:line="276" w:lineRule="auto"/>
        <w:ind w:firstLineChars="200" w:firstLine="560"/>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特签字如下，以资证明。</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投标人（公章）：</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b/>
          <w:color w:val="000000"/>
          <w:spacing w:val="20"/>
          <w:sz w:val="24"/>
          <w:szCs w:val="24"/>
          <w:u w:val="single"/>
        </w:rPr>
        <w:t xml:space="preserve">                     </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授权人（法定代表人）签字或盖章：</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身份证号码：</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被授权人签字或盖章：</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身份证号码： </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日期：</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w:t>
      </w:r>
      <w:proofErr w:type="gramStart"/>
      <w:r w:rsidRPr="00876B00">
        <w:rPr>
          <w:rFonts w:ascii="仿宋_GB2312" w:eastAsia="仿宋_GB2312" w:hAnsi="楷体" w:hint="eastAsia"/>
          <w:color w:val="000000"/>
          <w:spacing w:val="20"/>
          <w:sz w:val="24"/>
          <w:szCs w:val="24"/>
        </w:rPr>
        <w:t>粘帖</w:t>
      </w:r>
      <w:proofErr w:type="gramEnd"/>
      <w:r w:rsidRPr="00876B00">
        <w:rPr>
          <w:rFonts w:ascii="仿宋_GB2312" w:eastAsia="仿宋_GB2312" w:hAnsi="楷体" w:hint="eastAsia"/>
          <w:color w:val="000000"/>
          <w:spacing w:val="20"/>
          <w:sz w:val="24"/>
          <w:szCs w:val="24"/>
        </w:rPr>
        <w:t>：</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法定代表人身份证清晰扫描件或复印件（正反面）</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Default="00FA20E9" w:rsidP="00FA20E9">
      <w:pPr>
        <w:pStyle w:val="ad"/>
        <w:spacing w:line="276" w:lineRule="auto"/>
        <w:rPr>
          <w:rFonts w:ascii="仿宋_GB2312" w:eastAsia="仿宋_GB2312" w:hAnsi="楷体" w:hint="eastAsia"/>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Default="00FA20E9" w:rsidP="00FA20E9">
      <w:pPr>
        <w:pStyle w:val="ad"/>
        <w:spacing w:line="276" w:lineRule="auto"/>
        <w:rPr>
          <w:rFonts w:ascii="仿宋_GB2312" w:eastAsia="仿宋_GB2312" w:hAnsi="楷体" w:hint="eastAsia"/>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w:t>
      </w:r>
      <w:proofErr w:type="gramStart"/>
      <w:r w:rsidRPr="00876B00">
        <w:rPr>
          <w:rFonts w:ascii="仿宋_GB2312" w:eastAsia="仿宋_GB2312" w:hAnsi="楷体" w:hint="eastAsia"/>
          <w:color w:val="000000"/>
          <w:spacing w:val="20"/>
          <w:sz w:val="24"/>
          <w:szCs w:val="24"/>
        </w:rPr>
        <w:t>粘帖</w:t>
      </w:r>
      <w:proofErr w:type="gramEnd"/>
      <w:r w:rsidRPr="00876B00">
        <w:rPr>
          <w:rFonts w:ascii="仿宋_GB2312" w:eastAsia="仿宋_GB2312" w:hAnsi="楷体" w:hint="eastAsia"/>
          <w:color w:val="000000"/>
          <w:spacing w:val="20"/>
          <w:sz w:val="24"/>
          <w:szCs w:val="24"/>
        </w:rPr>
        <w:t>：</w:t>
      </w:r>
    </w:p>
    <w:p w:rsidR="00FA20E9" w:rsidRPr="00876B00" w:rsidRDefault="00FA20E9" w:rsidP="00FA20E9">
      <w:pPr>
        <w:pStyle w:val="ad"/>
        <w:spacing w:line="276" w:lineRule="auto"/>
        <w:rPr>
          <w:rFonts w:ascii="楷体" w:eastAsia="楷体" w:hAnsi="楷体"/>
          <w:color w:val="000000"/>
          <w:spacing w:val="20"/>
          <w:sz w:val="24"/>
          <w:szCs w:val="24"/>
        </w:rPr>
      </w:pPr>
      <w:r w:rsidRPr="00876B00">
        <w:rPr>
          <w:rFonts w:ascii="仿宋_GB2312" w:eastAsia="仿宋_GB2312" w:hAnsi="楷体" w:hint="eastAsia"/>
          <w:color w:val="000000"/>
          <w:spacing w:val="20"/>
          <w:sz w:val="24"/>
          <w:szCs w:val="24"/>
        </w:rPr>
        <w:t>被授权人身份证清晰扫描件或复印件（正反面）</w:t>
      </w:r>
    </w:p>
    <w:p w:rsidR="00FA20E9" w:rsidRPr="00FA20E9" w:rsidRDefault="00FA20E9" w:rsidP="00FA20E9">
      <w:pPr>
        <w:autoSpaceDE w:val="0"/>
        <w:autoSpaceDN w:val="0"/>
        <w:adjustRightInd w:val="0"/>
        <w:spacing w:line="276" w:lineRule="auto"/>
        <w:rPr>
          <w:rFonts w:ascii="楷体" w:eastAsia="楷体" w:hAnsi="楷体" w:cs="宋体"/>
          <w:b/>
          <w:bCs/>
          <w:color w:val="000000"/>
          <w:kern w:val="0"/>
          <w:sz w:val="24"/>
          <w:szCs w:val="24"/>
          <w:lang w:val="zh-CN"/>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rFonts w:hint="eastAsia"/>
          <w:sz w:val="24"/>
          <w:szCs w:val="24"/>
        </w:rPr>
      </w:pPr>
    </w:p>
    <w:p w:rsidR="00FA20E9" w:rsidRPr="00FA20E9" w:rsidRDefault="00FA20E9" w:rsidP="00FA20E9">
      <w:pPr>
        <w:pStyle w:val="11"/>
        <w:ind w:firstLineChars="0" w:firstLine="0"/>
        <w:rPr>
          <w:rFonts w:hint="eastAsia"/>
          <w:sz w:val="24"/>
          <w:szCs w:val="24"/>
        </w:rPr>
      </w:pPr>
    </w:p>
    <w:p w:rsidR="00FA20E9" w:rsidRPr="00FA20E9" w:rsidRDefault="00FA20E9" w:rsidP="00FA20E9">
      <w:pPr>
        <w:pStyle w:val="11"/>
        <w:ind w:firstLineChars="0" w:firstLine="0"/>
        <w:rPr>
          <w:rFonts w:hint="eastAsia"/>
          <w:sz w:val="24"/>
          <w:szCs w:val="24"/>
        </w:rPr>
      </w:pPr>
    </w:p>
    <w:p w:rsidR="00FA20E9" w:rsidRPr="00FA20E9" w:rsidRDefault="00FA20E9" w:rsidP="00FA20E9">
      <w:pPr>
        <w:pStyle w:val="11"/>
        <w:ind w:firstLineChars="0" w:firstLine="0"/>
        <w:rPr>
          <w:rFonts w:hint="eastAsia"/>
          <w:sz w:val="24"/>
          <w:szCs w:val="24"/>
        </w:rPr>
      </w:pPr>
    </w:p>
    <w:p w:rsidR="00FA20E9" w:rsidRPr="00876B00" w:rsidRDefault="00FA20E9" w:rsidP="00FA20E9">
      <w:pPr>
        <w:pStyle w:val="11"/>
        <w:ind w:firstLineChars="0" w:firstLine="0"/>
      </w:pPr>
    </w:p>
    <w:p w:rsidR="00FA20E9" w:rsidRPr="00FA20E9" w:rsidRDefault="00FA20E9" w:rsidP="006067C1">
      <w:pPr>
        <w:pStyle w:val="11"/>
        <w:ind w:firstLineChars="0" w:firstLine="0"/>
        <w:rPr>
          <w:rFonts w:ascii="仿宋" w:eastAsia="仿宋" w:hAnsi="仿宋"/>
          <w:sz w:val="30"/>
          <w:szCs w:val="30"/>
        </w:rPr>
      </w:pPr>
      <w:r w:rsidRPr="00FA20E9">
        <w:rPr>
          <w:rFonts w:ascii="仿宋" w:eastAsia="仿宋" w:hAnsi="仿宋" w:hint="eastAsia"/>
          <w:sz w:val="30"/>
          <w:szCs w:val="30"/>
        </w:rPr>
        <w:lastRenderedPageBreak/>
        <w:t>附件三</w:t>
      </w:r>
    </w:p>
    <w:p w:rsidR="00FA20E9" w:rsidRPr="003B23AF" w:rsidRDefault="00FA20E9" w:rsidP="00FA20E9">
      <w:pPr>
        <w:adjustRightInd w:val="0"/>
        <w:snapToGrid w:val="0"/>
        <w:spacing w:line="276" w:lineRule="auto"/>
        <w:jc w:val="center"/>
        <w:rPr>
          <w:rFonts w:ascii="仿宋_GB2312" w:eastAsia="仿宋_GB2312" w:hAnsi="楷体"/>
          <w:b/>
          <w:color w:val="000000"/>
          <w:sz w:val="30"/>
          <w:szCs w:val="30"/>
        </w:rPr>
      </w:pPr>
      <w:r w:rsidRPr="003B23AF">
        <w:rPr>
          <w:rFonts w:ascii="仿宋_GB2312" w:eastAsia="仿宋_GB2312" w:hAnsi="楷体" w:hint="eastAsia"/>
          <w:b/>
          <w:color w:val="000000"/>
          <w:sz w:val="30"/>
          <w:szCs w:val="30"/>
        </w:rPr>
        <w:t>投 标 函</w:t>
      </w:r>
    </w:p>
    <w:p w:rsidR="00FA20E9" w:rsidRPr="00876B00" w:rsidRDefault="00FA20E9" w:rsidP="00FA20E9">
      <w:pPr>
        <w:spacing w:line="276" w:lineRule="auto"/>
        <w:outlineLvl w:val="0"/>
        <w:rPr>
          <w:rFonts w:ascii="仿宋_GB2312" w:eastAsia="仿宋_GB2312" w:hAnsi="楷体"/>
          <w:szCs w:val="21"/>
        </w:rPr>
      </w:pPr>
      <w:r w:rsidRPr="00876B00">
        <w:rPr>
          <w:rFonts w:ascii="仿宋_GB2312" w:eastAsia="仿宋_GB2312" w:hAnsi="楷体" w:hint="eastAsia"/>
          <w:szCs w:val="21"/>
        </w:rPr>
        <w:t>致：</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（招标人名称）</w:t>
      </w:r>
    </w:p>
    <w:p w:rsidR="00FA20E9" w:rsidRPr="00876B00" w:rsidRDefault="00FA20E9" w:rsidP="00FA20E9">
      <w:pPr>
        <w:spacing w:line="276" w:lineRule="auto"/>
        <w:ind w:firstLineChars="200" w:firstLine="420"/>
        <w:outlineLvl w:val="0"/>
        <w:rPr>
          <w:rFonts w:ascii="仿宋_GB2312" w:eastAsia="仿宋_GB2312" w:hAnsi="楷体"/>
          <w:szCs w:val="21"/>
        </w:rPr>
      </w:pPr>
      <w:r w:rsidRPr="00876B00">
        <w:rPr>
          <w:rFonts w:ascii="仿宋_GB2312" w:eastAsia="仿宋_GB2312" w:hAnsi="楷体" w:hint="eastAsia"/>
          <w:szCs w:val="21"/>
        </w:rPr>
        <w:t>根据贵方</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（项目名称、招标编号）采购的招标公告及招标公告，</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（姓名和职务）被正式授权代表投标人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（投标人名称、地址），向贵方提交投标文件正本一份副本五份 。</w:t>
      </w:r>
    </w:p>
    <w:p w:rsidR="00FA20E9" w:rsidRPr="00876B00" w:rsidRDefault="00FA20E9" w:rsidP="00FA20E9">
      <w:pPr>
        <w:spacing w:line="276" w:lineRule="auto"/>
        <w:ind w:firstLineChars="200" w:firstLine="420"/>
        <w:rPr>
          <w:rFonts w:ascii="仿宋_GB2312" w:eastAsia="仿宋_GB2312" w:hAnsi="楷体"/>
          <w:szCs w:val="21"/>
        </w:rPr>
      </w:pPr>
      <w:r w:rsidRPr="00876B00">
        <w:rPr>
          <w:rFonts w:ascii="仿宋_GB2312" w:eastAsia="仿宋_GB2312" w:hAnsi="楷体" w:hint="eastAsia"/>
          <w:szCs w:val="21"/>
        </w:rPr>
        <w:t>据此函，投标人</w:t>
      </w:r>
      <w:proofErr w:type="gramStart"/>
      <w:r w:rsidRPr="00876B00">
        <w:rPr>
          <w:rFonts w:ascii="仿宋_GB2312" w:eastAsia="仿宋_GB2312" w:hAnsi="楷体" w:hint="eastAsia"/>
          <w:szCs w:val="21"/>
        </w:rPr>
        <w:t>兹宣布</w:t>
      </w:r>
      <w:proofErr w:type="gramEnd"/>
      <w:r w:rsidRPr="00876B00">
        <w:rPr>
          <w:rFonts w:ascii="仿宋_GB2312" w:eastAsia="仿宋_GB2312" w:hAnsi="楷体" w:hint="eastAsia"/>
          <w:szCs w:val="21"/>
        </w:rPr>
        <w:t>同意如下：</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1.按招标文件规定，我方的投标总价为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（大写）元人民币。</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3.投标有效期为</w:t>
      </w:r>
      <w:r w:rsidRPr="00876B00">
        <w:rPr>
          <w:rFonts w:ascii="仿宋_GB2312" w:eastAsia="仿宋_GB2312" w:hAnsi="楷体" w:cs="宋体" w:hint="eastAsia"/>
          <w:color w:val="000000"/>
          <w:kern w:val="0"/>
          <w:szCs w:val="21"/>
        </w:rPr>
        <w:t>投标截止之日起</w:t>
      </w:r>
      <w:r w:rsidRPr="00876B00">
        <w:rPr>
          <w:rFonts w:ascii="仿宋_GB2312" w:eastAsia="仿宋_GB2312" w:hAnsi="楷体" w:hint="eastAsia"/>
          <w:szCs w:val="21"/>
          <w:u w:val="single"/>
        </w:rPr>
        <w:t xml:space="preserve">      </w:t>
      </w:r>
      <w:r w:rsidRPr="00876B00">
        <w:rPr>
          <w:rFonts w:ascii="仿宋_GB2312" w:eastAsia="仿宋_GB2312" w:hAnsi="楷体" w:cs="宋体" w:hint="eastAsia"/>
          <w:color w:val="000000"/>
          <w:kern w:val="0"/>
          <w:szCs w:val="21"/>
        </w:rPr>
        <w:t>日历日</w:t>
      </w:r>
      <w:r w:rsidRPr="00876B00">
        <w:rPr>
          <w:rFonts w:ascii="仿宋_GB2312" w:eastAsia="仿宋_GB2312" w:hAnsi="楷体" w:hint="eastAsia"/>
          <w:szCs w:val="21"/>
        </w:rPr>
        <w:t>。</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4.如我方中标，投标文件将作为本项目合同的组成部分，直至合同履行</w:t>
      </w:r>
      <w:proofErr w:type="gramStart"/>
      <w:r w:rsidRPr="00876B00">
        <w:rPr>
          <w:rFonts w:ascii="仿宋_GB2312" w:eastAsia="仿宋_GB2312" w:hAnsi="楷体" w:hint="eastAsia"/>
          <w:szCs w:val="21"/>
        </w:rPr>
        <w:t>完毕止均保持</w:t>
      </w:r>
      <w:proofErr w:type="gramEnd"/>
      <w:r w:rsidRPr="00876B00">
        <w:rPr>
          <w:rFonts w:ascii="仿宋_GB2312" w:eastAsia="仿宋_GB2312" w:hAnsi="楷体" w:hint="eastAsia"/>
          <w:szCs w:val="21"/>
        </w:rPr>
        <w:t>有效，我方将按招标文件及政府采购法律、法规的规定，承担完成合同的全部责任和义务。</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5.如果我方有招标文件规定的不予退还投标保证金的任何行为，我方的投标保证金可被贵方没收。</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6.我方同意向贵方提供贵方可能进一步要求的与本投标有关的一切证据或资料。</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7.我方完全理解贵方不一定要接受最低报价的投标或其他任何投标。</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8.我方已充分考虑到投标期间网上投标会发生的故障和风险，并对可能发生任何故障和风险造成的投标内容不一致、利益受损或投标失败，承担全部责任。</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9.为便于贵方公正、</w:t>
      </w:r>
      <w:proofErr w:type="gramStart"/>
      <w:r w:rsidRPr="00876B00">
        <w:rPr>
          <w:rFonts w:ascii="仿宋_GB2312" w:eastAsia="仿宋_GB2312" w:hAnsi="楷体" w:hint="eastAsia"/>
          <w:szCs w:val="21"/>
        </w:rPr>
        <w:t>择优地</w:t>
      </w:r>
      <w:proofErr w:type="gramEnd"/>
      <w:r w:rsidRPr="00876B00">
        <w:rPr>
          <w:rFonts w:ascii="仿宋_GB2312" w:eastAsia="仿宋_GB2312" w:hAnsi="楷体" w:hint="eastAsia"/>
          <w:szCs w:val="21"/>
        </w:rPr>
        <w:t>确定中标人，我方就本次投标有关事项郑重声明如下：</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（1）我方向贵方提交的所有投标文件、资料都是准确的和真实的。</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（2）我方不是招标人的附属机构。</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（3）以上事项如有虚假或隐瞒，我方愿意承担一切后果，并不再寻求任何旨在减轻或免除法律责任的辩解。</w:t>
      </w:r>
    </w:p>
    <w:p w:rsidR="00FA20E9" w:rsidRPr="00876B00" w:rsidRDefault="00FA20E9" w:rsidP="00FA20E9">
      <w:pPr>
        <w:adjustRightInd w:val="0"/>
        <w:snapToGrid w:val="0"/>
        <w:spacing w:line="372" w:lineRule="auto"/>
        <w:rPr>
          <w:rFonts w:ascii="仿宋_GB2312" w:eastAsia="仿宋_GB2312" w:hAnsi="楷体"/>
          <w:color w:val="000000"/>
          <w:szCs w:val="21"/>
        </w:rPr>
      </w:pPr>
    </w:p>
    <w:p w:rsidR="00FA20E9" w:rsidRPr="00876B00" w:rsidRDefault="00FA20E9" w:rsidP="00FA20E9">
      <w:pPr>
        <w:adjustRightInd w:val="0"/>
        <w:snapToGrid w:val="0"/>
        <w:spacing w:line="372" w:lineRule="auto"/>
        <w:ind w:firstLineChars="202" w:firstLine="424"/>
        <w:rPr>
          <w:rFonts w:ascii="仿宋_GB2312" w:eastAsia="仿宋_GB2312" w:hAnsi="楷体"/>
          <w:color w:val="000000"/>
          <w:szCs w:val="21"/>
          <w:u w:val="single"/>
        </w:rPr>
      </w:pPr>
      <w:r w:rsidRPr="00876B00">
        <w:rPr>
          <w:rFonts w:ascii="仿宋_GB2312" w:eastAsia="仿宋_GB2312" w:hAnsi="楷体" w:hint="eastAsia"/>
          <w:color w:val="000000"/>
          <w:szCs w:val="21"/>
        </w:rPr>
        <w:t>投标方代表姓名、职务（印刷体）：</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投标方名称（公章）：</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ind w:firstLineChars="202" w:firstLine="424"/>
        <w:rPr>
          <w:rFonts w:ascii="仿宋_GB2312" w:eastAsia="仿宋_GB2312" w:hAnsi="楷体"/>
          <w:color w:val="000000"/>
          <w:szCs w:val="21"/>
        </w:rPr>
      </w:pPr>
      <w:r w:rsidRPr="00876B00">
        <w:rPr>
          <w:rFonts w:ascii="仿宋_GB2312" w:eastAsia="仿宋_GB2312" w:hAnsi="楷体" w:hint="eastAsia"/>
          <w:color w:val="000000"/>
          <w:szCs w:val="21"/>
        </w:rPr>
        <w:t>地址：</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电话：</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传真：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邮编：</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rPr>
      </w:pPr>
      <w:r w:rsidRPr="00876B00">
        <w:rPr>
          <w:rFonts w:ascii="仿宋_GB2312" w:eastAsia="仿宋_GB2312" w:hAnsi="楷体" w:hint="eastAsia"/>
          <w:color w:val="000000"/>
          <w:szCs w:val="21"/>
        </w:rPr>
        <w:t xml:space="preserve">    日 　　 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年</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月</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日</w:t>
      </w:r>
    </w:p>
    <w:p w:rsidR="00FA20E9" w:rsidRPr="00876B00" w:rsidRDefault="00FA20E9" w:rsidP="00FA20E9">
      <w:pPr>
        <w:adjustRightInd w:val="0"/>
        <w:snapToGrid w:val="0"/>
        <w:spacing w:line="372" w:lineRule="auto"/>
        <w:rPr>
          <w:rFonts w:ascii="楷体" w:eastAsia="楷体" w:hAnsi="楷体"/>
          <w:color w:val="000000"/>
          <w:szCs w:val="21"/>
        </w:rPr>
      </w:pPr>
    </w:p>
    <w:p w:rsidR="00FA20E9" w:rsidRPr="00FA20E9" w:rsidRDefault="00FA20E9" w:rsidP="00FA20E9">
      <w:pPr>
        <w:pStyle w:val="11"/>
        <w:rPr>
          <w:rFonts w:ascii="仿宋_GB2312" w:eastAsia="仿宋_GB2312" w:hint="eastAsia"/>
        </w:rPr>
      </w:pPr>
      <w:r w:rsidRPr="00FA20E9">
        <w:rPr>
          <w:rFonts w:ascii="仿宋_GB2312" w:eastAsia="仿宋_GB2312" w:hint="eastAsia"/>
        </w:rPr>
        <w:t>全权代表签字：</w:t>
      </w:r>
      <w:r w:rsidRPr="00FA20E9">
        <w:rPr>
          <w:rFonts w:ascii="仿宋_GB2312" w:eastAsia="仿宋_GB2312" w:hint="eastAsia"/>
          <w:u w:val="single"/>
        </w:rPr>
        <w:t xml:space="preserve">                   </w:t>
      </w:r>
    </w:p>
    <w:p w:rsidR="00FA20E9" w:rsidRDefault="00FA20E9" w:rsidP="00FA20E9">
      <w:pPr>
        <w:pStyle w:val="11"/>
        <w:rPr>
          <w:rFonts w:hint="eastAsia"/>
        </w:rPr>
      </w:pPr>
    </w:p>
    <w:p w:rsidR="00FA20E9" w:rsidRDefault="00FA20E9" w:rsidP="00FA20E9">
      <w:pPr>
        <w:pStyle w:val="11"/>
        <w:rPr>
          <w:rFonts w:hint="eastAsia"/>
        </w:rPr>
      </w:pPr>
    </w:p>
    <w:p w:rsidR="00FA20E9" w:rsidRDefault="00FA20E9" w:rsidP="00FA20E9">
      <w:pPr>
        <w:pStyle w:val="11"/>
        <w:rPr>
          <w:rFonts w:hint="eastAsia"/>
        </w:rPr>
      </w:pPr>
    </w:p>
    <w:p w:rsidR="00FA20E9" w:rsidRDefault="00FA20E9" w:rsidP="00FA20E9">
      <w:pPr>
        <w:pStyle w:val="11"/>
        <w:rPr>
          <w:rFonts w:hint="eastAsia"/>
        </w:rPr>
      </w:pPr>
    </w:p>
    <w:p w:rsidR="00FA20E9" w:rsidRDefault="00FA20E9" w:rsidP="00FA20E9">
      <w:pPr>
        <w:pStyle w:val="11"/>
        <w:rPr>
          <w:rFonts w:hint="eastAsia"/>
        </w:rPr>
      </w:pPr>
    </w:p>
    <w:p w:rsidR="00FA20E9" w:rsidRDefault="00FA20E9" w:rsidP="00FA20E9">
      <w:pPr>
        <w:pStyle w:val="11"/>
        <w:rPr>
          <w:rFonts w:hint="eastAsia"/>
        </w:rPr>
      </w:pPr>
    </w:p>
    <w:p w:rsidR="00FA20E9" w:rsidRPr="00FA20E9" w:rsidRDefault="00FA20E9" w:rsidP="006067C1">
      <w:pPr>
        <w:pStyle w:val="11"/>
        <w:ind w:firstLineChars="0" w:firstLine="0"/>
        <w:rPr>
          <w:rFonts w:ascii="仿宋" w:eastAsia="仿宋" w:hAnsi="仿宋" w:hint="eastAsia"/>
          <w:sz w:val="30"/>
          <w:szCs w:val="30"/>
        </w:rPr>
      </w:pPr>
      <w:r w:rsidRPr="00FA20E9">
        <w:rPr>
          <w:rFonts w:ascii="仿宋" w:eastAsia="仿宋" w:hAnsi="仿宋" w:hint="eastAsia"/>
          <w:sz w:val="30"/>
          <w:szCs w:val="30"/>
        </w:rPr>
        <w:lastRenderedPageBreak/>
        <w:t>附件四</w:t>
      </w:r>
    </w:p>
    <w:p w:rsidR="00FA20E9" w:rsidRPr="00876B00" w:rsidRDefault="00FA20E9" w:rsidP="00FA20E9">
      <w:pPr>
        <w:jc w:val="center"/>
        <w:rPr>
          <w:rFonts w:ascii="仿宋_GB2312" w:eastAsia="仿宋_GB2312" w:hAnsi="黑体"/>
          <w:b/>
          <w:sz w:val="30"/>
          <w:szCs w:val="30"/>
        </w:rPr>
      </w:pPr>
      <w:r w:rsidRPr="00876B00">
        <w:rPr>
          <w:rFonts w:ascii="仿宋_GB2312" w:eastAsia="仿宋_GB2312" w:hAnsi="黑体" w:hint="eastAsia"/>
          <w:b/>
          <w:sz w:val="30"/>
          <w:szCs w:val="30"/>
        </w:rPr>
        <w:t>报 价 单（参考格式</w:t>
      </w:r>
      <w:r>
        <w:rPr>
          <w:rFonts w:ascii="仿宋_GB2312" w:eastAsia="仿宋_GB2312" w:hAnsi="黑体" w:hint="eastAsia"/>
          <w:b/>
          <w:sz w:val="30"/>
          <w:szCs w:val="30"/>
        </w:rPr>
        <w:t>，可自拟</w:t>
      </w:r>
      <w:r w:rsidRPr="00876B00">
        <w:rPr>
          <w:rFonts w:ascii="仿宋_GB2312" w:eastAsia="仿宋_GB2312" w:hAnsi="黑体" w:hint="eastAsia"/>
          <w:b/>
          <w:sz w:val="30"/>
          <w:szCs w:val="30"/>
        </w:rPr>
        <w:t>）</w:t>
      </w:r>
    </w:p>
    <w:p w:rsidR="00FA20E9" w:rsidRPr="00876B00" w:rsidRDefault="00FA20E9" w:rsidP="00FA20E9">
      <w:pPr>
        <w:rPr>
          <w:rFonts w:ascii="仿宋_GB2312" w:eastAsia="仿宋_GB2312" w:hAnsi="黑体"/>
          <w:sz w:val="24"/>
        </w:rPr>
      </w:pP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 xml:space="preserve">投标方名称：   </w:t>
      </w:r>
      <w:r w:rsidRPr="00876B00">
        <w:rPr>
          <w:rFonts w:ascii="仿宋_GB2312" w:eastAsia="仿宋_GB2312" w:hAnsi="黑体" w:hint="eastAsia"/>
          <w:sz w:val="24"/>
          <w:u w:val="single"/>
        </w:rPr>
        <w:t xml:space="preserve">                            </w:t>
      </w: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 xml:space="preserve">招标编号：     </w:t>
      </w:r>
      <w:r w:rsidRPr="00876B00">
        <w:rPr>
          <w:rFonts w:ascii="仿宋_GB2312" w:eastAsia="仿宋_GB2312" w:hAnsi="黑体" w:hint="eastAsia"/>
          <w:sz w:val="24"/>
          <w:u w:val="single"/>
        </w:rPr>
        <w:t xml:space="preserve">                            </w:t>
      </w: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包件号（如有）：</w:t>
      </w:r>
      <w:r w:rsidRPr="00876B00">
        <w:rPr>
          <w:rFonts w:ascii="仿宋_GB2312" w:eastAsia="仿宋_GB2312" w:hAnsi="黑体" w:hint="eastAsia"/>
          <w:sz w:val="24"/>
          <w:u w:val="single"/>
        </w:rPr>
        <w:t xml:space="preserve">                            </w:t>
      </w:r>
    </w:p>
    <w:p w:rsidR="00FA20E9" w:rsidRPr="00876B00" w:rsidRDefault="00FA20E9" w:rsidP="00FA20E9">
      <w:pPr>
        <w:rPr>
          <w:rFonts w:ascii="仿宋_GB2312" w:eastAsia="仿宋_GB2312" w:hAnsi="黑体"/>
          <w:sz w:val="24"/>
          <w:u w:val="single"/>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7"/>
        <w:gridCol w:w="1212"/>
        <w:gridCol w:w="3182"/>
        <w:gridCol w:w="3118"/>
      </w:tblGrid>
      <w:tr w:rsidR="00FA20E9" w:rsidRPr="00876B00" w:rsidTr="00F668FF">
        <w:trPr>
          <w:trHeight w:val="1064"/>
        </w:trPr>
        <w:tc>
          <w:tcPr>
            <w:tcW w:w="1277" w:type="dxa"/>
            <w:vAlign w:val="center"/>
          </w:tcPr>
          <w:p w:rsidR="00FA20E9" w:rsidRPr="00876B00" w:rsidRDefault="00FA20E9" w:rsidP="00F668FF">
            <w:pPr>
              <w:jc w:val="center"/>
              <w:rPr>
                <w:rFonts w:ascii="仿宋_GB2312" w:eastAsia="仿宋_GB2312" w:hAnsi="黑体"/>
                <w:sz w:val="24"/>
              </w:rPr>
            </w:pPr>
            <w:r w:rsidRPr="00876B00">
              <w:rPr>
                <w:rFonts w:ascii="仿宋_GB2312" w:eastAsia="仿宋_GB2312" w:hAnsi="黑体" w:hint="eastAsia"/>
                <w:sz w:val="24"/>
              </w:rPr>
              <w:t>序号</w:t>
            </w:r>
          </w:p>
        </w:tc>
        <w:tc>
          <w:tcPr>
            <w:tcW w:w="4394" w:type="dxa"/>
            <w:gridSpan w:val="2"/>
            <w:vAlign w:val="center"/>
          </w:tcPr>
          <w:p w:rsidR="00FA20E9" w:rsidRPr="00876B00" w:rsidRDefault="00FA20E9" w:rsidP="00F668FF">
            <w:pPr>
              <w:jc w:val="center"/>
              <w:rPr>
                <w:rFonts w:ascii="仿宋_GB2312" w:eastAsia="仿宋_GB2312" w:hAnsi="黑体"/>
                <w:sz w:val="24"/>
              </w:rPr>
            </w:pPr>
            <w:r w:rsidRPr="00876B00">
              <w:rPr>
                <w:rFonts w:ascii="仿宋_GB2312" w:eastAsia="仿宋_GB2312" w:hAnsi="黑体" w:hint="eastAsia"/>
                <w:sz w:val="24"/>
              </w:rPr>
              <w:t>项目名称</w:t>
            </w:r>
          </w:p>
        </w:tc>
        <w:tc>
          <w:tcPr>
            <w:tcW w:w="3118" w:type="dxa"/>
            <w:vAlign w:val="center"/>
          </w:tcPr>
          <w:p w:rsidR="00FA20E9" w:rsidRPr="00876B00" w:rsidRDefault="00FA20E9" w:rsidP="00F668FF">
            <w:pPr>
              <w:jc w:val="center"/>
              <w:rPr>
                <w:rFonts w:ascii="仿宋_GB2312" w:eastAsia="仿宋_GB2312" w:hAnsi="黑体"/>
                <w:sz w:val="24"/>
              </w:rPr>
            </w:pPr>
            <w:r w:rsidRPr="00876B00">
              <w:rPr>
                <w:rFonts w:ascii="仿宋_GB2312" w:eastAsia="仿宋_GB2312" w:hAnsi="黑体" w:hint="eastAsia"/>
                <w:sz w:val="24"/>
              </w:rPr>
              <w:t>投标总价</w:t>
            </w:r>
          </w:p>
          <w:p w:rsidR="00FA20E9" w:rsidRPr="00876B00" w:rsidRDefault="00FA20E9" w:rsidP="00F668FF">
            <w:pPr>
              <w:jc w:val="center"/>
              <w:rPr>
                <w:rFonts w:ascii="仿宋_GB2312" w:eastAsia="仿宋_GB2312" w:hAnsi="黑体"/>
                <w:sz w:val="24"/>
                <w:u w:val="single"/>
              </w:rPr>
            </w:pPr>
            <w:r w:rsidRPr="00876B00">
              <w:rPr>
                <w:rFonts w:ascii="仿宋_GB2312" w:eastAsia="仿宋_GB2312" w:hAnsi="黑体" w:hint="eastAsia"/>
                <w:sz w:val="24"/>
              </w:rPr>
              <w:t>人民币：元</w:t>
            </w:r>
          </w:p>
        </w:tc>
      </w:tr>
      <w:tr w:rsidR="00FA20E9" w:rsidRPr="00876B00" w:rsidTr="00F668FF">
        <w:trPr>
          <w:trHeight w:val="810"/>
        </w:trPr>
        <w:tc>
          <w:tcPr>
            <w:tcW w:w="1277" w:type="dxa"/>
            <w:vAlign w:val="center"/>
          </w:tcPr>
          <w:p w:rsidR="00FA20E9" w:rsidRPr="00876B00" w:rsidRDefault="00FA20E9" w:rsidP="00F668FF">
            <w:pPr>
              <w:jc w:val="center"/>
              <w:rPr>
                <w:rFonts w:ascii="仿宋_GB2312" w:eastAsia="仿宋_GB2312" w:hAnsi="黑体"/>
                <w:sz w:val="24"/>
              </w:rPr>
            </w:pPr>
            <w:r w:rsidRPr="00876B00">
              <w:rPr>
                <w:rFonts w:ascii="仿宋_GB2312" w:eastAsia="仿宋_GB2312" w:hAnsi="黑体" w:hint="eastAsia"/>
                <w:sz w:val="24"/>
              </w:rPr>
              <w:t>1</w:t>
            </w:r>
          </w:p>
        </w:tc>
        <w:tc>
          <w:tcPr>
            <w:tcW w:w="4394" w:type="dxa"/>
            <w:gridSpan w:val="2"/>
            <w:vAlign w:val="center"/>
          </w:tcPr>
          <w:p w:rsidR="00FA20E9" w:rsidRPr="00876B00" w:rsidRDefault="00FA20E9" w:rsidP="00F668FF">
            <w:pPr>
              <w:jc w:val="center"/>
              <w:rPr>
                <w:rFonts w:ascii="仿宋_GB2312" w:eastAsia="仿宋_GB2312" w:hAnsi="黑体"/>
                <w:sz w:val="24"/>
              </w:rPr>
            </w:pPr>
          </w:p>
        </w:tc>
        <w:tc>
          <w:tcPr>
            <w:tcW w:w="3118" w:type="dxa"/>
            <w:vAlign w:val="center"/>
          </w:tcPr>
          <w:p w:rsidR="00FA20E9" w:rsidRPr="00876B00" w:rsidRDefault="00FA20E9" w:rsidP="00F668FF">
            <w:pPr>
              <w:jc w:val="center"/>
              <w:rPr>
                <w:rFonts w:ascii="仿宋_GB2312" w:eastAsia="仿宋_GB2312" w:hAnsi="黑体"/>
                <w:sz w:val="24"/>
              </w:rPr>
            </w:pPr>
          </w:p>
        </w:tc>
      </w:tr>
      <w:tr w:rsidR="00FA20E9" w:rsidRPr="00876B00" w:rsidTr="00F668FF">
        <w:trPr>
          <w:trHeight w:val="870"/>
        </w:trPr>
        <w:tc>
          <w:tcPr>
            <w:tcW w:w="1277" w:type="dxa"/>
            <w:vAlign w:val="center"/>
          </w:tcPr>
          <w:p w:rsidR="00FA20E9" w:rsidRPr="00876B00" w:rsidRDefault="00FA20E9" w:rsidP="00F668FF">
            <w:pPr>
              <w:jc w:val="center"/>
              <w:rPr>
                <w:rFonts w:ascii="仿宋_GB2312" w:eastAsia="仿宋_GB2312" w:hAnsi="黑体"/>
                <w:sz w:val="24"/>
              </w:rPr>
            </w:pPr>
            <w:r w:rsidRPr="00876B00">
              <w:rPr>
                <w:rFonts w:ascii="仿宋_GB2312" w:eastAsia="仿宋_GB2312" w:hAnsi="黑体" w:hint="eastAsia"/>
                <w:sz w:val="24"/>
              </w:rPr>
              <w:t>2</w:t>
            </w:r>
          </w:p>
        </w:tc>
        <w:tc>
          <w:tcPr>
            <w:tcW w:w="4394" w:type="dxa"/>
            <w:gridSpan w:val="2"/>
            <w:vAlign w:val="center"/>
          </w:tcPr>
          <w:p w:rsidR="00FA20E9" w:rsidRPr="00876B00" w:rsidRDefault="00FA20E9" w:rsidP="00F668FF">
            <w:pPr>
              <w:jc w:val="center"/>
              <w:rPr>
                <w:rFonts w:ascii="仿宋_GB2312" w:eastAsia="仿宋_GB2312" w:hAnsi="黑体"/>
                <w:sz w:val="24"/>
              </w:rPr>
            </w:pPr>
          </w:p>
        </w:tc>
        <w:tc>
          <w:tcPr>
            <w:tcW w:w="3118" w:type="dxa"/>
            <w:vAlign w:val="center"/>
          </w:tcPr>
          <w:p w:rsidR="00FA20E9" w:rsidRPr="00876B00" w:rsidRDefault="00FA20E9" w:rsidP="00F668FF">
            <w:pPr>
              <w:jc w:val="center"/>
              <w:rPr>
                <w:rFonts w:ascii="仿宋_GB2312" w:eastAsia="仿宋_GB2312" w:hAnsi="黑体"/>
                <w:sz w:val="24"/>
              </w:rPr>
            </w:pPr>
          </w:p>
        </w:tc>
      </w:tr>
      <w:tr w:rsidR="00FA20E9" w:rsidRPr="00876B00" w:rsidTr="00F668FF">
        <w:trPr>
          <w:trHeight w:val="840"/>
        </w:trPr>
        <w:tc>
          <w:tcPr>
            <w:tcW w:w="1277" w:type="dxa"/>
            <w:vAlign w:val="center"/>
          </w:tcPr>
          <w:p w:rsidR="00FA20E9" w:rsidRPr="00876B00" w:rsidRDefault="00FA20E9" w:rsidP="00F668FF">
            <w:pPr>
              <w:jc w:val="center"/>
              <w:rPr>
                <w:rFonts w:ascii="仿宋_GB2312" w:eastAsia="仿宋_GB2312" w:hAnsi="黑体"/>
                <w:sz w:val="24"/>
              </w:rPr>
            </w:pPr>
            <w:r w:rsidRPr="00876B00">
              <w:rPr>
                <w:rFonts w:ascii="仿宋_GB2312" w:eastAsia="仿宋_GB2312" w:hAnsi="黑体" w:hint="eastAsia"/>
                <w:sz w:val="24"/>
              </w:rPr>
              <w:t>3</w:t>
            </w:r>
          </w:p>
        </w:tc>
        <w:tc>
          <w:tcPr>
            <w:tcW w:w="4394" w:type="dxa"/>
            <w:gridSpan w:val="2"/>
            <w:vAlign w:val="center"/>
          </w:tcPr>
          <w:p w:rsidR="00FA20E9" w:rsidRPr="00876B00" w:rsidRDefault="00FA20E9" w:rsidP="00F668FF">
            <w:pPr>
              <w:jc w:val="center"/>
              <w:rPr>
                <w:rFonts w:ascii="仿宋_GB2312" w:eastAsia="仿宋_GB2312" w:hAnsi="黑体"/>
                <w:sz w:val="24"/>
              </w:rPr>
            </w:pPr>
          </w:p>
        </w:tc>
        <w:tc>
          <w:tcPr>
            <w:tcW w:w="3118" w:type="dxa"/>
            <w:vAlign w:val="center"/>
          </w:tcPr>
          <w:p w:rsidR="00FA20E9" w:rsidRPr="00876B00" w:rsidRDefault="00FA20E9" w:rsidP="00F668FF">
            <w:pPr>
              <w:jc w:val="center"/>
              <w:rPr>
                <w:rFonts w:ascii="仿宋_GB2312" w:eastAsia="仿宋_GB2312" w:hAnsi="黑体"/>
                <w:sz w:val="24"/>
              </w:rPr>
            </w:pPr>
          </w:p>
        </w:tc>
      </w:tr>
      <w:tr w:rsidR="00FA20E9" w:rsidRPr="00876B00" w:rsidTr="00F668FF">
        <w:trPr>
          <w:trHeight w:val="945"/>
        </w:trPr>
        <w:tc>
          <w:tcPr>
            <w:tcW w:w="2489" w:type="dxa"/>
            <w:gridSpan w:val="2"/>
            <w:vMerge w:val="restart"/>
            <w:vAlign w:val="center"/>
          </w:tcPr>
          <w:p w:rsidR="00FA20E9" w:rsidRPr="00876B00" w:rsidRDefault="00FA20E9" w:rsidP="00F668FF">
            <w:pPr>
              <w:jc w:val="center"/>
              <w:rPr>
                <w:rFonts w:ascii="仿宋_GB2312" w:eastAsia="仿宋_GB2312" w:hAnsi="黑体"/>
                <w:sz w:val="24"/>
              </w:rPr>
            </w:pPr>
            <w:r w:rsidRPr="00876B00">
              <w:rPr>
                <w:rFonts w:ascii="仿宋_GB2312" w:eastAsia="仿宋_GB2312" w:hAnsi="黑体" w:hint="eastAsia"/>
                <w:sz w:val="24"/>
              </w:rPr>
              <w:t>投标总价</w:t>
            </w:r>
          </w:p>
        </w:tc>
        <w:tc>
          <w:tcPr>
            <w:tcW w:w="6300" w:type="dxa"/>
            <w:gridSpan w:val="2"/>
            <w:vAlign w:val="center"/>
          </w:tcPr>
          <w:p w:rsidR="00FA20E9" w:rsidRPr="00876B00" w:rsidRDefault="00FA20E9" w:rsidP="00F668FF">
            <w:pPr>
              <w:jc w:val="left"/>
              <w:rPr>
                <w:rFonts w:ascii="仿宋_GB2312" w:eastAsia="仿宋_GB2312" w:hAnsi="黑体"/>
                <w:sz w:val="24"/>
              </w:rPr>
            </w:pPr>
            <w:r w:rsidRPr="00876B00">
              <w:rPr>
                <w:rFonts w:ascii="仿宋_GB2312" w:eastAsia="仿宋_GB2312" w:hAnsi="黑体" w:hint="eastAsia"/>
                <w:sz w:val="24"/>
              </w:rPr>
              <w:t>小写：</w:t>
            </w:r>
          </w:p>
        </w:tc>
      </w:tr>
      <w:tr w:rsidR="00FA20E9" w:rsidRPr="00876B00" w:rsidTr="00F668FF">
        <w:trPr>
          <w:trHeight w:val="976"/>
        </w:trPr>
        <w:tc>
          <w:tcPr>
            <w:tcW w:w="2489" w:type="dxa"/>
            <w:gridSpan w:val="2"/>
            <w:vMerge/>
            <w:vAlign w:val="center"/>
          </w:tcPr>
          <w:p w:rsidR="00FA20E9" w:rsidRPr="00876B00" w:rsidRDefault="00FA20E9" w:rsidP="00F668FF">
            <w:pPr>
              <w:jc w:val="center"/>
              <w:rPr>
                <w:rFonts w:ascii="仿宋_GB2312" w:eastAsia="仿宋_GB2312" w:hAnsi="黑体"/>
                <w:sz w:val="24"/>
              </w:rPr>
            </w:pPr>
          </w:p>
        </w:tc>
        <w:tc>
          <w:tcPr>
            <w:tcW w:w="6300" w:type="dxa"/>
            <w:gridSpan w:val="2"/>
            <w:vAlign w:val="center"/>
          </w:tcPr>
          <w:p w:rsidR="00FA20E9" w:rsidRPr="00876B00" w:rsidRDefault="00FA20E9" w:rsidP="00F668FF">
            <w:pPr>
              <w:jc w:val="left"/>
              <w:rPr>
                <w:rFonts w:ascii="仿宋_GB2312" w:eastAsia="仿宋_GB2312" w:hAnsi="黑体"/>
                <w:sz w:val="24"/>
              </w:rPr>
            </w:pPr>
            <w:r w:rsidRPr="00876B00">
              <w:rPr>
                <w:rFonts w:ascii="仿宋_GB2312" w:eastAsia="仿宋_GB2312" w:hAnsi="黑体" w:hint="eastAsia"/>
                <w:sz w:val="24"/>
              </w:rPr>
              <w:t>大写：</w:t>
            </w:r>
          </w:p>
        </w:tc>
      </w:tr>
    </w:tbl>
    <w:p w:rsidR="00FA20E9" w:rsidRPr="00876B00" w:rsidRDefault="00FA20E9" w:rsidP="00FA20E9">
      <w:pPr>
        <w:rPr>
          <w:rFonts w:ascii="仿宋_GB2312" w:eastAsia="仿宋_GB2312" w:hAnsi="黑体"/>
          <w:sz w:val="24"/>
        </w:rPr>
      </w:pPr>
      <w:r w:rsidRPr="00876B00">
        <w:rPr>
          <w:rFonts w:ascii="仿宋_GB2312" w:eastAsia="仿宋_GB2312" w:hAnsi="黑体"/>
          <w:sz w:val="24"/>
        </w:rPr>
        <w:t>注：</w:t>
      </w:r>
      <w:r>
        <w:rPr>
          <w:rFonts w:ascii="仿宋_GB2312" w:eastAsia="仿宋_GB2312" w:hAnsi="黑体"/>
          <w:sz w:val="24"/>
        </w:rPr>
        <w:t>如有</w:t>
      </w:r>
      <w:r w:rsidRPr="00876B00">
        <w:rPr>
          <w:rFonts w:ascii="仿宋_GB2312" w:eastAsia="仿宋_GB2312" w:hAnsi="黑体"/>
          <w:sz w:val="24"/>
        </w:rPr>
        <w:t>明细分项报价，请自行另附。</w:t>
      </w:r>
    </w:p>
    <w:p w:rsidR="00FA20E9" w:rsidRPr="00876B00" w:rsidRDefault="00FA20E9" w:rsidP="00FA20E9">
      <w:pPr>
        <w:rPr>
          <w:rFonts w:ascii="仿宋_GB2312" w:eastAsia="仿宋_GB2312" w:hAnsi="黑体"/>
          <w:sz w:val="24"/>
          <w:u w:val="single"/>
        </w:rPr>
      </w:pPr>
    </w:p>
    <w:p w:rsidR="00FA20E9" w:rsidRPr="00876B00" w:rsidRDefault="00FA20E9" w:rsidP="00FA20E9">
      <w:pPr>
        <w:spacing w:line="360" w:lineRule="auto"/>
        <w:rPr>
          <w:rFonts w:ascii="仿宋_GB2312" w:eastAsia="仿宋_GB2312" w:hAnsi="黑体"/>
          <w:sz w:val="24"/>
          <w:u w:val="single"/>
        </w:rPr>
      </w:pP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投标方代表签字：</w:t>
      </w:r>
      <w:r w:rsidRPr="00876B00">
        <w:rPr>
          <w:rFonts w:ascii="仿宋_GB2312" w:eastAsia="仿宋_GB2312" w:hAnsi="黑体" w:hint="eastAsia"/>
          <w:sz w:val="24"/>
          <w:u w:val="single"/>
        </w:rPr>
        <w:t xml:space="preserve">                         </w:t>
      </w:r>
    </w:p>
    <w:p w:rsidR="00FA20E9" w:rsidRPr="00876B00" w:rsidRDefault="00FA20E9" w:rsidP="00FA20E9">
      <w:pPr>
        <w:spacing w:line="360" w:lineRule="auto"/>
        <w:ind w:firstLineChars="50" w:firstLine="120"/>
        <w:rPr>
          <w:rFonts w:ascii="仿宋_GB2312" w:eastAsia="仿宋_GB2312" w:hAnsi="黑体"/>
          <w:sz w:val="24"/>
        </w:rPr>
      </w:pPr>
      <w:r w:rsidRPr="00876B00">
        <w:rPr>
          <w:rFonts w:ascii="仿宋_GB2312" w:eastAsia="仿宋_GB2312" w:hAnsi="黑体" w:hint="eastAsia"/>
          <w:sz w:val="24"/>
        </w:rPr>
        <w:t>（加盖公章）</w:t>
      </w:r>
    </w:p>
    <w:p w:rsidR="00FA20E9" w:rsidRPr="00987A68" w:rsidRDefault="00FA20E9" w:rsidP="00FA20E9">
      <w:pPr>
        <w:ind w:firstLineChars="202" w:firstLine="485"/>
        <w:rPr>
          <w:rFonts w:ascii="仿宋_GB2312" w:eastAsia="仿宋_GB2312" w:hAnsi="仿宋_GB2312" w:cs="仿宋_GB2312"/>
          <w:sz w:val="28"/>
          <w:szCs w:val="28"/>
        </w:rPr>
      </w:pPr>
      <w:r w:rsidRPr="00876B00">
        <w:rPr>
          <w:rFonts w:ascii="仿宋_GB2312" w:eastAsia="仿宋_GB2312" w:hAnsi="黑体" w:hint="eastAsia"/>
          <w:sz w:val="24"/>
        </w:rPr>
        <w:t>职务：</w:t>
      </w:r>
      <w:r w:rsidRPr="00876B00">
        <w:rPr>
          <w:rFonts w:ascii="仿宋_GB2312" w:eastAsia="仿宋_GB2312" w:hAnsi="黑体" w:hint="eastAsia"/>
          <w:sz w:val="24"/>
          <w:u w:val="single"/>
        </w:rPr>
        <w:t xml:space="preserve">              </w:t>
      </w:r>
      <w:r w:rsidRPr="00876B00">
        <w:rPr>
          <w:rFonts w:ascii="仿宋_GB2312" w:eastAsia="仿宋_GB2312" w:hAnsi="黑体" w:hint="eastAsia"/>
          <w:sz w:val="24"/>
        </w:rPr>
        <w:t xml:space="preserve">  日期：</w:t>
      </w:r>
      <w:r w:rsidRPr="00454B86">
        <w:rPr>
          <w:rFonts w:ascii="仿宋_GB2312" w:eastAsia="仿宋_GB2312" w:hAnsi="黑体" w:hint="eastAsia"/>
          <w:sz w:val="24"/>
          <w:u w:val="single"/>
        </w:rPr>
        <w:t xml:space="preserve">            </w:t>
      </w:r>
    </w:p>
    <w:p w:rsidR="00FA20E9" w:rsidRPr="00FA20E9" w:rsidRDefault="00FA20E9" w:rsidP="00FA20E9"/>
    <w:sectPr w:rsidR="00FA20E9" w:rsidRPr="00FA20E9" w:rsidSect="007F11E8">
      <w:footerReference w:type="default" r:id="rId8"/>
      <w:footnotePr>
        <w:pos w:val="beneathText"/>
        <w:numFmt w:val="decimalEnclosedCircleChinese"/>
      </w:footnotePr>
      <w:pgSz w:w="11907" w:h="16840"/>
      <w:pgMar w:top="1418" w:right="1247" w:bottom="1247" w:left="1418" w:header="851" w:footer="992" w:gutter="0"/>
      <w:cols w:space="720"/>
      <w:docGrid w:linePitch="312"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981" w:rsidRDefault="00066981" w:rsidP="007F11E8">
      <w:r>
        <w:separator/>
      </w:r>
    </w:p>
  </w:endnote>
  <w:endnote w:type="continuationSeparator" w:id="0">
    <w:p w:rsidR="00066981" w:rsidRDefault="00066981" w:rsidP="007F11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Arial Unicode MS"/>
    <w:charset w:val="00"/>
    <w:family w:val="roman"/>
    <w:pitch w:val="default"/>
    <w:sig w:usb0="00000000" w:usb1="00000000" w:usb2="00000000"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幼圆">
    <w:altName w:val="华文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昆仑楷体">
    <w:altName w:val="汉仪楷体简"/>
    <w:charset w:val="00"/>
    <w:family w:val="auto"/>
    <w:pitch w:val="default"/>
    <w:sig w:usb0="00000000" w:usb1="00000000" w:usb2="00000010" w:usb3="00000000" w:csb0="00040000" w:csb1="00000000"/>
  </w:font>
  <w:font w:name="全真中明體">
    <w:altName w:val="苹方-简"/>
    <w:charset w:val="00"/>
    <w:family w:val="auto"/>
    <w:pitch w:val="default"/>
    <w:sig w:usb0="00000000" w:usb1="0000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E8" w:rsidRDefault="00486FCC">
    <w:pPr>
      <w:pStyle w:val="af0"/>
      <w:framePr w:wrap="around" w:vAnchor="text" w:hAnchor="margin" w:xAlign="right" w:y="1"/>
      <w:rPr>
        <w:rStyle w:val="af9"/>
      </w:rPr>
    </w:pPr>
    <w:r>
      <w:fldChar w:fldCharType="begin"/>
    </w:r>
    <w:r w:rsidR="005F3B8E">
      <w:rPr>
        <w:rStyle w:val="af9"/>
      </w:rPr>
      <w:instrText xml:space="preserve">PAGE  </w:instrText>
    </w:r>
    <w:r>
      <w:fldChar w:fldCharType="separate"/>
    </w:r>
    <w:r w:rsidR="00E43715">
      <w:rPr>
        <w:rStyle w:val="af9"/>
        <w:noProof/>
      </w:rPr>
      <w:t>12</w:t>
    </w:r>
    <w:r>
      <w:fldChar w:fldCharType="end"/>
    </w:r>
  </w:p>
  <w:p w:rsidR="007F11E8" w:rsidRDefault="007F11E8">
    <w:pPr>
      <w:pStyle w:val="af0"/>
      <w:pBdr>
        <w:top w:val="single" w:sz="4" w:space="1" w:color="auto"/>
      </w:pBd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981" w:rsidRDefault="00066981" w:rsidP="007F11E8">
      <w:r>
        <w:separator/>
      </w:r>
    </w:p>
  </w:footnote>
  <w:footnote w:type="continuationSeparator" w:id="0">
    <w:p w:rsidR="00066981" w:rsidRDefault="00066981" w:rsidP="007F1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3AAEE"/>
    <w:multiLevelType w:val="singleLevel"/>
    <w:tmpl w:val="8043AAEE"/>
    <w:lvl w:ilvl="0">
      <w:start w:val="1"/>
      <w:numFmt w:val="decimal"/>
      <w:suff w:val="nothing"/>
      <w:lvlText w:val="%1、"/>
      <w:lvlJc w:val="left"/>
    </w:lvl>
  </w:abstractNum>
  <w:abstractNum w:abstractNumId="1">
    <w:nsid w:val="FBDE0A9D"/>
    <w:multiLevelType w:val="singleLevel"/>
    <w:tmpl w:val="FBDE0A9D"/>
    <w:lvl w:ilvl="0">
      <w:start w:val="1"/>
      <w:numFmt w:val="decimal"/>
      <w:suff w:val="nothing"/>
      <w:lvlText w:val="%1、"/>
      <w:lvlJc w:val="left"/>
    </w:lvl>
  </w:abstractNum>
  <w:abstractNum w:abstractNumId="2">
    <w:nsid w:val="00000031"/>
    <w:multiLevelType w:val="multilevel"/>
    <w:tmpl w:val="00000031"/>
    <w:lvl w:ilvl="0">
      <w:start w:val="1"/>
      <w:numFmt w:val="chineseCountingThousand"/>
      <w:pStyle w:val="1"/>
      <w:lvlText w:val="第%1部分"/>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3">
    <w:nsid w:val="0000003F"/>
    <w:multiLevelType w:val="multilevel"/>
    <w:tmpl w:val="0000003F"/>
    <w:lvl w:ilvl="0">
      <w:start w:val="1"/>
      <w:numFmt w:val="decimal"/>
      <w:pStyle w:val="40"/>
      <w:lvlText w:val="%1."/>
      <w:lvlJc w:val="left"/>
      <w:pPr>
        <w:tabs>
          <w:tab w:val="left" w:pos="482"/>
        </w:tabs>
        <w:ind w:left="482" w:hanging="482"/>
      </w:pPr>
      <w:rPr>
        <w:rFonts w:ascii="Arial" w:hAnsi="Arial"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6C6DCA"/>
    <w:multiLevelType w:val="hybridMultilevel"/>
    <w:tmpl w:val="6D04BD38"/>
    <w:lvl w:ilvl="0" w:tplc="3B36D362">
      <w:start w:val="4"/>
      <w:numFmt w:val="japaneseCounting"/>
      <w:lvlText w:val="%1、"/>
      <w:lvlJc w:val="left"/>
      <w:pPr>
        <w:ind w:left="450" w:hanging="450"/>
      </w:pPr>
      <w:rPr>
        <w:rFonts w:hint="default"/>
      </w:rPr>
    </w:lvl>
    <w:lvl w:ilvl="1" w:tplc="A6882298">
      <w:start w:val="5"/>
      <w:numFmt w:val="decimal"/>
      <w:lvlText w:val="%2、"/>
      <w:lvlJc w:val="left"/>
      <w:pPr>
        <w:ind w:left="780" w:hanging="360"/>
      </w:pPr>
      <w:rPr>
        <w:rFonts w:hint="default"/>
      </w:rPr>
    </w:lvl>
    <w:lvl w:ilvl="2" w:tplc="8C2CD94E">
      <w:start w:val="8"/>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982438"/>
    <w:multiLevelType w:val="hybridMultilevel"/>
    <w:tmpl w:val="FA96FE00"/>
    <w:lvl w:ilvl="0" w:tplc="435ED446">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
    <w:nsid w:val="2C5618E1"/>
    <w:multiLevelType w:val="hybridMultilevel"/>
    <w:tmpl w:val="20524E1E"/>
    <w:lvl w:ilvl="0" w:tplc="E550D0F0">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7">
    <w:nsid w:val="47C46DB5"/>
    <w:multiLevelType w:val="hybridMultilevel"/>
    <w:tmpl w:val="49D0023C"/>
    <w:lvl w:ilvl="0" w:tplc="8BC4521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A2F77B8"/>
    <w:multiLevelType w:val="hybridMultilevel"/>
    <w:tmpl w:val="18C46120"/>
    <w:lvl w:ilvl="0" w:tplc="C6369010">
      <w:start w:val="4"/>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9">
    <w:nsid w:val="65495C20"/>
    <w:multiLevelType w:val="multilevel"/>
    <w:tmpl w:val="65495C20"/>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0">
    <w:nsid w:val="70941F04"/>
    <w:multiLevelType w:val="multilevel"/>
    <w:tmpl w:val="70941F04"/>
    <w:lvl w:ilvl="0">
      <w:start w:val="1"/>
      <w:numFmt w:val="bullet"/>
      <w:pStyle w:val="CellBullet"/>
      <w:lvlText w:val="●"/>
      <w:lvlJc w:val="left"/>
      <w:pPr>
        <w:tabs>
          <w:tab w:val="left" w:pos="288"/>
        </w:tabs>
        <w:ind w:left="288" w:hanging="144"/>
      </w:pPr>
      <w:rPr>
        <w:rFonts w:ascii="Arial" w:hAnsi="Arial" w:hint="default"/>
        <w:position w:val="2"/>
        <w:sz w:val="14"/>
        <w:szCs w:val="1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0"/>
  </w:num>
  <w:num w:numId="4">
    <w:abstractNumId w:val="9"/>
  </w:num>
  <w:num w:numId="5">
    <w:abstractNumId w:val="1"/>
  </w:num>
  <w:num w:numId="6">
    <w:abstractNumId w:val="0"/>
  </w:num>
  <w:num w:numId="7">
    <w:abstractNumId w:val="4"/>
  </w:num>
  <w:num w:numId="8">
    <w:abstractNumId w:val="5"/>
  </w:num>
  <w:num w:numId="9">
    <w:abstractNumId w:val="7"/>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pos w:val="beneathText"/>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1746A"/>
    <w:rsid w:val="DAC9B91F"/>
    <w:rsid w:val="DFFE9ABB"/>
    <w:rsid w:val="E5754C49"/>
    <w:rsid w:val="F23E7F9F"/>
    <w:rsid w:val="F9FD39B2"/>
    <w:rsid w:val="FFBBA83E"/>
    <w:rsid w:val="00004507"/>
    <w:rsid w:val="00007AF4"/>
    <w:rsid w:val="000105E3"/>
    <w:rsid w:val="00013304"/>
    <w:rsid w:val="000204AE"/>
    <w:rsid w:val="00021622"/>
    <w:rsid w:val="00023039"/>
    <w:rsid w:val="00025D8B"/>
    <w:rsid w:val="00026095"/>
    <w:rsid w:val="00027723"/>
    <w:rsid w:val="00034894"/>
    <w:rsid w:val="00034BDD"/>
    <w:rsid w:val="00041D17"/>
    <w:rsid w:val="00043F5E"/>
    <w:rsid w:val="000443C0"/>
    <w:rsid w:val="0004655B"/>
    <w:rsid w:val="00046657"/>
    <w:rsid w:val="0005344E"/>
    <w:rsid w:val="000537B8"/>
    <w:rsid w:val="00053C86"/>
    <w:rsid w:val="00056FD1"/>
    <w:rsid w:val="000617E5"/>
    <w:rsid w:val="00061EB1"/>
    <w:rsid w:val="00066981"/>
    <w:rsid w:val="000670C5"/>
    <w:rsid w:val="00071F67"/>
    <w:rsid w:val="00075060"/>
    <w:rsid w:val="00075FEF"/>
    <w:rsid w:val="00076ACE"/>
    <w:rsid w:val="00076D65"/>
    <w:rsid w:val="0008137D"/>
    <w:rsid w:val="00086648"/>
    <w:rsid w:val="00091027"/>
    <w:rsid w:val="00093F2C"/>
    <w:rsid w:val="00097900"/>
    <w:rsid w:val="000A1CE6"/>
    <w:rsid w:val="000A314C"/>
    <w:rsid w:val="000A3F89"/>
    <w:rsid w:val="000A7402"/>
    <w:rsid w:val="000B4097"/>
    <w:rsid w:val="000B557C"/>
    <w:rsid w:val="000C16F5"/>
    <w:rsid w:val="000C2358"/>
    <w:rsid w:val="000C27ED"/>
    <w:rsid w:val="000C54B9"/>
    <w:rsid w:val="000D3918"/>
    <w:rsid w:val="000D43CE"/>
    <w:rsid w:val="000D6D91"/>
    <w:rsid w:val="000E0C65"/>
    <w:rsid w:val="000E22BB"/>
    <w:rsid w:val="000E3E9B"/>
    <w:rsid w:val="000E5937"/>
    <w:rsid w:val="000F0C89"/>
    <w:rsid w:val="000F3F76"/>
    <w:rsid w:val="000F6026"/>
    <w:rsid w:val="000F64D9"/>
    <w:rsid w:val="000F7A99"/>
    <w:rsid w:val="00100B6B"/>
    <w:rsid w:val="00105909"/>
    <w:rsid w:val="00106E90"/>
    <w:rsid w:val="00114E63"/>
    <w:rsid w:val="0011619D"/>
    <w:rsid w:val="00116BF3"/>
    <w:rsid w:val="00121859"/>
    <w:rsid w:val="0012246A"/>
    <w:rsid w:val="0012437E"/>
    <w:rsid w:val="001258A2"/>
    <w:rsid w:val="00130BE9"/>
    <w:rsid w:val="0013679F"/>
    <w:rsid w:val="00137B9E"/>
    <w:rsid w:val="001401FB"/>
    <w:rsid w:val="001442B0"/>
    <w:rsid w:val="00144AFD"/>
    <w:rsid w:val="00147E8A"/>
    <w:rsid w:val="001506D1"/>
    <w:rsid w:val="00150809"/>
    <w:rsid w:val="0015082A"/>
    <w:rsid w:val="0015779A"/>
    <w:rsid w:val="00157C74"/>
    <w:rsid w:val="00162068"/>
    <w:rsid w:val="00163BD8"/>
    <w:rsid w:val="0016446A"/>
    <w:rsid w:val="00171827"/>
    <w:rsid w:val="00173C80"/>
    <w:rsid w:val="00174BFE"/>
    <w:rsid w:val="001763E9"/>
    <w:rsid w:val="00177913"/>
    <w:rsid w:val="00185DAB"/>
    <w:rsid w:val="001868FB"/>
    <w:rsid w:val="001901DE"/>
    <w:rsid w:val="00192225"/>
    <w:rsid w:val="00195CE5"/>
    <w:rsid w:val="001A0179"/>
    <w:rsid w:val="001A0B57"/>
    <w:rsid w:val="001A292A"/>
    <w:rsid w:val="001B18BF"/>
    <w:rsid w:val="001B3389"/>
    <w:rsid w:val="001B36DD"/>
    <w:rsid w:val="001B6162"/>
    <w:rsid w:val="001C4960"/>
    <w:rsid w:val="001C579F"/>
    <w:rsid w:val="001C5C6D"/>
    <w:rsid w:val="001D0042"/>
    <w:rsid w:val="001D02E1"/>
    <w:rsid w:val="001D0D3A"/>
    <w:rsid w:val="001D5E59"/>
    <w:rsid w:val="001D6091"/>
    <w:rsid w:val="001D7E51"/>
    <w:rsid w:val="001E051B"/>
    <w:rsid w:val="001E2090"/>
    <w:rsid w:val="001E37DB"/>
    <w:rsid w:val="001E5055"/>
    <w:rsid w:val="001E5E1E"/>
    <w:rsid w:val="001F3757"/>
    <w:rsid w:val="001F5463"/>
    <w:rsid w:val="00211E7C"/>
    <w:rsid w:val="00212A8E"/>
    <w:rsid w:val="00216796"/>
    <w:rsid w:val="00217FE8"/>
    <w:rsid w:val="0022136C"/>
    <w:rsid w:val="002216CF"/>
    <w:rsid w:val="002217F3"/>
    <w:rsid w:val="002259E9"/>
    <w:rsid w:val="00236451"/>
    <w:rsid w:val="00240899"/>
    <w:rsid w:val="00241F97"/>
    <w:rsid w:val="0024272C"/>
    <w:rsid w:val="0024664A"/>
    <w:rsid w:val="00250302"/>
    <w:rsid w:val="002504A2"/>
    <w:rsid w:val="0025066F"/>
    <w:rsid w:val="002520D7"/>
    <w:rsid w:val="002527FF"/>
    <w:rsid w:val="00253ADD"/>
    <w:rsid w:val="00253B4F"/>
    <w:rsid w:val="0025457B"/>
    <w:rsid w:val="00254F73"/>
    <w:rsid w:val="00255042"/>
    <w:rsid w:val="002558DA"/>
    <w:rsid w:val="00256175"/>
    <w:rsid w:val="00256261"/>
    <w:rsid w:val="00256E4D"/>
    <w:rsid w:val="0026122B"/>
    <w:rsid w:val="0026157D"/>
    <w:rsid w:val="00262570"/>
    <w:rsid w:val="002631A5"/>
    <w:rsid w:val="00267EAF"/>
    <w:rsid w:val="00270DC1"/>
    <w:rsid w:val="00280FCA"/>
    <w:rsid w:val="00284CA5"/>
    <w:rsid w:val="00284E28"/>
    <w:rsid w:val="002937AE"/>
    <w:rsid w:val="00293E19"/>
    <w:rsid w:val="00296958"/>
    <w:rsid w:val="002A045A"/>
    <w:rsid w:val="002A523C"/>
    <w:rsid w:val="002A58AA"/>
    <w:rsid w:val="002B4F0E"/>
    <w:rsid w:val="002C08DB"/>
    <w:rsid w:val="002C48A9"/>
    <w:rsid w:val="002C4F66"/>
    <w:rsid w:val="002C614E"/>
    <w:rsid w:val="002C6F90"/>
    <w:rsid w:val="002D102B"/>
    <w:rsid w:val="002D2485"/>
    <w:rsid w:val="002D6579"/>
    <w:rsid w:val="002D756B"/>
    <w:rsid w:val="002E0DB8"/>
    <w:rsid w:val="002E2050"/>
    <w:rsid w:val="002E39ED"/>
    <w:rsid w:val="002E5BB0"/>
    <w:rsid w:val="002F4192"/>
    <w:rsid w:val="002F551D"/>
    <w:rsid w:val="002F5761"/>
    <w:rsid w:val="002F5F22"/>
    <w:rsid w:val="002F7840"/>
    <w:rsid w:val="00301C53"/>
    <w:rsid w:val="00306A50"/>
    <w:rsid w:val="0031082D"/>
    <w:rsid w:val="0031726E"/>
    <w:rsid w:val="00322D46"/>
    <w:rsid w:val="003264A5"/>
    <w:rsid w:val="00332469"/>
    <w:rsid w:val="00333A7F"/>
    <w:rsid w:val="00333F08"/>
    <w:rsid w:val="003350D9"/>
    <w:rsid w:val="0033526D"/>
    <w:rsid w:val="00335558"/>
    <w:rsid w:val="0033617D"/>
    <w:rsid w:val="00336ED0"/>
    <w:rsid w:val="00337F27"/>
    <w:rsid w:val="00341B0F"/>
    <w:rsid w:val="00341C30"/>
    <w:rsid w:val="00345FD9"/>
    <w:rsid w:val="003460AA"/>
    <w:rsid w:val="00346658"/>
    <w:rsid w:val="003518B1"/>
    <w:rsid w:val="0035398A"/>
    <w:rsid w:val="003551D2"/>
    <w:rsid w:val="00355778"/>
    <w:rsid w:val="00356CB3"/>
    <w:rsid w:val="00360177"/>
    <w:rsid w:val="00360570"/>
    <w:rsid w:val="00360C6F"/>
    <w:rsid w:val="00367929"/>
    <w:rsid w:val="00377EC4"/>
    <w:rsid w:val="00380D46"/>
    <w:rsid w:val="00381685"/>
    <w:rsid w:val="00382DC1"/>
    <w:rsid w:val="00383A6E"/>
    <w:rsid w:val="00387E57"/>
    <w:rsid w:val="003901AB"/>
    <w:rsid w:val="0039088D"/>
    <w:rsid w:val="003932B5"/>
    <w:rsid w:val="00395BDF"/>
    <w:rsid w:val="0039743D"/>
    <w:rsid w:val="00397B84"/>
    <w:rsid w:val="003A2607"/>
    <w:rsid w:val="003A3EDC"/>
    <w:rsid w:val="003A76F5"/>
    <w:rsid w:val="003B1483"/>
    <w:rsid w:val="003C4BF9"/>
    <w:rsid w:val="003D25A6"/>
    <w:rsid w:val="003E06D5"/>
    <w:rsid w:val="003E31DE"/>
    <w:rsid w:val="003E46A5"/>
    <w:rsid w:val="003E65E6"/>
    <w:rsid w:val="003E6793"/>
    <w:rsid w:val="003E7233"/>
    <w:rsid w:val="003E72F2"/>
    <w:rsid w:val="003F2A91"/>
    <w:rsid w:val="003F65ED"/>
    <w:rsid w:val="003F6AE5"/>
    <w:rsid w:val="0040520C"/>
    <w:rsid w:val="00405266"/>
    <w:rsid w:val="0040597C"/>
    <w:rsid w:val="00412418"/>
    <w:rsid w:val="00413ADE"/>
    <w:rsid w:val="0041746A"/>
    <w:rsid w:val="00420726"/>
    <w:rsid w:val="004247D5"/>
    <w:rsid w:val="00430EE8"/>
    <w:rsid w:val="0043321F"/>
    <w:rsid w:val="00441401"/>
    <w:rsid w:val="0044140C"/>
    <w:rsid w:val="00443693"/>
    <w:rsid w:val="00445107"/>
    <w:rsid w:val="00453601"/>
    <w:rsid w:val="00454620"/>
    <w:rsid w:val="004561FC"/>
    <w:rsid w:val="004578BF"/>
    <w:rsid w:val="00465754"/>
    <w:rsid w:val="004660A2"/>
    <w:rsid w:val="00471EB1"/>
    <w:rsid w:val="00472E09"/>
    <w:rsid w:val="00475434"/>
    <w:rsid w:val="0047551F"/>
    <w:rsid w:val="00476B33"/>
    <w:rsid w:val="00481389"/>
    <w:rsid w:val="00482052"/>
    <w:rsid w:val="00485637"/>
    <w:rsid w:val="004859C9"/>
    <w:rsid w:val="00486FCC"/>
    <w:rsid w:val="00487F2E"/>
    <w:rsid w:val="00492E5A"/>
    <w:rsid w:val="004A175A"/>
    <w:rsid w:val="004A1E57"/>
    <w:rsid w:val="004A5A71"/>
    <w:rsid w:val="004B3021"/>
    <w:rsid w:val="004B7A1F"/>
    <w:rsid w:val="004B7C7F"/>
    <w:rsid w:val="004C01E9"/>
    <w:rsid w:val="004C0F66"/>
    <w:rsid w:val="004C0FA0"/>
    <w:rsid w:val="004C3C45"/>
    <w:rsid w:val="004C4866"/>
    <w:rsid w:val="004D403C"/>
    <w:rsid w:val="004D42D2"/>
    <w:rsid w:val="004D5335"/>
    <w:rsid w:val="004D5791"/>
    <w:rsid w:val="004D619F"/>
    <w:rsid w:val="004D7A74"/>
    <w:rsid w:val="004E0193"/>
    <w:rsid w:val="004E3EA6"/>
    <w:rsid w:val="004E46F4"/>
    <w:rsid w:val="004E4E95"/>
    <w:rsid w:val="004E57BC"/>
    <w:rsid w:val="004E67E8"/>
    <w:rsid w:val="004F0596"/>
    <w:rsid w:val="004F3359"/>
    <w:rsid w:val="0050030C"/>
    <w:rsid w:val="00501576"/>
    <w:rsid w:val="00502639"/>
    <w:rsid w:val="0050286B"/>
    <w:rsid w:val="00504E18"/>
    <w:rsid w:val="00511AB6"/>
    <w:rsid w:val="00511BCD"/>
    <w:rsid w:val="00512DA1"/>
    <w:rsid w:val="00516953"/>
    <w:rsid w:val="0052036F"/>
    <w:rsid w:val="005307F8"/>
    <w:rsid w:val="00532A1C"/>
    <w:rsid w:val="00532AE8"/>
    <w:rsid w:val="00535D55"/>
    <w:rsid w:val="00536C46"/>
    <w:rsid w:val="0054123A"/>
    <w:rsid w:val="00541D57"/>
    <w:rsid w:val="00542259"/>
    <w:rsid w:val="0054406F"/>
    <w:rsid w:val="00544CD9"/>
    <w:rsid w:val="005452AC"/>
    <w:rsid w:val="00546E49"/>
    <w:rsid w:val="00553514"/>
    <w:rsid w:val="005546FE"/>
    <w:rsid w:val="00557B4D"/>
    <w:rsid w:val="00560289"/>
    <w:rsid w:val="00564D1C"/>
    <w:rsid w:val="00572FD0"/>
    <w:rsid w:val="0057327C"/>
    <w:rsid w:val="00573E75"/>
    <w:rsid w:val="005765F6"/>
    <w:rsid w:val="00584894"/>
    <w:rsid w:val="0059463E"/>
    <w:rsid w:val="005A0BF2"/>
    <w:rsid w:val="005A77AE"/>
    <w:rsid w:val="005B0EE9"/>
    <w:rsid w:val="005B3EA9"/>
    <w:rsid w:val="005C1B00"/>
    <w:rsid w:val="005C31A3"/>
    <w:rsid w:val="005C350F"/>
    <w:rsid w:val="005C41B2"/>
    <w:rsid w:val="005C5493"/>
    <w:rsid w:val="005D1D0F"/>
    <w:rsid w:val="005D1FE5"/>
    <w:rsid w:val="005D2748"/>
    <w:rsid w:val="005D325B"/>
    <w:rsid w:val="005D4408"/>
    <w:rsid w:val="005D6C10"/>
    <w:rsid w:val="005E2141"/>
    <w:rsid w:val="005E66A2"/>
    <w:rsid w:val="005F0619"/>
    <w:rsid w:val="005F1043"/>
    <w:rsid w:val="005F1834"/>
    <w:rsid w:val="005F1F93"/>
    <w:rsid w:val="005F3B8E"/>
    <w:rsid w:val="005F5218"/>
    <w:rsid w:val="006002E5"/>
    <w:rsid w:val="00604F79"/>
    <w:rsid w:val="006067C1"/>
    <w:rsid w:val="00610A13"/>
    <w:rsid w:val="0061273A"/>
    <w:rsid w:val="00613A9A"/>
    <w:rsid w:val="00613D41"/>
    <w:rsid w:val="006151B6"/>
    <w:rsid w:val="006213A0"/>
    <w:rsid w:val="0062462B"/>
    <w:rsid w:val="00630DF5"/>
    <w:rsid w:val="00631839"/>
    <w:rsid w:val="00631B64"/>
    <w:rsid w:val="00637512"/>
    <w:rsid w:val="006379BB"/>
    <w:rsid w:val="00640C06"/>
    <w:rsid w:val="0064125A"/>
    <w:rsid w:val="006414AD"/>
    <w:rsid w:val="00644766"/>
    <w:rsid w:val="00651621"/>
    <w:rsid w:val="0065468D"/>
    <w:rsid w:val="00654FAA"/>
    <w:rsid w:val="00656208"/>
    <w:rsid w:val="006626C9"/>
    <w:rsid w:val="00665888"/>
    <w:rsid w:val="00665898"/>
    <w:rsid w:val="00671539"/>
    <w:rsid w:val="006732F0"/>
    <w:rsid w:val="00675538"/>
    <w:rsid w:val="006768A6"/>
    <w:rsid w:val="0068100F"/>
    <w:rsid w:val="00683B6A"/>
    <w:rsid w:val="00686972"/>
    <w:rsid w:val="00687FA6"/>
    <w:rsid w:val="006A0E1C"/>
    <w:rsid w:val="006A142E"/>
    <w:rsid w:val="006A2216"/>
    <w:rsid w:val="006A4851"/>
    <w:rsid w:val="006A5618"/>
    <w:rsid w:val="006A6779"/>
    <w:rsid w:val="006A768A"/>
    <w:rsid w:val="006B5413"/>
    <w:rsid w:val="006C017F"/>
    <w:rsid w:val="006C28FF"/>
    <w:rsid w:val="006C36E0"/>
    <w:rsid w:val="006C42D8"/>
    <w:rsid w:val="006C5687"/>
    <w:rsid w:val="006C56B5"/>
    <w:rsid w:val="006D1CFC"/>
    <w:rsid w:val="006D1F13"/>
    <w:rsid w:val="006D2253"/>
    <w:rsid w:val="006D4542"/>
    <w:rsid w:val="006D506E"/>
    <w:rsid w:val="006D73C8"/>
    <w:rsid w:val="006E2013"/>
    <w:rsid w:val="006E4D4E"/>
    <w:rsid w:val="006E5204"/>
    <w:rsid w:val="006E62FF"/>
    <w:rsid w:val="006E761B"/>
    <w:rsid w:val="006E762E"/>
    <w:rsid w:val="006F052E"/>
    <w:rsid w:val="006F361D"/>
    <w:rsid w:val="0070273A"/>
    <w:rsid w:val="007033FA"/>
    <w:rsid w:val="0070568D"/>
    <w:rsid w:val="0072689D"/>
    <w:rsid w:val="0073198C"/>
    <w:rsid w:val="00731D2F"/>
    <w:rsid w:val="00732DF9"/>
    <w:rsid w:val="00734148"/>
    <w:rsid w:val="0073515A"/>
    <w:rsid w:val="00736839"/>
    <w:rsid w:val="00736BF8"/>
    <w:rsid w:val="007419EE"/>
    <w:rsid w:val="007426F3"/>
    <w:rsid w:val="00742F21"/>
    <w:rsid w:val="007435C4"/>
    <w:rsid w:val="00745A72"/>
    <w:rsid w:val="007619A8"/>
    <w:rsid w:val="00763871"/>
    <w:rsid w:val="0076740B"/>
    <w:rsid w:val="00770134"/>
    <w:rsid w:val="00771145"/>
    <w:rsid w:val="007751BB"/>
    <w:rsid w:val="007764E3"/>
    <w:rsid w:val="00776E2A"/>
    <w:rsid w:val="00777B6E"/>
    <w:rsid w:val="00780251"/>
    <w:rsid w:val="00782870"/>
    <w:rsid w:val="00782971"/>
    <w:rsid w:val="00783DE9"/>
    <w:rsid w:val="00784758"/>
    <w:rsid w:val="00794577"/>
    <w:rsid w:val="00795A0F"/>
    <w:rsid w:val="00796C7F"/>
    <w:rsid w:val="007A041C"/>
    <w:rsid w:val="007A06E5"/>
    <w:rsid w:val="007A2B0A"/>
    <w:rsid w:val="007B270B"/>
    <w:rsid w:val="007B7A94"/>
    <w:rsid w:val="007B7B11"/>
    <w:rsid w:val="007C2BB2"/>
    <w:rsid w:val="007C2D0B"/>
    <w:rsid w:val="007D07F2"/>
    <w:rsid w:val="007D19C4"/>
    <w:rsid w:val="007E3435"/>
    <w:rsid w:val="007E74F1"/>
    <w:rsid w:val="007E79EA"/>
    <w:rsid w:val="007F11E8"/>
    <w:rsid w:val="007F49EF"/>
    <w:rsid w:val="007F6107"/>
    <w:rsid w:val="008004C9"/>
    <w:rsid w:val="0080097B"/>
    <w:rsid w:val="00803337"/>
    <w:rsid w:val="00804F37"/>
    <w:rsid w:val="00806A7A"/>
    <w:rsid w:val="00811711"/>
    <w:rsid w:val="00812A1E"/>
    <w:rsid w:val="00812C49"/>
    <w:rsid w:val="00821728"/>
    <w:rsid w:val="00822215"/>
    <w:rsid w:val="008252B8"/>
    <w:rsid w:val="0082659B"/>
    <w:rsid w:val="0082690E"/>
    <w:rsid w:val="008269B5"/>
    <w:rsid w:val="00826C58"/>
    <w:rsid w:val="00840A73"/>
    <w:rsid w:val="00843544"/>
    <w:rsid w:val="008447E8"/>
    <w:rsid w:val="008453C1"/>
    <w:rsid w:val="00847427"/>
    <w:rsid w:val="00847CB0"/>
    <w:rsid w:val="00852343"/>
    <w:rsid w:val="008528B2"/>
    <w:rsid w:val="00852941"/>
    <w:rsid w:val="00854E37"/>
    <w:rsid w:val="00855242"/>
    <w:rsid w:val="0086061D"/>
    <w:rsid w:val="0086240A"/>
    <w:rsid w:val="00865EB5"/>
    <w:rsid w:val="008671AE"/>
    <w:rsid w:val="008674CD"/>
    <w:rsid w:val="00867CD3"/>
    <w:rsid w:val="00870BBF"/>
    <w:rsid w:val="00871D31"/>
    <w:rsid w:val="0087316F"/>
    <w:rsid w:val="00873D99"/>
    <w:rsid w:val="008772E9"/>
    <w:rsid w:val="00877866"/>
    <w:rsid w:val="00881347"/>
    <w:rsid w:val="00885167"/>
    <w:rsid w:val="00886785"/>
    <w:rsid w:val="00892FF6"/>
    <w:rsid w:val="008938C3"/>
    <w:rsid w:val="00894BC2"/>
    <w:rsid w:val="00895146"/>
    <w:rsid w:val="00895699"/>
    <w:rsid w:val="008A5B0B"/>
    <w:rsid w:val="008A7E0F"/>
    <w:rsid w:val="008B065D"/>
    <w:rsid w:val="008B09B6"/>
    <w:rsid w:val="008B1A15"/>
    <w:rsid w:val="008B4556"/>
    <w:rsid w:val="008B4DBE"/>
    <w:rsid w:val="008B5600"/>
    <w:rsid w:val="008C129B"/>
    <w:rsid w:val="008C184C"/>
    <w:rsid w:val="008C691F"/>
    <w:rsid w:val="008C7500"/>
    <w:rsid w:val="008D0CA4"/>
    <w:rsid w:val="008D1E4E"/>
    <w:rsid w:val="008D3CF9"/>
    <w:rsid w:val="008D605E"/>
    <w:rsid w:val="008D73E2"/>
    <w:rsid w:val="008E207F"/>
    <w:rsid w:val="008E4D6A"/>
    <w:rsid w:val="008F0B50"/>
    <w:rsid w:val="008F0D30"/>
    <w:rsid w:val="008F1DE7"/>
    <w:rsid w:val="008F3F6D"/>
    <w:rsid w:val="008F52F0"/>
    <w:rsid w:val="008F5D09"/>
    <w:rsid w:val="00904377"/>
    <w:rsid w:val="00912F82"/>
    <w:rsid w:val="0091453D"/>
    <w:rsid w:val="009174EF"/>
    <w:rsid w:val="00920A9A"/>
    <w:rsid w:val="009210A5"/>
    <w:rsid w:val="00921917"/>
    <w:rsid w:val="009275F9"/>
    <w:rsid w:val="00927943"/>
    <w:rsid w:val="0093008E"/>
    <w:rsid w:val="009322C9"/>
    <w:rsid w:val="0093336B"/>
    <w:rsid w:val="00934CE6"/>
    <w:rsid w:val="009358DE"/>
    <w:rsid w:val="009378A8"/>
    <w:rsid w:val="00937960"/>
    <w:rsid w:val="00937A07"/>
    <w:rsid w:val="00937CEA"/>
    <w:rsid w:val="00940C50"/>
    <w:rsid w:val="009424AB"/>
    <w:rsid w:val="00944570"/>
    <w:rsid w:val="00952540"/>
    <w:rsid w:val="0095683F"/>
    <w:rsid w:val="00956950"/>
    <w:rsid w:val="00956F70"/>
    <w:rsid w:val="0096057E"/>
    <w:rsid w:val="00961DBD"/>
    <w:rsid w:val="0096658A"/>
    <w:rsid w:val="009666F9"/>
    <w:rsid w:val="00966862"/>
    <w:rsid w:val="009668C4"/>
    <w:rsid w:val="009719E1"/>
    <w:rsid w:val="00972466"/>
    <w:rsid w:val="009747A7"/>
    <w:rsid w:val="00976B23"/>
    <w:rsid w:val="009808D9"/>
    <w:rsid w:val="00985AB9"/>
    <w:rsid w:val="00992957"/>
    <w:rsid w:val="009932C3"/>
    <w:rsid w:val="009946C4"/>
    <w:rsid w:val="009A1EE8"/>
    <w:rsid w:val="009A21E0"/>
    <w:rsid w:val="009A5D15"/>
    <w:rsid w:val="009B15FC"/>
    <w:rsid w:val="009C088A"/>
    <w:rsid w:val="009C383A"/>
    <w:rsid w:val="009C4071"/>
    <w:rsid w:val="009C450D"/>
    <w:rsid w:val="009C4AF7"/>
    <w:rsid w:val="009C4FF2"/>
    <w:rsid w:val="009D0742"/>
    <w:rsid w:val="009D3DF2"/>
    <w:rsid w:val="009D5122"/>
    <w:rsid w:val="009D6511"/>
    <w:rsid w:val="009D6BB5"/>
    <w:rsid w:val="009E0000"/>
    <w:rsid w:val="009E68FD"/>
    <w:rsid w:val="009E7E18"/>
    <w:rsid w:val="009F6106"/>
    <w:rsid w:val="00A007DB"/>
    <w:rsid w:val="00A10C11"/>
    <w:rsid w:val="00A12CEF"/>
    <w:rsid w:val="00A16551"/>
    <w:rsid w:val="00A267E7"/>
    <w:rsid w:val="00A327CF"/>
    <w:rsid w:val="00A329EB"/>
    <w:rsid w:val="00A33449"/>
    <w:rsid w:val="00A345DD"/>
    <w:rsid w:val="00A350F5"/>
    <w:rsid w:val="00A35803"/>
    <w:rsid w:val="00A368FA"/>
    <w:rsid w:val="00A36DD5"/>
    <w:rsid w:val="00A40A74"/>
    <w:rsid w:val="00A40FF4"/>
    <w:rsid w:val="00A44518"/>
    <w:rsid w:val="00A44EE6"/>
    <w:rsid w:val="00A474BA"/>
    <w:rsid w:val="00A50D24"/>
    <w:rsid w:val="00A5205E"/>
    <w:rsid w:val="00A521EF"/>
    <w:rsid w:val="00A52C68"/>
    <w:rsid w:val="00A5336D"/>
    <w:rsid w:val="00A55C4B"/>
    <w:rsid w:val="00A60EA5"/>
    <w:rsid w:val="00A61576"/>
    <w:rsid w:val="00A6172C"/>
    <w:rsid w:val="00A61753"/>
    <w:rsid w:val="00A62916"/>
    <w:rsid w:val="00A629FD"/>
    <w:rsid w:val="00A6464C"/>
    <w:rsid w:val="00A70E68"/>
    <w:rsid w:val="00A72AA1"/>
    <w:rsid w:val="00A72F1A"/>
    <w:rsid w:val="00A7377A"/>
    <w:rsid w:val="00A7423A"/>
    <w:rsid w:val="00A744E7"/>
    <w:rsid w:val="00A77E0D"/>
    <w:rsid w:val="00A812B0"/>
    <w:rsid w:val="00A8359D"/>
    <w:rsid w:val="00A83964"/>
    <w:rsid w:val="00A87122"/>
    <w:rsid w:val="00A873B4"/>
    <w:rsid w:val="00A917FF"/>
    <w:rsid w:val="00A934DF"/>
    <w:rsid w:val="00A94F94"/>
    <w:rsid w:val="00A974BC"/>
    <w:rsid w:val="00AA0644"/>
    <w:rsid w:val="00AA0DCA"/>
    <w:rsid w:val="00AA27EB"/>
    <w:rsid w:val="00AA3953"/>
    <w:rsid w:val="00AA3A89"/>
    <w:rsid w:val="00AA44FD"/>
    <w:rsid w:val="00AA4E9E"/>
    <w:rsid w:val="00AA6216"/>
    <w:rsid w:val="00AA740E"/>
    <w:rsid w:val="00AA78A2"/>
    <w:rsid w:val="00AB0B2D"/>
    <w:rsid w:val="00AB4159"/>
    <w:rsid w:val="00AB5D95"/>
    <w:rsid w:val="00AB70FF"/>
    <w:rsid w:val="00AC1025"/>
    <w:rsid w:val="00AC3BA8"/>
    <w:rsid w:val="00AD1F69"/>
    <w:rsid w:val="00AD2C7F"/>
    <w:rsid w:val="00AD47B1"/>
    <w:rsid w:val="00AD4A9B"/>
    <w:rsid w:val="00AE38D4"/>
    <w:rsid w:val="00AE4E8D"/>
    <w:rsid w:val="00AF190B"/>
    <w:rsid w:val="00AF1A12"/>
    <w:rsid w:val="00AF46FB"/>
    <w:rsid w:val="00AF6EE2"/>
    <w:rsid w:val="00AF7DED"/>
    <w:rsid w:val="00B014A4"/>
    <w:rsid w:val="00B042B3"/>
    <w:rsid w:val="00B06E42"/>
    <w:rsid w:val="00B10255"/>
    <w:rsid w:val="00B1699A"/>
    <w:rsid w:val="00B21B35"/>
    <w:rsid w:val="00B27345"/>
    <w:rsid w:val="00B4153E"/>
    <w:rsid w:val="00B42816"/>
    <w:rsid w:val="00B43176"/>
    <w:rsid w:val="00B43F73"/>
    <w:rsid w:val="00B4495D"/>
    <w:rsid w:val="00B449EB"/>
    <w:rsid w:val="00B50117"/>
    <w:rsid w:val="00B506BC"/>
    <w:rsid w:val="00B54B1C"/>
    <w:rsid w:val="00B55960"/>
    <w:rsid w:val="00B5776E"/>
    <w:rsid w:val="00B60E4D"/>
    <w:rsid w:val="00B66E35"/>
    <w:rsid w:val="00B708F4"/>
    <w:rsid w:val="00B72678"/>
    <w:rsid w:val="00B74146"/>
    <w:rsid w:val="00B74246"/>
    <w:rsid w:val="00B74E78"/>
    <w:rsid w:val="00B81650"/>
    <w:rsid w:val="00B81F1F"/>
    <w:rsid w:val="00B84C97"/>
    <w:rsid w:val="00B85A55"/>
    <w:rsid w:val="00B92DCB"/>
    <w:rsid w:val="00B92F45"/>
    <w:rsid w:val="00B976E5"/>
    <w:rsid w:val="00B97DF1"/>
    <w:rsid w:val="00BA13CC"/>
    <w:rsid w:val="00BA13EF"/>
    <w:rsid w:val="00BA23A0"/>
    <w:rsid w:val="00BA3BA0"/>
    <w:rsid w:val="00BA54E5"/>
    <w:rsid w:val="00BB1A97"/>
    <w:rsid w:val="00BB339D"/>
    <w:rsid w:val="00BB6A1F"/>
    <w:rsid w:val="00BB7981"/>
    <w:rsid w:val="00BC40BE"/>
    <w:rsid w:val="00BC647E"/>
    <w:rsid w:val="00BD1797"/>
    <w:rsid w:val="00BD1C35"/>
    <w:rsid w:val="00BD1CFE"/>
    <w:rsid w:val="00BD7D2A"/>
    <w:rsid w:val="00BE5DED"/>
    <w:rsid w:val="00BE624F"/>
    <w:rsid w:val="00BE6C61"/>
    <w:rsid w:val="00BF2B77"/>
    <w:rsid w:val="00C01FA7"/>
    <w:rsid w:val="00C04E7D"/>
    <w:rsid w:val="00C0528F"/>
    <w:rsid w:val="00C0788F"/>
    <w:rsid w:val="00C07C45"/>
    <w:rsid w:val="00C17FAA"/>
    <w:rsid w:val="00C21322"/>
    <w:rsid w:val="00C22E20"/>
    <w:rsid w:val="00C25D1C"/>
    <w:rsid w:val="00C25FA6"/>
    <w:rsid w:val="00C278E7"/>
    <w:rsid w:val="00C323F9"/>
    <w:rsid w:val="00C350D8"/>
    <w:rsid w:val="00C414C3"/>
    <w:rsid w:val="00C41802"/>
    <w:rsid w:val="00C463E2"/>
    <w:rsid w:val="00C51183"/>
    <w:rsid w:val="00C5156C"/>
    <w:rsid w:val="00C56C86"/>
    <w:rsid w:val="00C612E4"/>
    <w:rsid w:val="00C62E88"/>
    <w:rsid w:val="00C65428"/>
    <w:rsid w:val="00C66247"/>
    <w:rsid w:val="00C7055E"/>
    <w:rsid w:val="00C739EB"/>
    <w:rsid w:val="00C74349"/>
    <w:rsid w:val="00C76A9F"/>
    <w:rsid w:val="00C80544"/>
    <w:rsid w:val="00C84EF0"/>
    <w:rsid w:val="00C85074"/>
    <w:rsid w:val="00C91D28"/>
    <w:rsid w:val="00C92D62"/>
    <w:rsid w:val="00C9301C"/>
    <w:rsid w:val="00C951F2"/>
    <w:rsid w:val="00CA17FA"/>
    <w:rsid w:val="00CA2447"/>
    <w:rsid w:val="00CA3C63"/>
    <w:rsid w:val="00CA4463"/>
    <w:rsid w:val="00CA60DB"/>
    <w:rsid w:val="00CA6932"/>
    <w:rsid w:val="00CA7781"/>
    <w:rsid w:val="00CB227A"/>
    <w:rsid w:val="00CB23F0"/>
    <w:rsid w:val="00CB4F3A"/>
    <w:rsid w:val="00CB6086"/>
    <w:rsid w:val="00CB70F3"/>
    <w:rsid w:val="00CC331B"/>
    <w:rsid w:val="00CD0312"/>
    <w:rsid w:val="00CD0710"/>
    <w:rsid w:val="00CD16C9"/>
    <w:rsid w:val="00CD1A57"/>
    <w:rsid w:val="00CD1DDD"/>
    <w:rsid w:val="00CD27D5"/>
    <w:rsid w:val="00CD46C5"/>
    <w:rsid w:val="00CD65B9"/>
    <w:rsid w:val="00CD6E6A"/>
    <w:rsid w:val="00CE45DB"/>
    <w:rsid w:val="00CE5CEE"/>
    <w:rsid w:val="00CF017B"/>
    <w:rsid w:val="00CF2E64"/>
    <w:rsid w:val="00CF4946"/>
    <w:rsid w:val="00CF495B"/>
    <w:rsid w:val="00CF5BDE"/>
    <w:rsid w:val="00CF6764"/>
    <w:rsid w:val="00CF778C"/>
    <w:rsid w:val="00D045B0"/>
    <w:rsid w:val="00D06371"/>
    <w:rsid w:val="00D07FD6"/>
    <w:rsid w:val="00D117E1"/>
    <w:rsid w:val="00D11F0B"/>
    <w:rsid w:val="00D20794"/>
    <w:rsid w:val="00D21AED"/>
    <w:rsid w:val="00D266C6"/>
    <w:rsid w:val="00D26F68"/>
    <w:rsid w:val="00D312FA"/>
    <w:rsid w:val="00D3773F"/>
    <w:rsid w:val="00D423B6"/>
    <w:rsid w:val="00D44457"/>
    <w:rsid w:val="00D44D1A"/>
    <w:rsid w:val="00D4663C"/>
    <w:rsid w:val="00D469E5"/>
    <w:rsid w:val="00D51C51"/>
    <w:rsid w:val="00D54732"/>
    <w:rsid w:val="00D54AF6"/>
    <w:rsid w:val="00D5688A"/>
    <w:rsid w:val="00D57FB5"/>
    <w:rsid w:val="00D6000F"/>
    <w:rsid w:val="00D60560"/>
    <w:rsid w:val="00D6060B"/>
    <w:rsid w:val="00D63FA6"/>
    <w:rsid w:val="00D64943"/>
    <w:rsid w:val="00D70C10"/>
    <w:rsid w:val="00D7406E"/>
    <w:rsid w:val="00D75372"/>
    <w:rsid w:val="00D7539A"/>
    <w:rsid w:val="00D801F3"/>
    <w:rsid w:val="00D8196E"/>
    <w:rsid w:val="00D8451A"/>
    <w:rsid w:val="00D851C0"/>
    <w:rsid w:val="00D85D1F"/>
    <w:rsid w:val="00D87ABF"/>
    <w:rsid w:val="00D95E91"/>
    <w:rsid w:val="00DA1402"/>
    <w:rsid w:val="00DA448B"/>
    <w:rsid w:val="00DB4391"/>
    <w:rsid w:val="00DB52E1"/>
    <w:rsid w:val="00DB7C15"/>
    <w:rsid w:val="00DC1057"/>
    <w:rsid w:val="00DC1278"/>
    <w:rsid w:val="00DC35C0"/>
    <w:rsid w:val="00DC4A7A"/>
    <w:rsid w:val="00DD0707"/>
    <w:rsid w:val="00DD0E96"/>
    <w:rsid w:val="00DD7D90"/>
    <w:rsid w:val="00DE0A8B"/>
    <w:rsid w:val="00DE21D9"/>
    <w:rsid w:val="00DE25A6"/>
    <w:rsid w:val="00DE2899"/>
    <w:rsid w:val="00DE301A"/>
    <w:rsid w:val="00DE4CA2"/>
    <w:rsid w:val="00DE4DAA"/>
    <w:rsid w:val="00DE63D3"/>
    <w:rsid w:val="00DE65E3"/>
    <w:rsid w:val="00DE6CC1"/>
    <w:rsid w:val="00DF037C"/>
    <w:rsid w:val="00DF4F6D"/>
    <w:rsid w:val="00DF6866"/>
    <w:rsid w:val="00DF6A2E"/>
    <w:rsid w:val="00E004A4"/>
    <w:rsid w:val="00E010D4"/>
    <w:rsid w:val="00E01862"/>
    <w:rsid w:val="00E022A1"/>
    <w:rsid w:val="00E03FD4"/>
    <w:rsid w:val="00E04756"/>
    <w:rsid w:val="00E066A4"/>
    <w:rsid w:val="00E121F9"/>
    <w:rsid w:val="00E1423B"/>
    <w:rsid w:val="00E14971"/>
    <w:rsid w:val="00E15DF3"/>
    <w:rsid w:val="00E16C5C"/>
    <w:rsid w:val="00E221D6"/>
    <w:rsid w:val="00E23BDA"/>
    <w:rsid w:val="00E26469"/>
    <w:rsid w:val="00E2775D"/>
    <w:rsid w:val="00E42281"/>
    <w:rsid w:val="00E42577"/>
    <w:rsid w:val="00E42BC3"/>
    <w:rsid w:val="00E43381"/>
    <w:rsid w:val="00E43715"/>
    <w:rsid w:val="00E4444F"/>
    <w:rsid w:val="00E464D5"/>
    <w:rsid w:val="00E46B3E"/>
    <w:rsid w:val="00E472A1"/>
    <w:rsid w:val="00E50488"/>
    <w:rsid w:val="00E506C1"/>
    <w:rsid w:val="00E5234B"/>
    <w:rsid w:val="00E53790"/>
    <w:rsid w:val="00E55737"/>
    <w:rsid w:val="00E63349"/>
    <w:rsid w:val="00E65D25"/>
    <w:rsid w:val="00E66030"/>
    <w:rsid w:val="00E667D6"/>
    <w:rsid w:val="00E670A9"/>
    <w:rsid w:val="00E675C2"/>
    <w:rsid w:val="00E712B1"/>
    <w:rsid w:val="00E71711"/>
    <w:rsid w:val="00E77D31"/>
    <w:rsid w:val="00E82D32"/>
    <w:rsid w:val="00E84855"/>
    <w:rsid w:val="00E849CF"/>
    <w:rsid w:val="00E90017"/>
    <w:rsid w:val="00E95336"/>
    <w:rsid w:val="00E97FC8"/>
    <w:rsid w:val="00EA1B10"/>
    <w:rsid w:val="00EA26B4"/>
    <w:rsid w:val="00EA4926"/>
    <w:rsid w:val="00EA5EE7"/>
    <w:rsid w:val="00EB1329"/>
    <w:rsid w:val="00EB173F"/>
    <w:rsid w:val="00EB2C82"/>
    <w:rsid w:val="00EB3DA7"/>
    <w:rsid w:val="00EC17F4"/>
    <w:rsid w:val="00EC4219"/>
    <w:rsid w:val="00ED1B53"/>
    <w:rsid w:val="00ED2885"/>
    <w:rsid w:val="00ED3EE3"/>
    <w:rsid w:val="00ED631B"/>
    <w:rsid w:val="00ED6848"/>
    <w:rsid w:val="00EE0BF6"/>
    <w:rsid w:val="00EE1E91"/>
    <w:rsid w:val="00EE21CD"/>
    <w:rsid w:val="00EE2D8E"/>
    <w:rsid w:val="00EE36E4"/>
    <w:rsid w:val="00EE3897"/>
    <w:rsid w:val="00EE5903"/>
    <w:rsid w:val="00EE5981"/>
    <w:rsid w:val="00EE5D37"/>
    <w:rsid w:val="00EE648A"/>
    <w:rsid w:val="00EE743A"/>
    <w:rsid w:val="00EF1531"/>
    <w:rsid w:val="00EF1CFA"/>
    <w:rsid w:val="00EF1E34"/>
    <w:rsid w:val="00EF3F8F"/>
    <w:rsid w:val="00EF50BE"/>
    <w:rsid w:val="00EF6DE6"/>
    <w:rsid w:val="00EF73A4"/>
    <w:rsid w:val="00EF768E"/>
    <w:rsid w:val="00EF7DDF"/>
    <w:rsid w:val="00F00BF1"/>
    <w:rsid w:val="00F010EA"/>
    <w:rsid w:val="00F02052"/>
    <w:rsid w:val="00F02824"/>
    <w:rsid w:val="00F034BF"/>
    <w:rsid w:val="00F03A18"/>
    <w:rsid w:val="00F04073"/>
    <w:rsid w:val="00F05FE0"/>
    <w:rsid w:val="00F102A8"/>
    <w:rsid w:val="00F1039D"/>
    <w:rsid w:val="00F12F60"/>
    <w:rsid w:val="00F15B0F"/>
    <w:rsid w:val="00F17E16"/>
    <w:rsid w:val="00F30748"/>
    <w:rsid w:val="00F323A0"/>
    <w:rsid w:val="00F338BF"/>
    <w:rsid w:val="00F33F2A"/>
    <w:rsid w:val="00F34D41"/>
    <w:rsid w:val="00F3604E"/>
    <w:rsid w:val="00F41B63"/>
    <w:rsid w:val="00F43378"/>
    <w:rsid w:val="00F463D2"/>
    <w:rsid w:val="00F46A6C"/>
    <w:rsid w:val="00F507A4"/>
    <w:rsid w:val="00F51FC5"/>
    <w:rsid w:val="00F556F4"/>
    <w:rsid w:val="00F604A3"/>
    <w:rsid w:val="00F65564"/>
    <w:rsid w:val="00F67229"/>
    <w:rsid w:val="00F6787B"/>
    <w:rsid w:val="00F70978"/>
    <w:rsid w:val="00F768D7"/>
    <w:rsid w:val="00F80C41"/>
    <w:rsid w:val="00F81551"/>
    <w:rsid w:val="00F820B3"/>
    <w:rsid w:val="00F9129F"/>
    <w:rsid w:val="00F93493"/>
    <w:rsid w:val="00F93823"/>
    <w:rsid w:val="00F96307"/>
    <w:rsid w:val="00F9711D"/>
    <w:rsid w:val="00FA20E9"/>
    <w:rsid w:val="00FA5231"/>
    <w:rsid w:val="00FA56E5"/>
    <w:rsid w:val="00FA6DA3"/>
    <w:rsid w:val="00FA7E9E"/>
    <w:rsid w:val="00FB0C21"/>
    <w:rsid w:val="00FB1716"/>
    <w:rsid w:val="00FB1B17"/>
    <w:rsid w:val="00FB3552"/>
    <w:rsid w:val="00FB3839"/>
    <w:rsid w:val="00FB66DE"/>
    <w:rsid w:val="00FC52FB"/>
    <w:rsid w:val="00FC5609"/>
    <w:rsid w:val="00FC62F0"/>
    <w:rsid w:val="00FD15E9"/>
    <w:rsid w:val="00FD4C0D"/>
    <w:rsid w:val="00FE1503"/>
    <w:rsid w:val="00FE27D8"/>
    <w:rsid w:val="00FE7844"/>
    <w:rsid w:val="00FF1D14"/>
    <w:rsid w:val="00FF4DF8"/>
    <w:rsid w:val="01085BEC"/>
    <w:rsid w:val="05AD78DC"/>
    <w:rsid w:val="0C4B5A6E"/>
    <w:rsid w:val="19395B28"/>
    <w:rsid w:val="259F1096"/>
    <w:rsid w:val="2FE5D49B"/>
    <w:rsid w:val="30575F62"/>
    <w:rsid w:val="38047A19"/>
    <w:rsid w:val="3D6C403A"/>
    <w:rsid w:val="3E5E9C72"/>
    <w:rsid w:val="3F53097E"/>
    <w:rsid w:val="46390E79"/>
    <w:rsid w:val="49001BC6"/>
    <w:rsid w:val="493F5F78"/>
    <w:rsid w:val="4D81191B"/>
    <w:rsid w:val="4F7D2B72"/>
    <w:rsid w:val="59646678"/>
    <w:rsid w:val="74E30033"/>
    <w:rsid w:val="773FDD5A"/>
    <w:rsid w:val="7EE80FC6"/>
    <w:rsid w:val="7F7B3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F11E8"/>
    <w:pPr>
      <w:widowControl w:val="0"/>
      <w:jc w:val="both"/>
    </w:pPr>
    <w:rPr>
      <w:kern w:val="2"/>
      <w:sz w:val="21"/>
    </w:rPr>
  </w:style>
  <w:style w:type="paragraph" w:styleId="1">
    <w:name w:val="heading 1"/>
    <w:basedOn w:val="a"/>
    <w:next w:val="a"/>
    <w:link w:val="1Char"/>
    <w:uiPriority w:val="9"/>
    <w:qFormat/>
    <w:rsid w:val="007F11E8"/>
    <w:pPr>
      <w:keepNext/>
      <w:keepLines/>
      <w:numPr>
        <w:numId w:val="1"/>
      </w:numPr>
      <w:adjustRightInd w:val="0"/>
      <w:spacing w:before="340" w:after="330" w:line="578" w:lineRule="atLeast"/>
      <w:textAlignment w:val="baseline"/>
      <w:outlineLvl w:val="0"/>
    </w:pPr>
    <w:rPr>
      <w:b/>
      <w:kern w:val="44"/>
      <w:sz w:val="44"/>
    </w:rPr>
  </w:style>
  <w:style w:type="paragraph" w:styleId="2">
    <w:name w:val="heading 2"/>
    <w:basedOn w:val="a"/>
    <w:next w:val="a"/>
    <w:link w:val="2Char"/>
    <w:qFormat/>
    <w:rsid w:val="007F11E8"/>
    <w:pPr>
      <w:keepNext/>
      <w:keepLines/>
      <w:numPr>
        <w:ilvl w:val="1"/>
        <w:numId w:val="1"/>
      </w:numPr>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Char"/>
    <w:qFormat/>
    <w:rsid w:val="007F11E8"/>
    <w:pPr>
      <w:keepNext/>
      <w:keepLines/>
      <w:numPr>
        <w:ilvl w:val="2"/>
        <w:numId w:val="1"/>
      </w:numPr>
      <w:adjustRightInd w:val="0"/>
      <w:spacing w:before="260" w:after="260" w:line="416" w:lineRule="atLeast"/>
      <w:textAlignment w:val="baseline"/>
      <w:outlineLvl w:val="2"/>
    </w:pPr>
    <w:rPr>
      <w:b/>
      <w:kern w:val="0"/>
      <w:sz w:val="32"/>
    </w:rPr>
  </w:style>
  <w:style w:type="paragraph" w:styleId="4">
    <w:name w:val="heading 4"/>
    <w:basedOn w:val="a"/>
    <w:next w:val="a1"/>
    <w:link w:val="4Char"/>
    <w:uiPriority w:val="9"/>
    <w:qFormat/>
    <w:rsid w:val="007F11E8"/>
    <w:pPr>
      <w:keepNext/>
      <w:keepLines/>
      <w:numPr>
        <w:ilvl w:val="3"/>
        <w:numId w:val="1"/>
      </w:numPr>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
    <w:link w:val="5Char"/>
    <w:qFormat/>
    <w:rsid w:val="007F11E8"/>
    <w:pPr>
      <w:keepNext/>
      <w:keepLines/>
      <w:numPr>
        <w:ilvl w:val="4"/>
        <w:numId w:val="1"/>
      </w:numPr>
      <w:adjustRightInd w:val="0"/>
      <w:spacing w:before="280" w:after="290" w:line="376" w:lineRule="atLeast"/>
      <w:textAlignment w:val="baseline"/>
      <w:outlineLvl w:val="4"/>
    </w:pPr>
    <w:rPr>
      <w:b/>
      <w:kern w:val="0"/>
      <w:sz w:val="28"/>
    </w:rPr>
  </w:style>
  <w:style w:type="paragraph" w:styleId="6">
    <w:name w:val="heading 6"/>
    <w:basedOn w:val="a"/>
    <w:next w:val="a"/>
    <w:link w:val="6Char"/>
    <w:qFormat/>
    <w:rsid w:val="007F11E8"/>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7F11E8"/>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7F11E8"/>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7F11E8"/>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next w:val="a"/>
    <w:link w:val="Char"/>
    <w:qFormat/>
    <w:rsid w:val="007F11E8"/>
    <w:pPr>
      <w:spacing w:line="360" w:lineRule="auto"/>
      <w:ind w:firstLine="482"/>
    </w:pPr>
    <w:rPr>
      <w:b/>
    </w:rPr>
  </w:style>
  <w:style w:type="paragraph" w:styleId="a5">
    <w:name w:val="Body Text"/>
    <w:basedOn w:val="a"/>
    <w:next w:val="a"/>
    <w:link w:val="Char0"/>
    <w:qFormat/>
    <w:rsid w:val="007F11E8"/>
    <w:rPr>
      <w:sz w:val="24"/>
    </w:rPr>
  </w:style>
  <w:style w:type="paragraph" w:styleId="a1">
    <w:name w:val="Normal Indent"/>
    <w:basedOn w:val="a"/>
    <w:link w:val="Char1"/>
    <w:qFormat/>
    <w:rsid w:val="007F11E8"/>
    <w:pPr>
      <w:ind w:firstLine="420"/>
    </w:pPr>
  </w:style>
  <w:style w:type="paragraph" w:styleId="30">
    <w:name w:val="List 3"/>
    <w:basedOn w:val="a"/>
    <w:qFormat/>
    <w:rsid w:val="007F11E8"/>
    <w:pPr>
      <w:ind w:leftChars="400" w:left="100" w:hangingChars="200" w:hanging="200"/>
    </w:pPr>
  </w:style>
  <w:style w:type="paragraph" w:styleId="70">
    <w:name w:val="toc 7"/>
    <w:basedOn w:val="a"/>
    <w:next w:val="a"/>
    <w:uiPriority w:val="39"/>
    <w:qFormat/>
    <w:rsid w:val="007F11E8"/>
    <w:pPr>
      <w:ind w:left="1260"/>
      <w:jc w:val="left"/>
    </w:pPr>
    <w:rPr>
      <w:sz w:val="18"/>
    </w:rPr>
  </w:style>
  <w:style w:type="paragraph" w:styleId="40">
    <w:name w:val="List Bullet 4"/>
    <w:basedOn w:val="a"/>
    <w:qFormat/>
    <w:rsid w:val="007F11E8"/>
    <w:pPr>
      <w:numPr>
        <w:numId w:val="2"/>
      </w:numPr>
      <w:tabs>
        <w:tab w:val="clear" w:pos="482"/>
        <w:tab w:val="left" w:pos="1680"/>
      </w:tabs>
      <w:ind w:left="1679"/>
    </w:pPr>
    <w:rPr>
      <w:szCs w:val="24"/>
    </w:rPr>
  </w:style>
  <w:style w:type="paragraph" w:styleId="a6">
    <w:name w:val="caption"/>
    <w:basedOn w:val="a"/>
    <w:next w:val="a"/>
    <w:qFormat/>
    <w:rsid w:val="007F11E8"/>
    <w:pPr>
      <w:spacing w:before="152" w:after="160" w:line="288" w:lineRule="auto"/>
      <w:jc w:val="center"/>
      <w:outlineLvl w:val="0"/>
    </w:pPr>
    <w:rPr>
      <w:rFonts w:ascii="Arial" w:eastAsia="黑体" w:hAnsi="Arial"/>
      <w:bCs/>
      <w:sz w:val="18"/>
      <w:szCs w:val="24"/>
    </w:rPr>
  </w:style>
  <w:style w:type="paragraph" w:styleId="a7">
    <w:name w:val="List Bullet"/>
    <w:basedOn w:val="a"/>
    <w:qFormat/>
    <w:rsid w:val="007F11E8"/>
    <w:pPr>
      <w:tabs>
        <w:tab w:val="left" w:pos="840"/>
      </w:tabs>
      <w:spacing w:line="288" w:lineRule="auto"/>
      <w:ind w:left="840" w:hanging="420"/>
    </w:pPr>
    <w:rPr>
      <w:sz w:val="24"/>
      <w:szCs w:val="24"/>
    </w:rPr>
  </w:style>
  <w:style w:type="paragraph" w:styleId="a8">
    <w:name w:val="Document Map"/>
    <w:basedOn w:val="a"/>
    <w:link w:val="Char2"/>
    <w:uiPriority w:val="99"/>
    <w:qFormat/>
    <w:rsid w:val="007F11E8"/>
    <w:pPr>
      <w:shd w:val="clear" w:color="auto" w:fill="000080"/>
    </w:pPr>
    <w:rPr>
      <w:shd w:val="clear" w:color="auto" w:fill="000080"/>
    </w:rPr>
  </w:style>
  <w:style w:type="paragraph" w:styleId="a9">
    <w:name w:val="annotation text"/>
    <w:basedOn w:val="a"/>
    <w:link w:val="Char3"/>
    <w:qFormat/>
    <w:rsid w:val="007F11E8"/>
    <w:pPr>
      <w:jc w:val="left"/>
    </w:pPr>
  </w:style>
  <w:style w:type="paragraph" w:styleId="aa">
    <w:name w:val="Body Text Indent"/>
    <w:basedOn w:val="a"/>
    <w:link w:val="Char4"/>
    <w:qFormat/>
    <w:rsid w:val="007F11E8"/>
    <w:pPr>
      <w:spacing w:after="156"/>
      <w:ind w:firstLine="480"/>
    </w:pPr>
    <w:rPr>
      <w:sz w:val="24"/>
    </w:rPr>
  </w:style>
  <w:style w:type="paragraph" w:styleId="20">
    <w:name w:val="List 2"/>
    <w:basedOn w:val="a"/>
    <w:qFormat/>
    <w:rsid w:val="007F11E8"/>
    <w:pPr>
      <w:ind w:leftChars="200" w:left="100" w:hangingChars="200" w:hanging="200"/>
    </w:pPr>
  </w:style>
  <w:style w:type="paragraph" w:styleId="ab">
    <w:name w:val="List Continue"/>
    <w:basedOn w:val="a"/>
    <w:qFormat/>
    <w:rsid w:val="007F11E8"/>
    <w:pPr>
      <w:spacing w:after="120"/>
      <w:ind w:leftChars="200" w:left="420"/>
    </w:pPr>
  </w:style>
  <w:style w:type="paragraph" w:styleId="ac">
    <w:name w:val="Block Text"/>
    <w:basedOn w:val="a"/>
    <w:qFormat/>
    <w:rsid w:val="007F11E8"/>
    <w:pPr>
      <w:autoSpaceDE w:val="0"/>
      <w:autoSpaceDN w:val="0"/>
      <w:adjustRightInd w:val="0"/>
      <w:spacing w:line="300" w:lineRule="auto"/>
      <w:ind w:leftChars="12" w:left="29" w:right="6" w:firstLineChars="200" w:firstLine="560"/>
    </w:pPr>
    <w:rPr>
      <w:kern w:val="0"/>
      <w:sz w:val="28"/>
    </w:rPr>
  </w:style>
  <w:style w:type="paragraph" w:styleId="50">
    <w:name w:val="toc 5"/>
    <w:basedOn w:val="a"/>
    <w:next w:val="a"/>
    <w:uiPriority w:val="39"/>
    <w:qFormat/>
    <w:rsid w:val="007F11E8"/>
    <w:pPr>
      <w:ind w:left="840"/>
      <w:jc w:val="left"/>
    </w:pPr>
    <w:rPr>
      <w:sz w:val="18"/>
    </w:rPr>
  </w:style>
  <w:style w:type="paragraph" w:styleId="31">
    <w:name w:val="toc 3"/>
    <w:basedOn w:val="a"/>
    <w:next w:val="a"/>
    <w:uiPriority w:val="39"/>
    <w:qFormat/>
    <w:rsid w:val="007F11E8"/>
    <w:pPr>
      <w:ind w:left="420"/>
      <w:jc w:val="left"/>
    </w:pPr>
    <w:rPr>
      <w:i/>
      <w:sz w:val="20"/>
    </w:rPr>
  </w:style>
  <w:style w:type="paragraph" w:styleId="ad">
    <w:name w:val="Plain Text"/>
    <w:basedOn w:val="a"/>
    <w:link w:val="Char5"/>
    <w:qFormat/>
    <w:rsid w:val="007F11E8"/>
    <w:rPr>
      <w:rFonts w:ascii="宋体" w:hAnsi="Courier New"/>
    </w:rPr>
  </w:style>
  <w:style w:type="paragraph" w:styleId="80">
    <w:name w:val="toc 8"/>
    <w:basedOn w:val="a"/>
    <w:next w:val="a"/>
    <w:uiPriority w:val="39"/>
    <w:qFormat/>
    <w:rsid w:val="007F11E8"/>
    <w:pPr>
      <w:ind w:left="1470"/>
      <w:jc w:val="left"/>
    </w:pPr>
    <w:rPr>
      <w:sz w:val="18"/>
    </w:rPr>
  </w:style>
  <w:style w:type="paragraph" w:styleId="ae">
    <w:name w:val="Date"/>
    <w:basedOn w:val="a"/>
    <w:next w:val="a"/>
    <w:link w:val="Char6"/>
    <w:qFormat/>
    <w:rsid w:val="007F11E8"/>
    <w:pPr>
      <w:widowControl/>
      <w:ind w:left="100"/>
      <w:jc w:val="left"/>
    </w:pPr>
    <w:rPr>
      <w:rFonts w:ascii="宋体" w:hAnsi="宋体"/>
      <w:kern w:val="0"/>
      <w:sz w:val="28"/>
    </w:rPr>
  </w:style>
  <w:style w:type="paragraph" w:styleId="21">
    <w:name w:val="Body Text Indent 2"/>
    <w:basedOn w:val="a"/>
    <w:link w:val="2Char0"/>
    <w:qFormat/>
    <w:rsid w:val="007F11E8"/>
    <w:pPr>
      <w:ind w:leftChars="684" w:left="1436"/>
    </w:pPr>
    <w:rPr>
      <w:sz w:val="24"/>
    </w:rPr>
  </w:style>
  <w:style w:type="paragraph" w:styleId="51">
    <w:name w:val="List Continue 5"/>
    <w:basedOn w:val="a"/>
    <w:qFormat/>
    <w:rsid w:val="007F11E8"/>
    <w:pPr>
      <w:spacing w:after="120"/>
      <w:ind w:leftChars="1000" w:left="2100"/>
    </w:pPr>
  </w:style>
  <w:style w:type="paragraph" w:styleId="af">
    <w:name w:val="Balloon Text"/>
    <w:basedOn w:val="a"/>
    <w:link w:val="Char7"/>
    <w:uiPriority w:val="99"/>
    <w:qFormat/>
    <w:rsid w:val="007F11E8"/>
    <w:rPr>
      <w:sz w:val="18"/>
    </w:rPr>
  </w:style>
  <w:style w:type="paragraph" w:styleId="af0">
    <w:name w:val="footer"/>
    <w:basedOn w:val="a"/>
    <w:link w:val="Char8"/>
    <w:uiPriority w:val="99"/>
    <w:qFormat/>
    <w:rsid w:val="007F11E8"/>
    <w:pPr>
      <w:tabs>
        <w:tab w:val="center" w:pos="4153"/>
        <w:tab w:val="right" w:pos="8306"/>
      </w:tabs>
      <w:snapToGrid w:val="0"/>
      <w:jc w:val="left"/>
    </w:pPr>
    <w:rPr>
      <w:sz w:val="18"/>
    </w:rPr>
  </w:style>
  <w:style w:type="paragraph" w:styleId="af1">
    <w:name w:val="header"/>
    <w:basedOn w:val="a"/>
    <w:link w:val="Char9"/>
    <w:uiPriority w:val="99"/>
    <w:qFormat/>
    <w:rsid w:val="007F11E8"/>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7F11E8"/>
    <w:pPr>
      <w:tabs>
        <w:tab w:val="left" w:pos="840"/>
        <w:tab w:val="right" w:leader="dot" w:pos="9402"/>
      </w:tabs>
      <w:adjustRightInd w:val="0"/>
      <w:snapToGrid w:val="0"/>
      <w:spacing w:line="360" w:lineRule="auto"/>
      <w:jc w:val="left"/>
    </w:pPr>
    <w:rPr>
      <w:rFonts w:ascii="Arial" w:hAnsi="宋体"/>
      <w:caps/>
      <w:w w:val="80"/>
      <w:sz w:val="24"/>
    </w:rPr>
  </w:style>
  <w:style w:type="paragraph" w:styleId="41">
    <w:name w:val="List Continue 4"/>
    <w:basedOn w:val="a"/>
    <w:qFormat/>
    <w:rsid w:val="007F11E8"/>
    <w:pPr>
      <w:spacing w:after="120"/>
      <w:ind w:leftChars="800" w:left="1680"/>
    </w:pPr>
  </w:style>
  <w:style w:type="paragraph" w:styleId="42">
    <w:name w:val="toc 4"/>
    <w:basedOn w:val="a"/>
    <w:next w:val="a"/>
    <w:uiPriority w:val="39"/>
    <w:qFormat/>
    <w:rsid w:val="007F11E8"/>
    <w:pPr>
      <w:tabs>
        <w:tab w:val="left" w:pos="1080"/>
        <w:tab w:val="right" w:leader="dot" w:pos="9125"/>
      </w:tabs>
      <w:adjustRightInd w:val="0"/>
      <w:snapToGrid w:val="0"/>
      <w:spacing w:line="360" w:lineRule="auto"/>
      <w:jc w:val="left"/>
    </w:pPr>
    <w:rPr>
      <w:sz w:val="18"/>
    </w:rPr>
  </w:style>
  <w:style w:type="paragraph" w:styleId="af2">
    <w:name w:val="List"/>
    <w:basedOn w:val="a"/>
    <w:qFormat/>
    <w:rsid w:val="007F11E8"/>
    <w:pPr>
      <w:ind w:left="200" w:hangingChars="200" w:hanging="200"/>
    </w:pPr>
  </w:style>
  <w:style w:type="paragraph" w:styleId="af3">
    <w:name w:val="footnote text"/>
    <w:basedOn w:val="a"/>
    <w:link w:val="Chara"/>
    <w:qFormat/>
    <w:rsid w:val="007F11E8"/>
    <w:pPr>
      <w:snapToGrid w:val="0"/>
      <w:jc w:val="left"/>
    </w:pPr>
    <w:rPr>
      <w:sz w:val="18"/>
    </w:rPr>
  </w:style>
  <w:style w:type="paragraph" w:styleId="60">
    <w:name w:val="toc 6"/>
    <w:basedOn w:val="a"/>
    <w:next w:val="a"/>
    <w:uiPriority w:val="39"/>
    <w:qFormat/>
    <w:rsid w:val="007F11E8"/>
    <w:pPr>
      <w:ind w:left="1050"/>
      <w:jc w:val="left"/>
    </w:pPr>
    <w:rPr>
      <w:sz w:val="18"/>
    </w:rPr>
  </w:style>
  <w:style w:type="paragraph" w:styleId="52">
    <w:name w:val="List 5"/>
    <w:basedOn w:val="a"/>
    <w:qFormat/>
    <w:rsid w:val="007F11E8"/>
    <w:pPr>
      <w:ind w:leftChars="800" w:left="100" w:hangingChars="200" w:hanging="200"/>
    </w:pPr>
  </w:style>
  <w:style w:type="paragraph" w:styleId="32">
    <w:name w:val="Body Text Indent 3"/>
    <w:basedOn w:val="a"/>
    <w:link w:val="3Char0"/>
    <w:qFormat/>
    <w:rsid w:val="007F11E8"/>
    <w:pPr>
      <w:spacing w:after="120"/>
      <w:ind w:leftChars="200" w:left="420"/>
    </w:pPr>
    <w:rPr>
      <w:sz w:val="16"/>
    </w:rPr>
  </w:style>
  <w:style w:type="paragraph" w:styleId="22">
    <w:name w:val="toc 2"/>
    <w:basedOn w:val="a"/>
    <w:next w:val="a"/>
    <w:uiPriority w:val="39"/>
    <w:qFormat/>
    <w:rsid w:val="007F11E8"/>
    <w:pPr>
      <w:ind w:left="210"/>
      <w:jc w:val="left"/>
    </w:pPr>
    <w:rPr>
      <w:smallCaps/>
      <w:sz w:val="20"/>
    </w:rPr>
  </w:style>
  <w:style w:type="paragraph" w:styleId="90">
    <w:name w:val="toc 9"/>
    <w:basedOn w:val="a"/>
    <w:next w:val="a"/>
    <w:uiPriority w:val="39"/>
    <w:qFormat/>
    <w:rsid w:val="007F11E8"/>
    <w:pPr>
      <w:ind w:left="1680"/>
      <w:jc w:val="left"/>
    </w:pPr>
    <w:rPr>
      <w:sz w:val="18"/>
    </w:rPr>
  </w:style>
  <w:style w:type="paragraph" w:styleId="23">
    <w:name w:val="Body Text 2"/>
    <w:basedOn w:val="a"/>
    <w:link w:val="2Char1"/>
    <w:qFormat/>
    <w:rsid w:val="007F11E8"/>
    <w:rPr>
      <w:rFonts w:ascii="宋体" w:hAnsi="宋体"/>
      <w:sz w:val="24"/>
    </w:rPr>
  </w:style>
  <w:style w:type="paragraph" w:styleId="43">
    <w:name w:val="List 4"/>
    <w:basedOn w:val="a"/>
    <w:qFormat/>
    <w:rsid w:val="007F11E8"/>
    <w:pPr>
      <w:ind w:leftChars="600" w:left="100" w:hangingChars="200" w:hanging="200"/>
    </w:pPr>
  </w:style>
  <w:style w:type="paragraph" w:styleId="24">
    <w:name w:val="List Continue 2"/>
    <w:basedOn w:val="a"/>
    <w:qFormat/>
    <w:rsid w:val="007F11E8"/>
    <w:pPr>
      <w:spacing w:after="120"/>
      <w:ind w:leftChars="400" w:left="840"/>
    </w:pPr>
  </w:style>
  <w:style w:type="paragraph" w:styleId="HTML">
    <w:name w:val="HTML Preformatted"/>
    <w:basedOn w:val="a"/>
    <w:link w:val="HTMLChar"/>
    <w:qFormat/>
    <w:rsid w:val="007F11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9" w:lineRule="atLeast"/>
      <w:jc w:val="left"/>
    </w:pPr>
    <w:rPr>
      <w:rFonts w:ascii="Arial" w:hAnsi="Arial" w:cs="Arial"/>
      <w:kern w:val="0"/>
      <w:sz w:val="19"/>
      <w:szCs w:val="19"/>
    </w:rPr>
  </w:style>
  <w:style w:type="paragraph" w:styleId="af4">
    <w:name w:val="Normal (Web)"/>
    <w:basedOn w:val="a"/>
    <w:qFormat/>
    <w:rsid w:val="007F11E8"/>
    <w:pPr>
      <w:widowControl/>
      <w:spacing w:before="100" w:beforeAutospacing="1" w:after="100" w:afterAutospacing="1"/>
      <w:jc w:val="left"/>
    </w:pPr>
    <w:rPr>
      <w:rFonts w:ascii="宋体" w:hAnsi="宋体"/>
      <w:kern w:val="0"/>
      <w:sz w:val="24"/>
    </w:rPr>
  </w:style>
  <w:style w:type="paragraph" w:styleId="33">
    <w:name w:val="List Continue 3"/>
    <w:basedOn w:val="a"/>
    <w:qFormat/>
    <w:rsid w:val="007F11E8"/>
    <w:pPr>
      <w:spacing w:after="120"/>
      <w:ind w:leftChars="600" w:left="1260"/>
    </w:pPr>
  </w:style>
  <w:style w:type="paragraph" w:styleId="af5">
    <w:name w:val="Title"/>
    <w:basedOn w:val="a"/>
    <w:next w:val="a"/>
    <w:uiPriority w:val="10"/>
    <w:qFormat/>
    <w:rsid w:val="007F11E8"/>
    <w:pPr>
      <w:spacing w:before="240" w:after="60"/>
      <w:jc w:val="center"/>
      <w:outlineLvl w:val="0"/>
    </w:pPr>
    <w:rPr>
      <w:rFonts w:asciiTheme="majorHAnsi" w:eastAsiaTheme="majorEastAsia" w:hAnsiTheme="majorHAnsi" w:cstheme="majorBidi"/>
      <w:b/>
      <w:bCs/>
      <w:sz w:val="32"/>
      <w:szCs w:val="32"/>
    </w:rPr>
  </w:style>
  <w:style w:type="paragraph" w:styleId="af6">
    <w:name w:val="annotation subject"/>
    <w:basedOn w:val="a9"/>
    <w:next w:val="a9"/>
    <w:link w:val="Charb"/>
    <w:qFormat/>
    <w:rsid w:val="007F11E8"/>
    <w:rPr>
      <w:b/>
    </w:rPr>
  </w:style>
  <w:style w:type="table" w:styleId="af7">
    <w:name w:val="Table Grid"/>
    <w:basedOn w:val="a3"/>
    <w:qFormat/>
    <w:rsid w:val="007F11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qFormat/>
    <w:rsid w:val="007F11E8"/>
    <w:rPr>
      <w:b/>
      <w:bCs/>
    </w:rPr>
  </w:style>
  <w:style w:type="character" w:styleId="af9">
    <w:name w:val="page number"/>
    <w:basedOn w:val="a2"/>
    <w:qFormat/>
    <w:rsid w:val="007F11E8"/>
  </w:style>
  <w:style w:type="character" w:styleId="afa">
    <w:name w:val="FollowedHyperlink"/>
    <w:qFormat/>
    <w:rsid w:val="007F11E8"/>
    <w:rPr>
      <w:color w:val="800080"/>
      <w:u w:val="single"/>
    </w:rPr>
  </w:style>
  <w:style w:type="character" w:styleId="afb">
    <w:name w:val="Hyperlink"/>
    <w:uiPriority w:val="99"/>
    <w:qFormat/>
    <w:rsid w:val="007F11E8"/>
    <w:rPr>
      <w:color w:val="0000FF"/>
      <w:u w:val="single"/>
    </w:rPr>
  </w:style>
  <w:style w:type="character" w:styleId="afc">
    <w:name w:val="annotation reference"/>
    <w:qFormat/>
    <w:rsid w:val="007F11E8"/>
    <w:rPr>
      <w:sz w:val="21"/>
    </w:rPr>
  </w:style>
  <w:style w:type="character" w:styleId="afd">
    <w:name w:val="footnote reference"/>
    <w:qFormat/>
    <w:rsid w:val="007F11E8"/>
    <w:rPr>
      <w:vertAlign w:val="superscript"/>
    </w:rPr>
  </w:style>
  <w:style w:type="character" w:customStyle="1" w:styleId="4Char">
    <w:name w:val="标题 4 Char"/>
    <w:basedOn w:val="a2"/>
    <w:link w:val="4"/>
    <w:uiPriority w:val="9"/>
    <w:qFormat/>
    <w:rsid w:val="007F11E8"/>
    <w:rPr>
      <w:rFonts w:ascii="Arial" w:eastAsia="黑体" w:hAnsi="Arial" w:cs="Times New Roman"/>
      <w:b/>
      <w:sz w:val="28"/>
      <w:szCs w:val="20"/>
    </w:rPr>
  </w:style>
  <w:style w:type="character" w:customStyle="1" w:styleId="1Char">
    <w:name w:val="标题 1 Char"/>
    <w:basedOn w:val="a2"/>
    <w:link w:val="1"/>
    <w:uiPriority w:val="9"/>
    <w:qFormat/>
    <w:rsid w:val="007F11E8"/>
    <w:rPr>
      <w:rFonts w:ascii="Times New Roman" w:eastAsia="宋体" w:hAnsi="Times New Roman" w:cs="Times New Roman"/>
      <w:b/>
      <w:kern w:val="44"/>
      <w:sz w:val="44"/>
      <w:szCs w:val="20"/>
    </w:rPr>
  </w:style>
  <w:style w:type="character" w:customStyle="1" w:styleId="2Char">
    <w:name w:val="标题 2 Char"/>
    <w:basedOn w:val="a2"/>
    <w:link w:val="2"/>
    <w:qFormat/>
    <w:rsid w:val="007F11E8"/>
    <w:rPr>
      <w:rFonts w:ascii="Arial" w:eastAsia="黑体" w:hAnsi="Arial" w:cs="Times New Roman"/>
      <w:b/>
      <w:kern w:val="0"/>
      <w:sz w:val="32"/>
      <w:szCs w:val="20"/>
    </w:rPr>
  </w:style>
  <w:style w:type="character" w:customStyle="1" w:styleId="3Char">
    <w:name w:val="标题 3 Char"/>
    <w:basedOn w:val="a2"/>
    <w:link w:val="3"/>
    <w:qFormat/>
    <w:rsid w:val="007F11E8"/>
    <w:rPr>
      <w:rFonts w:ascii="Times New Roman" w:eastAsia="宋体" w:hAnsi="Times New Roman" w:cs="Times New Roman"/>
      <w:b/>
      <w:kern w:val="0"/>
      <w:sz w:val="32"/>
      <w:szCs w:val="20"/>
    </w:rPr>
  </w:style>
  <w:style w:type="character" w:customStyle="1" w:styleId="5Char">
    <w:name w:val="标题 5 Char"/>
    <w:basedOn w:val="a2"/>
    <w:link w:val="5"/>
    <w:qFormat/>
    <w:rsid w:val="007F11E8"/>
    <w:rPr>
      <w:rFonts w:ascii="Times New Roman" w:eastAsia="宋体" w:hAnsi="Times New Roman" w:cs="Times New Roman"/>
      <w:b/>
      <w:kern w:val="0"/>
      <w:sz w:val="28"/>
      <w:szCs w:val="20"/>
    </w:rPr>
  </w:style>
  <w:style w:type="character" w:customStyle="1" w:styleId="6Char">
    <w:name w:val="标题 6 Char"/>
    <w:basedOn w:val="a2"/>
    <w:link w:val="6"/>
    <w:qFormat/>
    <w:rsid w:val="007F11E8"/>
    <w:rPr>
      <w:rFonts w:ascii="Arial" w:eastAsia="黑体" w:hAnsi="Arial" w:cs="Times New Roman"/>
      <w:b/>
      <w:kern w:val="0"/>
      <w:sz w:val="24"/>
      <w:szCs w:val="20"/>
    </w:rPr>
  </w:style>
  <w:style w:type="character" w:customStyle="1" w:styleId="7Char">
    <w:name w:val="标题 7 Char"/>
    <w:basedOn w:val="a2"/>
    <w:link w:val="7"/>
    <w:qFormat/>
    <w:rsid w:val="007F11E8"/>
    <w:rPr>
      <w:rFonts w:ascii="Times New Roman" w:eastAsia="宋体" w:hAnsi="Times New Roman" w:cs="Times New Roman"/>
      <w:b/>
      <w:kern w:val="0"/>
      <w:sz w:val="24"/>
      <w:szCs w:val="20"/>
    </w:rPr>
  </w:style>
  <w:style w:type="character" w:customStyle="1" w:styleId="8Char">
    <w:name w:val="标题 8 Char"/>
    <w:basedOn w:val="a2"/>
    <w:link w:val="8"/>
    <w:qFormat/>
    <w:rsid w:val="007F11E8"/>
    <w:rPr>
      <w:rFonts w:ascii="Arial" w:eastAsia="黑体" w:hAnsi="Arial" w:cs="Times New Roman"/>
      <w:kern w:val="0"/>
      <w:sz w:val="24"/>
      <w:szCs w:val="20"/>
    </w:rPr>
  </w:style>
  <w:style w:type="character" w:customStyle="1" w:styleId="9Char">
    <w:name w:val="标题 9 Char"/>
    <w:basedOn w:val="a2"/>
    <w:link w:val="9"/>
    <w:qFormat/>
    <w:rsid w:val="007F11E8"/>
    <w:rPr>
      <w:rFonts w:ascii="Arial" w:eastAsia="黑体" w:hAnsi="Arial" w:cs="Times New Roman"/>
      <w:kern w:val="0"/>
      <w:szCs w:val="20"/>
    </w:rPr>
  </w:style>
  <w:style w:type="character" w:customStyle="1" w:styleId="Char1">
    <w:name w:val="正文缩进 Char"/>
    <w:link w:val="a1"/>
    <w:qFormat/>
    <w:rsid w:val="007F11E8"/>
    <w:rPr>
      <w:rFonts w:ascii="Times New Roman" w:eastAsia="宋体" w:hAnsi="Times New Roman" w:cs="Times New Roman"/>
      <w:szCs w:val="20"/>
    </w:rPr>
  </w:style>
  <w:style w:type="character" w:customStyle="1" w:styleId="Char2">
    <w:name w:val="文档结构图 Char"/>
    <w:basedOn w:val="a2"/>
    <w:link w:val="a8"/>
    <w:uiPriority w:val="99"/>
    <w:qFormat/>
    <w:rsid w:val="007F11E8"/>
    <w:rPr>
      <w:rFonts w:ascii="Times New Roman" w:eastAsia="宋体" w:hAnsi="Times New Roman" w:cs="Times New Roman"/>
      <w:szCs w:val="20"/>
      <w:shd w:val="clear" w:color="auto" w:fill="000080"/>
    </w:rPr>
  </w:style>
  <w:style w:type="character" w:customStyle="1" w:styleId="Char3">
    <w:name w:val="批注文字 Char"/>
    <w:basedOn w:val="a2"/>
    <w:link w:val="a9"/>
    <w:qFormat/>
    <w:rsid w:val="007F11E8"/>
    <w:rPr>
      <w:rFonts w:ascii="Times New Roman" w:eastAsia="宋体" w:hAnsi="Times New Roman" w:cs="Times New Roman"/>
      <w:szCs w:val="20"/>
    </w:rPr>
  </w:style>
  <w:style w:type="character" w:customStyle="1" w:styleId="Char0">
    <w:name w:val="正文文本 Char"/>
    <w:basedOn w:val="a2"/>
    <w:link w:val="a5"/>
    <w:qFormat/>
    <w:rsid w:val="007F11E8"/>
    <w:rPr>
      <w:rFonts w:ascii="Times New Roman" w:eastAsia="宋体" w:hAnsi="Times New Roman" w:cs="Times New Roman"/>
      <w:sz w:val="24"/>
      <w:szCs w:val="20"/>
    </w:rPr>
  </w:style>
  <w:style w:type="character" w:customStyle="1" w:styleId="Char4">
    <w:name w:val="正文文本缩进 Char"/>
    <w:basedOn w:val="a2"/>
    <w:link w:val="aa"/>
    <w:qFormat/>
    <w:rsid w:val="007F11E8"/>
    <w:rPr>
      <w:rFonts w:ascii="Times New Roman" w:eastAsia="宋体" w:hAnsi="Times New Roman" w:cs="Times New Roman"/>
      <w:sz w:val="24"/>
      <w:szCs w:val="20"/>
    </w:rPr>
  </w:style>
  <w:style w:type="character" w:customStyle="1" w:styleId="Char5">
    <w:name w:val="纯文本 Char"/>
    <w:basedOn w:val="a2"/>
    <w:link w:val="ad"/>
    <w:qFormat/>
    <w:rsid w:val="007F11E8"/>
    <w:rPr>
      <w:rFonts w:ascii="宋体" w:eastAsia="宋体" w:hAnsi="Courier New" w:cs="Times New Roman"/>
      <w:szCs w:val="20"/>
    </w:rPr>
  </w:style>
  <w:style w:type="character" w:customStyle="1" w:styleId="Char6">
    <w:name w:val="日期 Char"/>
    <w:basedOn w:val="a2"/>
    <w:link w:val="ae"/>
    <w:qFormat/>
    <w:rsid w:val="007F11E8"/>
    <w:rPr>
      <w:rFonts w:ascii="宋体" w:eastAsia="宋体" w:hAnsi="宋体" w:cs="Times New Roman"/>
      <w:kern w:val="0"/>
      <w:sz w:val="28"/>
      <w:szCs w:val="20"/>
    </w:rPr>
  </w:style>
  <w:style w:type="character" w:customStyle="1" w:styleId="2Char0">
    <w:name w:val="正文文本缩进 2 Char"/>
    <w:basedOn w:val="a2"/>
    <w:link w:val="21"/>
    <w:qFormat/>
    <w:rsid w:val="007F11E8"/>
    <w:rPr>
      <w:rFonts w:ascii="Times New Roman" w:eastAsia="宋体" w:hAnsi="Times New Roman" w:cs="Times New Roman"/>
      <w:sz w:val="24"/>
      <w:szCs w:val="20"/>
    </w:rPr>
  </w:style>
  <w:style w:type="character" w:customStyle="1" w:styleId="Char7">
    <w:name w:val="批注框文本 Char"/>
    <w:basedOn w:val="a2"/>
    <w:link w:val="af"/>
    <w:uiPriority w:val="99"/>
    <w:qFormat/>
    <w:rsid w:val="007F11E8"/>
    <w:rPr>
      <w:rFonts w:ascii="Times New Roman" w:eastAsia="宋体" w:hAnsi="Times New Roman" w:cs="Times New Roman"/>
      <w:sz w:val="18"/>
      <w:szCs w:val="20"/>
    </w:rPr>
  </w:style>
  <w:style w:type="character" w:customStyle="1" w:styleId="Char8">
    <w:name w:val="页脚 Char"/>
    <w:basedOn w:val="a2"/>
    <w:link w:val="af0"/>
    <w:uiPriority w:val="99"/>
    <w:qFormat/>
    <w:rsid w:val="007F11E8"/>
    <w:rPr>
      <w:rFonts w:ascii="Times New Roman" w:eastAsia="宋体" w:hAnsi="Times New Roman" w:cs="Times New Roman"/>
      <w:sz w:val="18"/>
      <w:szCs w:val="20"/>
    </w:rPr>
  </w:style>
  <w:style w:type="character" w:customStyle="1" w:styleId="Char9">
    <w:name w:val="页眉 Char"/>
    <w:basedOn w:val="a2"/>
    <w:link w:val="af1"/>
    <w:uiPriority w:val="99"/>
    <w:qFormat/>
    <w:rsid w:val="007F11E8"/>
    <w:rPr>
      <w:rFonts w:ascii="Times New Roman" w:eastAsia="宋体" w:hAnsi="Times New Roman" w:cs="Times New Roman"/>
      <w:sz w:val="18"/>
      <w:szCs w:val="20"/>
    </w:rPr>
  </w:style>
  <w:style w:type="character" w:customStyle="1" w:styleId="Chara">
    <w:name w:val="脚注文本 Char"/>
    <w:basedOn w:val="a2"/>
    <w:link w:val="af3"/>
    <w:qFormat/>
    <w:rsid w:val="007F11E8"/>
    <w:rPr>
      <w:rFonts w:ascii="Times New Roman" w:eastAsia="宋体" w:hAnsi="Times New Roman" w:cs="Times New Roman"/>
      <w:sz w:val="18"/>
      <w:szCs w:val="20"/>
    </w:rPr>
  </w:style>
  <w:style w:type="character" w:customStyle="1" w:styleId="3Char0">
    <w:name w:val="正文文本缩进 3 Char"/>
    <w:basedOn w:val="a2"/>
    <w:link w:val="32"/>
    <w:qFormat/>
    <w:rsid w:val="007F11E8"/>
    <w:rPr>
      <w:rFonts w:ascii="Times New Roman" w:eastAsia="宋体" w:hAnsi="Times New Roman" w:cs="Times New Roman"/>
      <w:sz w:val="16"/>
      <w:szCs w:val="20"/>
    </w:rPr>
  </w:style>
  <w:style w:type="character" w:customStyle="1" w:styleId="2Char1">
    <w:name w:val="正文文本 2 Char"/>
    <w:basedOn w:val="a2"/>
    <w:link w:val="23"/>
    <w:qFormat/>
    <w:rsid w:val="007F11E8"/>
    <w:rPr>
      <w:rFonts w:ascii="宋体" w:eastAsia="宋体" w:hAnsi="宋体" w:cs="Times New Roman"/>
      <w:sz w:val="24"/>
      <w:szCs w:val="20"/>
    </w:rPr>
  </w:style>
  <w:style w:type="character" w:customStyle="1" w:styleId="HTMLChar">
    <w:name w:val="HTML 预设格式 Char"/>
    <w:basedOn w:val="a2"/>
    <w:link w:val="HTML"/>
    <w:qFormat/>
    <w:rsid w:val="007F11E8"/>
    <w:rPr>
      <w:rFonts w:ascii="Arial" w:eastAsia="宋体" w:hAnsi="Arial" w:cs="Arial"/>
      <w:kern w:val="0"/>
      <w:sz w:val="19"/>
      <w:szCs w:val="19"/>
    </w:rPr>
  </w:style>
  <w:style w:type="character" w:customStyle="1" w:styleId="Charb">
    <w:name w:val="批注主题 Char"/>
    <w:basedOn w:val="Char3"/>
    <w:link w:val="af6"/>
    <w:qFormat/>
    <w:rsid w:val="007F11E8"/>
    <w:rPr>
      <w:rFonts w:ascii="Times New Roman" w:eastAsia="宋体" w:hAnsi="Times New Roman" w:cs="Times New Roman"/>
      <w:b/>
      <w:szCs w:val="20"/>
    </w:rPr>
  </w:style>
  <w:style w:type="character" w:customStyle="1" w:styleId="Char">
    <w:name w:val="正文首行缩进 Char"/>
    <w:basedOn w:val="Char0"/>
    <w:link w:val="a0"/>
    <w:qFormat/>
    <w:rsid w:val="007F11E8"/>
    <w:rPr>
      <w:rFonts w:ascii="Times New Roman" w:eastAsia="宋体" w:hAnsi="Times New Roman" w:cs="Times New Roman"/>
      <w:b/>
      <w:sz w:val="24"/>
      <w:szCs w:val="20"/>
    </w:rPr>
  </w:style>
  <w:style w:type="character" w:customStyle="1" w:styleId="titlebt1">
    <w:name w:val="titlebt1"/>
    <w:qFormat/>
    <w:rsid w:val="007F11E8"/>
    <w:rPr>
      <w:rFonts w:ascii="ˎ̥" w:hAnsi="ˎ̥" w:hint="default"/>
      <w:b/>
      <w:bCs/>
      <w:color w:val="19448A"/>
      <w:sz w:val="16"/>
      <w:szCs w:val="16"/>
      <w:u w:val="none"/>
    </w:rPr>
  </w:style>
  <w:style w:type="character" w:customStyle="1" w:styleId="apple-converted-space">
    <w:name w:val="apple-converted-space"/>
    <w:basedOn w:val="a2"/>
    <w:qFormat/>
    <w:rsid w:val="007F11E8"/>
  </w:style>
  <w:style w:type="character" w:customStyle="1" w:styleId="Superscript">
    <w:name w:val="Superscript"/>
    <w:qFormat/>
    <w:rsid w:val="007F11E8"/>
    <w:rPr>
      <w:rFonts w:ascii="Arial" w:hAnsi="Arial"/>
      <w:vertAlign w:val="superscript"/>
      <w:lang w:val="zh-CN"/>
    </w:rPr>
  </w:style>
  <w:style w:type="character" w:customStyle="1" w:styleId="style71">
    <w:name w:val="style71"/>
    <w:qFormat/>
    <w:rsid w:val="007F11E8"/>
    <w:rPr>
      <w:rFonts w:ascii="Arial" w:hAnsi="Arial" w:cs="Arial" w:hint="default"/>
    </w:rPr>
  </w:style>
  <w:style w:type="character" w:customStyle="1" w:styleId="style1">
    <w:name w:val="style1"/>
    <w:basedOn w:val="a2"/>
    <w:qFormat/>
    <w:rsid w:val="007F11E8"/>
  </w:style>
  <w:style w:type="character" w:customStyle="1" w:styleId="4CharChar">
    <w:name w:val="标题 4 Char Char"/>
    <w:qFormat/>
    <w:rsid w:val="007F11E8"/>
    <w:rPr>
      <w:rFonts w:ascii="Arial" w:eastAsia="黑体" w:hAnsi="Arial"/>
      <w:b/>
      <w:kern w:val="2"/>
      <w:sz w:val="28"/>
      <w:lang w:val="en-US" w:eastAsia="zh-CN" w:bidi="ar-SA"/>
    </w:rPr>
  </w:style>
  <w:style w:type="character" w:customStyle="1" w:styleId="CharChar">
    <w:name w:val="批注文字 Char Char"/>
    <w:qFormat/>
    <w:rsid w:val="007F11E8"/>
    <w:rPr>
      <w:kern w:val="2"/>
      <w:sz w:val="21"/>
    </w:rPr>
  </w:style>
  <w:style w:type="character" w:customStyle="1" w:styleId="CellBulletCharChar">
    <w:name w:val="CellBullet Char Char"/>
    <w:link w:val="CellBullet"/>
    <w:qFormat/>
    <w:rsid w:val="007F11E8"/>
    <w:rPr>
      <w:rFonts w:ascii="Arial" w:eastAsia="PMingLiU" w:hAnsi="Arial"/>
      <w:sz w:val="14"/>
      <w:szCs w:val="14"/>
      <w:lang w:val="zh-CN" w:eastAsia="en-US"/>
    </w:rPr>
  </w:style>
  <w:style w:type="paragraph" w:customStyle="1" w:styleId="CellBullet">
    <w:name w:val="CellBullet"/>
    <w:basedOn w:val="a"/>
    <w:link w:val="CellBulletCharChar"/>
    <w:qFormat/>
    <w:rsid w:val="007F11E8"/>
    <w:pPr>
      <w:widowControl/>
      <w:numPr>
        <w:numId w:val="3"/>
      </w:numPr>
      <w:tabs>
        <w:tab w:val="left" w:pos="173"/>
      </w:tabs>
      <w:spacing w:before="60" w:after="60" w:line="160" w:lineRule="exact"/>
      <w:ind w:right="58"/>
      <w:jc w:val="left"/>
    </w:pPr>
    <w:rPr>
      <w:rFonts w:ascii="Arial" w:eastAsia="PMingLiU" w:hAnsi="Arial" w:cstheme="minorBidi"/>
      <w:sz w:val="14"/>
      <w:szCs w:val="14"/>
      <w:lang w:val="zh-CN" w:eastAsia="en-US"/>
    </w:rPr>
  </w:style>
  <w:style w:type="character" w:customStyle="1" w:styleId="black1">
    <w:name w:val="black1"/>
    <w:qFormat/>
    <w:rsid w:val="007F11E8"/>
    <w:rPr>
      <w:rFonts w:ascii="ˎ̥" w:hAnsi="ˎ̥" w:hint="default"/>
      <w:color w:val="333333"/>
      <w:sz w:val="16"/>
      <w:szCs w:val="16"/>
      <w:u w:val="none"/>
    </w:rPr>
  </w:style>
  <w:style w:type="character" w:customStyle="1" w:styleId="font11">
    <w:name w:val="font11"/>
    <w:qFormat/>
    <w:rsid w:val="007F11E8"/>
    <w:rPr>
      <w:rFonts w:ascii="宋体" w:eastAsia="宋体" w:hAnsi="宋体" w:cs="宋体" w:hint="eastAsia"/>
      <w:color w:val="000000"/>
      <w:sz w:val="20"/>
      <w:szCs w:val="20"/>
    </w:rPr>
  </w:style>
  <w:style w:type="character" w:customStyle="1" w:styleId="StyleHeading3CharChar">
    <w:name w:val="Style Heading 3 + Char Char"/>
    <w:qFormat/>
    <w:rsid w:val="007F11E8"/>
    <w:rPr>
      <w:rFonts w:eastAsia="宋体"/>
      <w:b/>
      <w:kern w:val="2"/>
      <w:sz w:val="28"/>
      <w:lang w:val="en-US" w:eastAsia="zh-CN"/>
    </w:rPr>
  </w:style>
  <w:style w:type="character" w:customStyle="1" w:styleId="CharChar0">
    <w:name w:val="批注框文本 Char Char"/>
    <w:qFormat/>
    <w:rsid w:val="007F11E8"/>
    <w:rPr>
      <w:rFonts w:eastAsia="宋体"/>
      <w:kern w:val="2"/>
      <w:sz w:val="18"/>
      <w:lang w:val="en-US" w:eastAsia="zh-CN"/>
    </w:rPr>
  </w:style>
  <w:style w:type="character" w:customStyle="1" w:styleId="1CharChar">
    <w:name w:val="标题 1 Char Char"/>
    <w:qFormat/>
    <w:rsid w:val="007F11E8"/>
    <w:rPr>
      <w:rFonts w:eastAsia="宋体"/>
      <w:b/>
      <w:kern w:val="44"/>
      <w:sz w:val="44"/>
      <w:lang w:val="en-US" w:eastAsia="zh-CN" w:bidi="ar-SA"/>
    </w:rPr>
  </w:style>
  <w:style w:type="paragraph" w:customStyle="1" w:styleId="11">
    <w:name w:val="列出段落1"/>
    <w:basedOn w:val="a"/>
    <w:qFormat/>
    <w:rsid w:val="007F11E8"/>
    <w:pPr>
      <w:ind w:firstLineChars="200" w:firstLine="420"/>
    </w:pPr>
    <w:rPr>
      <w:rFonts w:ascii="Calibri" w:hAnsi="Calibri"/>
      <w:szCs w:val="22"/>
    </w:rPr>
  </w:style>
  <w:style w:type="paragraph" w:customStyle="1" w:styleId="25">
    <w:name w:val="正文（首行缩进2字符）"/>
    <w:basedOn w:val="a"/>
    <w:qFormat/>
    <w:rsid w:val="007F11E8"/>
    <w:pPr>
      <w:spacing w:line="360" w:lineRule="auto"/>
      <w:ind w:firstLineChars="200" w:firstLine="480"/>
    </w:pPr>
    <w:rPr>
      <w:sz w:val="24"/>
    </w:rPr>
  </w:style>
  <w:style w:type="paragraph" w:customStyle="1" w:styleId="StyleHeading3">
    <w:name w:val="Style Heading 3 +"/>
    <w:basedOn w:val="3"/>
    <w:qFormat/>
    <w:rsid w:val="007F11E8"/>
    <w:pPr>
      <w:numPr>
        <w:numId w:val="0"/>
      </w:numPr>
      <w:adjustRightInd/>
      <w:spacing w:before="120" w:after="120" w:line="120" w:lineRule="atLeast"/>
      <w:textAlignment w:val="auto"/>
    </w:pPr>
    <w:rPr>
      <w:kern w:val="2"/>
      <w:sz w:val="28"/>
    </w:rPr>
  </w:style>
  <w:style w:type="paragraph" w:styleId="afe">
    <w:name w:val="List Paragraph"/>
    <w:basedOn w:val="a"/>
    <w:uiPriority w:val="34"/>
    <w:qFormat/>
    <w:rsid w:val="007F11E8"/>
    <w:pPr>
      <w:ind w:firstLineChars="200" w:firstLine="420"/>
    </w:pPr>
    <w:rPr>
      <w:rFonts w:ascii="Calibri" w:hAnsi="Calibri"/>
      <w:szCs w:val="22"/>
    </w:rPr>
  </w:style>
  <w:style w:type="paragraph" w:customStyle="1" w:styleId="aff">
    <w:name w:val="简单回函地址"/>
    <w:basedOn w:val="a"/>
    <w:qFormat/>
    <w:rsid w:val="007F11E8"/>
  </w:style>
  <w:style w:type="paragraph" w:customStyle="1" w:styleId="ParaCharCharCharChar">
    <w:name w:val="默认段落字体 Para Char Char Char Char"/>
    <w:basedOn w:val="a"/>
    <w:qFormat/>
    <w:rsid w:val="007F11E8"/>
  </w:style>
  <w:style w:type="paragraph" w:customStyle="1" w:styleId="1Char0">
    <w:name w:val="样式 正文首行缩进 + 首行缩进:  1 字符 Char"/>
    <w:basedOn w:val="a"/>
    <w:qFormat/>
    <w:rsid w:val="007F11E8"/>
    <w:pPr>
      <w:spacing w:after="120" w:line="480" w:lineRule="auto"/>
      <w:ind w:firstLineChars="200" w:firstLine="200"/>
    </w:pPr>
    <w:rPr>
      <w:rFonts w:eastAsia="幼圆"/>
      <w:spacing w:val="20"/>
      <w:sz w:val="24"/>
      <w:szCs w:val="24"/>
    </w:rPr>
  </w:style>
  <w:style w:type="paragraph" w:customStyle="1" w:styleId="aff0">
    <w:name w:val="图文"/>
    <w:basedOn w:val="a"/>
    <w:qFormat/>
    <w:rsid w:val="007F11E8"/>
    <w:pPr>
      <w:adjustRightInd w:val="0"/>
      <w:snapToGrid w:val="0"/>
      <w:spacing w:after="50" w:line="360" w:lineRule="auto"/>
    </w:pPr>
    <w:rPr>
      <w:sz w:val="24"/>
    </w:rPr>
  </w:style>
  <w:style w:type="paragraph" w:customStyle="1" w:styleId="Step1">
    <w:name w:val="Step1"/>
    <w:qFormat/>
    <w:rsid w:val="007F11E8"/>
    <w:pPr>
      <w:tabs>
        <w:tab w:val="left" w:pos="720"/>
      </w:tabs>
      <w:spacing w:after="120" w:line="240" w:lineRule="exact"/>
      <w:ind w:left="720" w:hanging="720"/>
    </w:pPr>
    <w:rPr>
      <w:rFonts w:ascii="Arial" w:eastAsia="PMingLiU" w:hAnsi="Arial"/>
      <w:color w:val="000000"/>
      <w:sz w:val="18"/>
      <w:lang w:val="zh-CN" w:eastAsia="en-US"/>
    </w:rPr>
  </w:style>
  <w:style w:type="paragraph" w:customStyle="1" w:styleId="wafer">
    <w:name w:val="无序列表_wafer"/>
    <w:basedOn w:val="a"/>
    <w:qFormat/>
    <w:rsid w:val="007F11E8"/>
    <w:pPr>
      <w:tabs>
        <w:tab w:val="left" w:pos="284"/>
        <w:tab w:val="left" w:pos="641"/>
      </w:tabs>
      <w:spacing w:after="120"/>
      <w:ind w:left="641" w:hanging="357"/>
    </w:pPr>
    <w:rPr>
      <w:rFonts w:ascii="Arial" w:hAnsi="Arial"/>
      <w:sz w:val="19"/>
      <w:szCs w:val="19"/>
    </w:rPr>
  </w:style>
  <w:style w:type="paragraph" w:customStyle="1" w:styleId="TableCaptionChar">
    <w:name w:val="TableCaption Char"/>
    <w:next w:val="a"/>
    <w:qFormat/>
    <w:rsid w:val="007F11E8"/>
    <w:pPr>
      <w:tabs>
        <w:tab w:val="left" w:pos="720"/>
      </w:tabs>
      <w:spacing w:line="480" w:lineRule="auto"/>
      <w:ind w:left="907" w:hanging="907"/>
    </w:pPr>
    <w:rPr>
      <w:rFonts w:ascii="Arial" w:hAnsi="Arial"/>
      <w:color w:val="000000"/>
      <w:sz w:val="18"/>
      <w:lang w:eastAsia="en-US"/>
    </w:rPr>
  </w:style>
  <w:style w:type="paragraph" w:customStyle="1" w:styleId="CharCharCharChar">
    <w:name w:val="Char Char Char Char"/>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aff1">
    <w:name w:val="小标题"/>
    <w:basedOn w:val="a"/>
    <w:next w:val="a1"/>
    <w:qFormat/>
    <w:rsid w:val="007F11E8"/>
    <w:pPr>
      <w:tabs>
        <w:tab w:val="left" w:pos="374"/>
      </w:tabs>
      <w:spacing w:afterLines="50" w:line="360" w:lineRule="auto"/>
      <w:ind w:left="482" w:hanging="482"/>
    </w:pPr>
    <w:rPr>
      <w:b/>
      <w:szCs w:val="24"/>
    </w:rPr>
  </w:style>
  <w:style w:type="paragraph" w:customStyle="1" w:styleId="2H2sect12PIM2Heading2Hidden2ndlevelh22Header">
    <w:name w:val="样式 标题 2H2sect 1.2PIM2Heading 2 Hidden2nd levelh22Header ..."/>
    <w:basedOn w:val="2"/>
    <w:qFormat/>
    <w:rsid w:val="007F11E8"/>
    <w:pPr>
      <w:numPr>
        <w:ilvl w:val="0"/>
        <w:numId w:val="0"/>
      </w:numPr>
      <w:tabs>
        <w:tab w:val="left" w:pos="482"/>
        <w:tab w:val="left" w:pos="867"/>
        <w:tab w:val="left" w:pos="1827"/>
      </w:tabs>
      <w:adjustRightInd/>
      <w:spacing w:before="240" w:after="0" w:line="240" w:lineRule="auto"/>
      <w:ind w:left="867" w:hanging="420"/>
      <w:jc w:val="left"/>
      <w:textAlignment w:val="auto"/>
    </w:pPr>
    <w:rPr>
      <w:rFonts w:ascii="黑体" w:hAnsi="黑体"/>
      <w:b w:val="0"/>
      <w:kern w:val="2"/>
      <w:sz w:val="24"/>
      <w:szCs w:val="24"/>
    </w:rPr>
  </w:style>
  <w:style w:type="paragraph" w:customStyle="1" w:styleId="aff2">
    <w:name w:val="!编号正文"/>
    <w:basedOn w:val="a"/>
    <w:qFormat/>
    <w:rsid w:val="007F11E8"/>
    <w:pPr>
      <w:spacing w:line="360" w:lineRule="auto"/>
    </w:pPr>
    <w:rPr>
      <w:rFonts w:ascii="Arial" w:hAnsi="Arial"/>
      <w:b/>
      <w:sz w:val="24"/>
      <w:szCs w:val="24"/>
    </w:rPr>
  </w:style>
  <w:style w:type="paragraph" w:customStyle="1" w:styleId="44">
    <w:name w:val="标题 4 + 小三"/>
    <w:basedOn w:val="3"/>
    <w:qFormat/>
    <w:rsid w:val="007F11E8"/>
    <w:pPr>
      <w:numPr>
        <w:numId w:val="0"/>
      </w:numPr>
      <w:adjustRightInd/>
      <w:spacing w:line="416" w:lineRule="auto"/>
      <w:textAlignment w:val="auto"/>
    </w:pPr>
    <w:rPr>
      <w:bCs/>
      <w:kern w:val="2"/>
      <w:sz w:val="30"/>
      <w:szCs w:val="30"/>
    </w:rPr>
  </w:style>
  <w:style w:type="paragraph" w:customStyle="1" w:styleId="12">
    <w:name w:val="项目符1"/>
    <w:basedOn w:val="a"/>
    <w:qFormat/>
    <w:rsid w:val="007F11E8"/>
    <w:pPr>
      <w:tabs>
        <w:tab w:val="left" w:pos="425"/>
      </w:tabs>
      <w:ind w:left="482" w:hanging="482"/>
    </w:pPr>
  </w:style>
  <w:style w:type="paragraph" w:customStyle="1" w:styleId="aff3">
    <w:name w:val="表格文字"/>
    <w:basedOn w:val="a"/>
    <w:qFormat/>
    <w:rsid w:val="007F11E8"/>
    <w:pPr>
      <w:adjustRightInd w:val="0"/>
      <w:spacing w:line="360" w:lineRule="auto"/>
      <w:ind w:firstLineChars="200" w:firstLine="200"/>
      <w:jc w:val="left"/>
      <w:textAlignment w:val="baseline"/>
    </w:pPr>
    <w:rPr>
      <w:rFonts w:ascii="Arial" w:hAnsi="Arial"/>
      <w:kern w:val="0"/>
      <w:sz w:val="24"/>
    </w:rPr>
  </w:style>
  <w:style w:type="paragraph" w:customStyle="1" w:styleId="aff4">
    <w:name w:val="标准文本"/>
    <w:basedOn w:val="a"/>
    <w:qFormat/>
    <w:rsid w:val="007F11E8"/>
    <w:pPr>
      <w:ind w:firstLine="480"/>
    </w:pPr>
    <w:rPr>
      <w:rFonts w:cs="宋体"/>
      <w:sz w:val="24"/>
    </w:rPr>
  </w:style>
  <w:style w:type="paragraph" w:customStyle="1" w:styleId="ListParagraph1">
    <w:name w:val="List Paragraph1"/>
    <w:basedOn w:val="a"/>
    <w:uiPriority w:val="34"/>
    <w:qFormat/>
    <w:rsid w:val="007F11E8"/>
    <w:pPr>
      <w:ind w:firstLineChars="200" w:firstLine="420"/>
    </w:pPr>
  </w:style>
  <w:style w:type="paragraph" w:customStyle="1" w:styleId="p16">
    <w:name w:val="p16"/>
    <w:basedOn w:val="a"/>
    <w:qFormat/>
    <w:rsid w:val="007F11E8"/>
    <w:pPr>
      <w:widowControl/>
      <w:spacing w:line="375" w:lineRule="atLeast"/>
      <w:jc w:val="left"/>
    </w:pPr>
    <w:rPr>
      <w:rFonts w:ascii="Arial" w:hAnsi="Arial" w:cs="Arial"/>
      <w:kern w:val="0"/>
      <w:szCs w:val="21"/>
    </w:rPr>
  </w:style>
  <w:style w:type="paragraph" w:customStyle="1" w:styleId="Charc">
    <w:name w:val="Char"/>
    <w:basedOn w:val="a"/>
    <w:qFormat/>
    <w:rsid w:val="007F11E8"/>
    <w:pPr>
      <w:widowControl/>
      <w:spacing w:after="160" w:line="240" w:lineRule="exact"/>
      <w:jc w:val="left"/>
    </w:pPr>
    <w:rPr>
      <w:rFonts w:ascii="Verdana" w:hAnsi="Verdana"/>
      <w:kern w:val="0"/>
      <w:sz w:val="20"/>
      <w:lang w:eastAsia="en-US"/>
    </w:rPr>
  </w:style>
  <w:style w:type="paragraph" w:customStyle="1" w:styleId="13">
    <w:name w:val="修订1"/>
    <w:qFormat/>
    <w:rsid w:val="007F11E8"/>
    <w:rPr>
      <w:kern w:val="2"/>
      <w:sz w:val="21"/>
      <w:szCs w:val="24"/>
    </w:rPr>
  </w:style>
  <w:style w:type="paragraph" w:customStyle="1" w:styleId="14">
    <w:name w:val="1"/>
    <w:basedOn w:val="a"/>
    <w:next w:val="ad"/>
    <w:qFormat/>
    <w:rsid w:val="007F11E8"/>
    <w:rPr>
      <w:rFonts w:ascii="宋体" w:hAnsi="Courier New"/>
    </w:rPr>
  </w:style>
  <w:style w:type="paragraph" w:customStyle="1" w:styleId="Header2">
    <w:name w:val="Header2"/>
    <w:basedOn w:val="a"/>
    <w:qFormat/>
    <w:rsid w:val="007F11E8"/>
    <w:pPr>
      <w:tabs>
        <w:tab w:val="left" w:pos="480"/>
      </w:tabs>
      <w:ind w:left="482" w:hanging="482"/>
    </w:pPr>
    <w:rPr>
      <w:szCs w:val="24"/>
    </w:rPr>
  </w:style>
  <w:style w:type="paragraph" w:customStyle="1" w:styleId="45">
    <w:name w:val="!编号正文4"/>
    <w:basedOn w:val="34"/>
    <w:qFormat/>
    <w:rsid w:val="007F11E8"/>
    <w:pPr>
      <w:ind w:left="1620" w:hanging="540"/>
    </w:pPr>
  </w:style>
  <w:style w:type="paragraph" w:customStyle="1" w:styleId="34">
    <w:name w:val="!编号正文3"/>
    <w:basedOn w:val="a"/>
    <w:qFormat/>
    <w:rsid w:val="007F11E8"/>
    <w:pPr>
      <w:spacing w:line="360" w:lineRule="auto"/>
      <w:ind w:left="1080" w:firstLineChars="250" w:hanging="360"/>
    </w:pPr>
    <w:rPr>
      <w:rFonts w:ascii="Arial" w:eastAsia="仿宋_GB2312" w:hAnsi="Arial" w:cs="Arial"/>
      <w:sz w:val="24"/>
      <w:szCs w:val="24"/>
    </w:rPr>
  </w:style>
  <w:style w:type="paragraph" w:customStyle="1" w:styleId="aff5">
    <w:name w:val="表头文本"/>
    <w:basedOn w:val="a"/>
    <w:qFormat/>
    <w:rsid w:val="007F11E8"/>
    <w:pPr>
      <w:autoSpaceDE w:val="0"/>
      <w:autoSpaceDN w:val="0"/>
      <w:adjustRightInd w:val="0"/>
      <w:jc w:val="center"/>
    </w:pPr>
    <w:rPr>
      <w:b/>
      <w:kern w:val="0"/>
      <w:sz w:val="24"/>
    </w:rPr>
  </w:style>
  <w:style w:type="paragraph" w:customStyle="1" w:styleId="Style61">
    <w:name w:val="_Style 61"/>
    <w:basedOn w:val="a"/>
    <w:qFormat/>
    <w:rsid w:val="007F11E8"/>
    <w:rPr>
      <w:kern w:val="0"/>
      <w:szCs w:val="24"/>
    </w:rPr>
  </w:style>
  <w:style w:type="paragraph" w:customStyle="1" w:styleId="61">
    <w:name w:val="6"/>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msolistparagraph0">
    <w:name w:val="msolistparagraph"/>
    <w:basedOn w:val="a"/>
    <w:qFormat/>
    <w:rsid w:val="007F11E8"/>
    <w:pPr>
      <w:spacing w:before="120" w:line="340" w:lineRule="exact"/>
      <w:ind w:firstLineChars="200" w:firstLine="420"/>
    </w:pPr>
    <w:rPr>
      <w:szCs w:val="21"/>
    </w:rPr>
  </w:style>
  <w:style w:type="paragraph" w:customStyle="1" w:styleId="pbulletcmt">
    <w:name w:val="pbulletcmt"/>
    <w:basedOn w:val="a"/>
    <w:qFormat/>
    <w:rsid w:val="007F11E8"/>
    <w:pPr>
      <w:widowControl/>
      <w:spacing w:before="100" w:beforeAutospacing="1" w:after="100" w:afterAutospacing="1"/>
      <w:jc w:val="left"/>
    </w:pPr>
    <w:rPr>
      <w:rFonts w:ascii="Times" w:hAnsi="Times"/>
      <w:kern w:val="0"/>
      <w:sz w:val="20"/>
    </w:rPr>
  </w:style>
  <w:style w:type="paragraph" w:customStyle="1" w:styleId="CharChar1CharChar">
    <w:name w:val="Char Char1 Char Char"/>
    <w:basedOn w:val="a"/>
    <w:qFormat/>
    <w:rsid w:val="007F11E8"/>
    <w:pPr>
      <w:ind w:leftChars="100" w:left="100" w:rightChars="100" w:right="100"/>
      <w:jc w:val="left"/>
    </w:pPr>
    <w:rPr>
      <w:rFonts w:ascii="Tahoma" w:hAnsi="Tahoma"/>
      <w:sz w:val="24"/>
    </w:rPr>
  </w:style>
  <w:style w:type="paragraph" w:customStyle="1" w:styleId="CharCharChar">
    <w:name w:val="Char Char Char"/>
    <w:basedOn w:val="a"/>
    <w:qFormat/>
    <w:rsid w:val="007F11E8"/>
    <w:rPr>
      <w:rFonts w:ascii="Tahoma" w:hAnsi="Tahoma"/>
      <w:sz w:val="24"/>
    </w:rPr>
  </w:style>
  <w:style w:type="paragraph" w:customStyle="1" w:styleId="Chartbody">
    <w:name w:val="Chart_body"/>
    <w:basedOn w:val="a"/>
    <w:qFormat/>
    <w:rsid w:val="007F11E8"/>
    <w:pPr>
      <w:widowControl/>
      <w:spacing w:before="60" w:after="60" w:line="160" w:lineRule="exact"/>
      <w:ind w:left="58" w:right="58"/>
      <w:jc w:val="left"/>
    </w:pPr>
    <w:rPr>
      <w:rFonts w:ascii="Arial" w:eastAsia="PMingLiU" w:hAnsi="Arial"/>
      <w:color w:val="000000"/>
      <w:kern w:val="0"/>
      <w:sz w:val="14"/>
      <w:szCs w:val="14"/>
      <w:lang w:val="zh-CN" w:eastAsia="en-US"/>
    </w:rPr>
  </w:style>
  <w:style w:type="paragraph" w:customStyle="1" w:styleId="3Heading3-oldlevel3PIM3H3Level3Headl3CTprop1">
    <w:name w:val="样式 标题 3Heading 3 - oldlevel_3PIM 3H3Level 3 Headl3CTprop...1"/>
    <w:basedOn w:val="3"/>
    <w:qFormat/>
    <w:rsid w:val="007F11E8"/>
    <w:pPr>
      <w:numPr>
        <w:numId w:val="0"/>
      </w:numPr>
      <w:adjustRightInd/>
      <w:spacing w:before="120" w:after="120" w:line="360" w:lineRule="auto"/>
      <w:ind w:firstLineChars="200" w:firstLine="532"/>
      <w:textAlignment w:val="auto"/>
    </w:pPr>
    <w:rPr>
      <w:rFonts w:ascii="Arial" w:hAnsi="Arial" w:cs="Arial"/>
      <w:bCs/>
      <w:kern w:val="2"/>
      <w:sz w:val="24"/>
    </w:rPr>
  </w:style>
  <w:style w:type="paragraph" w:customStyle="1" w:styleId="p0">
    <w:name w:val="p0"/>
    <w:basedOn w:val="a"/>
    <w:qFormat/>
    <w:rsid w:val="007F11E8"/>
    <w:pPr>
      <w:widowControl/>
      <w:jc w:val="left"/>
    </w:pPr>
    <w:rPr>
      <w:kern w:val="0"/>
      <w:szCs w:val="21"/>
    </w:rPr>
  </w:style>
  <w:style w:type="paragraph" w:customStyle="1" w:styleId="Char20">
    <w:name w:val="Char2"/>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p17">
    <w:name w:val="p17"/>
    <w:basedOn w:val="a"/>
    <w:qFormat/>
    <w:rsid w:val="007F11E8"/>
    <w:pPr>
      <w:widowControl/>
      <w:spacing w:before="280" w:after="290" w:line="300" w:lineRule="auto"/>
    </w:pPr>
    <w:rPr>
      <w:rFonts w:ascii="Arial" w:hAnsi="Arial" w:cs="Arial"/>
      <w:color w:val="000000"/>
      <w:kern w:val="0"/>
      <w:sz w:val="28"/>
      <w:szCs w:val="28"/>
    </w:rPr>
  </w:style>
  <w:style w:type="character" w:customStyle="1" w:styleId="2CharCharChar">
    <w:name w:val="标题 2 Char Char Char"/>
    <w:qFormat/>
    <w:rsid w:val="007F11E8"/>
    <w:rPr>
      <w:rFonts w:ascii="昆仑楷体" w:eastAsia="全真中明體" w:hAnsi="昆仑楷体" w:cs="Arial Unicode MS"/>
      <w:b/>
      <w:bCs/>
      <w:kern w:val="2"/>
      <w:sz w:val="32"/>
      <w:szCs w:val="32"/>
      <w:lang w:val="en-US" w:eastAsia="zh-CN" w:bidi="ar-SA"/>
    </w:rPr>
  </w:style>
  <w:style w:type="paragraph" w:customStyle="1" w:styleId="null3">
    <w:name w:val="null3"/>
    <w:hidden/>
    <w:qFormat/>
    <w:rsid w:val="007F11E8"/>
    <w:rPr>
      <w:rFonts w:asciiTheme="minorHAnsi" w:eastAsiaTheme="minorEastAsia" w:hAnsiTheme="minorHAnsi" w:cstheme="minorBidi" w:hint="eastAsia"/>
    </w:rPr>
  </w:style>
  <w:style w:type="paragraph" w:customStyle="1" w:styleId="15">
    <w:name w:val="正文1"/>
    <w:basedOn w:val="a"/>
    <w:qFormat/>
    <w:rsid w:val="007F11E8"/>
    <w:pPr>
      <w:spacing w:line="360" w:lineRule="auto"/>
      <w:ind w:firstLine="200"/>
      <w:jc w:val="left"/>
    </w:pPr>
    <w:rPr>
      <w:rFonts w:eastAsia="Times New Roman" w:cs="宋体"/>
      <w:kern w:val="0"/>
      <w:sz w:val="2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jb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12</Pages>
  <Words>1239</Words>
  <Characters>7064</Characters>
  <Application>Microsoft Office Word</Application>
  <DocSecurity>0</DocSecurity>
  <Lines>58</Lines>
  <Paragraphs>16</Paragraphs>
  <ScaleCrop>false</ScaleCrop>
  <Company>HP</Company>
  <LinksUpToDate>false</LinksUpToDate>
  <CharactersWithSpaces>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卞伟民</cp:lastModifiedBy>
  <cp:revision>8</cp:revision>
  <dcterms:created xsi:type="dcterms:W3CDTF">2025-10-14T08:05:00Z</dcterms:created>
  <dcterms:modified xsi:type="dcterms:W3CDTF">2025-10-15T09:58:00Z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DD83240E607CFF798DE8CC68F9E975B8_43</vt:lpwstr>
  </property>
  <property fmtid="{D5CDD505-2E9C-101B-9397-08002B2CF9AE}" pid="4" name="KSOTemplateDocerSaveRecord">
    <vt:lpwstr>eyJoZGlkIjoiNGYwZTkzZDc5ZTliODNkMzgzMzRiNTZiNDk2NTMyMmIiLCJ1c2VySWQiOiIyOTE3NTYwMDMifQ==</vt:lpwstr>
  </property>
</Properties>
</file>