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E8" w:rsidRDefault="00AE6EE8" w:rsidP="00247DB9">
      <w:pPr>
        <w:spacing w:beforeLines="50" w:line="360" w:lineRule="auto"/>
        <w:jc w:val="left"/>
      </w:pPr>
    </w:p>
    <w:p w:rsidR="00AE6EE8" w:rsidRDefault="00AE6EE8" w:rsidP="00247DB9">
      <w:pPr>
        <w:spacing w:beforeLines="50" w:line="360" w:lineRule="auto"/>
        <w:jc w:val="left"/>
      </w:pPr>
    </w:p>
    <w:p w:rsidR="00AE6EE8" w:rsidRDefault="00AE6EE8" w:rsidP="00247DB9">
      <w:pPr>
        <w:spacing w:beforeLines="50" w:line="360" w:lineRule="auto"/>
        <w:jc w:val="left"/>
      </w:pPr>
    </w:p>
    <w:p w:rsidR="00AE6EE8" w:rsidRDefault="00AD057C" w:rsidP="00247DB9">
      <w:pPr>
        <w:spacing w:beforeLines="50" w:line="360" w:lineRule="auto"/>
        <w:jc w:val="left"/>
      </w:pPr>
      <w:r w:rsidRPr="00AD057C">
        <w:rPr>
          <w:rFonts w:eastAsia="黑体"/>
          <w:sz w:val="40"/>
          <w:szCs w:val="40"/>
        </w:rPr>
        <w:pict>
          <v:shapetype id="_x0000_t202" coordsize="21600,21600" o:spt="202" path="m,l,21600r21600,l21600,xe">
            <v:stroke joinstyle="miter"/>
            <v:path gradientshapeok="t" o:connecttype="rect"/>
          </v:shapetype>
          <v:shape id="_x0000_s1026" type="#_x0000_t202" style="position:absolute;margin-left:-30.35pt;margin-top:26pt;width:486pt;height:163.8pt;z-index:251659264" o:gfxdata="UEsDBAoAAAAAAIdO4kAAAAAAAAAAAAAAAAAEAAAAZHJzL1BLAwQUAAAACACHTuJAW9LvSdcAAAAK&#10;AQAADwAAAGRycy9kb3ducmV2LnhtbE2PS0/DMBCE70j8B2uRuLV20wc0xOkBxBVEeUjctvE2iYjX&#10;Uew24d+znOC4M6PZb4rd5Dt1piG2gS0s5gYUcRVcy7WFt9fH2S2omJAddoHJwjdF2JWXFwXmLoz8&#10;Qud9qpWUcMzRQpNSn2sdq4Y8xnnoicU7hsFjknOotRtwlHLf6cyYjfbYsnxosKf7hqqv/clbeH86&#10;fn6szHP94Nf9GCaj2W+1tddXC3MHKtGU/sLwiy/oUArTIZzYRdVZmN1ksiWJsd6AksDWGBEOFpar&#10;ZQa6LPT/CeUPUEsDBBQAAAAIAIdO4kBnT+RnHAIAACQEAAAOAAAAZHJzL2Uyb0RvYy54bWytU82O&#10;0zAQviPxDpbvNGlUukvUdLVstQhp+ZEWHsB1nMYi8Zix22R5AHgDTly481x9DsZ2t5Tlsgcukccz&#10;/ma+b74sLsa+YzuFToOp+HSSc6aMhFqbTcU/frh+ds6Z88LUogOjKn6nHL9YPn2yGGypCmihqxUy&#10;AjGuHGzFW+9tmWVOtqoXbgJWGUo2gL3wFOImq1EMhN53WZHn82wArC2CVM7R7Sol+QERHwMITaOl&#10;WoHc9sr4hIqqE54ouVZbx5dx2qZR0r9rGqc86ypOTH38UhM6r8M3Wy5EuUFhWy0PI4jHjPCAUy+0&#10;oaZHqJXwgm1R/wPVa4ngoPETCX2WiERFiMU0f6DNbSusilxIamePorv/Byvf7t4j0zU5gTMjelr4&#10;/vu3/Y9f+59f2TTIM1hXUtWtpTo/voQxlAaqzt6A/OSYgatWmI26RIShVaKm8eLL7ORpwnEBZD28&#10;gZr6iK2HCDQ22AdAUoMROq3m7rgaNXom6XI+PSvIPZxJyhX5eV7M4/IyUd4/t+j8KwU9C4eKI+0+&#10;wovdjfNEhErvS0I3A9e66+L+O/PXBRWmGxUNdHgdyIT5ExM/rseDOGuo74gWQjIX/Vp0aAG/cDaQ&#10;sSruPm8FKs6614akeTGdzYITYzB7flZQgKeZ9WlGGElQFfecpeOVT+7dWtSbljqlZRi4JDkbHYmG&#10;UdNUxDoEZJ7I/2D04M7TOFb9+bm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0u9J1wAAAAoB&#10;AAAPAAAAAAAAAAEAIAAAACIAAABkcnMvZG93bnJldi54bWxQSwECFAAUAAAACACHTuJAZ0/kZxwC&#10;AAAkBAAADgAAAAAAAAABACAAAAAmAQAAZHJzL2Uyb0RvYy54bWxQSwUGAAAAAAYABgBZAQAAtAUA&#10;AAAA&#10;" filled="f" stroked="f">
            <v:textbox>
              <w:txbxContent>
                <w:p w:rsidR="009003A8" w:rsidRDefault="009003A8">
                  <w:pPr>
                    <w:jc w:val="center"/>
                    <w:rPr>
                      <w:rFonts w:ascii="黑体" w:eastAsia="黑体"/>
                      <w:b/>
                      <w:sz w:val="52"/>
                      <w:szCs w:val="52"/>
                    </w:rPr>
                  </w:pPr>
                  <w:bookmarkStart w:id="0" w:name="OLE_LINK2"/>
                  <w:bookmarkStart w:id="1" w:name="OLE_LINK3"/>
                  <w:r>
                    <w:rPr>
                      <w:rFonts w:ascii="黑体" w:eastAsia="黑体" w:hint="eastAsia"/>
                      <w:b/>
                      <w:sz w:val="52"/>
                      <w:szCs w:val="52"/>
                    </w:rPr>
                    <w:t>SMG 20</w:t>
                  </w:r>
                  <w:r>
                    <w:rPr>
                      <w:rFonts w:ascii="黑体" w:eastAsia="黑体"/>
                      <w:b/>
                      <w:sz w:val="52"/>
                      <w:szCs w:val="52"/>
                    </w:rPr>
                    <w:t>2</w:t>
                  </w:r>
                  <w:r>
                    <w:rPr>
                      <w:rFonts w:ascii="黑体" w:eastAsia="黑体" w:hint="eastAsia"/>
                      <w:b/>
                      <w:sz w:val="52"/>
                      <w:szCs w:val="52"/>
                    </w:rPr>
                    <w:t>6年消防设施</w:t>
                  </w:r>
                  <w:proofErr w:type="gramStart"/>
                  <w:r>
                    <w:rPr>
                      <w:rFonts w:ascii="黑体" w:eastAsia="黑体" w:hint="eastAsia"/>
                      <w:b/>
                      <w:sz w:val="52"/>
                      <w:szCs w:val="52"/>
                    </w:rPr>
                    <w:t>设备维保服务</w:t>
                  </w:r>
                  <w:proofErr w:type="gramEnd"/>
                </w:p>
                <w:p w:rsidR="009003A8" w:rsidRDefault="009003A8">
                  <w:pPr>
                    <w:jc w:val="center"/>
                    <w:rPr>
                      <w:rFonts w:ascii="黑体" w:eastAsia="黑体"/>
                      <w:b/>
                      <w:sz w:val="52"/>
                      <w:szCs w:val="52"/>
                    </w:rPr>
                  </w:pPr>
                  <w:r>
                    <w:rPr>
                      <w:rFonts w:ascii="黑体" w:eastAsia="黑体" w:hint="eastAsia"/>
                      <w:b/>
                      <w:sz w:val="52"/>
                      <w:szCs w:val="52"/>
                    </w:rPr>
                    <w:t>招标文件</w:t>
                  </w:r>
                  <w:bookmarkEnd w:id="0"/>
                  <w:bookmarkEnd w:id="1"/>
                </w:p>
              </w:txbxContent>
            </v:textbox>
          </v:shape>
        </w:pict>
      </w:r>
    </w:p>
    <w:p w:rsidR="00AE6EE8" w:rsidRDefault="00AE6EE8" w:rsidP="00247DB9">
      <w:pPr>
        <w:spacing w:beforeLines="50" w:line="360" w:lineRule="auto"/>
        <w:jc w:val="left"/>
        <w:rPr>
          <w:rFonts w:eastAsia="黑体"/>
          <w:sz w:val="40"/>
          <w:szCs w:val="40"/>
        </w:rPr>
      </w:pPr>
    </w:p>
    <w:p w:rsidR="00AE6EE8" w:rsidRDefault="00AE6EE8" w:rsidP="00247DB9">
      <w:pPr>
        <w:spacing w:beforeLines="50" w:line="360" w:lineRule="auto"/>
        <w:jc w:val="left"/>
        <w:rPr>
          <w:rFonts w:eastAsia="黑体"/>
          <w:sz w:val="40"/>
          <w:szCs w:val="40"/>
        </w:rPr>
      </w:pPr>
    </w:p>
    <w:p w:rsidR="00AE6EE8" w:rsidRDefault="00AE6EE8" w:rsidP="00247DB9">
      <w:pPr>
        <w:spacing w:beforeLines="50" w:line="360" w:lineRule="auto"/>
      </w:pPr>
    </w:p>
    <w:p w:rsidR="00AE6EE8" w:rsidRDefault="004A4745" w:rsidP="00247DB9">
      <w:pPr>
        <w:tabs>
          <w:tab w:val="left" w:pos="3405"/>
        </w:tabs>
        <w:spacing w:beforeLines="50" w:line="360" w:lineRule="auto"/>
      </w:pPr>
      <w:r>
        <w:tab/>
      </w: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jc w:val="center"/>
        <w:rPr>
          <w:rFonts w:ascii="黑体" w:eastAsia="黑体" w:hAnsi="黑体"/>
          <w:b/>
          <w:sz w:val="48"/>
          <w:szCs w:val="48"/>
        </w:rPr>
      </w:pP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pPr>
    </w:p>
    <w:p w:rsidR="00AE6EE8" w:rsidRDefault="00AE6EE8" w:rsidP="00247DB9">
      <w:pPr>
        <w:spacing w:beforeLines="50" w:line="360" w:lineRule="auto"/>
      </w:pPr>
    </w:p>
    <w:p w:rsidR="00AE6EE8" w:rsidRDefault="0013330C" w:rsidP="00247DB9">
      <w:pPr>
        <w:spacing w:beforeLines="50" w:line="360" w:lineRule="auto"/>
        <w:jc w:val="center"/>
      </w:pPr>
      <w:r>
        <w:rPr>
          <w:rFonts w:ascii="黑体" w:eastAsia="黑体" w:hAnsi="黑体" w:hint="eastAsia"/>
          <w:b/>
          <w:sz w:val="48"/>
          <w:szCs w:val="48"/>
        </w:rPr>
        <w:t>上海文化广播影视集团有限公司</w:t>
      </w:r>
    </w:p>
    <w:p w:rsidR="00AE6EE8" w:rsidRDefault="004A4745" w:rsidP="00247DB9">
      <w:pPr>
        <w:spacing w:beforeLines="50" w:line="360" w:lineRule="auto"/>
        <w:jc w:val="center"/>
        <w:rPr>
          <w:rFonts w:ascii="黑体" w:eastAsia="黑体" w:hAnsi="黑体"/>
          <w:sz w:val="32"/>
          <w:szCs w:val="32"/>
        </w:rPr>
      </w:pPr>
      <w:r>
        <w:rPr>
          <w:rFonts w:ascii="黑体" w:eastAsia="黑体" w:hAnsi="黑体"/>
          <w:sz w:val="32"/>
          <w:szCs w:val="32"/>
        </w:rPr>
        <w:t>20</w:t>
      </w:r>
      <w:r>
        <w:rPr>
          <w:rFonts w:ascii="黑体" w:eastAsia="黑体" w:hAnsi="黑体" w:hint="eastAsia"/>
          <w:sz w:val="32"/>
          <w:szCs w:val="32"/>
        </w:rPr>
        <w:t>26年3月</w:t>
      </w:r>
    </w:p>
    <w:p w:rsidR="00AE6EE8" w:rsidRDefault="00AE6EE8">
      <w:pPr>
        <w:jc w:val="center"/>
        <w:rPr>
          <w:rFonts w:ascii="宋体" w:eastAsia="宋体" w:hAnsi="宋体"/>
          <w:b/>
          <w:sz w:val="32"/>
          <w:szCs w:val="32"/>
        </w:rPr>
      </w:pPr>
    </w:p>
    <w:p w:rsidR="00AE6EE8" w:rsidRDefault="004A4745">
      <w:pPr>
        <w:jc w:val="center"/>
        <w:rPr>
          <w:rFonts w:ascii="宋体" w:eastAsia="宋体" w:hAnsi="宋体"/>
          <w:b/>
          <w:sz w:val="32"/>
          <w:szCs w:val="32"/>
        </w:rPr>
      </w:pPr>
      <w:r>
        <w:rPr>
          <w:rFonts w:ascii="宋体" w:eastAsia="宋体" w:hAnsi="宋体" w:hint="eastAsia"/>
          <w:b/>
          <w:sz w:val="32"/>
          <w:szCs w:val="32"/>
        </w:rPr>
        <w:lastRenderedPageBreak/>
        <w:t>消防设施设备维修保养服务项目招标文件</w:t>
      </w:r>
    </w:p>
    <w:p w:rsidR="00AE6EE8" w:rsidRDefault="00AE6EE8">
      <w:pPr>
        <w:spacing w:line="500" w:lineRule="exact"/>
        <w:rPr>
          <w:rFonts w:ascii="宋体" w:eastAsia="宋体" w:hAnsi="宋体"/>
          <w:sz w:val="28"/>
          <w:szCs w:val="28"/>
        </w:rPr>
      </w:pP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根据</w:t>
      </w:r>
      <w:r>
        <w:rPr>
          <w:rFonts w:ascii="宋体" w:eastAsia="宋体" w:hAnsi="宋体"/>
          <w:sz w:val="28"/>
          <w:szCs w:val="28"/>
        </w:rPr>
        <w:t>上海</w:t>
      </w:r>
      <w:r>
        <w:rPr>
          <w:rFonts w:ascii="宋体" w:eastAsia="宋体" w:hAnsi="宋体" w:hint="eastAsia"/>
          <w:sz w:val="28"/>
          <w:szCs w:val="28"/>
        </w:rPr>
        <w:t>文化广播影视</w:t>
      </w:r>
      <w:r>
        <w:rPr>
          <w:rFonts w:ascii="宋体" w:eastAsia="宋体" w:hAnsi="宋体"/>
          <w:sz w:val="28"/>
          <w:szCs w:val="28"/>
        </w:rPr>
        <w:t>集团有限公司</w:t>
      </w:r>
      <w:r w:rsidR="0013330C">
        <w:rPr>
          <w:rFonts w:ascii="宋体" w:eastAsia="宋体" w:hAnsi="宋体"/>
          <w:sz w:val="28"/>
          <w:szCs w:val="28"/>
        </w:rPr>
        <w:t>（</w:t>
      </w:r>
      <w:r w:rsidR="0013330C">
        <w:rPr>
          <w:rFonts w:ascii="宋体" w:eastAsia="宋体" w:hAnsi="宋体" w:hint="eastAsia"/>
          <w:sz w:val="28"/>
          <w:szCs w:val="28"/>
        </w:rPr>
        <w:t>以</w:t>
      </w:r>
      <w:r w:rsidR="0013330C">
        <w:rPr>
          <w:rFonts w:ascii="宋体" w:eastAsia="宋体" w:hAnsi="宋体"/>
          <w:sz w:val="28"/>
          <w:szCs w:val="28"/>
        </w:rPr>
        <w:t>下</w:t>
      </w:r>
      <w:r w:rsidR="0013330C">
        <w:rPr>
          <w:rFonts w:ascii="宋体" w:eastAsia="宋体" w:hAnsi="宋体" w:hint="eastAsia"/>
          <w:sz w:val="28"/>
          <w:szCs w:val="28"/>
        </w:rPr>
        <w:t>简</w:t>
      </w:r>
      <w:r w:rsidR="0013330C">
        <w:rPr>
          <w:rFonts w:ascii="宋体" w:eastAsia="宋体" w:hAnsi="宋体"/>
          <w:sz w:val="28"/>
          <w:szCs w:val="28"/>
        </w:rPr>
        <w:t>称：SMG）</w:t>
      </w:r>
      <w:r>
        <w:rPr>
          <w:rFonts w:ascii="宋体" w:eastAsia="宋体" w:hAnsi="宋体" w:hint="eastAsia"/>
          <w:sz w:val="28"/>
          <w:szCs w:val="28"/>
        </w:rPr>
        <w:t>及子公司</w:t>
      </w:r>
      <w:r>
        <w:rPr>
          <w:rFonts w:ascii="宋体" w:eastAsia="宋体" w:hAnsi="宋体"/>
          <w:sz w:val="28"/>
          <w:szCs w:val="28"/>
        </w:rPr>
        <w:t>在</w:t>
      </w:r>
      <w:r>
        <w:rPr>
          <w:rFonts w:ascii="宋体" w:eastAsia="宋体" w:hAnsi="宋体" w:hint="eastAsia"/>
          <w:sz w:val="28"/>
          <w:szCs w:val="28"/>
        </w:rPr>
        <w:t>消防设施设备维修保养</w:t>
      </w:r>
      <w:r>
        <w:rPr>
          <w:rFonts w:ascii="宋体" w:eastAsia="宋体" w:hAnsi="宋体"/>
          <w:sz w:val="28"/>
          <w:szCs w:val="28"/>
        </w:rPr>
        <w:t>方面的</w:t>
      </w:r>
      <w:r>
        <w:rPr>
          <w:rFonts w:ascii="宋体" w:eastAsia="宋体" w:hAnsi="宋体" w:hint="eastAsia"/>
          <w:sz w:val="28"/>
          <w:szCs w:val="28"/>
        </w:rPr>
        <w:t>需要和2026年S</w:t>
      </w:r>
      <w:r>
        <w:rPr>
          <w:rFonts w:ascii="宋体" w:eastAsia="宋体" w:hAnsi="宋体"/>
          <w:sz w:val="28"/>
          <w:szCs w:val="28"/>
        </w:rPr>
        <w:t>MG</w:t>
      </w:r>
      <w:r>
        <w:rPr>
          <w:rFonts w:ascii="宋体" w:eastAsia="宋体" w:hAnsi="宋体" w:hint="eastAsia"/>
          <w:sz w:val="28"/>
          <w:szCs w:val="28"/>
        </w:rPr>
        <w:t>安全保卫工作的整体规划，</w:t>
      </w:r>
      <w:r>
        <w:rPr>
          <w:rFonts w:ascii="宋体" w:eastAsia="宋体" w:hAnsi="宋体"/>
          <w:sz w:val="28"/>
          <w:szCs w:val="28"/>
        </w:rPr>
        <w:t>特制订此</w:t>
      </w:r>
      <w:r>
        <w:rPr>
          <w:rFonts w:ascii="宋体" w:eastAsia="宋体" w:hAnsi="宋体" w:hint="eastAsia"/>
          <w:sz w:val="28"/>
          <w:szCs w:val="28"/>
        </w:rPr>
        <w:t>招标文件</w:t>
      </w:r>
      <w:r>
        <w:rPr>
          <w:rFonts w:ascii="宋体" w:eastAsia="宋体" w:hAnsi="宋体"/>
          <w:sz w:val="28"/>
          <w:szCs w:val="28"/>
        </w:rPr>
        <w:t>。</w:t>
      </w:r>
      <w:r w:rsidR="0013330C">
        <w:rPr>
          <w:rFonts w:ascii="宋体" w:eastAsia="宋体" w:hAnsi="宋体"/>
          <w:sz w:val="28"/>
          <w:szCs w:val="28"/>
        </w:rPr>
        <w:t>有意愿</w:t>
      </w:r>
      <w:r>
        <w:rPr>
          <w:rFonts w:ascii="宋体" w:eastAsia="宋体" w:hAnsi="宋体" w:hint="eastAsia"/>
          <w:sz w:val="28"/>
          <w:szCs w:val="28"/>
        </w:rPr>
        <w:t>投标</w:t>
      </w:r>
      <w:r w:rsidR="0013330C">
        <w:rPr>
          <w:rFonts w:ascii="宋体" w:eastAsia="宋体" w:hAnsi="宋体" w:hint="eastAsia"/>
          <w:sz w:val="28"/>
          <w:szCs w:val="28"/>
        </w:rPr>
        <w:t>的</w:t>
      </w:r>
      <w:r>
        <w:rPr>
          <w:rFonts w:ascii="宋体" w:eastAsia="宋体" w:hAnsi="宋体" w:hint="eastAsia"/>
          <w:sz w:val="28"/>
          <w:szCs w:val="28"/>
        </w:rPr>
        <w:t>单位</w:t>
      </w:r>
      <w:r w:rsidR="0013330C">
        <w:rPr>
          <w:rFonts w:ascii="宋体" w:eastAsia="宋体" w:hAnsi="宋体" w:hint="eastAsia"/>
          <w:sz w:val="28"/>
          <w:szCs w:val="28"/>
        </w:rPr>
        <w:t>，请</w:t>
      </w:r>
      <w:r>
        <w:rPr>
          <w:rFonts w:ascii="宋体" w:eastAsia="宋体" w:hAnsi="宋体"/>
          <w:sz w:val="28"/>
          <w:szCs w:val="28"/>
        </w:rPr>
        <w:t>根据</w:t>
      </w:r>
      <w:r>
        <w:rPr>
          <w:rFonts w:ascii="宋体" w:eastAsia="宋体" w:hAnsi="宋体" w:hint="eastAsia"/>
          <w:sz w:val="28"/>
          <w:szCs w:val="28"/>
        </w:rPr>
        <w:t>SMG</w:t>
      </w:r>
      <w:r>
        <w:rPr>
          <w:rFonts w:ascii="宋体" w:eastAsia="宋体" w:hAnsi="宋体"/>
          <w:sz w:val="28"/>
          <w:szCs w:val="28"/>
        </w:rPr>
        <w:t>在</w:t>
      </w:r>
      <w:r>
        <w:rPr>
          <w:rFonts w:ascii="宋体" w:eastAsia="宋体" w:hAnsi="宋体" w:hint="eastAsia"/>
          <w:sz w:val="28"/>
          <w:szCs w:val="28"/>
        </w:rPr>
        <w:t>消防设施设备维护保养</w:t>
      </w:r>
      <w:r>
        <w:rPr>
          <w:rFonts w:ascii="宋体" w:eastAsia="宋体" w:hAnsi="宋体"/>
          <w:sz w:val="28"/>
          <w:szCs w:val="28"/>
        </w:rPr>
        <w:t>方面的要求，</w:t>
      </w:r>
      <w:r>
        <w:rPr>
          <w:rFonts w:ascii="宋体" w:eastAsia="宋体" w:hAnsi="宋体" w:hint="eastAsia"/>
          <w:sz w:val="28"/>
          <w:szCs w:val="28"/>
        </w:rPr>
        <w:t>提交投标文件和报价单。</w:t>
      </w:r>
    </w:p>
    <w:p w:rsidR="00AE6EE8" w:rsidRDefault="00AE6EE8">
      <w:pPr>
        <w:spacing w:line="500" w:lineRule="exact"/>
        <w:rPr>
          <w:rFonts w:ascii="宋体" w:eastAsia="宋体" w:hAnsi="宋体"/>
          <w:sz w:val="28"/>
          <w:szCs w:val="28"/>
        </w:rPr>
      </w:pPr>
    </w:p>
    <w:p w:rsidR="00AE6EE8" w:rsidRDefault="007E49FA">
      <w:pPr>
        <w:spacing w:line="500" w:lineRule="exact"/>
        <w:ind w:firstLineChars="200" w:firstLine="562"/>
        <w:rPr>
          <w:rFonts w:ascii="宋体" w:eastAsia="宋体" w:hAnsi="宋体"/>
          <w:sz w:val="28"/>
          <w:szCs w:val="28"/>
        </w:rPr>
      </w:pPr>
      <w:r>
        <w:rPr>
          <w:rFonts w:ascii="宋体" w:eastAsia="宋体" w:hAnsi="宋体" w:hint="eastAsia"/>
          <w:b/>
          <w:bCs/>
          <w:sz w:val="28"/>
          <w:szCs w:val="28"/>
        </w:rPr>
        <w:t>一、</w:t>
      </w:r>
      <w:r w:rsidR="004A4745">
        <w:rPr>
          <w:rFonts w:ascii="宋体" w:eastAsia="宋体" w:hAnsi="宋体" w:hint="eastAsia"/>
          <w:b/>
          <w:bCs/>
          <w:sz w:val="28"/>
          <w:szCs w:val="28"/>
        </w:rPr>
        <w:t>项目名称</w:t>
      </w:r>
      <w:r w:rsidR="004A4745">
        <w:rPr>
          <w:rFonts w:ascii="宋体" w:eastAsia="宋体" w:hAnsi="宋体" w:hint="eastAsia"/>
          <w:sz w:val="28"/>
          <w:szCs w:val="28"/>
        </w:rPr>
        <w:t>：2026年度S</w:t>
      </w:r>
      <w:r w:rsidR="004A4745">
        <w:rPr>
          <w:rFonts w:ascii="宋体" w:eastAsia="宋体" w:hAnsi="宋体"/>
          <w:sz w:val="28"/>
          <w:szCs w:val="28"/>
        </w:rPr>
        <w:t>MG</w:t>
      </w:r>
      <w:r w:rsidR="004A4745">
        <w:rPr>
          <w:rFonts w:ascii="宋体" w:eastAsia="宋体" w:hAnsi="宋体" w:hint="eastAsia"/>
          <w:sz w:val="28"/>
          <w:szCs w:val="28"/>
        </w:rPr>
        <w:t>消防设施设备维修保养服务</w:t>
      </w:r>
    </w:p>
    <w:p w:rsidR="00AE6EE8" w:rsidRDefault="00AE6EE8">
      <w:pPr>
        <w:spacing w:line="500" w:lineRule="exact"/>
        <w:ind w:firstLineChars="200" w:firstLine="560"/>
        <w:rPr>
          <w:rFonts w:ascii="宋体" w:eastAsia="宋体" w:hAnsi="宋体"/>
          <w:sz w:val="28"/>
          <w:szCs w:val="28"/>
        </w:rPr>
      </w:pPr>
    </w:p>
    <w:p w:rsidR="00AE6EE8" w:rsidRDefault="007E49FA">
      <w:pPr>
        <w:spacing w:line="500" w:lineRule="exact"/>
        <w:ind w:firstLineChars="200" w:firstLine="562"/>
        <w:rPr>
          <w:rFonts w:ascii="宋体" w:eastAsia="宋体" w:hAnsi="宋体"/>
          <w:sz w:val="28"/>
          <w:szCs w:val="28"/>
        </w:rPr>
      </w:pPr>
      <w:r>
        <w:rPr>
          <w:rFonts w:ascii="宋体" w:eastAsia="宋体" w:hAnsi="宋体" w:hint="eastAsia"/>
          <w:b/>
          <w:bCs/>
          <w:sz w:val="28"/>
          <w:szCs w:val="28"/>
        </w:rPr>
        <w:t>二、</w:t>
      </w:r>
      <w:r w:rsidR="004A4745">
        <w:rPr>
          <w:rFonts w:ascii="宋体" w:eastAsia="宋体" w:hAnsi="宋体" w:hint="eastAsia"/>
          <w:b/>
          <w:bCs/>
          <w:sz w:val="28"/>
          <w:szCs w:val="28"/>
        </w:rPr>
        <w:t>项目</w:t>
      </w:r>
      <w:r>
        <w:rPr>
          <w:rFonts w:ascii="宋体" w:eastAsia="宋体" w:hAnsi="宋体" w:hint="eastAsia"/>
          <w:b/>
          <w:bCs/>
          <w:sz w:val="28"/>
          <w:szCs w:val="28"/>
        </w:rPr>
        <w:t>概况</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按照S</w:t>
      </w:r>
      <w:r>
        <w:rPr>
          <w:rFonts w:ascii="宋体" w:eastAsia="宋体" w:hAnsi="宋体"/>
          <w:sz w:val="28"/>
          <w:szCs w:val="28"/>
        </w:rPr>
        <w:t>MG</w:t>
      </w:r>
      <w:r>
        <w:rPr>
          <w:rFonts w:ascii="宋体" w:eastAsia="宋体" w:hAnsi="宋体" w:hint="eastAsia"/>
          <w:sz w:val="28"/>
          <w:szCs w:val="28"/>
        </w:rPr>
        <w:t>建筑分布及消防系统的实际配置，现将S</w:t>
      </w:r>
      <w:r>
        <w:rPr>
          <w:rFonts w:ascii="宋体" w:eastAsia="宋体" w:hAnsi="宋体"/>
          <w:sz w:val="28"/>
          <w:szCs w:val="28"/>
        </w:rPr>
        <w:t>MG</w:t>
      </w:r>
      <w:r>
        <w:rPr>
          <w:rFonts w:ascii="宋体" w:eastAsia="宋体" w:hAnsi="宋体" w:hint="eastAsia"/>
          <w:sz w:val="28"/>
          <w:szCs w:val="28"/>
        </w:rPr>
        <w:t>消防设施设备维修保养服务进行分项，设定4个包件，如</w:t>
      </w:r>
      <w:r w:rsidR="00C24E1B">
        <w:rPr>
          <w:rFonts w:ascii="宋体" w:eastAsia="宋体" w:hAnsi="宋体" w:hint="eastAsia"/>
          <w:sz w:val="28"/>
          <w:szCs w:val="28"/>
        </w:rPr>
        <w:t>其中</w:t>
      </w:r>
      <w:r>
        <w:rPr>
          <w:rFonts w:ascii="宋体" w:eastAsia="宋体" w:hAnsi="宋体" w:hint="eastAsia"/>
          <w:sz w:val="28"/>
          <w:szCs w:val="28"/>
        </w:rPr>
        <w:t>有包件的合格竞标单位少于3家将启动二次招标。</w:t>
      </w:r>
      <w:r w:rsidR="00C24E1B">
        <w:rPr>
          <w:rFonts w:ascii="宋体" w:eastAsia="宋体" w:hAnsi="宋体" w:hint="eastAsia"/>
          <w:sz w:val="28"/>
          <w:szCs w:val="28"/>
        </w:rPr>
        <w:t>请</w:t>
      </w:r>
      <w:r>
        <w:rPr>
          <w:rFonts w:ascii="宋体" w:eastAsia="宋体" w:hAnsi="宋体" w:hint="eastAsia"/>
          <w:sz w:val="28"/>
          <w:szCs w:val="28"/>
        </w:rPr>
        <w:t>投标单位根据本单位的资质和能力选择下列包件，制定服务方案，按照分项包件进行报价投标。招标单位（</w:t>
      </w:r>
      <w:r>
        <w:rPr>
          <w:rFonts w:ascii="宋体" w:eastAsia="宋体" w:hAnsi="宋体"/>
          <w:sz w:val="28"/>
          <w:szCs w:val="28"/>
        </w:rPr>
        <w:t>SMG</w:t>
      </w:r>
      <w:r>
        <w:rPr>
          <w:rFonts w:ascii="宋体" w:eastAsia="宋体" w:hAnsi="宋体" w:hint="eastAsia"/>
          <w:sz w:val="28"/>
          <w:szCs w:val="28"/>
        </w:rPr>
        <w:t>）根据各投标单位的投标文件，经过评标打分，评选出每个包件项目的中标单位。</w:t>
      </w:r>
    </w:p>
    <w:p w:rsidR="00AE6EE8" w:rsidRDefault="007E49FA">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（一）</w:t>
      </w:r>
      <w:r w:rsidR="004A4745">
        <w:rPr>
          <w:rFonts w:ascii="宋体" w:eastAsia="宋体" w:hAnsi="宋体" w:hint="eastAsia"/>
          <w:b/>
          <w:bCs/>
          <w:sz w:val="28"/>
          <w:szCs w:val="28"/>
        </w:rPr>
        <w:t>分项包件内容</w:t>
      </w:r>
    </w:p>
    <w:p w:rsidR="00AE6EE8" w:rsidRDefault="004A4745">
      <w:pPr>
        <w:spacing w:line="500" w:lineRule="exact"/>
        <w:ind w:firstLineChars="200" w:firstLine="562"/>
        <w:rPr>
          <w:rFonts w:ascii="宋体" w:eastAsia="宋体" w:hAnsi="宋体"/>
          <w:sz w:val="28"/>
          <w:szCs w:val="28"/>
        </w:rPr>
      </w:pPr>
      <w:r>
        <w:rPr>
          <w:rFonts w:ascii="宋体" w:eastAsia="宋体" w:hAnsi="宋体" w:hint="eastAsia"/>
          <w:b/>
          <w:sz w:val="28"/>
          <w:szCs w:val="28"/>
        </w:rPr>
        <w:t>一号包件</w:t>
      </w:r>
      <w:r>
        <w:rPr>
          <w:rFonts w:ascii="宋体" w:eastAsia="宋体" w:hAnsi="宋体" w:hint="eastAsia"/>
          <w:sz w:val="28"/>
          <w:szCs w:val="28"/>
        </w:rPr>
        <w:t>：广电大厦、上视大院2号楼、3号楼、上视食堂的火灾自动报警系统；广电大厦、上视大院2号楼、3号楼、上视食堂的消防水系统；广电大厦、上视大院2号楼的消防气体灭火系统；广电大厦、上视</w:t>
      </w:r>
      <w:proofErr w:type="gramStart"/>
      <w:r>
        <w:rPr>
          <w:rFonts w:ascii="宋体" w:eastAsia="宋体" w:hAnsi="宋体" w:hint="eastAsia"/>
          <w:sz w:val="28"/>
          <w:szCs w:val="28"/>
        </w:rPr>
        <w:t>食堂消防</w:t>
      </w:r>
      <w:proofErr w:type="gramEnd"/>
      <w:r>
        <w:rPr>
          <w:rFonts w:ascii="宋体" w:eastAsia="宋体" w:hAnsi="宋体" w:hint="eastAsia"/>
          <w:sz w:val="28"/>
          <w:szCs w:val="28"/>
        </w:rPr>
        <w:t>卷帘门；广</w:t>
      </w:r>
      <w:proofErr w:type="gramStart"/>
      <w:r>
        <w:rPr>
          <w:rFonts w:ascii="宋体" w:eastAsia="宋体" w:hAnsi="宋体" w:hint="eastAsia"/>
          <w:sz w:val="28"/>
          <w:szCs w:val="28"/>
        </w:rPr>
        <w:t>视大厦</w:t>
      </w:r>
      <w:proofErr w:type="gramEnd"/>
      <w:r>
        <w:rPr>
          <w:rFonts w:ascii="宋体" w:eastAsia="宋体" w:hAnsi="宋体" w:hint="eastAsia"/>
          <w:sz w:val="28"/>
          <w:szCs w:val="28"/>
        </w:rPr>
        <w:t>消防水系统、火灾自动报警系统、消防气体灭火系统的维修保养服务。</w:t>
      </w:r>
    </w:p>
    <w:p w:rsidR="00AE6EE8" w:rsidRDefault="004A4745">
      <w:pPr>
        <w:spacing w:line="500" w:lineRule="exact"/>
        <w:ind w:firstLineChars="200" w:firstLine="562"/>
        <w:rPr>
          <w:rFonts w:ascii="宋体" w:eastAsia="宋体" w:hAnsi="宋体"/>
          <w:sz w:val="28"/>
          <w:szCs w:val="28"/>
        </w:rPr>
      </w:pPr>
      <w:r>
        <w:rPr>
          <w:rFonts w:ascii="宋体" w:eastAsia="宋体" w:hAnsi="宋体" w:hint="eastAsia"/>
          <w:b/>
          <w:sz w:val="28"/>
          <w:szCs w:val="28"/>
        </w:rPr>
        <w:t>二号包件</w:t>
      </w:r>
      <w:r>
        <w:rPr>
          <w:rFonts w:ascii="宋体" w:eastAsia="宋体" w:hAnsi="宋体" w:hint="eastAsia"/>
          <w:sz w:val="28"/>
          <w:szCs w:val="28"/>
        </w:rPr>
        <w:t>：上</w:t>
      </w:r>
      <w:proofErr w:type="gramStart"/>
      <w:r>
        <w:rPr>
          <w:rFonts w:ascii="宋体" w:eastAsia="宋体" w:hAnsi="宋体" w:hint="eastAsia"/>
          <w:sz w:val="28"/>
          <w:szCs w:val="28"/>
        </w:rPr>
        <w:t>视大厦</w:t>
      </w:r>
      <w:proofErr w:type="gramEnd"/>
      <w:r>
        <w:rPr>
          <w:rFonts w:ascii="宋体" w:eastAsia="宋体" w:hAnsi="宋体" w:hint="eastAsia"/>
          <w:sz w:val="28"/>
          <w:szCs w:val="28"/>
        </w:rPr>
        <w:t>的火灾自动报警系统以及消防水系统、消防气体灭火系统、消防卷帘门的维修保养服务。</w:t>
      </w:r>
    </w:p>
    <w:p w:rsidR="00AE6EE8" w:rsidRDefault="004A4745">
      <w:pPr>
        <w:spacing w:line="500" w:lineRule="exact"/>
        <w:ind w:firstLineChars="200" w:firstLine="562"/>
        <w:rPr>
          <w:rFonts w:ascii="宋体" w:eastAsia="宋体" w:hAnsi="宋体"/>
          <w:sz w:val="28"/>
          <w:szCs w:val="28"/>
        </w:rPr>
      </w:pPr>
      <w:r>
        <w:rPr>
          <w:rFonts w:ascii="宋体" w:eastAsia="宋体" w:hAnsi="宋体" w:hint="eastAsia"/>
          <w:b/>
          <w:sz w:val="28"/>
          <w:szCs w:val="28"/>
        </w:rPr>
        <w:t>三号包件</w:t>
      </w:r>
      <w:r>
        <w:rPr>
          <w:rFonts w:ascii="宋体" w:eastAsia="宋体" w:hAnsi="宋体" w:hint="eastAsia"/>
          <w:sz w:val="28"/>
          <w:szCs w:val="28"/>
        </w:rPr>
        <w:t>：东</w:t>
      </w:r>
      <w:proofErr w:type="gramStart"/>
      <w:r>
        <w:rPr>
          <w:rFonts w:ascii="宋体" w:eastAsia="宋体" w:hAnsi="宋体" w:hint="eastAsia"/>
          <w:sz w:val="28"/>
          <w:szCs w:val="28"/>
        </w:rPr>
        <w:t>视大厦</w:t>
      </w:r>
      <w:proofErr w:type="gramEnd"/>
      <w:r>
        <w:rPr>
          <w:rFonts w:ascii="宋体" w:eastAsia="宋体" w:hAnsi="宋体" w:hint="eastAsia"/>
          <w:sz w:val="28"/>
          <w:szCs w:val="28"/>
        </w:rPr>
        <w:t>消防水系统、火灾自动报警系统、气体灭火系统、消防卷帘门；</w:t>
      </w:r>
      <w:proofErr w:type="gramStart"/>
      <w:r>
        <w:rPr>
          <w:rFonts w:ascii="宋体" w:eastAsia="宋体" w:hAnsi="宋体" w:hint="eastAsia"/>
          <w:sz w:val="28"/>
          <w:szCs w:val="28"/>
        </w:rPr>
        <w:t>陈行地球</w:t>
      </w:r>
      <w:proofErr w:type="gramEnd"/>
      <w:r>
        <w:rPr>
          <w:rFonts w:ascii="宋体" w:eastAsia="宋体" w:hAnsi="宋体" w:hint="eastAsia"/>
          <w:sz w:val="28"/>
          <w:szCs w:val="28"/>
        </w:rPr>
        <w:t>卫星站消防水系统、火灾自动报警系统、消防气体灭火系统；东方</w:t>
      </w:r>
      <w:proofErr w:type="gramStart"/>
      <w:r>
        <w:rPr>
          <w:rFonts w:ascii="宋体" w:eastAsia="宋体" w:hAnsi="宋体" w:hint="eastAsia"/>
          <w:sz w:val="28"/>
          <w:szCs w:val="28"/>
        </w:rPr>
        <w:t>数智购</w:t>
      </w:r>
      <w:proofErr w:type="gramEnd"/>
      <w:r>
        <w:rPr>
          <w:rFonts w:ascii="宋体" w:eastAsia="宋体" w:hAnsi="宋体" w:hint="eastAsia"/>
          <w:sz w:val="28"/>
          <w:szCs w:val="28"/>
        </w:rPr>
        <w:t>公司（国定路）消防水系统、火灾自</w:t>
      </w:r>
      <w:r>
        <w:rPr>
          <w:rFonts w:ascii="宋体" w:eastAsia="宋体" w:hAnsi="宋体" w:hint="eastAsia"/>
          <w:sz w:val="28"/>
          <w:szCs w:val="28"/>
        </w:rPr>
        <w:lastRenderedPageBreak/>
        <w:t>动报警系统、消防气体灭火系统，消防卷帘门的维修保养服务。</w:t>
      </w:r>
    </w:p>
    <w:p w:rsidR="00AE6EE8" w:rsidRDefault="004A4745" w:rsidP="00CE1AC6">
      <w:pPr>
        <w:spacing w:line="500" w:lineRule="exact"/>
        <w:ind w:firstLineChars="200" w:firstLine="562"/>
        <w:rPr>
          <w:rFonts w:ascii="宋体" w:eastAsia="宋体" w:hAnsi="宋体"/>
          <w:sz w:val="28"/>
          <w:szCs w:val="28"/>
        </w:rPr>
      </w:pPr>
      <w:r>
        <w:rPr>
          <w:rFonts w:ascii="宋体" w:eastAsia="宋体" w:hAnsi="宋体" w:hint="eastAsia"/>
          <w:b/>
          <w:sz w:val="28"/>
          <w:szCs w:val="28"/>
        </w:rPr>
        <w:t>四号包件</w:t>
      </w:r>
      <w:r>
        <w:rPr>
          <w:rFonts w:ascii="宋体" w:eastAsia="宋体" w:hAnsi="宋体" w:hint="eastAsia"/>
          <w:sz w:val="28"/>
          <w:szCs w:val="28"/>
        </w:rPr>
        <w:t>：广播大厦、广播</w:t>
      </w:r>
      <w:proofErr w:type="gramStart"/>
      <w:r>
        <w:rPr>
          <w:rFonts w:ascii="宋体" w:eastAsia="宋体" w:hAnsi="宋体" w:hint="eastAsia"/>
          <w:sz w:val="28"/>
          <w:szCs w:val="28"/>
        </w:rPr>
        <w:t>食堂消防</w:t>
      </w:r>
      <w:proofErr w:type="gramEnd"/>
      <w:r>
        <w:rPr>
          <w:rFonts w:ascii="宋体" w:eastAsia="宋体" w:hAnsi="宋体" w:hint="eastAsia"/>
          <w:sz w:val="28"/>
          <w:szCs w:val="28"/>
        </w:rPr>
        <w:t>水系统、火灾自动报警系统、消防气体灭火系统、消防卷帘门的维修保养服务。</w:t>
      </w:r>
    </w:p>
    <w:p w:rsidR="00AE6EE8" w:rsidRDefault="004A4745">
      <w:pPr>
        <w:spacing w:line="500" w:lineRule="exact"/>
        <w:ind w:firstLineChars="200" w:firstLine="562"/>
        <w:rPr>
          <w:rFonts w:ascii="宋体" w:eastAsia="宋体" w:hAnsi="宋体"/>
          <w:sz w:val="28"/>
          <w:szCs w:val="28"/>
        </w:rPr>
      </w:pPr>
      <w:r>
        <w:rPr>
          <w:rFonts w:ascii="宋体" w:eastAsia="宋体" w:hAnsi="宋体" w:hint="eastAsia"/>
          <w:b/>
          <w:bCs/>
          <w:sz w:val="28"/>
          <w:szCs w:val="28"/>
        </w:rPr>
        <w:t>（二）服务周期</w:t>
      </w:r>
      <w:r>
        <w:rPr>
          <w:rFonts w:ascii="宋体" w:eastAsia="宋体" w:hAnsi="宋体" w:hint="eastAsia"/>
          <w:sz w:val="28"/>
          <w:szCs w:val="28"/>
        </w:rPr>
        <w:t>：</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9个月（2026年4月1日～2026年12月31日）</w:t>
      </w:r>
    </w:p>
    <w:p w:rsidR="00AE6EE8" w:rsidRDefault="004A4745">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（三）服务范围及内容</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对</w:t>
      </w:r>
      <w:r>
        <w:rPr>
          <w:rFonts w:ascii="宋体" w:eastAsia="宋体" w:hAnsi="宋体" w:hint="eastAsia"/>
          <w:sz w:val="28"/>
          <w:szCs w:val="28"/>
        </w:rPr>
        <w:t>SMG所提供标的范围内的消防设施设备提供维修保养；</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2、对SMG所提供标的范围内的建筑委托运营管理单位相关管理人员和值班人员进行定期或不定期的系统设备操作和保养培训；</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3、每年长假（五一、十一、春节等）以及S</w:t>
      </w:r>
      <w:r>
        <w:rPr>
          <w:rFonts w:ascii="宋体" w:eastAsia="宋体" w:hAnsi="宋体"/>
          <w:sz w:val="28"/>
          <w:szCs w:val="28"/>
        </w:rPr>
        <w:t>MG</w:t>
      </w:r>
      <w:r>
        <w:rPr>
          <w:rFonts w:ascii="宋体" w:eastAsia="宋体" w:hAnsi="宋体" w:hint="eastAsia"/>
          <w:sz w:val="28"/>
          <w:szCs w:val="28"/>
        </w:rPr>
        <w:t>遇重大任务前，对所提供标的范围内的消防设施设备进行检查并提交检查报告，保证节假日或重大任务期间消防系统正常运行；如重要活动或重大接待</w:t>
      </w:r>
      <w:proofErr w:type="gramStart"/>
      <w:r>
        <w:rPr>
          <w:rFonts w:ascii="宋体" w:eastAsia="宋体" w:hAnsi="宋体" w:hint="eastAsia"/>
          <w:sz w:val="28"/>
          <w:szCs w:val="28"/>
        </w:rPr>
        <w:t>需维保单位保障</w:t>
      </w:r>
      <w:proofErr w:type="gramEnd"/>
      <w:r>
        <w:rPr>
          <w:rFonts w:ascii="宋体" w:eastAsia="宋体" w:hAnsi="宋体" w:hint="eastAsia"/>
          <w:sz w:val="28"/>
          <w:szCs w:val="28"/>
        </w:rPr>
        <w:t>时，维保单位须安排人员现场保障；</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4、在SMG所提供标的范围内的消防设施设备发生紧急故障需要立即维修时，在2小时内赶到现场进行抢修；</w:t>
      </w:r>
      <w:bookmarkStart w:id="2" w:name="_GoBack"/>
      <w:bookmarkEnd w:id="2"/>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5、在政府消防主管部门、上级单位等现场检查时，安排专业人员到场配合，并对检查中发现的问题及时进行整改；</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6、</w:t>
      </w:r>
      <w:proofErr w:type="gramStart"/>
      <w:r>
        <w:rPr>
          <w:rFonts w:ascii="宋体" w:eastAsia="宋体" w:hAnsi="宋体" w:hint="eastAsia"/>
          <w:sz w:val="28"/>
          <w:szCs w:val="28"/>
        </w:rPr>
        <w:t>维保服务</w:t>
      </w:r>
      <w:proofErr w:type="gramEnd"/>
      <w:r>
        <w:rPr>
          <w:rFonts w:ascii="宋体" w:eastAsia="宋体" w:hAnsi="宋体" w:hint="eastAsia"/>
          <w:sz w:val="28"/>
          <w:szCs w:val="28"/>
        </w:rPr>
        <w:t>结束前出具相关消防设施设备的书面</w:t>
      </w:r>
      <w:proofErr w:type="gramStart"/>
      <w:r>
        <w:rPr>
          <w:rFonts w:ascii="宋体" w:eastAsia="宋体" w:hAnsi="宋体" w:hint="eastAsia"/>
          <w:sz w:val="28"/>
          <w:szCs w:val="28"/>
        </w:rPr>
        <w:t>维保报告</w:t>
      </w:r>
      <w:proofErr w:type="gramEnd"/>
      <w:r>
        <w:rPr>
          <w:rFonts w:ascii="宋体" w:eastAsia="宋体" w:hAnsi="宋体" w:hint="eastAsia"/>
          <w:sz w:val="28"/>
          <w:szCs w:val="28"/>
        </w:rPr>
        <w:t>和维护建议。</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具体</w:t>
      </w:r>
      <w:r w:rsidR="00CE1AC6">
        <w:rPr>
          <w:rFonts w:ascii="宋体" w:eastAsia="宋体" w:hAnsi="宋体" w:hint="eastAsia"/>
          <w:sz w:val="28"/>
          <w:szCs w:val="28"/>
        </w:rPr>
        <w:t>消防维保</w:t>
      </w:r>
      <w:r>
        <w:rPr>
          <w:rFonts w:ascii="宋体" w:eastAsia="宋体" w:hAnsi="宋体" w:hint="eastAsia"/>
          <w:sz w:val="28"/>
          <w:szCs w:val="28"/>
        </w:rPr>
        <w:t>服务要求和</w:t>
      </w:r>
      <w:r w:rsidR="00CE1AC6">
        <w:rPr>
          <w:rFonts w:ascii="宋体" w:eastAsia="宋体" w:hAnsi="宋体" w:hint="eastAsia"/>
          <w:sz w:val="28"/>
          <w:szCs w:val="28"/>
        </w:rPr>
        <w:t>常用零配件清单</w:t>
      </w:r>
      <w:r>
        <w:rPr>
          <w:rFonts w:ascii="宋体" w:eastAsia="宋体" w:hAnsi="宋体" w:hint="eastAsia"/>
          <w:sz w:val="28"/>
          <w:szCs w:val="28"/>
        </w:rPr>
        <w:t>内容详见</w:t>
      </w:r>
      <w:r w:rsidRPr="00EF0D34">
        <w:rPr>
          <w:rFonts w:ascii="宋体" w:eastAsia="宋体" w:hAnsi="宋体" w:hint="eastAsia"/>
          <w:sz w:val="28"/>
          <w:szCs w:val="28"/>
        </w:rPr>
        <w:t>附件</w:t>
      </w:r>
      <w:r w:rsidR="00EF0D34" w:rsidRPr="00EF0D34">
        <w:rPr>
          <w:rFonts w:ascii="宋体" w:eastAsia="宋体" w:hAnsi="宋体" w:hint="eastAsia"/>
          <w:sz w:val="28"/>
          <w:szCs w:val="28"/>
        </w:rPr>
        <w:t>1、附件</w:t>
      </w:r>
      <w:r w:rsidR="00EF0D34">
        <w:rPr>
          <w:rFonts w:ascii="宋体" w:eastAsia="宋体" w:hAnsi="宋体" w:hint="eastAsia"/>
          <w:sz w:val="28"/>
          <w:szCs w:val="28"/>
        </w:rPr>
        <w:t>2</w:t>
      </w:r>
      <w:r>
        <w:rPr>
          <w:rFonts w:ascii="宋体" w:eastAsia="宋体" w:hAnsi="宋体" w:hint="eastAsia"/>
          <w:sz w:val="28"/>
          <w:szCs w:val="28"/>
        </w:rPr>
        <w:t>，投标人可结合自身资质和能力选取单个或多个分包进行投标。</w:t>
      </w:r>
    </w:p>
    <w:p w:rsidR="00E05E17" w:rsidRDefault="004A4745">
      <w:pPr>
        <w:spacing w:line="500" w:lineRule="exact"/>
        <w:ind w:firstLineChars="200" w:firstLine="562"/>
        <w:rPr>
          <w:rFonts w:ascii="宋体" w:eastAsia="宋体" w:hAnsi="宋体"/>
          <w:sz w:val="28"/>
          <w:szCs w:val="28"/>
        </w:rPr>
      </w:pPr>
      <w:r>
        <w:rPr>
          <w:rFonts w:ascii="宋体" w:eastAsia="宋体" w:hAnsi="宋体" w:hint="eastAsia"/>
          <w:b/>
          <w:bCs/>
          <w:sz w:val="28"/>
          <w:szCs w:val="28"/>
        </w:rPr>
        <w:t>（四）服务要求</w:t>
      </w:r>
      <w:r>
        <w:rPr>
          <w:rFonts w:ascii="宋体" w:eastAsia="宋体" w:hAnsi="宋体" w:hint="eastAsia"/>
          <w:sz w:val="28"/>
          <w:szCs w:val="28"/>
        </w:rPr>
        <w:t>：</w:t>
      </w:r>
    </w:p>
    <w:p w:rsidR="00AE6EE8" w:rsidRDefault="004A4745" w:rsidP="00E05E17">
      <w:pPr>
        <w:spacing w:line="500" w:lineRule="exact"/>
        <w:ind w:firstLineChars="200" w:firstLine="560"/>
        <w:rPr>
          <w:rFonts w:ascii="宋体" w:eastAsia="宋体" w:hAnsi="宋体"/>
          <w:sz w:val="28"/>
          <w:szCs w:val="28"/>
        </w:rPr>
      </w:pPr>
      <w:r>
        <w:rPr>
          <w:rFonts w:ascii="宋体" w:eastAsia="宋体" w:hAnsi="宋体" w:hint="eastAsia"/>
          <w:sz w:val="28"/>
          <w:szCs w:val="28"/>
        </w:rPr>
        <w:t>质量合格。应符合国家和本市相关法律法规要求和行业标准相关要求。</w:t>
      </w:r>
    </w:p>
    <w:p w:rsidR="00AE6EE8" w:rsidRPr="00366528" w:rsidRDefault="00CC7D35" w:rsidP="00366528">
      <w:pPr>
        <w:spacing w:line="500" w:lineRule="exact"/>
        <w:ind w:firstLineChars="200" w:firstLine="562"/>
        <w:rPr>
          <w:rFonts w:ascii="宋体" w:eastAsia="宋体" w:hAnsi="宋体"/>
          <w:b/>
          <w:sz w:val="28"/>
          <w:szCs w:val="28"/>
        </w:rPr>
      </w:pPr>
      <w:r w:rsidRPr="00366528">
        <w:rPr>
          <w:rFonts w:ascii="宋体" w:eastAsia="宋体" w:hAnsi="宋体"/>
          <w:b/>
          <w:sz w:val="28"/>
          <w:szCs w:val="28"/>
        </w:rPr>
        <w:t>（五）其他要求：</w:t>
      </w:r>
    </w:p>
    <w:p w:rsidR="00CC7D35" w:rsidRDefault="00CC7D35" w:rsidP="00CC7D35">
      <w:pPr>
        <w:spacing w:line="500" w:lineRule="exact"/>
        <w:ind w:firstLineChars="202" w:firstLine="566"/>
        <w:rPr>
          <w:rFonts w:ascii="宋体" w:eastAsia="宋体" w:hAnsi="宋体"/>
          <w:sz w:val="28"/>
          <w:szCs w:val="28"/>
        </w:rPr>
      </w:pPr>
      <w:r>
        <w:rPr>
          <w:rFonts w:ascii="宋体" w:eastAsia="宋体" w:hAnsi="宋体" w:hint="eastAsia"/>
          <w:sz w:val="28"/>
          <w:szCs w:val="28"/>
        </w:rPr>
        <w:t>1、</w:t>
      </w:r>
      <w:r w:rsidRPr="00CC7D35">
        <w:rPr>
          <w:rFonts w:ascii="宋体" w:eastAsia="宋体" w:hAnsi="宋体"/>
          <w:sz w:val="28"/>
          <w:szCs w:val="28"/>
        </w:rPr>
        <w:t>本次招标没有二次报价、不设现场开标环节，投标文件中报价单所列价格即为投标人</w:t>
      </w:r>
      <w:r>
        <w:rPr>
          <w:rFonts w:ascii="宋体" w:eastAsia="宋体" w:hAnsi="宋体"/>
          <w:sz w:val="28"/>
          <w:szCs w:val="28"/>
        </w:rPr>
        <w:t>参与评审</w:t>
      </w:r>
      <w:r w:rsidRPr="00CC7D35">
        <w:rPr>
          <w:rFonts w:ascii="宋体" w:eastAsia="宋体" w:hAnsi="宋体"/>
          <w:sz w:val="28"/>
          <w:szCs w:val="28"/>
        </w:rPr>
        <w:t>的最终报价。</w:t>
      </w:r>
    </w:p>
    <w:p w:rsidR="00E04751" w:rsidRDefault="00E04751" w:rsidP="00CC7D35">
      <w:pPr>
        <w:spacing w:line="500" w:lineRule="exact"/>
        <w:ind w:firstLineChars="202" w:firstLine="566"/>
        <w:rPr>
          <w:rFonts w:ascii="宋体" w:eastAsia="宋体" w:hAnsi="宋体"/>
          <w:sz w:val="28"/>
          <w:szCs w:val="28"/>
        </w:rPr>
      </w:pPr>
      <w:r>
        <w:rPr>
          <w:rFonts w:ascii="宋体" w:eastAsia="宋体" w:hAnsi="宋体" w:hint="eastAsia"/>
          <w:sz w:val="28"/>
          <w:szCs w:val="28"/>
        </w:rPr>
        <w:lastRenderedPageBreak/>
        <w:t>2、维修保养中如发生更换零配件情况，</w:t>
      </w:r>
      <w:r w:rsidR="00E05E17">
        <w:rPr>
          <w:rFonts w:ascii="宋体" w:eastAsia="宋体" w:hAnsi="宋体" w:hint="eastAsia"/>
          <w:sz w:val="28"/>
          <w:szCs w:val="28"/>
        </w:rPr>
        <w:t>零配件</w:t>
      </w:r>
      <w:r>
        <w:rPr>
          <w:rFonts w:ascii="宋体" w:eastAsia="宋体" w:hAnsi="宋体" w:hint="eastAsia"/>
          <w:sz w:val="28"/>
          <w:szCs w:val="28"/>
        </w:rPr>
        <w:t>费用另行计算。</w:t>
      </w:r>
    </w:p>
    <w:p w:rsidR="00CC7D35" w:rsidRDefault="00E04751" w:rsidP="00CC7D35">
      <w:pPr>
        <w:spacing w:line="500" w:lineRule="exact"/>
        <w:ind w:firstLineChars="202" w:firstLine="566"/>
        <w:rPr>
          <w:rFonts w:ascii="宋体" w:eastAsia="宋体" w:hAnsi="宋体"/>
          <w:sz w:val="28"/>
          <w:szCs w:val="28"/>
        </w:rPr>
      </w:pPr>
      <w:r>
        <w:rPr>
          <w:rFonts w:ascii="宋体" w:eastAsia="宋体" w:hAnsi="宋体" w:hint="eastAsia"/>
          <w:sz w:val="28"/>
          <w:szCs w:val="28"/>
        </w:rPr>
        <w:t>3</w:t>
      </w:r>
      <w:r w:rsidR="00CC7D35">
        <w:rPr>
          <w:rFonts w:ascii="宋体" w:eastAsia="宋体" w:hAnsi="宋体" w:hint="eastAsia"/>
          <w:sz w:val="28"/>
          <w:szCs w:val="28"/>
        </w:rPr>
        <w:t>、本项目</w:t>
      </w:r>
      <w:r w:rsidR="00CC7D35" w:rsidRPr="00CC7D35">
        <w:rPr>
          <w:rFonts w:ascii="宋体" w:eastAsia="宋体" w:hAnsi="宋体"/>
          <w:sz w:val="28"/>
          <w:szCs w:val="28"/>
        </w:rPr>
        <w:t>付款方式为</w:t>
      </w:r>
      <w:r w:rsidR="00CC7D35">
        <w:rPr>
          <w:rFonts w:ascii="宋体" w:eastAsia="宋体" w:hAnsi="宋体"/>
          <w:sz w:val="28"/>
          <w:szCs w:val="28"/>
        </w:rPr>
        <w:t>：合同签订后收到相应</w:t>
      </w:r>
      <w:r w:rsidR="00CC7D35" w:rsidRPr="00CC7D35">
        <w:rPr>
          <w:rFonts w:ascii="宋体" w:eastAsia="宋体" w:hAnsi="宋体"/>
          <w:sz w:val="28"/>
          <w:szCs w:val="28"/>
        </w:rPr>
        <w:t>增值税专用发票后</w:t>
      </w:r>
      <w:r w:rsidR="00CC7D35">
        <w:rPr>
          <w:rFonts w:ascii="宋体" w:eastAsia="宋体" w:hAnsi="宋体" w:hint="eastAsia"/>
          <w:sz w:val="28"/>
          <w:szCs w:val="28"/>
        </w:rPr>
        <w:t>支付50</w:t>
      </w:r>
      <w:r w:rsidR="00CC7D35" w:rsidRPr="00CC7D35">
        <w:rPr>
          <w:rFonts w:ascii="宋体" w:eastAsia="宋体" w:hAnsi="宋体"/>
          <w:sz w:val="28"/>
          <w:szCs w:val="28"/>
        </w:rPr>
        <w:t>%</w:t>
      </w:r>
      <w:r w:rsidR="00366528">
        <w:rPr>
          <w:rFonts w:ascii="宋体" w:eastAsia="宋体" w:hAnsi="宋体" w:hint="eastAsia"/>
          <w:sz w:val="28"/>
          <w:szCs w:val="28"/>
        </w:rPr>
        <w:t>服务</w:t>
      </w:r>
      <w:r w:rsidR="00366528" w:rsidRPr="00CC7D35">
        <w:rPr>
          <w:rFonts w:ascii="宋体" w:eastAsia="宋体" w:hAnsi="宋体"/>
          <w:sz w:val="28"/>
          <w:szCs w:val="28"/>
        </w:rPr>
        <w:t>款</w:t>
      </w:r>
      <w:r w:rsidR="002D4C5D">
        <w:rPr>
          <w:rFonts w:ascii="宋体" w:eastAsia="宋体" w:hAnsi="宋体" w:hint="eastAsia"/>
          <w:sz w:val="28"/>
          <w:szCs w:val="28"/>
        </w:rPr>
        <w:t>；</w:t>
      </w:r>
      <w:r w:rsidR="00CC7D35">
        <w:rPr>
          <w:rFonts w:ascii="宋体" w:eastAsia="宋体" w:hAnsi="宋体"/>
          <w:sz w:val="28"/>
          <w:szCs w:val="28"/>
        </w:rPr>
        <w:t>维保结束、提交招标人认可的维保报告及</w:t>
      </w:r>
      <w:r w:rsidR="00CC7D35" w:rsidRPr="00CC7D35">
        <w:rPr>
          <w:rFonts w:ascii="宋体" w:eastAsia="宋体" w:hAnsi="宋体"/>
          <w:sz w:val="28"/>
          <w:szCs w:val="28"/>
        </w:rPr>
        <w:t>增值税专用发票后</w:t>
      </w:r>
      <w:r w:rsidR="00CC7D35">
        <w:rPr>
          <w:rFonts w:ascii="宋体" w:eastAsia="宋体" w:hAnsi="宋体" w:hint="eastAsia"/>
          <w:sz w:val="28"/>
          <w:szCs w:val="28"/>
        </w:rPr>
        <w:t>支</w:t>
      </w:r>
      <w:r w:rsidR="00CC7D35" w:rsidRPr="00CC7D35">
        <w:rPr>
          <w:rFonts w:ascii="宋体" w:eastAsia="宋体" w:hAnsi="宋体"/>
          <w:sz w:val="28"/>
          <w:szCs w:val="28"/>
        </w:rPr>
        <w:t>付</w:t>
      </w:r>
      <w:r w:rsidR="002D4C5D">
        <w:rPr>
          <w:rFonts w:ascii="宋体" w:eastAsia="宋体" w:hAnsi="宋体"/>
          <w:sz w:val="28"/>
          <w:szCs w:val="28"/>
        </w:rPr>
        <w:t>剩余</w:t>
      </w:r>
      <w:r w:rsidR="00366528">
        <w:rPr>
          <w:rFonts w:ascii="宋体" w:eastAsia="宋体" w:hAnsi="宋体" w:hint="eastAsia"/>
          <w:sz w:val="28"/>
          <w:szCs w:val="28"/>
        </w:rPr>
        <w:t>50</w:t>
      </w:r>
      <w:r w:rsidR="00366528" w:rsidRPr="00CC7D35">
        <w:rPr>
          <w:rFonts w:ascii="宋体" w:eastAsia="宋体" w:hAnsi="宋体"/>
          <w:sz w:val="28"/>
          <w:szCs w:val="28"/>
        </w:rPr>
        <w:t>%</w:t>
      </w:r>
      <w:r w:rsidR="00366528">
        <w:rPr>
          <w:rFonts w:ascii="宋体" w:eastAsia="宋体" w:hAnsi="宋体" w:hint="eastAsia"/>
          <w:sz w:val="28"/>
          <w:szCs w:val="28"/>
        </w:rPr>
        <w:t>服务</w:t>
      </w:r>
      <w:r w:rsidR="00CC7D35" w:rsidRPr="00CC7D35">
        <w:rPr>
          <w:rFonts w:ascii="宋体" w:eastAsia="宋体" w:hAnsi="宋体"/>
          <w:sz w:val="28"/>
          <w:szCs w:val="28"/>
        </w:rPr>
        <w:t>款。</w:t>
      </w:r>
    </w:p>
    <w:p w:rsidR="00366528" w:rsidRDefault="00366528" w:rsidP="00CC7D35">
      <w:pPr>
        <w:spacing w:line="500" w:lineRule="exact"/>
        <w:ind w:firstLineChars="202" w:firstLine="566"/>
        <w:rPr>
          <w:rFonts w:ascii="宋体" w:eastAsia="宋体" w:hAnsi="宋体"/>
          <w:sz w:val="28"/>
          <w:szCs w:val="28"/>
        </w:rPr>
      </w:pPr>
    </w:p>
    <w:p w:rsidR="00AE6EE8" w:rsidRDefault="004A4745">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三、</w:t>
      </w:r>
      <w:r w:rsidR="00C24E1B">
        <w:rPr>
          <w:rFonts w:ascii="宋体" w:eastAsia="宋体" w:hAnsi="宋体" w:hint="eastAsia"/>
          <w:b/>
          <w:bCs/>
          <w:sz w:val="28"/>
          <w:szCs w:val="28"/>
        </w:rPr>
        <w:t>合格</w:t>
      </w:r>
      <w:r>
        <w:rPr>
          <w:rFonts w:ascii="宋体" w:eastAsia="宋体" w:hAnsi="宋体" w:hint="eastAsia"/>
          <w:b/>
          <w:bCs/>
          <w:sz w:val="28"/>
          <w:szCs w:val="28"/>
        </w:rPr>
        <w:t>投标人资质要求</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1、需为中华人民共和国境内注册的独立法人，并具备承担所从事招标项目服务的能力。（包括根据《GB 25201-2010建筑消防设施的维护管理》等消防技术标准规定的内容、程序、周期等要求，具有对合同约定范围内的建筑消防设施开展检查、维修、保养、测试、培训等技术服务的能力。）</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投标人应符合国家应急管理部《社会消防技术服务管理规定》（应急管理部令第七号）的相关</w:t>
      </w:r>
      <w:r>
        <w:rPr>
          <w:rFonts w:ascii="宋体" w:eastAsia="宋体" w:hAnsi="宋体" w:hint="eastAsia"/>
          <w:sz w:val="28"/>
          <w:szCs w:val="28"/>
        </w:rPr>
        <w:t>规定（包括经营场所≥200㎡、注册消防工程师人数≥2 人（一级≥1 人）、消防设施操作员≥6 人（中级及</w:t>
      </w:r>
      <w:proofErr w:type="gramStart"/>
      <w:r>
        <w:rPr>
          <w:rFonts w:ascii="宋体" w:eastAsia="宋体" w:hAnsi="宋体" w:hint="eastAsia"/>
          <w:sz w:val="28"/>
          <w:szCs w:val="28"/>
        </w:rPr>
        <w:t>以上≥</w:t>
      </w:r>
      <w:proofErr w:type="gramEnd"/>
      <w:r>
        <w:rPr>
          <w:rFonts w:ascii="宋体" w:eastAsia="宋体" w:hAnsi="宋体" w:hint="eastAsia"/>
          <w:sz w:val="28"/>
          <w:szCs w:val="28"/>
        </w:rPr>
        <w:t>2 人）、设备与质量管理体系符合要求等），需提供证明材料。</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3、投标人应具备消防设施工程专业承包资质（</w:t>
      </w:r>
      <w:r w:rsidR="00CE1AC6">
        <w:rPr>
          <w:rFonts w:ascii="宋体" w:eastAsia="宋体" w:hAnsi="宋体" w:hint="eastAsia"/>
          <w:sz w:val="28"/>
          <w:szCs w:val="28"/>
        </w:rPr>
        <w:t>投标</w:t>
      </w:r>
      <w:r>
        <w:rPr>
          <w:rFonts w:ascii="宋体" w:eastAsia="宋体" w:hAnsi="宋体" w:hint="eastAsia"/>
          <w:sz w:val="28"/>
          <w:szCs w:val="28"/>
        </w:rPr>
        <w:t>二号包件需一级资质，</w:t>
      </w:r>
      <w:r w:rsidR="00CE1AC6">
        <w:rPr>
          <w:rFonts w:ascii="宋体" w:eastAsia="宋体" w:hAnsi="宋体" w:hint="eastAsia"/>
          <w:sz w:val="28"/>
          <w:szCs w:val="28"/>
        </w:rPr>
        <w:t>投标</w:t>
      </w:r>
      <w:r>
        <w:rPr>
          <w:rFonts w:ascii="宋体" w:eastAsia="宋体" w:hAnsi="宋体" w:hint="eastAsia"/>
          <w:sz w:val="28"/>
          <w:szCs w:val="28"/>
        </w:rPr>
        <w:t>其他包件需二级或以上资质）和安全生产许可证。</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4、未处于被责令停业、投标资格被取消或者财产被接管、冻结和破产状态。</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5、没有因骗取中标或者严重违约以及发生重大工程质量、安全生产事故、重大责任事故等问题，被有关部门暂停投标资格并在暂停期内的。</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6、财务和经营状况良好，具备履行合同能力，近三年内无不良经营行为。</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7、所提供的商品必须符合相关技术标准和上市许可，并保证售后服务。</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lastRenderedPageBreak/>
        <w:t>8、因招标单位特殊性质和建筑设施配置实际，投标单位必须拥有S</w:t>
      </w:r>
      <w:r>
        <w:rPr>
          <w:rFonts w:ascii="宋体" w:eastAsia="宋体" w:hAnsi="宋体"/>
          <w:sz w:val="28"/>
          <w:szCs w:val="28"/>
        </w:rPr>
        <w:t>MG</w:t>
      </w:r>
      <w:r>
        <w:rPr>
          <w:rFonts w:ascii="宋体" w:eastAsia="宋体" w:hAnsi="宋体" w:hint="eastAsia"/>
          <w:sz w:val="28"/>
          <w:szCs w:val="28"/>
        </w:rPr>
        <w:t>所提供</w:t>
      </w:r>
      <w:proofErr w:type="gramStart"/>
      <w:r>
        <w:rPr>
          <w:rFonts w:ascii="宋体" w:eastAsia="宋体" w:hAnsi="宋体" w:hint="eastAsia"/>
          <w:sz w:val="28"/>
          <w:szCs w:val="28"/>
        </w:rPr>
        <w:t>维保范围</w:t>
      </w:r>
      <w:proofErr w:type="gramEnd"/>
      <w:r>
        <w:rPr>
          <w:rFonts w:ascii="宋体" w:eastAsia="宋体" w:hAnsi="宋体" w:hint="eastAsia"/>
          <w:sz w:val="28"/>
          <w:szCs w:val="28"/>
        </w:rPr>
        <w:t>内的相关消防设施设备原厂商的授权。</w:t>
      </w:r>
      <w:r>
        <w:rPr>
          <w:rFonts w:ascii="宋体" w:eastAsia="宋体" w:hAnsi="宋体"/>
          <w:sz w:val="28"/>
          <w:szCs w:val="28"/>
        </w:rPr>
        <w:t>如是代理商请提供相关代理资质证明</w:t>
      </w:r>
      <w:r>
        <w:rPr>
          <w:rFonts w:ascii="宋体" w:eastAsia="宋体" w:hAnsi="宋体" w:hint="eastAsia"/>
          <w:sz w:val="28"/>
          <w:szCs w:val="28"/>
        </w:rPr>
        <w:t>，</w:t>
      </w:r>
      <w:r w:rsidR="00CE1AC6">
        <w:rPr>
          <w:rFonts w:ascii="宋体" w:eastAsia="宋体" w:hAnsi="宋体" w:hint="eastAsia"/>
          <w:sz w:val="28"/>
          <w:szCs w:val="28"/>
        </w:rPr>
        <w:t>或</w:t>
      </w:r>
      <w:r>
        <w:rPr>
          <w:rFonts w:ascii="宋体" w:eastAsia="宋体" w:hAnsi="宋体"/>
          <w:sz w:val="28"/>
          <w:szCs w:val="28"/>
        </w:rPr>
        <w:t>原厂商</w:t>
      </w:r>
      <w:r>
        <w:rPr>
          <w:rFonts w:ascii="宋体" w:eastAsia="宋体" w:hAnsi="宋体" w:hint="eastAsia"/>
          <w:sz w:val="28"/>
          <w:szCs w:val="28"/>
        </w:rPr>
        <w:t>项目</w:t>
      </w:r>
      <w:r>
        <w:rPr>
          <w:rFonts w:ascii="宋体" w:eastAsia="宋体" w:hAnsi="宋体"/>
          <w:sz w:val="28"/>
          <w:szCs w:val="28"/>
        </w:rPr>
        <w:t>授权证书</w:t>
      </w:r>
      <w:r>
        <w:rPr>
          <w:rFonts w:ascii="宋体" w:eastAsia="宋体" w:hAnsi="宋体" w:hint="eastAsia"/>
          <w:sz w:val="28"/>
          <w:szCs w:val="28"/>
        </w:rPr>
        <w:t>。</w:t>
      </w:r>
      <w:r w:rsidR="00EF0D34" w:rsidRPr="00805619">
        <w:rPr>
          <w:rFonts w:ascii="宋体" w:eastAsia="宋体" w:hAnsi="宋体" w:hint="eastAsia"/>
          <w:sz w:val="28"/>
          <w:szCs w:val="28"/>
        </w:rPr>
        <w:t>其中：</w:t>
      </w:r>
      <w:bookmarkStart w:id="3" w:name="OLE_LINK1"/>
      <w:r w:rsidR="00E05E17" w:rsidRPr="00805619">
        <w:rPr>
          <w:rFonts w:ascii="宋体" w:eastAsia="宋体" w:hAnsi="宋体" w:hint="eastAsia"/>
          <w:sz w:val="28"/>
          <w:szCs w:val="28"/>
        </w:rPr>
        <w:t>一号</w:t>
      </w:r>
      <w:r w:rsidR="00EF0D34" w:rsidRPr="00805619">
        <w:rPr>
          <w:rFonts w:ascii="宋体" w:eastAsia="宋体" w:hAnsi="宋体" w:hint="eastAsia"/>
          <w:sz w:val="28"/>
          <w:szCs w:val="28"/>
        </w:rPr>
        <w:t>包件需西门子、</w:t>
      </w:r>
      <w:proofErr w:type="gramStart"/>
      <w:r w:rsidR="00EF0D34" w:rsidRPr="00805619">
        <w:rPr>
          <w:rFonts w:ascii="宋体" w:eastAsia="宋体" w:hAnsi="宋体" w:hint="eastAsia"/>
          <w:sz w:val="28"/>
          <w:szCs w:val="28"/>
        </w:rPr>
        <w:t>松江飞繁厂商</w:t>
      </w:r>
      <w:proofErr w:type="gramEnd"/>
      <w:r w:rsidR="00EF0D34" w:rsidRPr="00805619">
        <w:rPr>
          <w:rFonts w:ascii="宋体" w:eastAsia="宋体" w:hAnsi="宋体" w:hint="eastAsia"/>
          <w:sz w:val="28"/>
          <w:szCs w:val="28"/>
        </w:rPr>
        <w:t>授权；</w:t>
      </w:r>
      <w:r w:rsidR="00E05E17" w:rsidRPr="00805619">
        <w:rPr>
          <w:rFonts w:ascii="宋体" w:eastAsia="宋体" w:hAnsi="宋体" w:hint="eastAsia"/>
          <w:sz w:val="28"/>
          <w:szCs w:val="28"/>
        </w:rPr>
        <w:t>二号</w:t>
      </w:r>
      <w:r w:rsidR="00EF0D34" w:rsidRPr="00805619">
        <w:rPr>
          <w:rFonts w:ascii="宋体" w:eastAsia="宋体" w:hAnsi="宋体" w:hint="eastAsia"/>
          <w:sz w:val="28"/>
          <w:szCs w:val="28"/>
        </w:rPr>
        <w:t>包件需英国精灵厂商授权；</w:t>
      </w:r>
      <w:r w:rsidR="00E05E17" w:rsidRPr="00805619">
        <w:rPr>
          <w:rFonts w:ascii="宋体" w:eastAsia="宋体" w:hAnsi="宋体" w:hint="eastAsia"/>
          <w:sz w:val="28"/>
          <w:szCs w:val="28"/>
        </w:rPr>
        <w:t>三号</w:t>
      </w:r>
      <w:r w:rsidR="00EF0D34" w:rsidRPr="00805619">
        <w:rPr>
          <w:rFonts w:ascii="宋体" w:eastAsia="宋体" w:hAnsi="宋体" w:hint="eastAsia"/>
          <w:sz w:val="28"/>
          <w:szCs w:val="28"/>
        </w:rPr>
        <w:t>包件需能美、</w:t>
      </w:r>
      <w:proofErr w:type="gramStart"/>
      <w:r w:rsidR="00EF0D34" w:rsidRPr="00805619">
        <w:rPr>
          <w:rFonts w:ascii="宋体" w:eastAsia="宋体" w:hAnsi="宋体" w:hint="eastAsia"/>
          <w:sz w:val="28"/>
          <w:szCs w:val="28"/>
        </w:rPr>
        <w:t>松江飞繁厂商</w:t>
      </w:r>
      <w:proofErr w:type="gramEnd"/>
      <w:r w:rsidR="00EF0D34" w:rsidRPr="00805619">
        <w:rPr>
          <w:rFonts w:ascii="宋体" w:eastAsia="宋体" w:hAnsi="宋体" w:hint="eastAsia"/>
          <w:sz w:val="28"/>
          <w:szCs w:val="28"/>
        </w:rPr>
        <w:t>授权；</w:t>
      </w:r>
      <w:r w:rsidR="00E05E17" w:rsidRPr="00805619">
        <w:rPr>
          <w:rFonts w:ascii="宋体" w:eastAsia="宋体" w:hAnsi="宋体" w:hint="eastAsia"/>
          <w:sz w:val="28"/>
          <w:szCs w:val="28"/>
        </w:rPr>
        <w:t>四号</w:t>
      </w:r>
      <w:r w:rsidR="00EF0D34" w:rsidRPr="00805619">
        <w:rPr>
          <w:rFonts w:ascii="宋体" w:eastAsia="宋体" w:hAnsi="宋体" w:hint="eastAsia"/>
          <w:sz w:val="28"/>
          <w:szCs w:val="28"/>
        </w:rPr>
        <w:t>包件需能美厂商授权</w:t>
      </w:r>
      <w:bookmarkEnd w:id="3"/>
      <w:r w:rsidR="00EF0D34" w:rsidRPr="00805619">
        <w:rPr>
          <w:rFonts w:ascii="宋体" w:eastAsia="宋体" w:hAnsi="宋体" w:hint="eastAsia"/>
          <w:sz w:val="28"/>
          <w:szCs w:val="28"/>
        </w:rPr>
        <w:t>；</w:t>
      </w:r>
      <w:r>
        <w:rPr>
          <w:rFonts w:ascii="宋体" w:eastAsia="宋体" w:hAnsi="宋体" w:hint="eastAsia"/>
          <w:sz w:val="28"/>
          <w:szCs w:val="28"/>
        </w:rPr>
        <w:t>如相关设备因原厂倒闭等特殊原因无法提供授权的，请提供情况说明。</w:t>
      </w:r>
    </w:p>
    <w:p w:rsidR="00AE6EE8" w:rsidRDefault="004A4745">
      <w:pPr>
        <w:spacing w:line="500" w:lineRule="exact"/>
        <w:ind w:firstLine="564"/>
        <w:rPr>
          <w:rFonts w:ascii="宋体" w:eastAsia="宋体" w:hAnsi="宋体"/>
          <w:sz w:val="28"/>
          <w:szCs w:val="28"/>
        </w:rPr>
      </w:pPr>
      <w:r>
        <w:rPr>
          <w:rFonts w:ascii="宋体" w:eastAsia="宋体" w:hAnsi="宋体" w:hint="eastAsia"/>
          <w:sz w:val="28"/>
          <w:szCs w:val="28"/>
        </w:rPr>
        <w:t>9、法律、法规规定的其他条件。</w:t>
      </w:r>
    </w:p>
    <w:p w:rsidR="00AE6EE8" w:rsidRDefault="00CC7D35">
      <w:pPr>
        <w:spacing w:line="500" w:lineRule="exact"/>
        <w:ind w:firstLine="564"/>
        <w:rPr>
          <w:rFonts w:ascii="Times New Roman" w:hAnsi="Times New Roman" w:cs="Times New Roman"/>
        </w:rPr>
      </w:pPr>
      <w:r>
        <w:rPr>
          <w:rFonts w:ascii="宋体" w:eastAsia="宋体" w:hAnsi="宋体" w:hint="eastAsia"/>
          <w:sz w:val="28"/>
          <w:szCs w:val="28"/>
        </w:rPr>
        <w:t>10、</w:t>
      </w:r>
      <w:r w:rsidRPr="00CC7D35">
        <w:rPr>
          <w:rFonts w:ascii="宋体" w:eastAsia="宋体" w:hAnsi="宋体"/>
          <w:sz w:val="28"/>
          <w:szCs w:val="28"/>
        </w:rPr>
        <w:t>本</w:t>
      </w:r>
      <w:r w:rsidRPr="00CC7D35">
        <w:rPr>
          <w:rFonts w:ascii="宋体" w:eastAsia="宋体" w:hAnsi="宋体" w:hint="eastAsia"/>
          <w:sz w:val="28"/>
          <w:szCs w:val="28"/>
        </w:rPr>
        <w:t>项目</w:t>
      </w:r>
      <w:r w:rsidRPr="00CC7D35">
        <w:rPr>
          <w:rFonts w:ascii="宋体" w:eastAsia="宋体" w:hAnsi="宋体"/>
          <w:sz w:val="28"/>
          <w:szCs w:val="28"/>
        </w:rPr>
        <w:t>不接受联合投标。</w:t>
      </w:r>
    </w:p>
    <w:p w:rsidR="00CC7D35" w:rsidRDefault="00CC7D35">
      <w:pPr>
        <w:spacing w:line="500" w:lineRule="exact"/>
        <w:ind w:firstLine="564"/>
        <w:rPr>
          <w:rFonts w:ascii="宋体" w:eastAsia="宋体" w:hAnsi="宋体"/>
          <w:sz w:val="28"/>
          <w:szCs w:val="28"/>
        </w:rPr>
      </w:pPr>
    </w:p>
    <w:p w:rsidR="00AE6EE8" w:rsidRDefault="004A4745">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四、投标文件</w:t>
      </w:r>
      <w:r w:rsidR="00922CA9">
        <w:rPr>
          <w:rFonts w:ascii="宋体" w:eastAsia="宋体" w:hAnsi="宋体" w:hint="eastAsia"/>
          <w:b/>
          <w:bCs/>
          <w:sz w:val="28"/>
          <w:szCs w:val="28"/>
        </w:rPr>
        <w:t>要求</w:t>
      </w:r>
    </w:p>
    <w:p w:rsidR="00AE6EE8" w:rsidRDefault="004A4745">
      <w:pPr>
        <w:spacing w:line="500" w:lineRule="exact"/>
        <w:ind w:firstLineChars="200" w:firstLine="560"/>
        <w:rPr>
          <w:rFonts w:ascii="宋体" w:eastAsia="宋体" w:hAnsi="宋体"/>
          <w:sz w:val="28"/>
          <w:szCs w:val="28"/>
        </w:rPr>
      </w:pPr>
      <w:r>
        <w:rPr>
          <w:rFonts w:ascii="宋体" w:eastAsia="宋体" w:hAnsi="宋体" w:hint="eastAsia"/>
          <w:sz w:val="28"/>
          <w:szCs w:val="28"/>
        </w:rPr>
        <w:t>投标文件服务方案</w:t>
      </w:r>
      <w:r>
        <w:rPr>
          <w:rFonts w:ascii="宋体" w:eastAsia="宋体" w:hAnsi="宋体"/>
          <w:sz w:val="28"/>
          <w:szCs w:val="28"/>
        </w:rPr>
        <w:t>一式</w:t>
      </w:r>
      <w:r>
        <w:rPr>
          <w:rFonts w:ascii="宋体" w:eastAsia="宋体" w:hAnsi="宋体" w:hint="eastAsia"/>
          <w:sz w:val="28"/>
          <w:szCs w:val="28"/>
        </w:rPr>
        <w:t>四</w:t>
      </w:r>
      <w:r>
        <w:rPr>
          <w:rFonts w:ascii="宋体" w:eastAsia="宋体" w:hAnsi="宋体"/>
          <w:sz w:val="28"/>
          <w:szCs w:val="28"/>
        </w:rPr>
        <w:t>份，</w:t>
      </w:r>
      <w:r>
        <w:rPr>
          <w:rFonts w:ascii="宋体" w:eastAsia="宋体" w:hAnsi="宋体" w:hint="eastAsia"/>
          <w:sz w:val="28"/>
          <w:szCs w:val="28"/>
        </w:rPr>
        <w:t>报价单</w:t>
      </w:r>
      <w:r>
        <w:rPr>
          <w:rFonts w:ascii="宋体" w:eastAsia="宋体" w:hAnsi="宋体"/>
          <w:sz w:val="28"/>
          <w:szCs w:val="28"/>
        </w:rPr>
        <w:t>一式</w:t>
      </w:r>
      <w:r>
        <w:rPr>
          <w:rFonts w:ascii="宋体" w:eastAsia="宋体" w:hAnsi="宋体" w:hint="eastAsia"/>
          <w:sz w:val="28"/>
          <w:szCs w:val="28"/>
        </w:rPr>
        <w:t>七</w:t>
      </w:r>
      <w:r>
        <w:rPr>
          <w:rFonts w:ascii="宋体" w:eastAsia="宋体" w:hAnsi="宋体"/>
          <w:sz w:val="28"/>
          <w:szCs w:val="28"/>
        </w:rPr>
        <w:t>份</w:t>
      </w:r>
      <w:r>
        <w:rPr>
          <w:rFonts w:ascii="宋体" w:eastAsia="宋体" w:hAnsi="宋体" w:hint="eastAsia"/>
          <w:sz w:val="28"/>
          <w:szCs w:val="28"/>
        </w:rPr>
        <w:t>，需</w:t>
      </w:r>
      <w:r>
        <w:rPr>
          <w:rFonts w:ascii="宋体" w:eastAsia="宋体" w:hAnsi="宋体"/>
          <w:sz w:val="28"/>
          <w:szCs w:val="28"/>
        </w:rPr>
        <w:t>加盖</w:t>
      </w:r>
      <w:r>
        <w:rPr>
          <w:rFonts w:ascii="宋体" w:eastAsia="宋体" w:hAnsi="宋体" w:hint="eastAsia"/>
          <w:sz w:val="28"/>
          <w:szCs w:val="28"/>
        </w:rPr>
        <w:t>单位</w:t>
      </w:r>
      <w:r>
        <w:rPr>
          <w:rFonts w:ascii="宋体" w:eastAsia="宋体" w:hAnsi="宋体"/>
          <w:sz w:val="28"/>
          <w:szCs w:val="28"/>
        </w:rPr>
        <w:t>公司章</w:t>
      </w:r>
      <w:r>
        <w:rPr>
          <w:rFonts w:ascii="宋体" w:eastAsia="宋体" w:hAnsi="宋体" w:hint="eastAsia"/>
          <w:sz w:val="28"/>
          <w:szCs w:val="28"/>
        </w:rPr>
        <w:t>，</w:t>
      </w:r>
      <w:r w:rsidR="00AD0635">
        <w:rPr>
          <w:rFonts w:ascii="宋体" w:eastAsia="宋体" w:hAnsi="宋体" w:hint="eastAsia"/>
          <w:sz w:val="28"/>
          <w:szCs w:val="28"/>
        </w:rPr>
        <w:t>投标文件</w:t>
      </w:r>
      <w:r w:rsidR="009B0D2A">
        <w:rPr>
          <w:rFonts w:ascii="宋体" w:eastAsia="宋体" w:hAnsi="宋体" w:hint="eastAsia"/>
          <w:sz w:val="28"/>
          <w:szCs w:val="28"/>
        </w:rPr>
        <w:t>应</w:t>
      </w:r>
      <w:r>
        <w:rPr>
          <w:rFonts w:ascii="宋体" w:eastAsia="宋体" w:hAnsi="宋体"/>
          <w:sz w:val="28"/>
          <w:szCs w:val="28"/>
        </w:rPr>
        <w:t>包</w:t>
      </w:r>
      <w:r w:rsidR="00AD0635">
        <w:rPr>
          <w:rFonts w:ascii="宋体" w:eastAsia="宋体" w:hAnsi="宋体" w:hint="eastAsia"/>
          <w:sz w:val="28"/>
          <w:szCs w:val="28"/>
        </w:rPr>
        <w:t>括</w:t>
      </w:r>
      <w:r w:rsidR="00AD0635">
        <w:rPr>
          <w:rFonts w:ascii="宋体" w:eastAsia="宋体" w:hAnsi="宋体"/>
          <w:sz w:val="28"/>
          <w:szCs w:val="28"/>
        </w:rPr>
        <w:t>但不限于</w:t>
      </w:r>
      <w:r w:rsidR="001002F9">
        <w:rPr>
          <w:rFonts w:ascii="宋体" w:eastAsia="宋体" w:hAnsi="宋体"/>
          <w:sz w:val="28"/>
          <w:szCs w:val="28"/>
        </w:rPr>
        <w:t>以下内容</w:t>
      </w:r>
      <w:r>
        <w:rPr>
          <w:rFonts w:ascii="宋体" w:eastAsia="宋体" w:hAnsi="宋体"/>
          <w:sz w:val="28"/>
          <w:szCs w:val="28"/>
        </w:rPr>
        <w:t>：</w:t>
      </w:r>
    </w:p>
    <w:p w:rsidR="00AE6EE8" w:rsidRDefault="001002F9" w:rsidP="001002F9">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4A4745">
        <w:rPr>
          <w:rFonts w:ascii="宋体" w:eastAsia="宋体" w:hAnsi="宋体"/>
          <w:sz w:val="28"/>
          <w:szCs w:val="28"/>
        </w:rPr>
        <w:t>投标单位营业执照</w:t>
      </w:r>
      <w:r w:rsidR="004A4745">
        <w:rPr>
          <w:rFonts w:ascii="宋体" w:eastAsia="宋体" w:hAnsi="宋体" w:hint="eastAsia"/>
          <w:sz w:val="28"/>
          <w:szCs w:val="28"/>
        </w:rPr>
        <w:t>及相关资质</w:t>
      </w:r>
      <w:r w:rsidR="004A4745">
        <w:rPr>
          <w:rFonts w:ascii="宋体" w:eastAsia="宋体" w:hAnsi="宋体"/>
          <w:sz w:val="28"/>
          <w:szCs w:val="28"/>
        </w:rPr>
        <w:t>复印件</w:t>
      </w:r>
      <w:r w:rsidR="004A4745">
        <w:rPr>
          <w:rFonts w:ascii="宋体" w:eastAsia="宋体" w:hAnsi="宋体" w:hint="eastAsia"/>
          <w:sz w:val="28"/>
          <w:szCs w:val="28"/>
        </w:rPr>
        <w:t>（加盖公章）</w:t>
      </w:r>
      <w:r w:rsidR="004A4745">
        <w:rPr>
          <w:rFonts w:ascii="宋体" w:eastAsia="宋体" w:hAnsi="宋体"/>
          <w:sz w:val="28"/>
          <w:szCs w:val="28"/>
        </w:rPr>
        <w:t>。</w:t>
      </w:r>
    </w:p>
    <w:p w:rsidR="005A25A6" w:rsidRDefault="001002F9" w:rsidP="001002F9">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5A25A6">
        <w:rPr>
          <w:rFonts w:ascii="宋体" w:eastAsia="宋体" w:hAnsi="宋体"/>
          <w:sz w:val="28"/>
          <w:szCs w:val="28"/>
        </w:rPr>
        <w:t>投标单位的</w:t>
      </w:r>
      <w:r w:rsidR="005A25A6">
        <w:rPr>
          <w:rFonts w:ascii="宋体" w:eastAsia="宋体" w:hAnsi="宋体" w:hint="eastAsia"/>
          <w:sz w:val="28"/>
          <w:szCs w:val="28"/>
        </w:rPr>
        <w:t>投标承诺书（参见附件3）</w:t>
      </w:r>
      <w:r w:rsidR="00DB54BD">
        <w:rPr>
          <w:rFonts w:ascii="宋体" w:eastAsia="宋体" w:hAnsi="宋体" w:hint="eastAsia"/>
          <w:sz w:val="28"/>
          <w:szCs w:val="28"/>
        </w:rPr>
        <w:t>、</w:t>
      </w:r>
      <w:r w:rsidR="005A25A6" w:rsidRPr="00DB54BD">
        <w:rPr>
          <w:rFonts w:ascii="宋体" w:eastAsia="宋体" w:hAnsi="宋体" w:cs="Arial" w:hint="eastAsia"/>
          <w:color w:val="000000" w:themeColor="text1"/>
          <w:kern w:val="0"/>
          <w:sz w:val="28"/>
          <w:szCs w:val="28"/>
        </w:rPr>
        <w:t>投标函</w:t>
      </w:r>
      <w:r w:rsidR="005A25A6">
        <w:rPr>
          <w:rFonts w:ascii="宋体" w:eastAsia="宋体" w:hAnsi="宋体" w:hint="eastAsia"/>
          <w:sz w:val="28"/>
          <w:szCs w:val="28"/>
        </w:rPr>
        <w:t>（参见附件</w:t>
      </w:r>
      <w:r w:rsidR="00DB54BD">
        <w:rPr>
          <w:rFonts w:ascii="宋体" w:eastAsia="宋体" w:hAnsi="宋体" w:hint="eastAsia"/>
          <w:sz w:val="28"/>
          <w:szCs w:val="28"/>
        </w:rPr>
        <w:t>5</w:t>
      </w:r>
      <w:r w:rsidR="005A25A6">
        <w:rPr>
          <w:rFonts w:ascii="宋体" w:eastAsia="宋体" w:hAnsi="宋体" w:hint="eastAsia"/>
          <w:sz w:val="28"/>
          <w:szCs w:val="28"/>
        </w:rPr>
        <w:t>）。</w:t>
      </w:r>
    </w:p>
    <w:p w:rsidR="00AE6EE8" w:rsidRDefault="001002F9" w:rsidP="001002F9">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4A4745">
        <w:rPr>
          <w:rFonts w:ascii="宋体" w:eastAsia="宋体" w:hAnsi="宋体" w:hint="eastAsia"/>
          <w:sz w:val="28"/>
          <w:szCs w:val="28"/>
        </w:rPr>
        <w:t>提供有效的法定代表人授权书（法定代表人签名）、法定代表人和被授权人的身份证复印件并加盖公章。</w:t>
      </w:r>
      <w:r w:rsidR="005A25A6">
        <w:rPr>
          <w:rFonts w:ascii="宋体" w:eastAsia="宋体" w:hAnsi="宋体" w:hint="eastAsia"/>
          <w:sz w:val="28"/>
          <w:szCs w:val="28"/>
        </w:rPr>
        <w:t>（参见附件4）</w:t>
      </w:r>
    </w:p>
    <w:p w:rsidR="00AE6EE8" w:rsidRDefault="001002F9" w:rsidP="001002F9">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4A4745">
        <w:rPr>
          <w:rFonts w:ascii="宋体" w:eastAsia="宋体" w:hAnsi="宋体" w:hint="eastAsia"/>
          <w:sz w:val="28"/>
          <w:szCs w:val="28"/>
        </w:rPr>
        <w:t>提供本项目负责人的身份证复印件、联系电话，在投标单位的有效劳动合同或者近三个月社保缴纳记录证明材料（复印件加盖公章）。</w:t>
      </w:r>
    </w:p>
    <w:p w:rsidR="00AE6EE8" w:rsidRDefault="001002F9" w:rsidP="001002F9">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004A4745">
        <w:rPr>
          <w:rFonts w:ascii="宋体" w:eastAsia="宋体" w:hAnsi="宋体" w:hint="eastAsia"/>
          <w:sz w:val="28"/>
          <w:szCs w:val="28"/>
        </w:rPr>
        <w:t>提供“信用中国”网站（www.creditchina.gov.cn）内未被列入失信被执行人（1张）和重大税收违法失信主体查询截图打印页面（1张）（复印件加盖公章）。</w:t>
      </w:r>
    </w:p>
    <w:p w:rsidR="001002F9" w:rsidRPr="00DB54BD" w:rsidRDefault="001002F9" w:rsidP="001002F9">
      <w:pPr>
        <w:spacing w:line="500" w:lineRule="exact"/>
        <w:ind w:firstLineChars="202" w:firstLine="566"/>
        <w:rPr>
          <w:rFonts w:ascii="宋体" w:eastAsia="宋体" w:hAnsi="宋体"/>
          <w:sz w:val="28"/>
          <w:szCs w:val="28"/>
        </w:rPr>
      </w:pPr>
      <w:r>
        <w:rPr>
          <w:rFonts w:ascii="宋体" w:eastAsia="宋体" w:hAnsi="宋体" w:hint="eastAsia"/>
          <w:sz w:val="28"/>
          <w:szCs w:val="28"/>
        </w:rPr>
        <w:t>6、</w:t>
      </w:r>
      <w:r w:rsidR="00E05E17">
        <w:rPr>
          <w:rFonts w:ascii="宋体" w:eastAsia="宋体" w:hAnsi="宋体" w:hint="eastAsia"/>
          <w:sz w:val="28"/>
          <w:szCs w:val="28"/>
        </w:rPr>
        <w:t>消防设施设备</w:t>
      </w:r>
      <w:r>
        <w:rPr>
          <w:rFonts w:ascii="宋体" w:eastAsia="宋体" w:hAnsi="宋体"/>
          <w:sz w:val="28"/>
          <w:szCs w:val="28"/>
        </w:rPr>
        <w:t>原厂商</w:t>
      </w:r>
      <w:r>
        <w:rPr>
          <w:rFonts w:ascii="宋体" w:eastAsia="宋体" w:hAnsi="宋体" w:hint="eastAsia"/>
          <w:sz w:val="28"/>
          <w:szCs w:val="28"/>
        </w:rPr>
        <w:t>项目</w:t>
      </w:r>
      <w:r>
        <w:rPr>
          <w:rFonts w:ascii="宋体" w:eastAsia="宋体" w:hAnsi="宋体"/>
          <w:sz w:val="28"/>
          <w:szCs w:val="28"/>
        </w:rPr>
        <w:t>授权证书原件</w:t>
      </w:r>
      <w:r>
        <w:rPr>
          <w:rFonts w:ascii="宋体" w:eastAsia="宋体" w:hAnsi="宋体" w:hint="eastAsia"/>
          <w:sz w:val="28"/>
          <w:szCs w:val="28"/>
        </w:rPr>
        <w:t>，</w:t>
      </w:r>
      <w:r>
        <w:rPr>
          <w:rFonts w:ascii="宋体" w:eastAsia="宋体" w:hAnsi="宋体"/>
          <w:sz w:val="28"/>
          <w:szCs w:val="28"/>
        </w:rPr>
        <w:t>如是代理商请提供相关代理资质证明</w:t>
      </w:r>
      <w:r>
        <w:rPr>
          <w:rFonts w:ascii="宋体" w:eastAsia="宋体" w:hAnsi="宋体" w:hint="eastAsia"/>
          <w:sz w:val="28"/>
          <w:szCs w:val="28"/>
        </w:rPr>
        <w:t>。</w:t>
      </w:r>
    </w:p>
    <w:p w:rsidR="00AE6EE8" w:rsidRDefault="001002F9">
      <w:pPr>
        <w:spacing w:line="500" w:lineRule="exact"/>
        <w:ind w:firstLineChars="200" w:firstLine="560"/>
        <w:rPr>
          <w:rFonts w:ascii="宋体" w:eastAsia="宋体" w:hAnsi="宋体"/>
          <w:sz w:val="28"/>
          <w:szCs w:val="28"/>
        </w:rPr>
      </w:pPr>
      <w:r>
        <w:rPr>
          <w:rFonts w:ascii="宋体" w:eastAsia="宋体" w:hAnsi="宋体" w:hint="eastAsia"/>
          <w:sz w:val="28"/>
          <w:szCs w:val="28"/>
        </w:rPr>
        <w:t>7</w:t>
      </w:r>
      <w:r w:rsidR="004A4745">
        <w:rPr>
          <w:rFonts w:ascii="宋体" w:eastAsia="宋体" w:hAnsi="宋体" w:hint="eastAsia"/>
          <w:sz w:val="28"/>
          <w:szCs w:val="28"/>
        </w:rPr>
        <w:t>、提供</w:t>
      </w:r>
      <w:r w:rsidR="004A4745">
        <w:rPr>
          <w:rFonts w:ascii="宋体" w:eastAsia="宋体" w:hAnsi="宋体"/>
          <w:sz w:val="28"/>
          <w:szCs w:val="28"/>
        </w:rPr>
        <w:t>投标单位</w:t>
      </w:r>
      <w:r w:rsidR="004A4745">
        <w:rPr>
          <w:rFonts w:ascii="宋体" w:eastAsia="宋体" w:hAnsi="宋体" w:hint="eastAsia"/>
          <w:sz w:val="28"/>
          <w:szCs w:val="28"/>
        </w:rPr>
        <w:t>2024年以来</w:t>
      </w:r>
      <w:r w:rsidR="004A4745">
        <w:rPr>
          <w:rFonts w:ascii="宋体" w:eastAsia="宋体" w:hAnsi="宋体"/>
          <w:sz w:val="28"/>
          <w:szCs w:val="28"/>
        </w:rPr>
        <w:t>相关</w:t>
      </w:r>
      <w:r w:rsidR="004A4745">
        <w:rPr>
          <w:rFonts w:ascii="宋体" w:eastAsia="宋体" w:hAnsi="宋体" w:hint="eastAsia"/>
          <w:sz w:val="28"/>
          <w:szCs w:val="28"/>
        </w:rPr>
        <w:t>消防维保服务的</w:t>
      </w:r>
      <w:r w:rsidR="004A4745">
        <w:rPr>
          <w:rFonts w:ascii="宋体" w:eastAsia="宋体" w:hAnsi="宋体"/>
          <w:sz w:val="28"/>
          <w:szCs w:val="28"/>
        </w:rPr>
        <w:t>业绩介绍</w:t>
      </w:r>
      <w:r w:rsidR="004A4745">
        <w:rPr>
          <w:rFonts w:ascii="宋体" w:eastAsia="宋体" w:hAnsi="宋体" w:hint="eastAsia"/>
          <w:sz w:val="28"/>
          <w:szCs w:val="28"/>
        </w:rPr>
        <w:t>及证明（合同复印件并加盖公章）</w:t>
      </w:r>
      <w:r w:rsidR="004A4745">
        <w:rPr>
          <w:rFonts w:ascii="宋体" w:eastAsia="宋体" w:hAnsi="宋体"/>
          <w:sz w:val="28"/>
          <w:szCs w:val="28"/>
        </w:rPr>
        <w:t>。</w:t>
      </w:r>
    </w:p>
    <w:p w:rsidR="00AE6EE8" w:rsidRDefault="001002F9">
      <w:pPr>
        <w:spacing w:line="500" w:lineRule="exact"/>
        <w:ind w:firstLineChars="200" w:firstLine="560"/>
        <w:rPr>
          <w:rFonts w:ascii="宋体" w:eastAsia="宋体" w:hAnsi="宋体"/>
          <w:color w:val="FF0000"/>
          <w:sz w:val="28"/>
          <w:szCs w:val="28"/>
        </w:rPr>
      </w:pPr>
      <w:r>
        <w:rPr>
          <w:rFonts w:ascii="宋体" w:eastAsia="宋体" w:hAnsi="宋体" w:hint="eastAsia"/>
          <w:sz w:val="28"/>
          <w:szCs w:val="28"/>
        </w:rPr>
        <w:t>8</w:t>
      </w:r>
      <w:r w:rsidR="004A4745">
        <w:rPr>
          <w:rFonts w:ascii="宋体" w:eastAsia="宋体" w:hAnsi="宋体" w:hint="eastAsia"/>
          <w:sz w:val="28"/>
          <w:szCs w:val="28"/>
        </w:rPr>
        <w:t>、编写消防设施设备维保服务方案书，对消防设施设备维保</w:t>
      </w:r>
      <w:r w:rsidR="004A4745">
        <w:rPr>
          <w:rFonts w:ascii="宋体" w:eastAsia="宋体" w:hAnsi="宋体"/>
          <w:sz w:val="28"/>
          <w:szCs w:val="28"/>
        </w:rPr>
        <w:t>服</w:t>
      </w:r>
      <w:r w:rsidR="004A4745">
        <w:rPr>
          <w:rFonts w:ascii="宋体" w:eastAsia="宋体" w:hAnsi="宋体"/>
          <w:sz w:val="28"/>
          <w:szCs w:val="28"/>
        </w:rPr>
        <w:lastRenderedPageBreak/>
        <w:t>务</w:t>
      </w:r>
      <w:r w:rsidR="00AD0635">
        <w:rPr>
          <w:rFonts w:ascii="宋体" w:eastAsia="宋体" w:hAnsi="宋体"/>
          <w:sz w:val="28"/>
          <w:szCs w:val="28"/>
        </w:rPr>
        <w:t>方案</w:t>
      </w:r>
      <w:r w:rsidR="004A4745">
        <w:rPr>
          <w:rFonts w:ascii="宋体" w:eastAsia="宋体" w:hAnsi="宋体"/>
          <w:sz w:val="28"/>
          <w:szCs w:val="28"/>
        </w:rPr>
        <w:t>进行详细描述。</w:t>
      </w:r>
      <w:r w:rsidR="004A4745">
        <w:rPr>
          <w:rFonts w:ascii="宋体" w:eastAsia="宋体" w:hAnsi="宋体" w:hint="eastAsia"/>
          <w:sz w:val="28"/>
          <w:szCs w:val="28"/>
        </w:rPr>
        <w:t>服务方案书应符合上海市消防安全设备规范要求，需充分</w:t>
      </w:r>
      <w:r w:rsidR="00AD0635">
        <w:rPr>
          <w:rFonts w:ascii="宋体" w:eastAsia="宋体" w:hAnsi="宋体" w:hint="eastAsia"/>
          <w:sz w:val="28"/>
          <w:szCs w:val="28"/>
        </w:rPr>
        <w:t>响应</w:t>
      </w:r>
      <w:r w:rsidR="004A4745">
        <w:rPr>
          <w:rFonts w:ascii="宋体" w:eastAsia="宋体" w:hAnsi="宋体" w:hint="eastAsia"/>
          <w:sz w:val="28"/>
          <w:szCs w:val="28"/>
        </w:rPr>
        <w:t>招标方的服务要求，对</w:t>
      </w:r>
      <w:r w:rsidR="000751EA">
        <w:rPr>
          <w:rFonts w:ascii="宋体" w:eastAsia="宋体" w:hAnsi="宋体" w:hint="eastAsia"/>
          <w:sz w:val="28"/>
          <w:szCs w:val="28"/>
        </w:rPr>
        <w:t>维保</w:t>
      </w:r>
      <w:r w:rsidR="004A4745">
        <w:rPr>
          <w:rFonts w:ascii="宋体" w:eastAsia="宋体" w:hAnsi="宋体" w:hint="eastAsia"/>
          <w:sz w:val="28"/>
          <w:szCs w:val="28"/>
        </w:rPr>
        <w:t>服务的描述应包含（但不限于）以下内容：</w:t>
      </w:r>
      <w:r w:rsidR="00AD0635">
        <w:rPr>
          <w:rFonts w:ascii="宋体" w:eastAsia="宋体" w:hAnsi="宋体" w:hint="eastAsia"/>
          <w:sz w:val="28"/>
          <w:szCs w:val="28"/>
        </w:rPr>
        <w:t>维保计划和方案、</w:t>
      </w:r>
      <w:r w:rsidR="000751EA">
        <w:rPr>
          <w:rFonts w:ascii="宋体" w:eastAsia="宋体" w:hAnsi="宋体" w:hint="eastAsia"/>
          <w:sz w:val="28"/>
          <w:szCs w:val="28"/>
        </w:rPr>
        <w:t>培训方案、</w:t>
      </w:r>
      <w:r w:rsidR="004A4745">
        <w:rPr>
          <w:rFonts w:ascii="宋体" w:eastAsia="宋体" w:hAnsi="宋体" w:hint="eastAsia"/>
          <w:sz w:val="28"/>
          <w:szCs w:val="28"/>
        </w:rPr>
        <w:t>对设施设备故障的反应速度，对老化设施设备逐步更新换代的计划等。</w:t>
      </w:r>
    </w:p>
    <w:p w:rsidR="00AE6EE8" w:rsidRDefault="001002F9">
      <w:pPr>
        <w:spacing w:line="500" w:lineRule="exact"/>
        <w:ind w:firstLineChars="200" w:firstLine="560"/>
        <w:rPr>
          <w:rFonts w:ascii="宋体" w:eastAsia="宋体" w:hAnsi="宋体"/>
          <w:sz w:val="28"/>
          <w:szCs w:val="28"/>
        </w:rPr>
      </w:pPr>
      <w:r>
        <w:rPr>
          <w:rFonts w:ascii="宋体" w:eastAsia="宋体" w:hAnsi="宋体" w:hint="eastAsia"/>
          <w:sz w:val="28"/>
          <w:szCs w:val="28"/>
        </w:rPr>
        <w:t>9</w:t>
      </w:r>
      <w:r w:rsidR="004A4745">
        <w:rPr>
          <w:rFonts w:ascii="宋体" w:eastAsia="宋体" w:hAnsi="宋体" w:hint="eastAsia"/>
          <w:sz w:val="28"/>
          <w:szCs w:val="28"/>
        </w:rPr>
        <w:t>、</w:t>
      </w:r>
      <w:r w:rsidR="005A25A6">
        <w:rPr>
          <w:rFonts w:ascii="宋体" w:eastAsia="宋体" w:hAnsi="宋体" w:hint="eastAsia"/>
          <w:sz w:val="28"/>
          <w:szCs w:val="28"/>
        </w:rPr>
        <w:t>维保服务报价，及</w:t>
      </w:r>
      <w:r w:rsidR="004A4745">
        <w:rPr>
          <w:rFonts w:ascii="宋体" w:eastAsia="宋体" w:hAnsi="宋体" w:hint="eastAsia"/>
          <w:sz w:val="28"/>
          <w:szCs w:val="28"/>
        </w:rPr>
        <w:t>所涉及标的设施设备常用零配件</w:t>
      </w:r>
      <w:r w:rsidR="00DB54BD">
        <w:rPr>
          <w:rFonts w:ascii="宋体" w:eastAsia="宋体" w:hAnsi="宋体" w:hint="eastAsia"/>
          <w:sz w:val="28"/>
          <w:szCs w:val="28"/>
        </w:rPr>
        <w:t>价格</w:t>
      </w:r>
      <w:r w:rsidR="005A25A6">
        <w:rPr>
          <w:rFonts w:ascii="宋体" w:eastAsia="宋体" w:hAnsi="宋体" w:hint="eastAsia"/>
          <w:sz w:val="28"/>
          <w:szCs w:val="28"/>
        </w:rPr>
        <w:t>（参见附件6）</w:t>
      </w:r>
      <w:r w:rsidR="005A25A6">
        <w:rPr>
          <w:rFonts w:ascii="宋体" w:eastAsia="宋体" w:hAnsi="宋体"/>
          <w:sz w:val="28"/>
          <w:szCs w:val="28"/>
        </w:rPr>
        <w:t>。</w:t>
      </w:r>
    </w:p>
    <w:p w:rsidR="007E49FA" w:rsidRDefault="001002F9">
      <w:pPr>
        <w:spacing w:line="500" w:lineRule="exact"/>
        <w:ind w:firstLineChars="200" w:firstLine="560"/>
        <w:rPr>
          <w:rFonts w:ascii="宋体" w:eastAsia="宋体" w:hAnsi="宋体"/>
          <w:sz w:val="28"/>
          <w:szCs w:val="28"/>
        </w:rPr>
      </w:pPr>
      <w:r>
        <w:rPr>
          <w:rFonts w:ascii="宋体" w:eastAsia="宋体" w:hAnsi="宋体" w:hint="eastAsia"/>
          <w:sz w:val="28"/>
          <w:szCs w:val="28"/>
        </w:rPr>
        <w:t>10</w:t>
      </w:r>
      <w:r w:rsidR="00AD0635">
        <w:rPr>
          <w:rFonts w:ascii="宋体" w:eastAsia="宋体" w:hAnsi="宋体" w:hint="eastAsia"/>
          <w:sz w:val="28"/>
          <w:szCs w:val="28"/>
        </w:rPr>
        <w:t>、</w:t>
      </w:r>
      <w:r w:rsidR="00AD0635" w:rsidRPr="00AD0635">
        <w:rPr>
          <w:rFonts w:ascii="宋体" w:eastAsia="宋体" w:hAnsi="宋体" w:hint="eastAsia"/>
          <w:sz w:val="28"/>
          <w:szCs w:val="28"/>
        </w:rPr>
        <w:t>项目服务团队负责人及团队成员情况</w:t>
      </w:r>
      <w:r w:rsidR="00AD0635">
        <w:rPr>
          <w:rFonts w:ascii="宋体" w:eastAsia="宋体" w:hAnsi="宋体" w:hint="eastAsia"/>
          <w:sz w:val="28"/>
          <w:szCs w:val="28"/>
        </w:rPr>
        <w:t>。</w:t>
      </w:r>
    </w:p>
    <w:p w:rsidR="00DB54BD" w:rsidRDefault="00DB54BD">
      <w:pPr>
        <w:spacing w:line="500" w:lineRule="exact"/>
        <w:ind w:firstLineChars="200" w:firstLine="560"/>
        <w:rPr>
          <w:rFonts w:ascii="宋体" w:eastAsia="宋体" w:hAnsi="宋体"/>
          <w:sz w:val="28"/>
          <w:szCs w:val="28"/>
        </w:rPr>
      </w:pPr>
    </w:p>
    <w:p w:rsidR="00AE6EE8" w:rsidRDefault="00922CA9" w:rsidP="00DD397B">
      <w:pPr>
        <w:spacing w:line="500" w:lineRule="exact"/>
        <w:ind w:firstLineChars="201" w:firstLine="565"/>
        <w:rPr>
          <w:rFonts w:ascii="宋体" w:eastAsia="宋体" w:hAnsi="宋体"/>
          <w:b/>
          <w:bCs/>
          <w:sz w:val="28"/>
          <w:szCs w:val="28"/>
        </w:rPr>
      </w:pPr>
      <w:r>
        <w:rPr>
          <w:rFonts w:ascii="宋体" w:eastAsia="宋体" w:hAnsi="宋体" w:hint="eastAsia"/>
          <w:b/>
          <w:bCs/>
          <w:sz w:val="28"/>
          <w:szCs w:val="28"/>
        </w:rPr>
        <w:t>五、</w:t>
      </w:r>
      <w:r w:rsidR="004A4745">
        <w:rPr>
          <w:rFonts w:ascii="宋体" w:eastAsia="宋体" w:hAnsi="宋体" w:hint="eastAsia"/>
          <w:b/>
          <w:bCs/>
          <w:sz w:val="28"/>
          <w:szCs w:val="28"/>
        </w:rPr>
        <w:t>评标方法</w:t>
      </w:r>
    </w:p>
    <w:p w:rsidR="00922CA9" w:rsidRPr="00DD397B" w:rsidRDefault="00922CA9" w:rsidP="00DD397B">
      <w:pPr>
        <w:spacing w:line="500" w:lineRule="exact"/>
        <w:ind w:firstLineChars="202" w:firstLine="568"/>
        <w:rPr>
          <w:rFonts w:ascii="宋体" w:eastAsia="宋体" w:hAnsi="宋体"/>
          <w:b/>
          <w:sz w:val="28"/>
          <w:szCs w:val="28"/>
        </w:rPr>
      </w:pPr>
      <w:r w:rsidRPr="00DD397B">
        <w:rPr>
          <w:rFonts w:ascii="宋体" w:eastAsia="宋体" w:hAnsi="宋体" w:hint="eastAsia"/>
          <w:b/>
          <w:sz w:val="28"/>
          <w:szCs w:val="28"/>
        </w:rPr>
        <w:t>（一）评审原则：</w:t>
      </w:r>
    </w:p>
    <w:p w:rsidR="00922CA9" w:rsidRPr="00922CA9" w:rsidRDefault="00922CA9"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1、</w:t>
      </w:r>
      <w:r w:rsidRPr="00922CA9">
        <w:rPr>
          <w:rFonts w:ascii="宋体" w:eastAsia="宋体" w:hAnsi="宋体" w:hint="eastAsia"/>
          <w:sz w:val="28"/>
          <w:szCs w:val="28"/>
        </w:rPr>
        <w:t>采用“综合评分法”，对投标人的报价、商务与技术响应进行评审。</w:t>
      </w:r>
    </w:p>
    <w:p w:rsidR="00922CA9" w:rsidRPr="00922CA9" w:rsidRDefault="00922CA9"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2、</w:t>
      </w:r>
      <w:r w:rsidRPr="00922CA9">
        <w:rPr>
          <w:rFonts w:ascii="宋体" w:eastAsia="宋体" w:hAnsi="宋体" w:hint="eastAsia"/>
          <w:sz w:val="28"/>
          <w:szCs w:val="28"/>
        </w:rPr>
        <w:t>评标委员会由招标人代表和有关技术、经济等方面专家共5人组成。</w:t>
      </w:r>
    </w:p>
    <w:p w:rsidR="00922CA9" w:rsidRPr="00922CA9" w:rsidRDefault="00922CA9"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3、</w:t>
      </w:r>
      <w:r w:rsidRPr="00922CA9">
        <w:rPr>
          <w:rFonts w:ascii="宋体" w:eastAsia="宋体" w:hAnsi="宋体" w:hint="eastAsia"/>
          <w:sz w:val="28"/>
          <w:szCs w:val="28"/>
        </w:rPr>
        <w:t>评标委员会对所有投标人的投标评估，都采用相同的程序和标准，并严格按照招标文件的标准进行。</w:t>
      </w:r>
    </w:p>
    <w:p w:rsidR="00922CA9" w:rsidRPr="00922CA9" w:rsidRDefault="00922CA9"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4、</w:t>
      </w:r>
      <w:r w:rsidRPr="00922CA9">
        <w:rPr>
          <w:rFonts w:ascii="宋体" w:eastAsia="宋体" w:hAnsi="宋体" w:hint="eastAsia"/>
          <w:sz w:val="28"/>
          <w:szCs w:val="28"/>
        </w:rPr>
        <w:t>本项目评审满分为100分，各项评分细则指标分数之和为投标人的综合评分。</w:t>
      </w:r>
    </w:p>
    <w:p w:rsidR="00922CA9" w:rsidRPr="00922CA9" w:rsidRDefault="00922CA9" w:rsidP="00DD397B">
      <w:pPr>
        <w:pStyle w:val="a9"/>
        <w:spacing w:line="500" w:lineRule="exact"/>
        <w:ind w:firstLineChars="202" w:firstLine="566"/>
        <w:rPr>
          <w:rFonts w:ascii="宋体" w:eastAsia="宋体" w:hAnsi="宋体"/>
          <w:sz w:val="28"/>
          <w:szCs w:val="28"/>
        </w:rPr>
      </w:pPr>
      <w:r>
        <w:rPr>
          <w:rFonts w:ascii="宋体" w:eastAsia="宋体" w:hAnsi="宋体" w:hint="eastAsia"/>
          <w:sz w:val="28"/>
          <w:szCs w:val="28"/>
        </w:rPr>
        <w:t>5、</w:t>
      </w:r>
      <w:r w:rsidRPr="00922CA9">
        <w:rPr>
          <w:rFonts w:ascii="宋体" w:eastAsia="宋体" w:hAnsi="宋体" w:hint="eastAsia"/>
          <w:sz w:val="28"/>
          <w:szCs w:val="28"/>
        </w:rPr>
        <w:t>评标委员会将按综合评分由高到低排序，向招标人推荐排名第一的投标人为中标候选人；如果出现投标人综合评分相同时，评标价低者优先，评标价也相同时，由评标委员会采取记名投票表决方式决定排序。</w:t>
      </w:r>
    </w:p>
    <w:p w:rsidR="00AE6EE8" w:rsidRDefault="00922CA9"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6、</w:t>
      </w:r>
      <w:r w:rsidRPr="00922CA9">
        <w:rPr>
          <w:rFonts w:ascii="宋体" w:eastAsia="宋体" w:hAnsi="宋体" w:hint="eastAsia"/>
          <w:sz w:val="28"/>
          <w:szCs w:val="28"/>
        </w:rPr>
        <w:t>若有效投标不足三家，则将视为竞争性不足，评标委员会否决所有投标，本项目无中标人，并启动二次招标。</w:t>
      </w:r>
    </w:p>
    <w:p w:rsidR="00E04751" w:rsidRDefault="00E04751" w:rsidP="00DD397B">
      <w:pPr>
        <w:spacing w:line="500" w:lineRule="exact"/>
        <w:ind w:firstLineChars="202" w:firstLine="566"/>
        <w:rPr>
          <w:rFonts w:ascii="宋体" w:eastAsia="宋体" w:hAnsi="宋体"/>
          <w:sz w:val="28"/>
          <w:szCs w:val="28"/>
        </w:rPr>
      </w:pPr>
    </w:p>
    <w:p w:rsidR="00E04751" w:rsidRDefault="007E49FA" w:rsidP="00805619">
      <w:pPr>
        <w:spacing w:line="500" w:lineRule="exact"/>
        <w:ind w:firstLineChars="202" w:firstLine="568"/>
        <w:rPr>
          <w:rFonts w:ascii="宋体" w:eastAsia="宋体" w:hAnsi="宋体"/>
          <w:b/>
          <w:sz w:val="28"/>
          <w:szCs w:val="28"/>
        </w:rPr>
      </w:pPr>
      <w:r w:rsidRPr="00DD397B">
        <w:rPr>
          <w:rFonts w:ascii="宋体" w:eastAsia="宋体" w:hAnsi="宋体" w:hint="eastAsia"/>
          <w:b/>
          <w:sz w:val="28"/>
          <w:szCs w:val="28"/>
        </w:rPr>
        <w:t>（二）评分表</w:t>
      </w:r>
    </w:p>
    <w:p w:rsidR="00E04751" w:rsidRPr="00DD397B" w:rsidRDefault="00E04751" w:rsidP="00E04751">
      <w:pPr>
        <w:spacing w:line="500" w:lineRule="exact"/>
        <w:ind w:firstLineChars="202" w:firstLine="568"/>
        <w:rPr>
          <w:rFonts w:ascii="宋体" w:eastAsia="宋体" w:hAnsi="宋体"/>
          <w:b/>
          <w:sz w:val="28"/>
          <w:szCs w:val="28"/>
        </w:rPr>
      </w:pPr>
    </w:p>
    <w:tbl>
      <w:tblPr>
        <w:tblW w:w="9837" w:type="dxa"/>
        <w:tblInd w:w="-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7"/>
        <w:gridCol w:w="908"/>
        <w:gridCol w:w="6982"/>
        <w:gridCol w:w="1110"/>
      </w:tblGrid>
      <w:tr w:rsidR="007E49FA" w:rsidRPr="00805619" w:rsidTr="007E49FA">
        <w:trPr>
          <w:trHeight w:val="495"/>
          <w:tblHeader/>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left"/>
              <w:rPr>
                <w:rFonts w:ascii="宋体" w:eastAsia="宋体" w:hAnsi="宋体" w:cs="方正仿宋_GBK"/>
                <w:szCs w:val="24"/>
              </w:rPr>
            </w:pPr>
            <w:r w:rsidRPr="00805619">
              <w:rPr>
                <w:rFonts w:ascii="宋体" w:eastAsia="宋体" w:hAnsi="宋体" w:cs="方正仿宋_GBK" w:hint="eastAsia"/>
                <w:szCs w:val="24"/>
              </w:rPr>
              <w:lastRenderedPageBreak/>
              <w:t>序号</w:t>
            </w:r>
          </w:p>
        </w:tc>
        <w:tc>
          <w:tcPr>
            <w:tcW w:w="7890" w:type="dxa"/>
            <w:gridSpan w:val="2"/>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评标标准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分值</w:t>
            </w:r>
          </w:p>
        </w:tc>
      </w:tr>
      <w:tr w:rsidR="007E49FA" w:rsidRPr="00805619" w:rsidTr="007E49FA">
        <w:trPr>
          <w:trHeight w:val="1738"/>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1</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价格分</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A、评标价的计算：</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1）投标人的报价如有缺漏项，视为</w:t>
            </w:r>
            <w:proofErr w:type="gramStart"/>
            <w:r w:rsidRPr="00805619">
              <w:rPr>
                <w:rFonts w:ascii="宋体" w:eastAsia="宋体" w:hAnsi="宋体" w:cs="方正仿宋_GBK" w:hint="eastAsia"/>
                <w:szCs w:val="24"/>
              </w:rPr>
              <w:t>不</w:t>
            </w:r>
            <w:proofErr w:type="gramEnd"/>
            <w:r w:rsidRPr="00805619">
              <w:rPr>
                <w:rFonts w:ascii="宋体" w:eastAsia="宋体" w:hAnsi="宋体" w:cs="方正仿宋_GBK" w:hint="eastAsia"/>
                <w:szCs w:val="24"/>
              </w:rPr>
              <w:t>实质性响应；</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2）不接受选择性报价或者具有附加条件的报价；</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3）投标文件中如果申报了非招标文件所要求的服务和产品，评标时不予以折价降低评标价；</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4）投标人的报价经勘误后的累计值作为该投标人的评标价；</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5）评标价=含税总价。</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B、价格分的计算：（保留小数点后2位）</w:t>
            </w:r>
          </w:p>
          <w:p w:rsidR="007E49FA" w:rsidRPr="00805619" w:rsidRDefault="007E49FA" w:rsidP="00883C14">
            <w:pPr>
              <w:adjustRightInd w:val="0"/>
              <w:snapToGrid w:val="0"/>
              <w:rPr>
                <w:rFonts w:ascii="宋体" w:eastAsia="宋体" w:hAnsi="宋体" w:cs="方正仿宋_GBK"/>
                <w:szCs w:val="24"/>
              </w:rPr>
            </w:pPr>
            <w:r w:rsidRPr="00805619">
              <w:rPr>
                <w:rFonts w:ascii="宋体" w:eastAsia="宋体" w:hAnsi="宋体" w:cs="方正仿宋_GBK" w:hint="eastAsia"/>
                <w:szCs w:val="24"/>
              </w:rPr>
              <w:t>1）评标基准价是指满足招标文件要求的且有效的投标人评标价的平均价；</w:t>
            </w:r>
          </w:p>
          <w:p w:rsidR="007E49FA" w:rsidRPr="00805619" w:rsidRDefault="007E49FA" w:rsidP="009003A8">
            <w:pPr>
              <w:adjustRightInd w:val="0"/>
              <w:snapToGrid w:val="0"/>
              <w:rPr>
                <w:rFonts w:ascii="宋体" w:eastAsia="宋体" w:hAnsi="宋体" w:cs="方正仿宋_GBK"/>
                <w:szCs w:val="24"/>
              </w:rPr>
            </w:pPr>
            <w:r w:rsidRPr="00805619">
              <w:rPr>
                <w:rFonts w:ascii="宋体" w:eastAsia="宋体" w:hAnsi="宋体" w:cs="方正仿宋_GBK" w:hint="eastAsia"/>
                <w:szCs w:val="24"/>
              </w:rPr>
              <w:t>2）评分价等于</w:t>
            </w:r>
            <w:proofErr w:type="gramStart"/>
            <w:r w:rsidRPr="00805619">
              <w:rPr>
                <w:rFonts w:ascii="宋体" w:eastAsia="宋体" w:hAnsi="宋体" w:cs="方正仿宋_GBK" w:hint="eastAsia"/>
                <w:szCs w:val="24"/>
              </w:rPr>
              <w:t>基准价得35分</w:t>
            </w:r>
            <w:proofErr w:type="gramEnd"/>
            <w:r w:rsidRPr="00805619">
              <w:rPr>
                <w:rFonts w:ascii="宋体" w:eastAsia="宋体" w:hAnsi="宋体" w:cs="方正仿宋_GBK" w:hint="eastAsia"/>
                <w:szCs w:val="24"/>
              </w:rPr>
              <w:t>，投标人的评分价在基准分的基础上，每高于基准价</w:t>
            </w:r>
            <w:r w:rsidR="009003A8">
              <w:rPr>
                <w:rFonts w:ascii="宋体" w:eastAsia="宋体" w:hAnsi="宋体" w:cs="方正仿宋_GBK" w:hint="eastAsia"/>
                <w:szCs w:val="24"/>
              </w:rPr>
              <w:t>2</w:t>
            </w:r>
            <w:r w:rsidRPr="00805619">
              <w:rPr>
                <w:rFonts w:ascii="宋体" w:eastAsia="宋体" w:hAnsi="宋体" w:cs="方正仿宋_GBK" w:hint="eastAsia"/>
                <w:szCs w:val="24"/>
              </w:rPr>
              <w:t>%扣2分，每低于基准价</w:t>
            </w:r>
            <w:r w:rsidR="009003A8">
              <w:rPr>
                <w:rFonts w:ascii="宋体" w:eastAsia="宋体" w:hAnsi="宋体" w:cs="方正仿宋_GBK" w:hint="eastAsia"/>
                <w:szCs w:val="24"/>
              </w:rPr>
              <w:t>2</w:t>
            </w:r>
            <w:r w:rsidRPr="00805619">
              <w:rPr>
                <w:rFonts w:ascii="宋体" w:eastAsia="宋体" w:hAnsi="宋体" w:cs="方正仿宋_GBK" w:hint="eastAsia"/>
                <w:szCs w:val="24"/>
              </w:rPr>
              <w:t>%扣1分，最低扣至20分。不足1%的按线性插入法计算。</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35分</w:t>
            </w:r>
          </w:p>
        </w:tc>
      </w:tr>
      <w:tr w:rsidR="007E49FA" w:rsidRPr="00805619" w:rsidTr="007E49FA">
        <w:trPr>
          <w:trHeight w:val="712"/>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2</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 xml:space="preserve">综合实力 </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widowControl/>
              <w:snapToGrid w:val="0"/>
              <w:jc w:val="left"/>
              <w:rPr>
                <w:rFonts w:ascii="宋体" w:eastAsia="宋体" w:hAnsi="宋体" w:cs="方正仿宋_GBK"/>
                <w:kern w:val="0"/>
                <w:szCs w:val="24"/>
              </w:rPr>
            </w:pPr>
            <w:r w:rsidRPr="00805619">
              <w:rPr>
                <w:rFonts w:ascii="宋体" w:eastAsia="宋体" w:hAnsi="宋体" w:cs="方正仿宋_GBK" w:hint="eastAsia"/>
                <w:kern w:val="0"/>
                <w:szCs w:val="24"/>
              </w:rPr>
              <w:t>根据各投标人公司实力、财务状况（总资产、负债、净利润等）、经营信誉（企业信用、违法失信、有无涉及消防方面的行政处罚等）、企业资质等情况综合评分：</w:t>
            </w:r>
          </w:p>
          <w:p w:rsidR="007E49FA" w:rsidRPr="00805619" w:rsidRDefault="007E49FA" w:rsidP="00883C14">
            <w:pPr>
              <w:snapToGrid w:val="0"/>
              <w:rPr>
                <w:rFonts w:ascii="宋体" w:eastAsia="宋体" w:hAnsi="宋体" w:cs="方正仿宋_GBK"/>
                <w:kern w:val="0"/>
                <w:szCs w:val="24"/>
              </w:rPr>
            </w:pPr>
            <w:r w:rsidRPr="00805619">
              <w:rPr>
                <w:rFonts w:ascii="宋体" w:eastAsia="宋体" w:hAnsi="宋体" w:cs="方正仿宋_GBK" w:hint="eastAsia"/>
                <w:kern w:val="0"/>
                <w:szCs w:val="24"/>
              </w:rPr>
              <w:t>资料齐全、企业综合实力优良的得4-5分；</w:t>
            </w:r>
          </w:p>
          <w:p w:rsidR="007E49FA" w:rsidRPr="00805619" w:rsidRDefault="007E49FA" w:rsidP="00883C14">
            <w:pPr>
              <w:snapToGrid w:val="0"/>
              <w:rPr>
                <w:rFonts w:ascii="宋体" w:eastAsia="宋体" w:hAnsi="宋体" w:cs="方正仿宋_GBK"/>
                <w:kern w:val="0"/>
                <w:szCs w:val="24"/>
              </w:rPr>
            </w:pPr>
            <w:r w:rsidRPr="00805619">
              <w:rPr>
                <w:rFonts w:ascii="宋体" w:eastAsia="宋体" w:hAnsi="宋体" w:cs="方正仿宋_GBK" w:hint="eastAsia"/>
                <w:kern w:val="0"/>
                <w:szCs w:val="24"/>
              </w:rPr>
              <w:t>资料齐全、企业综合实力一般的得2-3分；</w:t>
            </w:r>
          </w:p>
          <w:p w:rsidR="007E49FA" w:rsidRPr="00805619" w:rsidRDefault="007E49FA" w:rsidP="00883C14">
            <w:pPr>
              <w:snapToGrid w:val="0"/>
              <w:rPr>
                <w:rFonts w:ascii="宋体" w:eastAsia="宋体" w:hAnsi="宋体" w:cs="方正仿宋_GBK"/>
                <w:szCs w:val="24"/>
              </w:rPr>
            </w:pPr>
            <w:r w:rsidRPr="00805619">
              <w:rPr>
                <w:rFonts w:ascii="宋体" w:eastAsia="宋体" w:hAnsi="宋体" w:cs="方正仿宋_GBK" w:hint="eastAsia"/>
                <w:kern w:val="0"/>
                <w:szCs w:val="24"/>
              </w:rPr>
              <w:t>资料欠缺、企业综合实力较弱的得0-1分。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5分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3</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服务方案</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widowControl/>
              <w:adjustRightInd w:val="0"/>
              <w:snapToGrid w:val="0"/>
              <w:rPr>
                <w:rFonts w:ascii="宋体" w:eastAsia="宋体" w:hAnsi="宋体" w:cs="方正仿宋_GBK"/>
                <w:szCs w:val="24"/>
              </w:rPr>
            </w:pPr>
            <w:r w:rsidRPr="00805619">
              <w:rPr>
                <w:rFonts w:ascii="宋体" w:eastAsia="宋体" w:hAnsi="宋体" w:cs="方正仿宋_GBK" w:hint="eastAsia"/>
                <w:szCs w:val="24"/>
              </w:rPr>
              <w:t>根据各投标人运维服务方案及实施方案的科学性、合理性、针对性等综合评审：</w:t>
            </w:r>
          </w:p>
          <w:p w:rsidR="007E49FA" w:rsidRPr="00805619" w:rsidRDefault="007E49FA" w:rsidP="00883C14">
            <w:pPr>
              <w:widowControl/>
              <w:adjustRightInd w:val="0"/>
              <w:snapToGrid w:val="0"/>
              <w:rPr>
                <w:rFonts w:ascii="宋体" w:eastAsia="宋体" w:hAnsi="宋体" w:cs="方正仿宋_GBK"/>
                <w:szCs w:val="24"/>
              </w:rPr>
            </w:pPr>
            <w:r w:rsidRPr="00805619">
              <w:rPr>
                <w:rFonts w:ascii="宋体" w:eastAsia="宋体" w:hAnsi="宋体" w:cs="方正仿宋_GBK" w:hint="eastAsia"/>
                <w:szCs w:val="24"/>
              </w:rPr>
              <w:t>运维服务方案详细完整，内容表述清晰，可操作性强，符合SMG特点的得21-30分；</w:t>
            </w:r>
          </w:p>
          <w:p w:rsidR="007E49FA" w:rsidRPr="00805619" w:rsidRDefault="007E49FA" w:rsidP="00883C14">
            <w:pPr>
              <w:widowControl/>
              <w:adjustRightInd w:val="0"/>
              <w:snapToGrid w:val="0"/>
              <w:rPr>
                <w:rFonts w:ascii="宋体" w:eastAsia="宋体" w:hAnsi="宋体" w:cs="方正仿宋_GBK"/>
                <w:szCs w:val="24"/>
              </w:rPr>
            </w:pPr>
            <w:r w:rsidRPr="00805619">
              <w:rPr>
                <w:rFonts w:ascii="宋体" w:eastAsia="宋体" w:hAnsi="宋体" w:cs="方正仿宋_GBK" w:hint="eastAsia"/>
                <w:szCs w:val="24"/>
              </w:rPr>
              <w:t>运维服务方案略有欠缺，内容表述略有不足，针对性及可操作性不强的11-20分；</w:t>
            </w:r>
          </w:p>
          <w:p w:rsidR="007E49FA" w:rsidRPr="00805619" w:rsidRDefault="007E49FA" w:rsidP="00883C14">
            <w:pPr>
              <w:widowControl/>
              <w:adjustRightInd w:val="0"/>
              <w:snapToGrid w:val="0"/>
              <w:rPr>
                <w:rFonts w:ascii="宋体" w:eastAsia="宋体" w:hAnsi="宋体" w:cs="方正仿宋_GBK"/>
                <w:szCs w:val="24"/>
              </w:rPr>
            </w:pPr>
            <w:r w:rsidRPr="00805619">
              <w:rPr>
                <w:rFonts w:ascii="宋体" w:eastAsia="宋体" w:hAnsi="宋体" w:cs="方正仿宋_GBK" w:hint="eastAsia"/>
                <w:szCs w:val="24"/>
              </w:rPr>
              <w:t>运维服务方案粗略，内容表述不清晰，针对性及可操作性较差的得1-10分。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30分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4</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宋体" w:hint="eastAsia"/>
                <w:kern w:val="0"/>
                <w:szCs w:val="21"/>
              </w:rPr>
              <w:t>拟投入本项目人员配置情况</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据拟派本项目的人员情况（包括团队组成、人员经验、专业能力、</w:t>
            </w:r>
            <w:r w:rsidRPr="00805619">
              <w:rPr>
                <w:rFonts w:ascii="宋体" w:eastAsia="宋体" w:hAnsi="宋体" w:cs="Times New Roman"/>
                <w:szCs w:val="20"/>
              </w:rPr>
              <w:t>紧急情况可调动的人员数量和技术能力</w:t>
            </w:r>
            <w:r w:rsidRPr="00805619">
              <w:rPr>
                <w:rFonts w:ascii="宋体" w:eastAsia="宋体" w:hAnsi="宋体" w:cs="Times New Roman" w:hint="eastAsia"/>
                <w:szCs w:val="20"/>
              </w:rPr>
              <w:t>等</w:t>
            </w:r>
            <w:r w:rsidRPr="00805619">
              <w:rPr>
                <w:rFonts w:ascii="宋体" w:eastAsia="宋体" w:hAnsi="宋体" w:cs="Times New Roman" w:hint="eastAsia"/>
                <w:spacing w:val="-8"/>
                <w:szCs w:val="21"/>
              </w:rPr>
              <w:t>）进行综合评审：</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人员配置安排合理、配备充足，技术专业，经验丰富，分工合理；</w:t>
            </w:r>
            <w:r w:rsidRPr="00805619">
              <w:rPr>
                <w:rFonts w:ascii="宋体" w:eastAsia="宋体" w:hAnsi="宋体" w:cs="Times New Roman"/>
                <w:szCs w:val="20"/>
              </w:rPr>
              <w:t>紧急情况可调动的人员数量</w:t>
            </w:r>
            <w:r w:rsidRPr="00805619">
              <w:rPr>
                <w:rFonts w:ascii="宋体" w:eastAsia="宋体" w:hAnsi="宋体" w:cs="Times New Roman" w:hint="eastAsia"/>
                <w:szCs w:val="20"/>
              </w:rPr>
              <w:t>充足</w:t>
            </w:r>
            <w:r w:rsidRPr="00805619">
              <w:rPr>
                <w:rFonts w:ascii="宋体" w:eastAsia="宋体" w:hAnsi="宋体" w:cs="Times New Roman"/>
                <w:szCs w:val="20"/>
              </w:rPr>
              <w:t>和技术能力</w:t>
            </w:r>
            <w:r w:rsidRPr="00805619">
              <w:rPr>
                <w:rFonts w:ascii="宋体" w:eastAsia="宋体" w:hAnsi="宋体" w:cs="Times New Roman" w:hint="eastAsia"/>
                <w:szCs w:val="20"/>
              </w:rPr>
              <w:t>优异</w:t>
            </w:r>
            <w:r w:rsidRPr="00805619">
              <w:rPr>
                <w:rFonts w:ascii="宋体" w:eastAsia="宋体" w:hAnsi="宋体" w:cs="Times New Roman" w:hint="eastAsia"/>
                <w:spacing w:val="-8"/>
                <w:szCs w:val="21"/>
              </w:rPr>
              <w:t>的得</w:t>
            </w:r>
            <w:r w:rsidRPr="00805619">
              <w:rPr>
                <w:rFonts w:ascii="宋体" w:eastAsia="宋体" w:hAnsi="宋体" w:hint="eastAsia"/>
                <w:spacing w:val="-8"/>
                <w:szCs w:val="21"/>
              </w:rPr>
              <w:t>4</w:t>
            </w:r>
            <w:r w:rsidRPr="00805619">
              <w:rPr>
                <w:rFonts w:ascii="宋体" w:eastAsia="宋体" w:hAnsi="宋体" w:cs="Times New Roman"/>
                <w:spacing w:val="-8"/>
                <w:szCs w:val="21"/>
              </w:rPr>
              <w:t>-</w:t>
            </w:r>
            <w:r w:rsidRPr="00805619">
              <w:rPr>
                <w:rFonts w:ascii="宋体" w:eastAsia="宋体" w:hAnsi="宋体" w:hint="eastAsia"/>
                <w:spacing w:val="-8"/>
                <w:szCs w:val="21"/>
              </w:rPr>
              <w:t>5</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人员配置安排能满足项目要求，技术专业、人员经验及分工基本符合项目情况；能提供调动人员的得</w:t>
            </w:r>
            <w:r w:rsidRPr="00805619">
              <w:rPr>
                <w:rFonts w:ascii="宋体" w:eastAsia="宋体" w:hAnsi="宋体" w:hint="eastAsia"/>
                <w:spacing w:val="-8"/>
                <w:szCs w:val="21"/>
              </w:rPr>
              <w:t>2</w:t>
            </w:r>
            <w:r w:rsidRPr="00805619">
              <w:rPr>
                <w:rFonts w:ascii="宋体" w:eastAsia="宋体" w:hAnsi="宋体" w:cs="Times New Roman"/>
                <w:spacing w:val="-8"/>
                <w:szCs w:val="21"/>
              </w:rPr>
              <w:t>-</w:t>
            </w:r>
            <w:r w:rsidRPr="00805619">
              <w:rPr>
                <w:rFonts w:ascii="宋体" w:eastAsia="宋体" w:hAnsi="宋体" w:hint="eastAsia"/>
                <w:spacing w:val="-8"/>
                <w:szCs w:val="21"/>
              </w:rPr>
              <w:t>3</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cs="方正仿宋_GBK"/>
                <w:szCs w:val="24"/>
              </w:rPr>
            </w:pPr>
            <w:r w:rsidRPr="00805619">
              <w:rPr>
                <w:rFonts w:ascii="宋体" w:eastAsia="宋体" w:hAnsi="宋体" w:cs="Times New Roman" w:hint="eastAsia"/>
                <w:spacing w:val="-8"/>
                <w:szCs w:val="21"/>
              </w:rPr>
              <w:t>人员配置安排配备情况有缺陷，缺乏专业及相关经验的得1分；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5分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5</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kern w:val="0"/>
                <w:szCs w:val="21"/>
              </w:rPr>
            </w:pPr>
            <w:r w:rsidRPr="00805619">
              <w:rPr>
                <w:rFonts w:ascii="宋体" w:eastAsia="宋体" w:hAnsi="宋体" w:cs="Times New Roman" w:hint="eastAsia"/>
                <w:szCs w:val="20"/>
              </w:rPr>
              <w:t>管理制度</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根据各投标人的</w:t>
            </w:r>
            <w:r w:rsidRPr="00805619">
              <w:rPr>
                <w:rFonts w:ascii="宋体" w:eastAsia="宋体" w:hAnsi="宋体" w:hint="eastAsia"/>
                <w:spacing w:val="-8"/>
                <w:szCs w:val="21"/>
              </w:rPr>
              <w:t>运</w:t>
            </w:r>
            <w:proofErr w:type="gramStart"/>
            <w:r w:rsidRPr="00805619">
              <w:rPr>
                <w:rFonts w:ascii="宋体" w:eastAsia="宋体" w:hAnsi="宋体" w:hint="eastAsia"/>
                <w:spacing w:val="-8"/>
                <w:szCs w:val="21"/>
              </w:rPr>
              <w:t>维实施</w:t>
            </w:r>
            <w:proofErr w:type="gramEnd"/>
            <w:r w:rsidRPr="00805619">
              <w:rPr>
                <w:rFonts w:ascii="宋体" w:eastAsia="宋体" w:hAnsi="宋体" w:cs="Times New Roman" w:hint="eastAsia"/>
                <w:spacing w:val="-8"/>
                <w:szCs w:val="21"/>
              </w:rPr>
              <w:t>管理制度进行综合评审：</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管理制度完善、详实、专业，合理的得4-5分；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管理制度完善、专业、合理性稍有不足的得2-3分；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管理制度完善程度有明显缺陷或不合理的得1分；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未提供管理制度不得分。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5分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6</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rPr>
            </w:pPr>
            <w:r w:rsidRPr="00805619">
              <w:rPr>
                <w:rFonts w:ascii="宋体" w:eastAsia="宋体" w:hAnsi="宋体" w:cs="宋体" w:hint="eastAsia"/>
                <w:szCs w:val="21"/>
              </w:rPr>
              <w:t>服务承诺及质量保证措施</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根据各投标人提供的服务承诺及质量保证措施（包括服务质量保证措施、服务承诺、安全保障措施、</w:t>
            </w:r>
            <w:proofErr w:type="gramStart"/>
            <w:r w:rsidRPr="00805619">
              <w:rPr>
                <w:rFonts w:ascii="宋体" w:eastAsia="宋体" w:hAnsi="宋体" w:cs="Times New Roman" w:hint="eastAsia"/>
                <w:spacing w:val="-8"/>
                <w:szCs w:val="21"/>
              </w:rPr>
              <w:t>维保制度</w:t>
            </w:r>
            <w:proofErr w:type="gramEnd"/>
            <w:r w:rsidRPr="00805619">
              <w:rPr>
                <w:rFonts w:ascii="宋体" w:eastAsia="宋体" w:hAnsi="宋体" w:cs="Times New Roman" w:hint="eastAsia"/>
                <w:spacing w:val="-8"/>
                <w:szCs w:val="21"/>
              </w:rPr>
              <w:t>、考核制度等）全面性、时效性、可行性等进行综合评审：</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措施详细全面，时效性强，可执行度高的得</w:t>
            </w:r>
            <w:r w:rsidRPr="00805619">
              <w:rPr>
                <w:rFonts w:ascii="宋体" w:eastAsia="宋体" w:hAnsi="宋体" w:hint="eastAsia"/>
                <w:spacing w:val="-8"/>
                <w:szCs w:val="21"/>
              </w:rPr>
              <w:t>4</w:t>
            </w:r>
            <w:r w:rsidRPr="00805619">
              <w:rPr>
                <w:rFonts w:ascii="宋体" w:eastAsia="宋体" w:hAnsi="宋体" w:cs="Times New Roman" w:hint="eastAsia"/>
                <w:spacing w:val="-8"/>
                <w:szCs w:val="21"/>
              </w:rPr>
              <w:t>-</w:t>
            </w:r>
            <w:r w:rsidRPr="00805619">
              <w:rPr>
                <w:rFonts w:ascii="宋体" w:eastAsia="宋体" w:hAnsi="宋体" w:hint="eastAsia"/>
                <w:spacing w:val="-8"/>
                <w:szCs w:val="21"/>
              </w:rPr>
              <w:t>5</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措施合理性、全面性稍有欠缺、基本可执行，时效性有缺漏的得</w:t>
            </w:r>
            <w:r w:rsidRPr="00805619">
              <w:rPr>
                <w:rFonts w:ascii="宋体" w:eastAsia="宋体" w:hAnsi="宋体" w:hint="eastAsia"/>
                <w:spacing w:val="-8"/>
                <w:szCs w:val="21"/>
              </w:rPr>
              <w:t>2</w:t>
            </w:r>
            <w:r w:rsidRPr="00805619">
              <w:rPr>
                <w:rFonts w:ascii="宋体" w:eastAsia="宋体" w:hAnsi="宋体" w:cs="Times New Roman" w:hint="eastAsia"/>
                <w:spacing w:val="-8"/>
                <w:szCs w:val="21"/>
              </w:rPr>
              <w:t>-</w:t>
            </w:r>
            <w:r w:rsidRPr="00805619">
              <w:rPr>
                <w:rFonts w:ascii="宋体" w:eastAsia="宋体" w:hAnsi="宋体" w:hint="eastAsia"/>
                <w:spacing w:val="-8"/>
                <w:szCs w:val="21"/>
              </w:rPr>
              <w:t>3</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措施合理性、全面性有重大缺陷，难以执行的得1分。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lastRenderedPageBreak/>
              <w:t>未提供相关方案的不得分。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lastRenderedPageBreak/>
              <w:t>5分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lastRenderedPageBreak/>
              <w:t>7</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szCs w:val="21"/>
              </w:rPr>
            </w:pPr>
            <w:r w:rsidRPr="00805619">
              <w:rPr>
                <w:rFonts w:ascii="宋体" w:eastAsia="宋体" w:hAnsi="宋体" w:cs="宋体" w:hint="eastAsia"/>
                <w:szCs w:val="21"/>
              </w:rPr>
              <w:t>应急预案</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根据各投标人针对本项目提出的应急保障服务方案进行综合评审：</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hint="eastAsia"/>
                <w:spacing w:val="-8"/>
                <w:szCs w:val="21"/>
              </w:rPr>
              <w:t>提供</w:t>
            </w:r>
            <w:r w:rsidRPr="00805619">
              <w:rPr>
                <w:rFonts w:ascii="宋体" w:eastAsia="宋体" w:hAnsi="宋体" w:cs="Times New Roman" w:hint="eastAsia"/>
                <w:spacing w:val="-8"/>
                <w:szCs w:val="21"/>
              </w:rPr>
              <w:t>详细的应急预案，方案针对性、可行性强的得</w:t>
            </w:r>
            <w:r w:rsidRPr="00805619">
              <w:rPr>
                <w:rFonts w:ascii="宋体" w:eastAsia="宋体" w:hAnsi="宋体" w:hint="eastAsia"/>
                <w:spacing w:val="-8"/>
                <w:szCs w:val="21"/>
              </w:rPr>
              <w:t>4</w:t>
            </w:r>
            <w:r w:rsidRPr="00805619">
              <w:rPr>
                <w:rFonts w:ascii="宋体" w:eastAsia="宋体" w:hAnsi="宋体" w:cs="Times New Roman" w:hint="eastAsia"/>
                <w:spacing w:val="-8"/>
                <w:szCs w:val="21"/>
              </w:rPr>
              <w:t>-</w:t>
            </w:r>
            <w:r w:rsidRPr="00805619">
              <w:rPr>
                <w:rFonts w:ascii="宋体" w:eastAsia="宋体" w:hAnsi="宋体" w:hint="eastAsia"/>
                <w:spacing w:val="-8"/>
                <w:szCs w:val="21"/>
              </w:rPr>
              <w:t>5</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应急预案有一定针对性、可行性的得</w:t>
            </w:r>
            <w:r w:rsidRPr="00805619">
              <w:rPr>
                <w:rFonts w:ascii="宋体" w:eastAsia="宋体" w:hAnsi="宋体" w:hint="eastAsia"/>
                <w:spacing w:val="-8"/>
                <w:szCs w:val="21"/>
              </w:rPr>
              <w:t>2</w:t>
            </w:r>
            <w:r w:rsidRPr="00805619">
              <w:rPr>
                <w:rFonts w:ascii="宋体" w:eastAsia="宋体" w:hAnsi="宋体" w:cs="Times New Roman" w:hint="eastAsia"/>
                <w:spacing w:val="-8"/>
                <w:szCs w:val="21"/>
              </w:rPr>
              <w:t>-</w:t>
            </w:r>
            <w:r w:rsidRPr="00805619">
              <w:rPr>
                <w:rFonts w:ascii="宋体" w:eastAsia="宋体" w:hAnsi="宋体" w:hint="eastAsia"/>
                <w:spacing w:val="-8"/>
                <w:szCs w:val="21"/>
              </w:rPr>
              <w:t>3</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提供的应急预案简略的得1分。</w:t>
            </w:r>
          </w:p>
          <w:p w:rsidR="007E49FA" w:rsidRPr="00805619" w:rsidRDefault="007E49FA" w:rsidP="00883C14">
            <w:pPr>
              <w:spacing w:line="360" w:lineRule="exact"/>
              <w:rPr>
                <w:rFonts w:ascii="宋体" w:eastAsia="宋体" w:hAnsi="宋体" w:cs="宋体"/>
                <w:szCs w:val="21"/>
              </w:rPr>
            </w:pPr>
            <w:r w:rsidRPr="00805619">
              <w:rPr>
                <w:rFonts w:ascii="宋体" w:eastAsia="宋体" w:hAnsi="宋体" w:cs="Times New Roman" w:hint="eastAsia"/>
                <w:spacing w:val="-8"/>
                <w:szCs w:val="21"/>
              </w:rPr>
              <w:t>未提供相关方案的不得分。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方正仿宋_GBK" w:hint="eastAsia"/>
                <w:szCs w:val="24"/>
              </w:rPr>
              <w:t>5分</w:t>
            </w:r>
          </w:p>
        </w:tc>
      </w:tr>
      <w:tr w:rsidR="007E49FA" w:rsidRPr="00805619"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szCs w:val="21"/>
              </w:rPr>
            </w:pPr>
            <w:r w:rsidRPr="00805619">
              <w:rPr>
                <w:rFonts w:ascii="宋体" w:eastAsia="宋体" w:hAnsi="宋体" w:cs="宋体" w:hint="eastAsia"/>
                <w:szCs w:val="21"/>
              </w:rPr>
              <w:t>8</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szCs w:val="21"/>
              </w:rPr>
            </w:pPr>
            <w:r w:rsidRPr="00805619">
              <w:rPr>
                <w:rFonts w:ascii="宋体" w:eastAsia="宋体" w:hAnsi="宋体" w:cs="宋体" w:hint="eastAsia"/>
                <w:szCs w:val="21"/>
              </w:rPr>
              <w:t>培训方案</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根据各投标人</w:t>
            </w:r>
            <w:r w:rsidRPr="00805619">
              <w:rPr>
                <w:rFonts w:ascii="宋体" w:eastAsia="宋体" w:hAnsi="宋体" w:hint="eastAsia"/>
                <w:spacing w:val="-8"/>
                <w:szCs w:val="21"/>
              </w:rPr>
              <w:t>提供的针对招标人</w:t>
            </w:r>
            <w:r w:rsidRPr="00805619">
              <w:rPr>
                <w:rFonts w:ascii="宋体" w:eastAsia="宋体" w:hAnsi="宋体" w:hint="eastAsia"/>
                <w:spacing w:val="-8"/>
                <w:sz w:val="24"/>
                <w:szCs w:val="21"/>
              </w:rPr>
              <w:t>相关人员系统设备操作和保养培训</w:t>
            </w:r>
            <w:r w:rsidRPr="00805619">
              <w:rPr>
                <w:rFonts w:ascii="宋体" w:eastAsia="宋体" w:hAnsi="宋体" w:hint="eastAsia"/>
                <w:spacing w:val="-8"/>
                <w:szCs w:val="21"/>
              </w:rPr>
              <w:t>方案</w:t>
            </w:r>
            <w:r w:rsidRPr="00805619">
              <w:rPr>
                <w:rFonts w:ascii="宋体" w:eastAsia="宋体" w:hAnsi="宋体" w:cs="Times New Roman" w:hint="eastAsia"/>
                <w:spacing w:val="-8"/>
                <w:szCs w:val="21"/>
              </w:rPr>
              <w:t>进行综合评审：</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hint="eastAsia"/>
                <w:spacing w:val="-8"/>
                <w:szCs w:val="21"/>
              </w:rPr>
              <w:t>提供</w:t>
            </w:r>
            <w:r w:rsidRPr="00805619">
              <w:rPr>
                <w:rFonts w:ascii="宋体" w:eastAsia="宋体" w:hAnsi="宋体" w:cs="Times New Roman" w:hint="eastAsia"/>
                <w:spacing w:val="-8"/>
                <w:szCs w:val="21"/>
              </w:rPr>
              <w:t>详细的</w:t>
            </w:r>
            <w:r w:rsidRPr="00805619">
              <w:rPr>
                <w:rFonts w:ascii="宋体" w:eastAsia="宋体" w:hAnsi="宋体" w:hint="eastAsia"/>
                <w:spacing w:val="-8"/>
                <w:szCs w:val="21"/>
              </w:rPr>
              <w:t>培训方</w:t>
            </w:r>
            <w:r w:rsidRPr="00805619">
              <w:rPr>
                <w:rFonts w:ascii="宋体" w:eastAsia="宋体" w:hAnsi="宋体" w:cs="Times New Roman" w:hint="eastAsia"/>
                <w:spacing w:val="-8"/>
                <w:szCs w:val="21"/>
              </w:rPr>
              <w:t>案，方案针对性、可行性强的得</w:t>
            </w:r>
            <w:r w:rsidRPr="00805619">
              <w:rPr>
                <w:rFonts w:ascii="宋体" w:eastAsia="宋体" w:hAnsi="宋体" w:hint="eastAsia"/>
                <w:spacing w:val="-8"/>
                <w:szCs w:val="21"/>
              </w:rPr>
              <w:t>4</w:t>
            </w:r>
            <w:r w:rsidRPr="00805619">
              <w:rPr>
                <w:rFonts w:ascii="宋体" w:eastAsia="宋体" w:hAnsi="宋体" w:cs="Times New Roman" w:hint="eastAsia"/>
                <w:spacing w:val="-8"/>
                <w:szCs w:val="21"/>
              </w:rPr>
              <w:t>-</w:t>
            </w:r>
            <w:r w:rsidRPr="00805619">
              <w:rPr>
                <w:rFonts w:ascii="宋体" w:eastAsia="宋体" w:hAnsi="宋体" w:hint="eastAsia"/>
                <w:spacing w:val="-8"/>
                <w:szCs w:val="21"/>
              </w:rPr>
              <w:t>5</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hint="eastAsia"/>
                <w:spacing w:val="-8"/>
                <w:szCs w:val="21"/>
              </w:rPr>
              <w:t>培训方</w:t>
            </w:r>
            <w:r w:rsidRPr="00805619">
              <w:rPr>
                <w:rFonts w:ascii="宋体" w:eastAsia="宋体" w:hAnsi="宋体" w:cs="Times New Roman" w:hint="eastAsia"/>
                <w:spacing w:val="-8"/>
                <w:szCs w:val="21"/>
              </w:rPr>
              <w:t>案针对性、可行性</w:t>
            </w:r>
            <w:r w:rsidRPr="00805619">
              <w:rPr>
                <w:rFonts w:ascii="宋体" w:eastAsia="宋体" w:hAnsi="宋体" w:hint="eastAsia"/>
                <w:spacing w:val="-8"/>
                <w:szCs w:val="21"/>
              </w:rPr>
              <w:t>一般</w:t>
            </w:r>
            <w:r w:rsidRPr="00805619">
              <w:rPr>
                <w:rFonts w:ascii="宋体" w:eastAsia="宋体" w:hAnsi="宋体" w:cs="Times New Roman" w:hint="eastAsia"/>
                <w:spacing w:val="-8"/>
                <w:szCs w:val="21"/>
              </w:rPr>
              <w:t>的得</w:t>
            </w:r>
            <w:r w:rsidRPr="00805619">
              <w:rPr>
                <w:rFonts w:ascii="宋体" w:eastAsia="宋体" w:hAnsi="宋体" w:hint="eastAsia"/>
                <w:spacing w:val="-8"/>
                <w:szCs w:val="21"/>
              </w:rPr>
              <w:t>2</w:t>
            </w:r>
            <w:r w:rsidRPr="00805619">
              <w:rPr>
                <w:rFonts w:ascii="宋体" w:eastAsia="宋体" w:hAnsi="宋体" w:cs="Times New Roman" w:hint="eastAsia"/>
                <w:spacing w:val="-8"/>
                <w:szCs w:val="21"/>
              </w:rPr>
              <w:t>-</w:t>
            </w:r>
            <w:r w:rsidRPr="00805619">
              <w:rPr>
                <w:rFonts w:ascii="宋体" w:eastAsia="宋体" w:hAnsi="宋体" w:hint="eastAsia"/>
                <w:spacing w:val="-8"/>
                <w:szCs w:val="21"/>
              </w:rPr>
              <w:t>3</w:t>
            </w:r>
            <w:r w:rsidRPr="00805619">
              <w:rPr>
                <w:rFonts w:ascii="宋体" w:eastAsia="宋体" w:hAnsi="宋体" w:cs="Times New Roman" w:hint="eastAsia"/>
                <w:spacing w:val="-8"/>
                <w:szCs w:val="21"/>
              </w:rPr>
              <w:t>分</w:t>
            </w:r>
          </w:p>
          <w:p w:rsidR="007E49FA" w:rsidRPr="00805619" w:rsidRDefault="007E49FA" w:rsidP="00883C14">
            <w:pPr>
              <w:spacing w:line="360" w:lineRule="exact"/>
              <w:rPr>
                <w:rFonts w:ascii="宋体" w:eastAsia="宋体" w:hAnsi="宋体"/>
                <w:spacing w:val="-8"/>
                <w:szCs w:val="21"/>
              </w:rPr>
            </w:pPr>
            <w:r w:rsidRPr="00805619">
              <w:rPr>
                <w:rFonts w:ascii="宋体" w:eastAsia="宋体" w:hAnsi="宋体" w:cs="Times New Roman" w:hint="eastAsia"/>
                <w:spacing w:val="-8"/>
                <w:szCs w:val="21"/>
              </w:rPr>
              <w:t>提供的</w:t>
            </w:r>
            <w:r w:rsidRPr="00805619">
              <w:rPr>
                <w:rFonts w:ascii="宋体" w:eastAsia="宋体" w:hAnsi="宋体" w:hint="eastAsia"/>
                <w:spacing w:val="-8"/>
                <w:szCs w:val="21"/>
              </w:rPr>
              <w:t>培训方</w:t>
            </w:r>
            <w:r w:rsidRPr="00805619">
              <w:rPr>
                <w:rFonts w:ascii="宋体" w:eastAsia="宋体" w:hAnsi="宋体" w:cs="Times New Roman" w:hint="eastAsia"/>
                <w:spacing w:val="-8"/>
                <w:szCs w:val="21"/>
              </w:rPr>
              <w:t>案简略的得1分。</w:t>
            </w:r>
          </w:p>
          <w:p w:rsidR="007E49FA" w:rsidRPr="00805619" w:rsidRDefault="007E49FA" w:rsidP="00883C14">
            <w:pPr>
              <w:spacing w:line="360" w:lineRule="exact"/>
              <w:rPr>
                <w:rFonts w:ascii="宋体" w:eastAsia="宋体" w:hAnsi="宋体" w:cs="宋体"/>
                <w:szCs w:val="21"/>
              </w:rPr>
            </w:pPr>
            <w:r w:rsidRPr="00805619">
              <w:rPr>
                <w:rFonts w:ascii="宋体" w:eastAsia="宋体" w:hAnsi="宋体" w:cs="Times New Roman" w:hint="eastAsia"/>
                <w:spacing w:val="-8"/>
                <w:szCs w:val="21"/>
              </w:rPr>
              <w:t>未提供相关方案的不得分。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szCs w:val="21"/>
              </w:rPr>
            </w:pPr>
            <w:r w:rsidRPr="00805619">
              <w:rPr>
                <w:rFonts w:ascii="宋体" w:eastAsia="宋体" w:hAnsi="宋体" w:cs="方正仿宋_GBK" w:hint="eastAsia"/>
                <w:szCs w:val="24"/>
              </w:rPr>
              <w:t>5分</w:t>
            </w:r>
          </w:p>
        </w:tc>
      </w:tr>
      <w:tr w:rsidR="007E49FA" w:rsidRPr="007E49FA" w:rsidTr="007E49FA">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方正仿宋_GBK"/>
                <w:szCs w:val="24"/>
              </w:rPr>
            </w:pPr>
            <w:r w:rsidRPr="00805619">
              <w:rPr>
                <w:rFonts w:ascii="宋体" w:eastAsia="宋体" w:hAnsi="宋体" w:cs="宋体" w:hint="eastAsia"/>
                <w:szCs w:val="21"/>
              </w:rPr>
              <w:t>8</w:t>
            </w:r>
          </w:p>
        </w:tc>
        <w:tc>
          <w:tcPr>
            <w:tcW w:w="908"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adjustRightInd w:val="0"/>
              <w:snapToGrid w:val="0"/>
              <w:jc w:val="center"/>
              <w:rPr>
                <w:rFonts w:ascii="宋体" w:eastAsia="宋体" w:hAnsi="宋体" w:cs="宋体"/>
                <w:szCs w:val="21"/>
              </w:rPr>
            </w:pPr>
            <w:r w:rsidRPr="00805619">
              <w:rPr>
                <w:rFonts w:ascii="宋体" w:eastAsia="宋体" w:hAnsi="宋体" w:cs="宋体" w:hint="eastAsia"/>
                <w:szCs w:val="21"/>
              </w:rPr>
              <w:t>履约能力</w:t>
            </w:r>
          </w:p>
        </w:tc>
        <w:tc>
          <w:tcPr>
            <w:tcW w:w="6982" w:type="dxa"/>
            <w:tcBorders>
              <w:top w:val="single" w:sz="2" w:space="0" w:color="auto"/>
              <w:left w:val="single" w:sz="2" w:space="0" w:color="auto"/>
              <w:bottom w:val="single" w:sz="2" w:space="0" w:color="auto"/>
              <w:right w:val="single" w:sz="2" w:space="0" w:color="auto"/>
            </w:tcBorders>
            <w:vAlign w:val="center"/>
          </w:tcPr>
          <w:p w:rsidR="007E49FA" w:rsidRPr="00805619" w:rsidRDefault="007E49FA" w:rsidP="00883C14">
            <w:pPr>
              <w:spacing w:line="360" w:lineRule="exact"/>
              <w:rPr>
                <w:rFonts w:ascii="宋体" w:eastAsia="宋体" w:hAnsi="宋体"/>
              </w:rPr>
            </w:pPr>
            <w:r w:rsidRPr="00805619">
              <w:rPr>
                <w:rFonts w:ascii="宋体" w:eastAsia="宋体" w:hAnsi="宋体" w:cs="宋体" w:hint="eastAsia"/>
                <w:szCs w:val="21"/>
              </w:rPr>
              <w:t>根据各投标人2</w:t>
            </w:r>
            <w:r w:rsidRPr="00805619">
              <w:rPr>
                <w:rFonts w:ascii="宋体" w:eastAsia="宋体" w:hAnsi="宋体" w:cs="宋体"/>
                <w:szCs w:val="21"/>
              </w:rPr>
              <w:t>02</w:t>
            </w:r>
            <w:r w:rsidRPr="00805619">
              <w:rPr>
                <w:rFonts w:ascii="宋体" w:eastAsia="宋体" w:hAnsi="宋体" w:cs="宋体" w:hint="eastAsia"/>
                <w:szCs w:val="21"/>
              </w:rPr>
              <w:t>4</w:t>
            </w:r>
            <w:r w:rsidRPr="00805619">
              <w:rPr>
                <w:rFonts w:ascii="宋体" w:eastAsia="宋体" w:hAnsi="宋体" w:cs="宋体"/>
                <w:szCs w:val="21"/>
              </w:rPr>
              <w:t>年1</w:t>
            </w:r>
            <w:r w:rsidRPr="00805619">
              <w:rPr>
                <w:rFonts w:ascii="宋体" w:eastAsia="宋体" w:hAnsi="宋体" w:cs="宋体" w:hint="eastAsia"/>
                <w:szCs w:val="21"/>
              </w:rPr>
              <w:t>月以来类似项目经验情况进行评分（须提供合同复印件等），每提供一个得</w:t>
            </w:r>
            <w:r w:rsidRPr="00805619">
              <w:rPr>
                <w:rFonts w:ascii="宋体" w:eastAsia="宋体" w:hAnsi="宋体" w:cs="宋体"/>
                <w:szCs w:val="21"/>
              </w:rPr>
              <w:t>1</w:t>
            </w:r>
            <w:r w:rsidRPr="00805619">
              <w:rPr>
                <w:rFonts w:ascii="宋体" w:eastAsia="宋体" w:hAnsi="宋体" w:cs="宋体" w:hint="eastAsia"/>
                <w:szCs w:val="21"/>
              </w:rPr>
              <w:t>分，满分5分。</w:t>
            </w:r>
          </w:p>
        </w:tc>
        <w:tc>
          <w:tcPr>
            <w:tcW w:w="1110" w:type="dxa"/>
            <w:tcBorders>
              <w:top w:val="single" w:sz="2" w:space="0" w:color="auto"/>
              <w:left w:val="single" w:sz="2" w:space="0" w:color="auto"/>
              <w:bottom w:val="single" w:sz="2" w:space="0" w:color="auto"/>
              <w:right w:val="single" w:sz="2" w:space="0" w:color="auto"/>
            </w:tcBorders>
            <w:vAlign w:val="center"/>
          </w:tcPr>
          <w:p w:rsidR="007E49FA" w:rsidRPr="007E49FA" w:rsidRDefault="007E49FA" w:rsidP="00883C14">
            <w:pPr>
              <w:adjustRightInd w:val="0"/>
              <w:snapToGrid w:val="0"/>
              <w:jc w:val="center"/>
              <w:rPr>
                <w:rFonts w:ascii="宋体" w:eastAsia="宋体" w:hAnsi="宋体" w:cs="方正仿宋_GBK"/>
                <w:szCs w:val="24"/>
              </w:rPr>
            </w:pPr>
            <w:r w:rsidRPr="00805619">
              <w:rPr>
                <w:rFonts w:ascii="宋体" w:eastAsia="宋体" w:hAnsi="宋体" w:cs="宋体" w:hint="eastAsia"/>
                <w:szCs w:val="21"/>
              </w:rPr>
              <w:t>5分</w:t>
            </w:r>
          </w:p>
        </w:tc>
      </w:tr>
    </w:tbl>
    <w:p w:rsidR="007E49FA" w:rsidRPr="007E49FA" w:rsidRDefault="007E49FA" w:rsidP="00DD397B">
      <w:pPr>
        <w:spacing w:line="500" w:lineRule="exact"/>
        <w:ind w:firstLineChars="202" w:firstLine="566"/>
        <w:rPr>
          <w:rStyle w:val="NormalCharacter"/>
          <w:rFonts w:ascii="宋体" w:hAnsi="宋体" w:cs="宋体"/>
          <w:sz w:val="28"/>
          <w:szCs w:val="28"/>
        </w:rPr>
      </w:pPr>
      <w:r w:rsidRPr="007E49FA">
        <w:rPr>
          <w:rStyle w:val="NormalCharacter"/>
          <w:rFonts w:ascii="宋体" w:eastAsia="宋体" w:hAnsi="宋体" w:cs="宋体" w:hint="eastAsia"/>
          <w:sz w:val="28"/>
          <w:szCs w:val="28"/>
        </w:rPr>
        <w:t>注：</w:t>
      </w:r>
    </w:p>
    <w:p w:rsidR="007E49FA" w:rsidRPr="007E49FA" w:rsidRDefault="007E49FA" w:rsidP="00DD397B">
      <w:pPr>
        <w:spacing w:line="500" w:lineRule="exact"/>
        <w:ind w:firstLineChars="202" w:firstLine="566"/>
        <w:rPr>
          <w:rStyle w:val="NormalCharacter"/>
          <w:rFonts w:ascii="宋体" w:hAnsi="宋体" w:cs="宋体"/>
          <w:sz w:val="28"/>
          <w:szCs w:val="28"/>
        </w:rPr>
      </w:pPr>
      <w:r>
        <w:rPr>
          <w:rStyle w:val="NormalCharacter"/>
          <w:rFonts w:ascii="宋体" w:hAnsi="宋体" w:cs="宋体" w:hint="eastAsia"/>
          <w:sz w:val="28"/>
          <w:szCs w:val="28"/>
        </w:rPr>
        <w:t>1</w:t>
      </w:r>
      <w:r>
        <w:rPr>
          <w:rStyle w:val="NormalCharacter"/>
          <w:rFonts w:ascii="宋体" w:hAnsi="宋体" w:cs="宋体" w:hint="eastAsia"/>
          <w:sz w:val="28"/>
          <w:szCs w:val="28"/>
        </w:rPr>
        <w:t>、</w:t>
      </w:r>
      <w:r w:rsidRPr="007E49FA">
        <w:rPr>
          <w:rStyle w:val="NormalCharacter"/>
          <w:rFonts w:ascii="宋体" w:eastAsia="宋体" w:hAnsi="宋体" w:cs="宋体" w:hint="eastAsia"/>
          <w:sz w:val="28"/>
          <w:szCs w:val="28"/>
        </w:rPr>
        <w:t>以上各项评分内容，如投标人未提供相对应内容，评标委员会不受最低评分标准限制，可予以零分计算；</w:t>
      </w:r>
    </w:p>
    <w:p w:rsidR="00AE6EE8" w:rsidRPr="007E49FA" w:rsidRDefault="007E49FA" w:rsidP="00DD397B">
      <w:pPr>
        <w:spacing w:line="500" w:lineRule="exact"/>
        <w:ind w:firstLineChars="202" w:firstLine="566"/>
        <w:rPr>
          <w:rFonts w:ascii="宋体" w:eastAsia="宋体" w:hAnsi="宋体"/>
          <w:sz w:val="28"/>
          <w:szCs w:val="28"/>
        </w:rPr>
      </w:pPr>
      <w:r w:rsidRPr="007E49FA">
        <w:rPr>
          <w:rStyle w:val="NormalCharacter"/>
          <w:rFonts w:ascii="宋体" w:hAnsi="宋体" w:cs="宋体" w:hint="eastAsia"/>
          <w:sz w:val="28"/>
          <w:szCs w:val="28"/>
        </w:rPr>
        <w:t xml:space="preserve"> </w:t>
      </w:r>
      <w:r>
        <w:rPr>
          <w:rStyle w:val="NormalCharacter"/>
          <w:rFonts w:ascii="宋体" w:hAnsi="宋体" w:cs="宋体" w:hint="eastAsia"/>
          <w:sz w:val="28"/>
          <w:szCs w:val="28"/>
        </w:rPr>
        <w:t>2</w:t>
      </w:r>
      <w:r>
        <w:rPr>
          <w:rStyle w:val="NormalCharacter"/>
          <w:rFonts w:ascii="宋体" w:hAnsi="宋体" w:cs="宋体" w:hint="eastAsia"/>
          <w:sz w:val="28"/>
          <w:szCs w:val="28"/>
        </w:rPr>
        <w:t>、</w:t>
      </w:r>
      <w:r w:rsidRPr="007E49FA">
        <w:rPr>
          <w:rStyle w:val="NormalCharacter"/>
          <w:rFonts w:ascii="宋体" w:eastAsia="宋体" w:hAnsi="宋体" w:cs="宋体" w:hint="eastAsia"/>
          <w:sz w:val="28"/>
          <w:szCs w:val="28"/>
        </w:rPr>
        <w:t>总分计算由评标委员会成员对每一份投标文件进行独立评分，然后取算术平均值（保留小数点两位）。计算每个投标人的实际得分（价格标得分+技术商务标得分），并按得分高低排出名次。</w:t>
      </w:r>
    </w:p>
    <w:p w:rsidR="007E49FA" w:rsidRDefault="007E49FA">
      <w:pPr>
        <w:spacing w:line="500" w:lineRule="exact"/>
        <w:ind w:firstLineChars="200" w:firstLine="562"/>
        <w:rPr>
          <w:rFonts w:ascii="宋体" w:eastAsia="宋体" w:hAnsi="宋体"/>
          <w:b/>
          <w:bCs/>
          <w:sz w:val="28"/>
          <w:szCs w:val="28"/>
        </w:rPr>
      </w:pPr>
    </w:p>
    <w:p w:rsidR="00AE6EE8" w:rsidRDefault="00883C14">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六</w:t>
      </w:r>
      <w:r w:rsidR="004A4745">
        <w:rPr>
          <w:rFonts w:ascii="宋体" w:eastAsia="宋体" w:hAnsi="宋体" w:hint="eastAsia"/>
          <w:b/>
          <w:bCs/>
          <w:sz w:val="28"/>
          <w:szCs w:val="28"/>
        </w:rPr>
        <w:t>、报名及材料提供</w:t>
      </w:r>
    </w:p>
    <w:p w:rsidR="00AE6EE8" w:rsidRDefault="004A4745" w:rsidP="00DB54BD">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3864DB" w:rsidRPr="003864DB">
        <w:rPr>
          <w:rFonts w:ascii="宋体" w:eastAsia="宋体" w:hAnsi="宋体" w:hint="eastAsia"/>
          <w:sz w:val="28"/>
          <w:szCs w:val="28"/>
        </w:rPr>
        <w:t>参加本次投标的投标申请人，请先按要求进行网上报名，并按时间节点和相关要求提供有关投标文件</w:t>
      </w:r>
      <w:r w:rsidR="003864DB">
        <w:rPr>
          <w:rFonts w:ascii="宋体" w:eastAsia="宋体" w:hAnsi="宋体" w:hint="eastAsia"/>
          <w:sz w:val="28"/>
          <w:szCs w:val="28"/>
        </w:rPr>
        <w:t>。</w:t>
      </w:r>
      <w:r w:rsidR="00BA2CC5" w:rsidRPr="003864DB">
        <w:rPr>
          <w:rFonts w:ascii="宋体" w:eastAsia="宋体" w:hAnsi="宋体"/>
          <w:b/>
          <w:sz w:val="28"/>
          <w:szCs w:val="28"/>
        </w:rPr>
        <w:t>报名填写单位名称时请注明投标哪个包件，例如A公司投标</w:t>
      </w:r>
      <w:r w:rsidR="00805619" w:rsidRPr="003864DB">
        <w:rPr>
          <w:rFonts w:ascii="宋体" w:eastAsia="宋体" w:hAnsi="宋体"/>
          <w:b/>
          <w:sz w:val="28"/>
          <w:szCs w:val="28"/>
        </w:rPr>
        <w:t>一</w:t>
      </w:r>
      <w:r w:rsidR="00805619">
        <w:rPr>
          <w:rFonts w:ascii="宋体" w:eastAsia="宋体" w:hAnsi="宋体"/>
          <w:b/>
          <w:sz w:val="28"/>
          <w:szCs w:val="28"/>
        </w:rPr>
        <w:t>号</w:t>
      </w:r>
      <w:r w:rsidR="00BA2CC5" w:rsidRPr="003864DB">
        <w:rPr>
          <w:rFonts w:ascii="宋体" w:eastAsia="宋体" w:hAnsi="宋体"/>
          <w:b/>
          <w:sz w:val="28"/>
          <w:szCs w:val="28"/>
        </w:rPr>
        <w:t>包件，即在单位名称一栏中如下填写：A公司（包件一）。</w:t>
      </w:r>
    </w:p>
    <w:p w:rsidR="003864DB" w:rsidRPr="00DB54BD" w:rsidRDefault="003864DB" w:rsidP="00DB54BD">
      <w:pPr>
        <w:adjustRightInd w:val="0"/>
        <w:snapToGrid w:val="0"/>
        <w:spacing w:line="500" w:lineRule="exact"/>
        <w:ind w:firstLine="567"/>
        <w:rPr>
          <w:rFonts w:ascii="宋体" w:eastAsia="宋体" w:hAnsi="宋体"/>
          <w:color w:val="000000"/>
          <w:sz w:val="28"/>
          <w:szCs w:val="28"/>
        </w:rPr>
      </w:pPr>
      <w:r w:rsidRPr="00DB54BD">
        <w:rPr>
          <w:rFonts w:ascii="宋体" w:eastAsia="宋体" w:hAnsi="宋体" w:hint="eastAsia"/>
          <w:color w:val="000000"/>
          <w:sz w:val="28"/>
          <w:szCs w:val="28"/>
        </w:rPr>
        <w:t>2、</w:t>
      </w:r>
      <w:r w:rsidRPr="00DB54BD">
        <w:rPr>
          <w:rFonts w:ascii="宋体" w:eastAsia="宋体" w:hAnsi="宋体"/>
          <w:color w:val="000000"/>
          <w:sz w:val="28"/>
          <w:szCs w:val="28"/>
        </w:rPr>
        <w:t>请投标申请人提供包括但不限于合格投标人资格、招标文件所要求提供的有关材料、及投标申请人认为有助于投标的其他相关材料等</w:t>
      </w:r>
      <w:r w:rsidRPr="00DB54BD">
        <w:rPr>
          <w:rFonts w:ascii="宋体" w:eastAsia="宋体" w:hAnsi="宋体"/>
          <w:sz w:val="28"/>
          <w:szCs w:val="28"/>
        </w:rPr>
        <w:t>。</w:t>
      </w:r>
      <w:r w:rsidR="00DB54BD">
        <w:rPr>
          <w:rFonts w:ascii="宋体" w:eastAsia="宋体" w:hAnsi="宋体"/>
          <w:sz w:val="28"/>
          <w:szCs w:val="28"/>
        </w:rPr>
        <w:t>参考“投标文件要求”章节。</w:t>
      </w:r>
    </w:p>
    <w:p w:rsidR="00AE6EE8" w:rsidRDefault="00DB54BD" w:rsidP="00DB54BD">
      <w:pPr>
        <w:spacing w:line="500" w:lineRule="exact"/>
        <w:ind w:firstLineChars="200" w:firstLine="560"/>
        <w:rPr>
          <w:rFonts w:ascii="宋体" w:eastAsia="宋体" w:hAnsi="宋体"/>
          <w:sz w:val="28"/>
          <w:szCs w:val="28"/>
        </w:rPr>
      </w:pPr>
      <w:r>
        <w:rPr>
          <w:rFonts w:ascii="宋体" w:eastAsia="宋体" w:hAnsi="宋体" w:cs="Arial" w:hint="eastAsia"/>
          <w:color w:val="000000" w:themeColor="text1"/>
          <w:kern w:val="0"/>
          <w:sz w:val="28"/>
          <w:szCs w:val="28"/>
        </w:rPr>
        <w:t>3</w:t>
      </w:r>
      <w:r w:rsidR="003864DB" w:rsidRPr="00DB54BD">
        <w:rPr>
          <w:rFonts w:ascii="宋体" w:eastAsia="宋体" w:hAnsi="宋体" w:cs="Arial" w:hint="eastAsia"/>
          <w:color w:val="000000" w:themeColor="text1"/>
          <w:kern w:val="0"/>
          <w:sz w:val="28"/>
          <w:szCs w:val="28"/>
        </w:rPr>
        <w:t>、投标人应具备开具全额增值税专用发票的资质，并对其开具</w:t>
      </w:r>
      <w:r w:rsidR="003864DB" w:rsidRPr="00DB54BD">
        <w:rPr>
          <w:rFonts w:ascii="宋体" w:eastAsia="宋体" w:hAnsi="宋体" w:cs="Arial" w:hint="eastAsia"/>
          <w:color w:val="000000" w:themeColor="text1"/>
          <w:kern w:val="0"/>
          <w:sz w:val="28"/>
          <w:szCs w:val="28"/>
        </w:rPr>
        <w:lastRenderedPageBreak/>
        <w:t>的增值税专用发票的真实性和有效性负责。</w:t>
      </w:r>
    </w:p>
    <w:p w:rsidR="00AE6EE8" w:rsidRDefault="004A4745" w:rsidP="00DD397B">
      <w:pPr>
        <w:spacing w:line="500" w:lineRule="exact"/>
        <w:ind w:firstLineChars="202" w:firstLine="566"/>
        <w:rPr>
          <w:rFonts w:ascii="宋体" w:eastAsia="宋体" w:hAnsi="宋体"/>
          <w:sz w:val="28"/>
          <w:szCs w:val="28"/>
        </w:rPr>
      </w:pPr>
      <w:r>
        <w:rPr>
          <w:rFonts w:ascii="宋体" w:eastAsia="宋体" w:hAnsi="宋体" w:hint="eastAsia"/>
          <w:sz w:val="28"/>
          <w:szCs w:val="28"/>
        </w:rPr>
        <w:t>4、本项目报名截止时间为</w:t>
      </w:r>
      <w:r w:rsidRPr="00805619">
        <w:rPr>
          <w:rFonts w:ascii="宋体" w:eastAsia="宋体" w:hAnsi="宋体" w:hint="eastAsia"/>
          <w:sz w:val="28"/>
          <w:szCs w:val="28"/>
        </w:rPr>
        <w:t>2026年3月</w:t>
      </w:r>
      <w:r w:rsidR="007E49FA" w:rsidRPr="00805619">
        <w:rPr>
          <w:rFonts w:ascii="宋体" w:eastAsia="宋体" w:hAnsi="宋体" w:hint="eastAsia"/>
          <w:sz w:val="28"/>
          <w:szCs w:val="28"/>
        </w:rPr>
        <w:t>10</w:t>
      </w:r>
      <w:r w:rsidRPr="00805619">
        <w:rPr>
          <w:rFonts w:ascii="宋体" w:eastAsia="宋体" w:hAnsi="宋体" w:hint="eastAsia"/>
          <w:sz w:val="28"/>
          <w:szCs w:val="28"/>
        </w:rPr>
        <w:t>日15时。实地踏勘接待时间为3月</w:t>
      </w:r>
      <w:r w:rsidR="007E49FA" w:rsidRPr="00805619">
        <w:rPr>
          <w:rFonts w:ascii="宋体" w:eastAsia="宋体" w:hAnsi="宋体" w:hint="eastAsia"/>
          <w:sz w:val="28"/>
          <w:szCs w:val="28"/>
        </w:rPr>
        <w:t>11</w:t>
      </w:r>
      <w:r w:rsidRPr="00805619">
        <w:rPr>
          <w:rFonts w:ascii="宋体" w:eastAsia="宋体" w:hAnsi="宋体" w:hint="eastAsia"/>
          <w:sz w:val="28"/>
          <w:szCs w:val="28"/>
        </w:rPr>
        <w:t>日至3月1</w:t>
      </w:r>
      <w:r w:rsidR="007E49FA" w:rsidRPr="00805619">
        <w:rPr>
          <w:rFonts w:ascii="宋体" w:eastAsia="宋体" w:hAnsi="宋体" w:hint="eastAsia"/>
          <w:sz w:val="28"/>
          <w:szCs w:val="28"/>
        </w:rPr>
        <w:t>2</w:t>
      </w:r>
      <w:r w:rsidRPr="00805619">
        <w:rPr>
          <w:rFonts w:ascii="宋体" w:eastAsia="宋体" w:hAnsi="宋体" w:hint="eastAsia"/>
          <w:sz w:val="28"/>
          <w:szCs w:val="28"/>
        </w:rPr>
        <w:t>日，联系人</w:t>
      </w:r>
      <w:r w:rsidR="00DB54BD" w:rsidRPr="00805619">
        <w:rPr>
          <w:rFonts w:ascii="宋体" w:eastAsia="宋体" w:hAnsi="宋体" w:hint="eastAsia"/>
          <w:sz w:val="28"/>
          <w:szCs w:val="28"/>
        </w:rPr>
        <w:t>参</w:t>
      </w:r>
      <w:r w:rsidRPr="00805619">
        <w:rPr>
          <w:rFonts w:ascii="宋体" w:eastAsia="宋体" w:hAnsi="宋体" w:hint="eastAsia"/>
          <w:sz w:val="28"/>
          <w:szCs w:val="28"/>
        </w:rPr>
        <w:t>见附件</w:t>
      </w:r>
      <w:r w:rsidR="00DB54BD" w:rsidRPr="00805619">
        <w:rPr>
          <w:rFonts w:ascii="宋体" w:eastAsia="宋体" w:hAnsi="宋体" w:hint="eastAsia"/>
          <w:sz w:val="28"/>
          <w:szCs w:val="28"/>
        </w:rPr>
        <w:t>7</w:t>
      </w:r>
      <w:r w:rsidRPr="00805619">
        <w:rPr>
          <w:rFonts w:ascii="宋体" w:eastAsia="宋体" w:hAnsi="宋体" w:hint="eastAsia"/>
          <w:sz w:val="28"/>
          <w:szCs w:val="28"/>
        </w:rPr>
        <w:t>。投标文件递交</w:t>
      </w:r>
      <w:r w:rsidRPr="00805619">
        <w:rPr>
          <w:rFonts w:ascii="宋体" w:eastAsia="宋体" w:hAnsi="宋体"/>
          <w:sz w:val="28"/>
          <w:szCs w:val="28"/>
        </w:rPr>
        <w:t>截止</w:t>
      </w:r>
      <w:r w:rsidRPr="00805619">
        <w:rPr>
          <w:rFonts w:ascii="宋体" w:eastAsia="宋体" w:hAnsi="宋体" w:hint="eastAsia"/>
          <w:sz w:val="28"/>
          <w:szCs w:val="28"/>
        </w:rPr>
        <w:t>时间为2026年3月1</w:t>
      </w:r>
      <w:r w:rsidR="007E49FA" w:rsidRPr="00805619">
        <w:rPr>
          <w:rFonts w:ascii="宋体" w:eastAsia="宋体" w:hAnsi="宋体" w:hint="eastAsia"/>
          <w:sz w:val="28"/>
          <w:szCs w:val="28"/>
        </w:rPr>
        <w:t>6</w:t>
      </w:r>
      <w:r w:rsidRPr="00805619">
        <w:rPr>
          <w:rFonts w:ascii="宋体" w:eastAsia="宋体" w:hAnsi="宋体" w:hint="eastAsia"/>
          <w:sz w:val="28"/>
          <w:szCs w:val="28"/>
        </w:rPr>
        <w:t>日15时</w:t>
      </w:r>
      <w:r>
        <w:rPr>
          <w:rFonts w:ascii="宋体" w:eastAsia="宋体" w:hAnsi="宋体" w:hint="eastAsia"/>
          <w:sz w:val="28"/>
          <w:szCs w:val="28"/>
        </w:rPr>
        <w:t>，请参加投标的单位在</w:t>
      </w:r>
      <w:r>
        <w:rPr>
          <w:rFonts w:ascii="宋体" w:eastAsia="宋体" w:hAnsi="宋体"/>
          <w:sz w:val="28"/>
          <w:szCs w:val="28"/>
        </w:rPr>
        <w:t>截止</w:t>
      </w:r>
      <w:r>
        <w:rPr>
          <w:rFonts w:ascii="宋体" w:eastAsia="宋体" w:hAnsi="宋体" w:hint="eastAsia"/>
          <w:sz w:val="28"/>
          <w:szCs w:val="28"/>
        </w:rPr>
        <w:t>时间前将投标文件送至上海广播电视台（上海文化广播影视集团有限公司），</w:t>
      </w:r>
      <w:r>
        <w:rPr>
          <w:rFonts w:ascii="宋体" w:eastAsia="宋体" w:hAnsi="宋体"/>
          <w:sz w:val="28"/>
          <w:szCs w:val="28"/>
        </w:rPr>
        <w:t>过时不予受理。</w:t>
      </w:r>
    </w:p>
    <w:p w:rsidR="003864DB" w:rsidRPr="003864DB" w:rsidRDefault="00DB54BD" w:rsidP="00DD397B">
      <w:pPr>
        <w:adjustRightInd w:val="0"/>
        <w:snapToGrid w:val="0"/>
        <w:spacing w:line="500" w:lineRule="exact"/>
        <w:ind w:firstLine="567"/>
        <w:rPr>
          <w:rFonts w:ascii="宋体" w:eastAsia="宋体" w:hAnsi="宋体"/>
          <w:sz w:val="28"/>
          <w:szCs w:val="28"/>
        </w:rPr>
      </w:pPr>
      <w:r>
        <w:rPr>
          <w:rFonts w:ascii="宋体" w:eastAsia="宋体" w:hAnsi="宋体" w:hint="eastAsia"/>
          <w:sz w:val="28"/>
          <w:szCs w:val="28"/>
        </w:rPr>
        <w:t>5</w:t>
      </w:r>
      <w:r w:rsidR="003864DB" w:rsidRPr="003864DB">
        <w:rPr>
          <w:rFonts w:ascii="宋体" w:eastAsia="宋体" w:hAnsi="宋体" w:hint="eastAsia"/>
          <w:sz w:val="28"/>
          <w:szCs w:val="28"/>
        </w:rPr>
        <w:t>、对于投标内容不符合招标人要求的（包括但不限于服务质量、履约能力、服务报价等），招标人有权将其作为无效投标处理。</w:t>
      </w:r>
    </w:p>
    <w:p w:rsidR="003864DB" w:rsidRPr="003864DB" w:rsidRDefault="00DB54BD" w:rsidP="00DD397B">
      <w:pPr>
        <w:pStyle w:val="ab"/>
        <w:spacing w:line="500" w:lineRule="exact"/>
        <w:ind w:firstLine="567"/>
        <w:rPr>
          <w:rFonts w:ascii="宋体" w:hAnsi="宋体" w:cstheme="minorBidi"/>
          <w:b w:val="0"/>
          <w:sz w:val="28"/>
          <w:szCs w:val="28"/>
        </w:rPr>
      </w:pPr>
      <w:r>
        <w:rPr>
          <w:rFonts w:ascii="宋体" w:hAnsi="宋体" w:cstheme="minorBidi" w:hint="eastAsia"/>
          <w:b w:val="0"/>
          <w:sz w:val="28"/>
          <w:szCs w:val="28"/>
        </w:rPr>
        <w:t>6</w:t>
      </w:r>
      <w:r w:rsidR="003864DB" w:rsidRPr="003864DB">
        <w:rPr>
          <w:rFonts w:ascii="宋体" w:hAnsi="宋体" w:cstheme="minorBidi" w:hint="eastAsia"/>
          <w:b w:val="0"/>
          <w:sz w:val="28"/>
          <w:szCs w:val="28"/>
        </w:rPr>
        <w:t>、</w:t>
      </w:r>
      <w:r w:rsidR="003864DB" w:rsidRPr="003864DB">
        <w:rPr>
          <w:rFonts w:ascii="宋体" w:hAnsi="宋体" w:cstheme="minorBidi"/>
          <w:b w:val="0"/>
          <w:sz w:val="28"/>
          <w:szCs w:val="28"/>
        </w:rPr>
        <w:t>本项目的招标公告</w:t>
      </w:r>
      <w:proofErr w:type="gramStart"/>
      <w:r w:rsidR="003864DB" w:rsidRPr="003864DB">
        <w:rPr>
          <w:rFonts w:ascii="宋体" w:hAnsi="宋体" w:cstheme="minorBidi"/>
          <w:b w:val="0"/>
          <w:sz w:val="28"/>
          <w:szCs w:val="28"/>
        </w:rPr>
        <w:t>仅发布</w:t>
      </w:r>
      <w:proofErr w:type="gramEnd"/>
      <w:r w:rsidR="003864DB" w:rsidRPr="003864DB">
        <w:rPr>
          <w:rFonts w:ascii="宋体" w:hAnsi="宋体" w:cstheme="minorBidi"/>
          <w:b w:val="0"/>
          <w:sz w:val="28"/>
          <w:szCs w:val="28"/>
        </w:rPr>
        <w:t>在</w:t>
      </w:r>
      <w:r w:rsidR="003864DB" w:rsidRPr="003864DB">
        <w:rPr>
          <w:rFonts w:ascii="宋体" w:hAnsi="宋体" w:cstheme="minorBidi" w:hint="eastAsia"/>
          <w:b w:val="0"/>
          <w:sz w:val="28"/>
          <w:szCs w:val="28"/>
        </w:rPr>
        <w:t>招标人</w:t>
      </w:r>
      <w:r w:rsidR="003864DB" w:rsidRPr="003864DB">
        <w:rPr>
          <w:rFonts w:ascii="宋体" w:hAnsi="宋体" w:cstheme="minorBidi"/>
          <w:b w:val="0"/>
          <w:sz w:val="28"/>
          <w:szCs w:val="28"/>
        </w:rPr>
        <w:t>官网“www.smg.cn”上，未授权其他网站或报刊杂志进行转载，招标文件也不进行网上电子发售。</w:t>
      </w:r>
    </w:p>
    <w:p w:rsidR="007E49FA" w:rsidRDefault="00DB54BD" w:rsidP="00DD397B">
      <w:pPr>
        <w:spacing w:line="500" w:lineRule="exact"/>
        <w:ind w:firstLineChars="200" w:firstLine="560"/>
        <w:rPr>
          <w:rFonts w:ascii="宋体" w:eastAsia="宋体" w:hAnsi="宋体"/>
          <w:sz w:val="28"/>
          <w:szCs w:val="28"/>
        </w:rPr>
      </w:pPr>
      <w:r>
        <w:rPr>
          <w:rFonts w:ascii="宋体" w:eastAsia="宋体" w:hAnsi="宋体" w:hint="eastAsia"/>
          <w:sz w:val="28"/>
          <w:szCs w:val="28"/>
        </w:rPr>
        <w:t>7</w:t>
      </w:r>
      <w:r w:rsidR="003864DB" w:rsidRPr="003864DB">
        <w:rPr>
          <w:rFonts w:ascii="宋体" w:eastAsia="宋体" w:hAnsi="宋体" w:hint="eastAsia"/>
          <w:sz w:val="28"/>
          <w:szCs w:val="28"/>
        </w:rPr>
        <w:t>、招标人对本次招标拥有最终解释权。</w:t>
      </w:r>
    </w:p>
    <w:p w:rsidR="003864DB" w:rsidRDefault="003864DB" w:rsidP="003864DB">
      <w:pPr>
        <w:spacing w:line="500" w:lineRule="exact"/>
        <w:ind w:firstLineChars="200" w:firstLine="562"/>
        <w:rPr>
          <w:rFonts w:ascii="宋体" w:eastAsia="宋体" w:hAnsi="宋体"/>
          <w:b/>
          <w:sz w:val="28"/>
          <w:szCs w:val="28"/>
        </w:rPr>
      </w:pPr>
    </w:p>
    <w:p w:rsidR="007E49FA" w:rsidRPr="007E49FA" w:rsidRDefault="00883C14" w:rsidP="007E49FA">
      <w:pPr>
        <w:spacing w:line="500" w:lineRule="exact"/>
        <w:ind w:firstLineChars="200" w:firstLine="562"/>
        <w:rPr>
          <w:rFonts w:ascii="宋体" w:eastAsia="宋体" w:hAnsi="宋体"/>
          <w:b/>
          <w:sz w:val="28"/>
          <w:szCs w:val="28"/>
        </w:rPr>
      </w:pPr>
      <w:r>
        <w:rPr>
          <w:rFonts w:ascii="宋体" w:eastAsia="宋体" w:hAnsi="宋体" w:hint="eastAsia"/>
          <w:b/>
          <w:sz w:val="28"/>
          <w:szCs w:val="28"/>
        </w:rPr>
        <w:t>七</w:t>
      </w:r>
      <w:r w:rsidR="004A4745" w:rsidRPr="007E49FA">
        <w:rPr>
          <w:rFonts w:ascii="宋体" w:eastAsia="宋体" w:hAnsi="宋体" w:hint="eastAsia"/>
          <w:b/>
          <w:sz w:val="28"/>
          <w:szCs w:val="28"/>
        </w:rPr>
        <w:t>、</w:t>
      </w:r>
      <w:r w:rsidR="004A4745" w:rsidRPr="007E49FA">
        <w:rPr>
          <w:rFonts w:ascii="宋体" w:eastAsia="宋体" w:hAnsi="宋体"/>
          <w:b/>
          <w:sz w:val="28"/>
          <w:szCs w:val="28"/>
        </w:rPr>
        <w:t>联系方式</w:t>
      </w: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（1）</w:t>
      </w:r>
      <w:proofErr w:type="gramStart"/>
      <w:r>
        <w:rPr>
          <w:rFonts w:ascii="宋体" w:eastAsia="宋体" w:hAnsi="宋体" w:hint="eastAsia"/>
          <w:sz w:val="28"/>
          <w:szCs w:val="28"/>
        </w:rPr>
        <w:t>维保服务</w:t>
      </w:r>
      <w:proofErr w:type="gramEnd"/>
      <w:r>
        <w:rPr>
          <w:rFonts w:ascii="宋体" w:eastAsia="宋体" w:hAnsi="宋体" w:hint="eastAsia"/>
          <w:sz w:val="28"/>
          <w:szCs w:val="28"/>
        </w:rPr>
        <w:t>内容及要求问询：</w:t>
      </w: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联系人：施老师       联系电话：13816632209</w:t>
      </w: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（2）商务问询及标书投递</w:t>
      </w: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联系人：卞老师       联系电话：22000339</w:t>
      </w: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标书投递</w:t>
      </w:r>
      <w:r>
        <w:rPr>
          <w:rFonts w:ascii="宋体" w:eastAsia="宋体" w:hAnsi="宋体"/>
          <w:sz w:val="28"/>
          <w:szCs w:val="28"/>
        </w:rPr>
        <w:t>地址：上海市静安区威海路298号上</w:t>
      </w:r>
      <w:proofErr w:type="gramStart"/>
      <w:r>
        <w:rPr>
          <w:rFonts w:ascii="宋体" w:eastAsia="宋体" w:hAnsi="宋体"/>
          <w:sz w:val="28"/>
          <w:szCs w:val="28"/>
        </w:rPr>
        <w:t>视大厦</w:t>
      </w:r>
      <w:proofErr w:type="gramEnd"/>
      <w:r>
        <w:rPr>
          <w:rFonts w:ascii="宋体" w:eastAsia="宋体" w:hAnsi="宋体"/>
          <w:sz w:val="28"/>
          <w:szCs w:val="28"/>
        </w:rPr>
        <w:t>1</w:t>
      </w:r>
      <w:r>
        <w:rPr>
          <w:rFonts w:ascii="宋体" w:eastAsia="宋体" w:hAnsi="宋体" w:hint="eastAsia"/>
          <w:sz w:val="28"/>
          <w:szCs w:val="28"/>
        </w:rPr>
        <w:t>7</w:t>
      </w:r>
      <w:r>
        <w:rPr>
          <w:rFonts w:ascii="宋体" w:eastAsia="宋体" w:hAnsi="宋体"/>
          <w:sz w:val="28"/>
          <w:szCs w:val="28"/>
        </w:rPr>
        <w:t>楼</w:t>
      </w:r>
      <w:r>
        <w:rPr>
          <w:rFonts w:ascii="宋体" w:eastAsia="宋体" w:hAnsi="宋体" w:hint="eastAsia"/>
          <w:sz w:val="28"/>
          <w:szCs w:val="28"/>
        </w:rPr>
        <w:t>行政事务中心</w:t>
      </w:r>
    </w:p>
    <w:p w:rsidR="00AE6EE8" w:rsidRDefault="00AE6EE8" w:rsidP="0013330C">
      <w:pPr>
        <w:spacing w:line="500" w:lineRule="exact"/>
        <w:ind w:firstLineChars="202" w:firstLine="566"/>
        <w:rPr>
          <w:rFonts w:ascii="宋体" w:eastAsia="宋体" w:hAnsi="宋体"/>
          <w:sz w:val="28"/>
          <w:szCs w:val="28"/>
        </w:rPr>
      </w:pPr>
    </w:p>
    <w:p w:rsidR="00EF0D34" w:rsidRDefault="00EF0D34" w:rsidP="0013330C">
      <w:pPr>
        <w:spacing w:line="500" w:lineRule="exact"/>
        <w:ind w:firstLineChars="202" w:firstLine="566"/>
        <w:rPr>
          <w:rFonts w:ascii="宋体" w:eastAsia="宋体" w:hAnsi="宋体"/>
          <w:sz w:val="28"/>
          <w:szCs w:val="28"/>
        </w:rPr>
      </w:pPr>
    </w:p>
    <w:p w:rsidR="00AE6EE8" w:rsidRDefault="004A4745" w:rsidP="0013330C">
      <w:pPr>
        <w:spacing w:line="500" w:lineRule="exact"/>
        <w:ind w:firstLineChars="202" w:firstLine="566"/>
        <w:rPr>
          <w:rFonts w:ascii="宋体" w:eastAsia="宋体" w:hAnsi="宋体"/>
          <w:sz w:val="28"/>
          <w:szCs w:val="28"/>
        </w:rPr>
      </w:pPr>
      <w:r>
        <w:rPr>
          <w:rFonts w:ascii="宋体" w:eastAsia="宋体" w:hAnsi="宋体" w:hint="eastAsia"/>
          <w:sz w:val="28"/>
          <w:szCs w:val="28"/>
        </w:rPr>
        <w:t>附件：</w:t>
      </w:r>
    </w:p>
    <w:p w:rsidR="00AE6EE8" w:rsidRDefault="004A4745" w:rsidP="0013330C">
      <w:pPr>
        <w:numPr>
          <w:ilvl w:val="0"/>
          <w:numId w:val="2"/>
        </w:numPr>
        <w:spacing w:line="500" w:lineRule="exact"/>
        <w:ind w:firstLineChars="202" w:firstLine="566"/>
        <w:rPr>
          <w:rFonts w:ascii="宋体" w:eastAsia="宋体" w:hAnsi="宋体"/>
          <w:sz w:val="28"/>
          <w:szCs w:val="28"/>
        </w:rPr>
      </w:pPr>
      <w:proofErr w:type="gramStart"/>
      <w:r>
        <w:rPr>
          <w:rFonts w:ascii="宋体" w:eastAsia="宋体" w:hAnsi="宋体"/>
          <w:sz w:val="28"/>
          <w:szCs w:val="28"/>
        </w:rPr>
        <w:t>消防维保要求</w:t>
      </w:r>
      <w:proofErr w:type="gramEnd"/>
    </w:p>
    <w:p w:rsidR="00AE6EE8" w:rsidRDefault="004A4745" w:rsidP="0013330C">
      <w:pPr>
        <w:numPr>
          <w:ilvl w:val="0"/>
          <w:numId w:val="2"/>
        </w:numPr>
        <w:spacing w:line="500" w:lineRule="exact"/>
        <w:ind w:firstLineChars="202" w:firstLine="566"/>
        <w:rPr>
          <w:rFonts w:ascii="宋体" w:eastAsia="宋体" w:hAnsi="宋体"/>
          <w:sz w:val="28"/>
          <w:szCs w:val="28"/>
        </w:rPr>
      </w:pPr>
      <w:r>
        <w:rPr>
          <w:rFonts w:ascii="宋体" w:eastAsia="宋体" w:hAnsi="宋体"/>
          <w:sz w:val="28"/>
          <w:szCs w:val="28"/>
        </w:rPr>
        <w:t>消防维保常用零配件清单</w:t>
      </w:r>
      <w:r w:rsidR="0059152A">
        <w:rPr>
          <w:rFonts w:ascii="宋体" w:eastAsia="宋体" w:hAnsi="宋体" w:hint="eastAsia"/>
          <w:sz w:val="28"/>
          <w:szCs w:val="28"/>
        </w:rPr>
        <w:t>（另附）</w:t>
      </w:r>
    </w:p>
    <w:p w:rsidR="00AE6EE8" w:rsidRDefault="004A4745" w:rsidP="0013330C">
      <w:pPr>
        <w:numPr>
          <w:ilvl w:val="0"/>
          <w:numId w:val="2"/>
        </w:numPr>
        <w:spacing w:line="500" w:lineRule="exact"/>
        <w:ind w:firstLineChars="202" w:firstLine="566"/>
        <w:rPr>
          <w:rFonts w:ascii="宋体" w:eastAsia="宋体" w:hAnsi="宋体"/>
          <w:sz w:val="28"/>
          <w:szCs w:val="28"/>
        </w:rPr>
      </w:pPr>
      <w:r>
        <w:rPr>
          <w:rFonts w:ascii="宋体" w:eastAsia="宋体" w:hAnsi="宋体"/>
          <w:sz w:val="28"/>
          <w:szCs w:val="28"/>
        </w:rPr>
        <w:t>承诺</w:t>
      </w:r>
      <w:r>
        <w:rPr>
          <w:rFonts w:ascii="宋体" w:eastAsia="宋体" w:hAnsi="宋体" w:hint="eastAsia"/>
          <w:sz w:val="28"/>
          <w:szCs w:val="28"/>
        </w:rPr>
        <w:t>书</w:t>
      </w:r>
    </w:p>
    <w:p w:rsidR="00C7491C" w:rsidRDefault="00C7491C" w:rsidP="0013330C">
      <w:pPr>
        <w:numPr>
          <w:ilvl w:val="0"/>
          <w:numId w:val="2"/>
        </w:numPr>
        <w:spacing w:line="500" w:lineRule="exact"/>
        <w:ind w:firstLineChars="202" w:firstLine="566"/>
        <w:rPr>
          <w:rFonts w:ascii="宋体" w:eastAsia="宋体" w:hAnsi="宋体"/>
          <w:sz w:val="28"/>
          <w:szCs w:val="28"/>
        </w:rPr>
      </w:pPr>
      <w:r>
        <w:rPr>
          <w:rFonts w:ascii="宋体" w:eastAsia="宋体" w:hAnsi="宋体" w:hint="eastAsia"/>
          <w:sz w:val="28"/>
          <w:szCs w:val="28"/>
        </w:rPr>
        <w:t>法人代表授权书</w:t>
      </w:r>
    </w:p>
    <w:p w:rsidR="00C7491C" w:rsidRDefault="00C7491C" w:rsidP="0013330C">
      <w:pPr>
        <w:numPr>
          <w:ilvl w:val="0"/>
          <w:numId w:val="2"/>
        </w:numPr>
        <w:spacing w:line="500" w:lineRule="exact"/>
        <w:ind w:firstLineChars="202" w:firstLine="566"/>
        <w:rPr>
          <w:rFonts w:ascii="宋体" w:eastAsia="宋体" w:hAnsi="宋体"/>
          <w:sz w:val="28"/>
          <w:szCs w:val="28"/>
        </w:rPr>
      </w:pPr>
      <w:r>
        <w:rPr>
          <w:rFonts w:ascii="宋体" w:eastAsia="宋体" w:hAnsi="宋体" w:hint="eastAsia"/>
          <w:sz w:val="28"/>
          <w:szCs w:val="28"/>
        </w:rPr>
        <w:lastRenderedPageBreak/>
        <w:t>投标函</w:t>
      </w:r>
    </w:p>
    <w:p w:rsidR="00C7491C" w:rsidRDefault="00C7491C" w:rsidP="0013330C">
      <w:pPr>
        <w:numPr>
          <w:ilvl w:val="0"/>
          <w:numId w:val="2"/>
        </w:numPr>
        <w:spacing w:line="500" w:lineRule="exact"/>
        <w:ind w:firstLineChars="202" w:firstLine="566"/>
        <w:rPr>
          <w:rFonts w:ascii="宋体" w:eastAsia="宋体" w:hAnsi="宋体"/>
          <w:sz w:val="28"/>
          <w:szCs w:val="28"/>
        </w:rPr>
      </w:pPr>
      <w:r>
        <w:rPr>
          <w:rFonts w:ascii="宋体" w:eastAsia="宋体" w:hAnsi="宋体" w:hint="eastAsia"/>
          <w:sz w:val="28"/>
          <w:szCs w:val="28"/>
        </w:rPr>
        <w:t>报价单</w:t>
      </w:r>
    </w:p>
    <w:p w:rsidR="00AE6EE8" w:rsidRDefault="004A4745" w:rsidP="0013330C">
      <w:pPr>
        <w:numPr>
          <w:ilvl w:val="0"/>
          <w:numId w:val="2"/>
        </w:numPr>
        <w:spacing w:line="500" w:lineRule="exact"/>
        <w:ind w:firstLineChars="202" w:firstLine="566"/>
        <w:rPr>
          <w:rFonts w:ascii="宋体" w:eastAsia="宋体" w:hAnsi="宋体"/>
          <w:sz w:val="28"/>
          <w:szCs w:val="28"/>
        </w:rPr>
      </w:pPr>
      <w:r>
        <w:rPr>
          <w:rFonts w:ascii="宋体" w:eastAsia="宋体" w:hAnsi="宋体" w:hint="eastAsia"/>
          <w:sz w:val="28"/>
          <w:szCs w:val="28"/>
        </w:rPr>
        <w:t>现场踏勘联系人</w:t>
      </w:r>
    </w:p>
    <w:p w:rsidR="00AE6EE8" w:rsidRDefault="00AE6EE8">
      <w:pPr>
        <w:spacing w:line="500" w:lineRule="exact"/>
        <w:rPr>
          <w:rFonts w:ascii="宋体" w:eastAsia="宋体" w:hAnsi="宋体"/>
          <w:sz w:val="28"/>
          <w:szCs w:val="28"/>
        </w:rPr>
      </w:pPr>
    </w:p>
    <w:p w:rsidR="00AE6EE8" w:rsidRDefault="00AE6EE8">
      <w:pPr>
        <w:spacing w:line="500" w:lineRule="exact"/>
        <w:rPr>
          <w:rFonts w:ascii="宋体" w:eastAsia="宋体" w:hAnsi="宋体"/>
          <w:sz w:val="28"/>
          <w:szCs w:val="28"/>
        </w:rPr>
      </w:pPr>
    </w:p>
    <w:p w:rsidR="00AE6EE8" w:rsidRDefault="00AE6EE8">
      <w:pPr>
        <w:spacing w:line="500" w:lineRule="exact"/>
        <w:rPr>
          <w:rFonts w:ascii="宋体" w:eastAsia="宋体" w:hAnsi="宋体"/>
          <w:sz w:val="28"/>
          <w:szCs w:val="28"/>
        </w:rPr>
      </w:pPr>
    </w:p>
    <w:p w:rsidR="00AE6EE8" w:rsidRDefault="004A4745">
      <w:pPr>
        <w:spacing w:line="500" w:lineRule="exact"/>
        <w:ind w:leftChars="1700" w:left="3570" w:firstLineChars="300" w:firstLine="840"/>
        <w:jc w:val="left"/>
        <w:rPr>
          <w:rFonts w:ascii="宋体" w:eastAsia="宋体" w:hAnsi="宋体"/>
          <w:sz w:val="28"/>
          <w:szCs w:val="28"/>
        </w:rPr>
      </w:pPr>
      <w:r>
        <w:rPr>
          <w:rFonts w:ascii="宋体" w:eastAsia="宋体" w:hAnsi="宋体"/>
          <w:sz w:val="28"/>
          <w:szCs w:val="28"/>
        </w:rPr>
        <w:t>上海广播电视台</w:t>
      </w:r>
    </w:p>
    <w:p w:rsidR="00AE6EE8" w:rsidRDefault="004A4745">
      <w:pPr>
        <w:spacing w:line="500" w:lineRule="exact"/>
        <w:ind w:leftChars="1700" w:left="3570"/>
        <w:jc w:val="left"/>
        <w:rPr>
          <w:rFonts w:ascii="宋体" w:eastAsia="宋体" w:hAnsi="宋体"/>
          <w:sz w:val="28"/>
          <w:szCs w:val="28"/>
        </w:rPr>
      </w:pPr>
      <w:r>
        <w:rPr>
          <w:rFonts w:ascii="宋体" w:eastAsia="宋体" w:hAnsi="宋体"/>
          <w:sz w:val="28"/>
          <w:szCs w:val="28"/>
        </w:rPr>
        <w:t>上海</w:t>
      </w:r>
      <w:r>
        <w:rPr>
          <w:rFonts w:ascii="宋体" w:eastAsia="宋体" w:hAnsi="宋体" w:hint="eastAsia"/>
          <w:sz w:val="28"/>
          <w:szCs w:val="28"/>
        </w:rPr>
        <w:t>文化广播影视</w:t>
      </w:r>
      <w:r>
        <w:rPr>
          <w:rFonts w:ascii="宋体" w:eastAsia="宋体" w:hAnsi="宋体"/>
          <w:sz w:val="28"/>
          <w:szCs w:val="28"/>
        </w:rPr>
        <w:t>集团有限公司</w:t>
      </w:r>
    </w:p>
    <w:p w:rsidR="00AE6EE8" w:rsidRDefault="004A4745">
      <w:pPr>
        <w:spacing w:line="500" w:lineRule="exact"/>
        <w:ind w:leftChars="1700" w:left="3570" w:firstLineChars="300" w:firstLine="840"/>
        <w:jc w:val="left"/>
        <w:rPr>
          <w:rFonts w:ascii="宋体" w:eastAsia="宋体" w:hAnsi="宋体"/>
          <w:sz w:val="28"/>
          <w:szCs w:val="28"/>
        </w:rPr>
      </w:pPr>
      <w:r>
        <w:rPr>
          <w:rFonts w:ascii="宋体" w:eastAsia="宋体" w:hAnsi="宋体"/>
          <w:sz w:val="28"/>
          <w:szCs w:val="28"/>
        </w:rPr>
        <w:t>20</w:t>
      </w:r>
      <w:r>
        <w:rPr>
          <w:rFonts w:ascii="宋体" w:eastAsia="宋体" w:hAnsi="宋体" w:hint="eastAsia"/>
          <w:sz w:val="28"/>
          <w:szCs w:val="28"/>
        </w:rPr>
        <w:t>26</w:t>
      </w:r>
      <w:r>
        <w:rPr>
          <w:rFonts w:ascii="宋体" w:eastAsia="宋体" w:hAnsi="宋体"/>
          <w:sz w:val="28"/>
          <w:szCs w:val="28"/>
        </w:rPr>
        <w:t>年</w:t>
      </w:r>
      <w:r>
        <w:rPr>
          <w:rFonts w:ascii="宋体" w:eastAsia="宋体" w:hAnsi="宋体" w:hint="eastAsia"/>
          <w:sz w:val="28"/>
          <w:szCs w:val="28"/>
        </w:rPr>
        <w:t>3</w:t>
      </w:r>
      <w:r>
        <w:rPr>
          <w:rFonts w:ascii="宋体" w:eastAsia="宋体" w:hAnsi="宋体"/>
          <w:sz w:val="28"/>
          <w:szCs w:val="28"/>
        </w:rPr>
        <w:t>月</w:t>
      </w:r>
      <w:r>
        <w:rPr>
          <w:rFonts w:ascii="宋体" w:eastAsia="宋体" w:hAnsi="宋体" w:hint="eastAsia"/>
          <w:sz w:val="28"/>
          <w:szCs w:val="28"/>
        </w:rPr>
        <w:t>1日</w:t>
      </w: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Pr="009D1FC0" w:rsidRDefault="00AD196D" w:rsidP="00AD196D">
      <w:pPr>
        <w:spacing w:line="600" w:lineRule="exact"/>
        <w:rPr>
          <w:rFonts w:ascii="宋体" w:eastAsia="宋体" w:hAnsi="宋体" w:cs="仿宋_GB2312"/>
          <w:b/>
          <w:sz w:val="28"/>
          <w:szCs w:val="28"/>
        </w:rPr>
      </w:pPr>
      <w:r w:rsidRPr="009D1FC0">
        <w:rPr>
          <w:rFonts w:ascii="宋体" w:eastAsia="宋体" w:hAnsi="宋体" w:cs="仿宋_GB2312" w:hint="eastAsia"/>
          <w:b/>
          <w:sz w:val="28"/>
          <w:szCs w:val="28"/>
        </w:rPr>
        <w:lastRenderedPageBreak/>
        <w:t>附件1：</w:t>
      </w:r>
    </w:p>
    <w:p w:rsidR="00AD196D" w:rsidRPr="009D1FC0" w:rsidRDefault="00AD196D" w:rsidP="00AD196D">
      <w:pPr>
        <w:spacing w:line="600" w:lineRule="exact"/>
        <w:jc w:val="center"/>
        <w:rPr>
          <w:rFonts w:ascii="宋体" w:eastAsia="宋体" w:hAnsi="宋体" w:cs="仿宋_GB2312"/>
          <w:b/>
          <w:sz w:val="28"/>
          <w:szCs w:val="28"/>
        </w:rPr>
      </w:pPr>
      <w:r w:rsidRPr="009D1FC0">
        <w:rPr>
          <w:rFonts w:ascii="宋体" w:eastAsia="宋体" w:hAnsi="宋体" w:cs="黑体" w:hint="eastAsia"/>
          <w:b/>
          <w:sz w:val="28"/>
          <w:szCs w:val="28"/>
        </w:rPr>
        <w:t>消防维保要求</w:t>
      </w:r>
    </w:p>
    <w:p w:rsidR="00AD196D" w:rsidRPr="000B6E5A" w:rsidRDefault="00AD196D" w:rsidP="00AD196D">
      <w:pPr>
        <w:spacing w:line="600" w:lineRule="exact"/>
        <w:rPr>
          <w:rFonts w:ascii="宋体" w:eastAsia="宋体" w:hAnsi="宋体" w:cs="仿宋_GB2312"/>
          <w:sz w:val="28"/>
          <w:szCs w:val="28"/>
        </w:rPr>
      </w:pPr>
      <w:r w:rsidRPr="000B6E5A">
        <w:rPr>
          <w:rFonts w:ascii="宋体" w:eastAsia="宋体" w:hAnsi="宋体" w:cs="黑体" w:hint="eastAsia"/>
          <w:sz w:val="28"/>
          <w:szCs w:val="28"/>
        </w:rPr>
        <w:t>一、维保计划</w:t>
      </w:r>
      <w:r w:rsidRPr="000B6E5A">
        <w:rPr>
          <w:rFonts w:ascii="宋体" w:eastAsia="宋体" w:hAnsi="宋体" w:cs="仿宋_GB2312" w:hint="eastAsia"/>
          <w:sz w:val="28"/>
          <w:szCs w:val="28"/>
        </w:rPr>
        <w:t xml:space="preserve"> </w:t>
      </w:r>
    </w:p>
    <w:p w:rsidR="00AD196D" w:rsidRPr="000B6E5A" w:rsidRDefault="00AD196D" w:rsidP="00AD196D">
      <w:pPr>
        <w:spacing w:line="600" w:lineRule="exact"/>
        <w:ind w:firstLine="640"/>
        <w:rPr>
          <w:rFonts w:ascii="宋体" w:eastAsia="宋体" w:hAnsi="宋体" w:cs="仿宋_GB2312"/>
          <w:sz w:val="28"/>
          <w:szCs w:val="28"/>
        </w:rPr>
      </w:pPr>
      <w:r w:rsidRPr="000B6E5A">
        <w:rPr>
          <w:rFonts w:ascii="宋体" w:eastAsia="宋体" w:hAnsi="宋体" w:cs="仿宋_GB2312" w:hint="eastAsia"/>
          <w:sz w:val="28"/>
          <w:szCs w:val="28"/>
        </w:rPr>
        <w:t>维保单位应提前制定本年度消防设施维保计划，包括月检、季检、半年检、年检，计划应包括维保时间、维保内容（可参考本附件第四部分内容）、维保人员、需要甲方配合的内容等。维保单位应严格按照维保计划执行相关维保工作，如在执行过程中有需要调整的情况，应提前与甲方进行沟通，协商一致后予以执行。</w:t>
      </w:r>
    </w:p>
    <w:p w:rsidR="00AD196D" w:rsidRPr="000B6E5A" w:rsidRDefault="00AD196D" w:rsidP="00AD196D">
      <w:pPr>
        <w:spacing w:line="600" w:lineRule="exact"/>
        <w:ind w:firstLine="640"/>
        <w:rPr>
          <w:rFonts w:ascii="宋体" w:eastAsia="宋体" w:hAnsi="宋体" w:cs="仿宋_GB2312"/>
          <w:sz w:val="28"/>
          <w:szCs w:val="28"/>
        </w:rPr>
      </w:pPr>
    </w:p>
    <w:p w:rsidR="00AD196D" w:rsidRPr="000B6E5A" w:rsidRDefault="00AD196D" w:rsidP="00AD196D">
      <w:pPr>
        <w:spacing w:line="600" w:lineRule="exact"/>
        <w:rPr>
          <w:rFonts w:ascii="宋体" w:eastAsia="宋体" w:hAnsi="宋体" w:cs="黑体"/>
          <w:sz w:val="28"/>
          <w:szCs w:val="28"/>
        </w:rPr>
      </w:pPr>
      <w:r w:rsidRPr="000B6E5A">
        <w:rPr>
          <w:rFonts w:ascii="宋体" w:eastAsia="宋体" w:hAnsi="宋体" w:cs="黑体" w:hint="eastAsia"/>
          <w:sz w:val="28"/>
          <w:szCs w:val="28"/>
        </w:rPr>
        <w:t>二、维保服务报告</w:t>
      </w:r>
    </w:p>
    <w:p w:rsidR="00AD196D" w:rsidRPr="000B6E5A" w:rsidRDefault="00AD196D" w:rsidP="00AD196D">
      <w:pPr>
        <w:spacing w:line="600" w:lineRule="exact"/>
        <w:rPr>
          <w:rFonts w:ascii="宋体" w:eastAsia="宋体" w:hAnsi="宋体" w:cs="仿宋_GB2312"/>
          <w:sz w:val="28"/>
          <w:szCs w:val="28"/>
        </w:rPr>
      </w:pPr>
      <w:r w:rsidRPr="000B6E5A">
        <w:rPr>
          <w:rFonts w:ascii="宋体" w:eastAsia="宋体" w:hAnsi="宋体" w:cs="仿宋_GB2312" w:hint="eastAsia"/>
          <w:sz w:val="28"/>
          <w:szCs w:val="28"/>
        </w:rPr>
        <w:t xml:space="preserve">    消防维保单位出具的维保服务报告应真实、准确、完整，严格依据国家消防法律法规及技术标准编制，明确项目基本信息、维保范围、维保内容、测试数据、设备运行状况、存在问题及整改建议，由相关技术人员签字并加盖单位公章，确保内容规范、可追溯，同时按要求归档留存并及时提交甲方单位。</w:t>
      </w:r>
    </w:p>
    <w:p w:rsidR="00AD196D" w:rsidRPr="000B6E5A" w:rsidRDefault="00AD196D" w:rsidP="00AD196D">
      <w:pPr>
        <w:spacing w:line="600" w:lineRule="exact"/>
        <w:rPr>
          <w:rFonts w:ascii="宋体" w:eastAsia="宋体" w:hAnsi="宋体" w:cs="仿宋_GB2312"/>
          <w:sz w:val="28"/>
          <w:szCs w:val="28"/>
        </w:rPr>
      </w:pPr>
    </w:p>
    <w:p w:rsidR="00AD196D" w:rsidRPr="000B6E5A" w:rsidRDefault="00AD196D" w:rsidP="00AD196D">
      <w:pPr>
        <w:spacing w:line="600" w:lineRule="exact"/>
        <w:rPr>
          <w:rFonts w:ascii="宋体" w:eastAsia="宋体" w:hAnsi="宋体" w:cs="黑体"/>
          <w:sz w:val="28"/>
          <w:szCs w:val="28"/>
        </w:rPr>
      </w:pPr>
      <w:r w:rsidRPr="000B6E5A">
        <w:rPr>
          <w:rFonts w:ascii="宋体" w:eastAsia="宋体" w:hAnsi="宋体" w:cs="黑体" w:hint="eastAsia"/>
          <w:sz w:val="28"/>
          <w:szCs w:val="28"/>
        </w:rPr>
        <w:t xml:space="preserve">三、设备抢修 </w:t>
      </w:r>
    </w:p>
    <w:p w:rsidR="00AD196D" w:rsidRPr="000B6E5A" w:rsidRDefault="00AD196D" w:rsidP="00AD196D">
      <w:pPr>
        <w:spacing w:line="600" w:lineRule="exact"/>
        <w:ind w:firstLineChars="200" w:firstLine="560"/>
        <w:rPr>
          <w:rFonts w:ascii="宋体" w:eastAsia="宋体" w:hAnsi="宋体" w:cs="仿宋_GB2312"/>
          <w:sz w:val="28"/>
          <w:szCs w:val="28"/>
        </w:rPr>
      </w:pPr>
      <w:r w:rsidRPr="000B6E5A">
        <w:rPr>
          <w:rFonts w:ascii="宋体" w:eastAsia="宋体" w:hAnsi="宋体" w:cs="仿宋_GB2312" w:hint="eastAsia"/>
          <w:sz w:val="28"/>
          <w:szCs w:val="28"/>
        </w:rPr>
        <w:t>消防维保单位须建立24 小时应急抢修机制（2小时之内到场），接到设备故障、报警及紧急抢修通知后，应立即响应、快速到场，及时排查故障原因、组织专业人员和备品备件开展处置，确保在最短时间内恢复消防设施正常运行；抢修过程须做好记录，完成后及时反馈处置结果，提交故障原因及整改建议，保障消防系统持续稳定可靠、符合消防安全规范要求。</w:t>
      </w:r>
    </w:p>
    <w:p w:rsidR="00AD196D" w:rsidRPr="000B6E5A" w:rsidRDefault="00AD196D" w:rsidP="00AD196D">
      <w:pPr>
        <w:spacing w:line="600" w:lineRule="exact"/>
        <w:rPr>
          <w:rFonts w:ascii="宋体" w:eastAsia="宋体" w:hAnsi="宋体" w:cs="仿宋_GB2312"/>
          <w:sz w:val="28"/>
          <w:szCs w:val="28"/>
        </w:rPr>
      </w:pPr>
    </w:p>
    <w:p w:rsidR="00AD196D" w:rsidRDefault="00AD196D" w:rsidP="00AD196D">
      <w:pPr>
        <w:spacing w:line="600" w:lineRule="exact"/>
        <w:rPr>
          <w:rFonts w:ascii="黑体" w:eastAsia="黑体" w:hAnsi="黑体" w:cs="黑体"/>
          <w:sz w:val="32"/>
          <w:szCs w:val="32"/>
        </w:rPr>
      </w:pPr>
      <w:r w:rsidRPr="000B6E5A">
        <w:rPr>
          <w:rFonts w:ascii="宋体" w:eastAsia="宋体" w:hAnsi="宋体" w:cs="黑体" w:hint="eastAsia"/>
          <w:sz w:val="28"/>
          <w:szCs w:val="28"/>
        </w:rPr>
        <w:t>四、维保服务内容及要求</w:t>
      </w:r>
    </w:p>
    <w:tbl>
      <w:tblPr>
        <w:tblW w:w="9785" w:type="dxa"/>
        <w:jc w:val="center"/>
        <w:tblLook w:val="04A0"/>
      </w:tblPr>
      <w:tblGrid>
        <w:gridCol w:w="670"/>
        <w:gridCol w:w="1606"/>
        <w:gridCol w:w="1827"/>
        <w:gridCol w:w="1099"/>
        <w:gridCol w:w="3775"/>
        <w:gridCol w:w="808"/>
      </w:tblGrid>
      <w:tr w:rsidR="00AD196D" w:rsidRPr="00C7491C" w:rsidTr="00883C14">
        <w:trPr>
          <w:tblHeader/>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szCs w:val="21"/>
              </w:rPr>
              <w:t>序号</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szCs w:val="21"/>
              </w:rPr>
              <w:t>维保责任范围</w:t>
            </w:r>
          </w:p>
        </w:tc>
        <w:tc>
          <w:tcPr>
            <w:tcW w:w="6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rPr>
              <w:t>维保服务要求</w:t>
            </w:r>
          </w:p>
        </w:tc>
        <w:tc>
          <w:tcPr>
            <w:tcW w:w="808" w:type="dxa"/>
            <w:vMerge w:val="restart"/>
            <w:tcBorders>
              <w:top w:val="single" w:sz="4" w:space="0" w:color="000000"/>
              <w:left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kern w:val="0"/>
                <w:szCs w:val="21"/>
              </w:rPr>
            </w:pPr>
            <w:r w:rsidRPr="00C7491C">
              <w:rPr>
                <w:rFonts w:ascii="宋体" w:eastAsia="宋体" w:hAnsi="宋体" w:cs="Segoe UI" w:hint="eastAsia"/>
                <w:b/>
                <w:bCs/>
                <w:color w:val="666666"/>
                <w:kern w:val="0"/>
                <w:szCs w:val="21"/>
              </w:rPr>
              <w:t>备注</w:t>
            </w:r>
          </w:p>
        </w:tc>
      </w:tr>
      <w:tr w:rsidR="00AD196D" w:rsidRPr="00C7491C" w:rsidTr="00883C14">
        <w:trPr>
          <w:tblHeader/>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center"/>
              <w:rPr>
                <w:rFonts w:ascii="宋体" w:eastAsia="宋体" w:hAnsi="宋体" w:cs="Segoe UI"/>
                <w:b/>
                <w:bCs/>
                <w:color w:val="666666"/>
                <w:szCs w:val="21"/>
              </w:rPr>
            </w:pP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center"/>
              <w:rPr>
                <w:rFonts w:ascii="宋体" w:eastAsia="宋体" w:hAnsi="宋体" w:cs="Segoe UI"/>
                <w:b/>
                <w:bCs/>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szCs w:val="21"/>
              </w:rPr>
              <w:t>维保设备及分项</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szCs w:val="21"/>
              </w:rPr>
              <w:t>维保周期</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b/>
                <w:bCs/>
                <w:color w:val="666666"/>
                <w:szCs w:val="21"/>
              </w:rPr>
            </w:pPr>
            <w:r w:rsidRPr="00C7491C">
              <w:rPr>
                <w:rFonts w:ascii="宋体" w:eastAsia="宋体" w:hAnsi="宋体" w:cs="Segoe UI"/>
                <w:b/>
                <w:bCs/>
                <w:color w:val="666666"/>
                <w:kern w:val="0"/>
                <w:szCs w:val="21"/>
              </w:rPr>
              <w:t>维保要求</w:t>
            </w:r>
          </w:p>
        </w:tc>
        <w:tc>
          <w:tcPr>
            <w:tcW w:w="808" w:type="dxa"/>
            <w:vMerge/>
            <w:tcBorders>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center"/>
              <w:rPr>
                <w:rFonts w:ascii="宋体" w:eastAsia="宋体" w:hAnsi="宋体" w:cs="Segoe UI"/>
                <w:b/>
                <w:bCs/>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火灾应急照明和疏散指示标志</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火灾应急照明和疏散指示系统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系统应按GB51309-2018《消防应急照明和疏散指示系统技术标准》附录F规定的巡查项目和内容进行日常巡查，巡查的部位、频次应符合现行国家标准《建筑消防设施的维护管理》GB 25201的规定，并按本标准附录F的规定填写记录。巡查过程中发现设备外观破损、设备运行异常时应立即报修。GB51309-2018《消防应急照明和疏散指示系统技术标准》7.0.4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手动应急启动功能</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应保证每月对系统进行一次手动应急启动功能检查。GB51309-2018《消防应急照明和疏散指示系统技术标准》7.0.5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持续应急工作时间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应保证每月对每一台灯具进行一次蓄电池电源供电状态下的应急工作持续时间检查。GB51309-2018《消防应急照明和疏散指示系统技术标准》7.0.5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自动应急启动功能（集中控制型系统）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应保证每年对每一个防火分区至少进行一次火灾状态下自动应急启动功能检查。GB51309-2018《消防应急照明和疏散指示系统技术标准》7.0.5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防排烟系统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系统电源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巡查电源状态、电压。GB51251-2017《建筑防烟排烟系统技术标准》附录G</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风机控制箱、柜</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应保证每月、季对消防风机进行一次手动功能检查。GB50166-2019《火灾自动报警系统施工及验收规范》6.0.5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加压送风系统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应保证每月、季对风机进行一次手动功能检查。GB50166-2019《火灾自动报警系统施工及验收规范》6.0.5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电动</w:t>
            </w:r>
            <w:proofErr w:type="gramStart"/>
            <w:r w:rsidRPr="00C7491C">
              <w:rPr>
                <w:rFonts w:ascii="宋体" w:eastAsia="宋体" w:hAnsi="宋体" w:cs="Segoe UI"/>
                <w:color w:val="666666"/>
                <w:kern w:val="0"/>
                <w:szCs w:val="21"/>
              </w:rPr>
              <w:t>挡烟捶</w:t>
            </w:r>
            <w:proofErr w:type="gramEnd"/>
            <w:r w:rsidRPr="00C7491C">
              <w:rPr>
                <w:rFonts w:ascii="宋体" w:eastAsia="宋体" w:hAnsi="宋体" w:cs="Segoe UI"/>
                <w:color w:val="666666"/>
                <w:kern w:val="0"/>
                <w:szCs w:val="21"/>
              </w:rPr>
              <w:t>壁、排烟系统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应保证每月、季对风机进行一次手动功能检查。GB50166-2019《火灾自动报警系统施工及验收规范》6.0.5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风机、</w:t>
            </w:r>
            <w:proofErr w:type="gramStart"/>
            <w:r w:rsidRPr="00C7491C">
              <w:rPr>
                <w:rFonts w:ascii="宋体" w:eastAsia="宋体" w:hAnsi="宋体" w:cs="Segoe UI"/>
                <w:color w:val="666666"/>
                <w:kern w:val="0"/>
                <w:szCs w:val="21"/>
              </w:rPr>
              <w:t>活动挡烟垂壁</w:t>
            </w:r>
            <w:proofErr w:type="gramEnd"/>
            <w:r w:rsidRPr="00C7491C">
              <w:rPr>
                <w:rFonts w:ascii="宋体" w:eastAsia="宋体" w:hAnsi="宋体" w:cs="Segoe UI"/>
                <w:color w:val="666666"/>
                <w:kern w:val="0"/>
                <w:szCs w:val="21"/>
              </w:rPr>
              <w:t>、自动排烟窗</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每季度应对防烟、排烟风机、</w:t>
            </w:r>
            <w:proofErr w:type="gramStart"/>
            <w:r w:rsidRPr="00C7491C">
              <w:rPr>
                <w:rFonts w:ascii="宋体" w:eastAsia="宋体" w:hAnsi="宋体" w:cs="Segoe UI"/>
                <w:color w:val="666666"/>
                <w:kern w:val="0"/>
                <w:szCs w:val="21"/>
              </w:rPr>
              <w:t>活动挡烟垂壁</w:t>
            </w:r>
            <w:proofErr w:type="gramEnd"/>
            <w:r w:rsidRPr="00C7491C">
              <w:rPr>
                <w:rFonts w:ascii="宋体" w:eastAsia="宋体" w:hAnsi="宋体" w:cs="Segoe UI"/>
                <w:color w:val="666666"/>
                <w:kern w:val="0"/>
                <w:szCs w:val="21"/>
              </w:rPr>
              <w:t>、自动排烟窗进行一次功能检测启动试验及供电线路检查。 GB51251-2017 《建筑防烟排烟系统技术标准》9.0.3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供电线路</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检查供电线路有无老化，双回路电源自动切换功能。 GB51251-2017 《建筑防烟排烟系统技术标准》附录G</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排烟防火阀、送风阀或送风口、排烟阀或排烟口</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半年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每半年应对全部排烟防火阀、送风阀或送风口、排烟阀或排烟口进行自动和手动启动试验一次。 GB51251-2017 《建</w:t>
            </w:r>
            <w:r w:rsidRPr="00C7491C">
              <w:rPr>
                <w:rFonts w:ascii="宋体" w:eastAsia="宋体" w:hAnsi="宋体" w:cs="Segoe UI"/>
                <w:color w:val="666666"/>
                <w:kern w:val="0"/>
                <w:szCs w:val="21"/>
              </w:rPr>
              <w:lastRenderedPageBreak/>
              <w:t>筑防烟排烟系统技术标准》9.0.4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防烟、排烟系统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每年应对全部防烟、排烟系统进行一次联动试验和性能检测，其联动功能和性能参数符合原设计要求。GB51251-2017 《建筑防烟排烟系统技术标准》9.0.5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无机玻璃钢风管</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每年对该风管质量检查，检查面积应不少于风管面积的30%，风管表面应光洁、无明显泛霜、结露和分层现象。GB51251-2017 《建筑防烟排烟系统技术标准》9.0.7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系统联动试验</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检验联动系统功能及主要技术性能参数。GB51251-2017《建筑防烟排烟系统技术标准》附录G</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15</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气体灭火系统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低压二氧化碳灭火系统储存装置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每日应对低压二氧化碳储存装置的运行情况、储存装置间的设备状态进行检查并记录。GB50263-2007《气体灭火系统施工及验收规范》 8.0.5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低压二氧化碳灭火系统储存装置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低压二氧化碳灭火系统储存装置的</w:t>
            </w:r>
            <w:proofErr w:type="gramStart"/>
            <w:r w:rsidRPr="00C7491C">
              <w:rPr>
                <w:rFonts w:ascii="宋体" w:eastAsia="宋体" w:hAnsi="宋体" w:cs="Segoe UI"/>
                <w:color w:val="666666"/>
                <w:kern w:val="0"/>
                <w:szCs w:val="21"/>
              </w:rPr>
              <w:t>液位计检查</w:t>
            </w:r>
            <w:proofErr w:type="gramEnd"/>
            <w:r w:rsidRPr="00C7491C">
              <w:rPr>
                <w:rFonts w:ascii="宋体" w:eastAsia="宋体" w:hAnsi="宋体" w:cs="Segoe UI"/>
                <w:color w:val="666666"/>
                <w:kern w:val="0"/>
                <w:szCs w:val="21"/>
              </w:rPr>
              <w:t>，灭火剂损失10%时应及时补充。GB50263-2007《气体灭火系统施工及验收规范》8.0.6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高压二氧化碳系统、</w:t>
            </w:r>
            <w:proofErr w:type="gramStart"/>
            <w:r w:rsidRPr="00C7491C">
              <w:rPr>
                <w:rFonts w:ascii="宋体" w:eastAsia="宋体" w:hAnsi="宋体" w:cs="Segoe UI"/>
                <w:color w:val="666666"/>
                <w:kern w:val="0"/>
                <w:szCs w:val="21"/>
              </w:rPr>
              <w:t>七氟丙烷</w:t>
            </w:r>
            <w:proofErr w:type="gramEnd"/>
            <w:r w:rsidRPr="00C7491C">
              <w:rPr>
                <w:rFonts w:ascii="宋体" w:eastAsia="宋体" w:hAnsi="宋体" w:cs="Segoe UI"/>
                <w:color w:val="666666"/>
                <w:kern w:val="0"/>
                <w:szCs w:val="21"/>
              </w:rPr>
              <w:t>管网灭火系统、IG-541灭火系统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灭火剂储存容器及容器阀、单向阀、连接管、集流管、安全泄放装置、选择阀、阀驱动装置、喷嘴、信号反馈装置、检漏装置、减压装置等全部系统组件应无碰撞变形及其他机械性损伤，表面应无锈蚀，保护涂层应完好，铭牌和保护对象标志牌应清晰，手动操作装置的防护罩、铅封和安全标志应完整。2、灭火剂和驱动气体储存容器内的压力，不得小于设计储存压力的90%。GB50263-2007《气体灭火系统施工及验收规范》8.0.6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预制灭火系统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预制灭火系统的设备状态和运行状况应正常。GB50263-2007《气体灭火系统施工及验收规范》8.0.6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气体灭火系统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可燃物的种类、分布情况，防护区的开口情况，应符合设计规定。2、储存装置间的设备、灭火剂输送管道和支、吊架的固定，应无松动。3、连接管应无变形、裂纹及老化。必要时，送法定质量检验机构进行检测或更换。4、各喷嘴孔口应无堵塞。5、对高压二氧化碳储存容器逐个进行称重检查，灭火剂净重不得小于设计储存量的90%。6、灭火剂输送管道有损伤与堵塞现象时，应按规范规定进行严密性试验和吹扫.GB50263-2007《气体灭火系统施工</w:t>
            </w:r>
            <w:r w:rsidRPr="00C7491C">
              <w:rPr>
                <w:rFonts w:ascii="宋体" w:eastAsia="宋体" w:hAnsi="宋体" w:cs="Segoe UI"/>
                <w:color w:val="666666"/>
                <w:kern w:val="0"/>
                <w:szCs w:val="21"/>
              </w:rPr>
              <w:lastRenderedPageBreak/>
              <w:t>及验收规范》8.0.7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20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气体灭火系统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1、每年应按规范规定，对每个防护区进行1 次模拟启动试验，并应按规范规定进行1 次模拟喷气试验。2、低压二氧化碳灭火系统储存容器的管理应按《压力容器安全技术监察规程》执行，钢瓶的维护管理应按《气瓶安全监察规程》执行，灭火剂输送管道耐压试验周期应按《压力管道安全管理与监察规定》执行。GB50263-2007《气体灭火系统施工及验收规范》8.0.9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21</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泡沫灭火系统</w:t>
            </w:r>
            <w:r w:rsidRPr="00C7491C">
              <w:rPr>
                <w:rFonts w:ascii="宋体" w:eastAsia="宋体" w:hAnsi="宋体" w:cs="Segoe UI" w:hint="eastAsia"/>
                <w:color w:val="666666"/>
                <w:kern w:val="0"/>
                <w:szCs w:val="21"/>
              </w:rPr>
              <w:t>（如有）</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泡沫发生器，泡沫喷头，固定式泡沫炮，泡沫比例混合器（装 置），泡沫液储罐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对低、中、高倍数泡沫发生器，泡沫喷头，固定式泡沫炮，泡沫比例混合器（装 置），泡沫液储罐进行外观检查，应完好无损。GB50281-2006《泡沫灭火系统施工及验收规范》8.2.2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回转机构、仰俯机构或电动操作机构</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对固定式泡沫炮的回转机构、仰俯机构或电动操作机构进行检查，性能应达到标 准的要求。GB50281-2006《泡沫灭火系统施工及验收规范》8.2.2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泡沫消火栓和阀门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泡沫消火栓和阀门的开启与关闭应自如，不应锈蚀。GB50281-2006《泡沫灭火系统施工及验收规范》8.2.2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压力表、管道过滤器、金属软管、管道及附件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压力表、管道过滤器、金属软管、管道及附件不应有损伤。GB50281-2006《泡沫灭火系统施工及验收规范》8.2.2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proofErr w:type="gramStart"/>
            <w:r w:rsidRPr="00C7491C">
              <w:rPr>
                <w:rFonts w:ascii="宋体" w:eastAsia="宋体" w:hAnsi="宋体" w:cs="Segoe UI"/>
                <w:color w:val="666666"/>
                <w:kern w:val="0"/>
                <w:szCs w:val="21"/>
              </w:rPr>
              <w:t>对摇控功能</w:t>
            </w:r>
            <w:proofErr w:type="gramEnd"/>
            <w:r w:rsidRPr="00C7491C">
              <w:rPr>
                <w:rFonts w:ascii="宋体" w:eastAsia="宋体" w:hAnsi="宋体" w:cs="Segoe UI"/>
                <w:color w:val="666666"/>
                <w:kern w:val="0"/>
                <w:szCs w:val="21"/>
              </w:rPr>
              <w:t>或自动控制设施及操纵机构</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proofErr w:type="gramStart"/>
            <w:r w:rsidRPr="00C7491C">
              <w:rPr>
                <w:rFonts w:ascii="宋体" w:eastAsia="宋体" w:hAnsi="宋体" w:cs="Segoe UI"/>
                <w:color w:val="666666"/>
                <w:kern w:val="0"/>
                <w:szCs w:val="21"/>
              </w:rPr>
              <w:t>对摇控功能</w:t>
            </w:r>
            <w:proofErr w:type="gramEnd"/>
            <w:r w:rsidRPr="00C7491C">
              <w:rPr>
                <w:rFonts w:ascii="宋体" w:eastAsia="宋体" w:hAnsi="宋体" w:cs="Segoe UI"/>
                <w:color w:val="666666"/>
                <w:kern w:val="0"/>
                <w:szCs w:val="21"/>
              </w:rPr>
              <w:t>或自动控制设施及操纵机构进行检查，性能应符合设计要求。GB50281-2006《泡沫灭火系统施工及验收规范》8.2.2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储罐上的立管</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对储罐上的低、中倍数泡沫混合液立管应清除锈渣。GB50281-2006《泡沫灭火系统施工及验收规范》8.2.2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动力源和电气设备</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动力源和电气设备工作状况应良好。GB50281-2006《泡沫灭火系统施工及验收规范》8.2.2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trHeight w:val="996"/>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水源及水位指示装置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水源及水位指示装置应正常。GB50281-2006《泡沫灭火系统施工及验收规范》8.2.2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29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管道冲洗，清除锈渣</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半年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w:t>
            </w:r>
            <w:proofErr w:type="gramStart"/>
            <w:r w:rsidRPr="00C7491C">
              <w:rPr>
                <w:rFonts w:ascii="宋体" w:eastAsia="宋体" w:hAnsi="宋体" w:cs="Segoe UI"/>
                <w:color w:val="666666"/>
                <w:kern w:val="0"/>
                <w:szCs w:val="21"/>
              </w:rPr>
              <w:t>半年除储罐上</w:t>
            </w:r>
            <w:proofErr w:type="gramEnd"/>
            <w:r w:rsidRPr="00C7491C">
              <w:rPr>
                <w:rFonts w:ascii="宋体" w:eastAsia="宋体" w:hAnsi="宋体" w:cs="Segoe UI"/>
                <w:color w:val="666666"/>
                <w:kern w:val="0"/>
                <w:szCs w:val="21"/>
              </w:rPr>
              <w:t>泡沫混合液立管和</w:t>
            </w:r>
            <w:proofErr w:type="gramStart"/>
            <w:r w:rsidRPr="00C7491C">
              <w:rPr>
                <w:rFonts w:ascii="宋体" w:eastAsia="宋体" w:hAnsi="宋体" w:cs="Segoe UI"/>
                <w:color w:val="666666"/>
                <w:kern w:val="0"/>
                <w:szCs w:val="21"/>
              </w:rPr>
              <w:t>液下</w:t>
            </w:r>
            <w:proofErr w:type="gramEnd"/>
            <w:r w:rsidRPr="00C7491C">
              <w:rPr>
                <w:rFonts w:ascii="宋体" w:eastAsia="宋体" w:hAnsi="宋体" w:cs="Segoe UI"/>
                <w:color w:val="666666"/>
                <w:kern w:val="0"/>
                <w:szCs w:val="21"/>
              </w:rPr>
              <w:t>喷射防火堤内泡沫管道及高倍数泡沫产生</w:t>
            </w:r>
            <w:proofErr w:type="gramStart"/>
            <w:r w:rsidRPr="00C7491C">
              <w:rPr>
                <w:rFonts w:ascii="宋体" w:eastAsia="宋体" w:hAnsi="宋体" w:cs="Segoe UI"/>
                <w:color w:val="666666"/>
                <w:kern w:val="0"/>
                <w:szCs w:val="21"/>
              </w:rPr>
              <w:t>器进口</w:t>
            </w:r>
            <w:proofErr w:type="gramEnd"/>
            <w:r w:rsidRPr="00C7491C">
              <w:rPr>
                <w:rFonts w:ascii="宋体" w:eastAsia="宋体" w:hAnsi="宋体" w:cs="Segoe UI"/>
                <w:color w:val="666666"/>
                <w:kern w:val="0"/>
                <w:szCs w:val="21"/>
              </w:rPr>
              <w:t>端控制阀后的管道外，其余管道应全部冲洗，清除锈渣。GB50281-2006《泡沫灭火系统施工及验收规范》8.2.3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喷泡沫试验及系统所有的组件、设施、管道及管件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每二年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1、对于</w:t>
            </w:r>
            <w:proofErr w:type="gramStart"/>
            <w:r w:rsidRPr="00C7491C">
              <w:rPr>
                <w:rFonts w:ascii="宋体" w:eastAsia="宋体" w:hAnsi="宋体" w:cs="Segoe UI"/>
                <w:color w:val="666666"/>
                <w:kern w:val="0"/>
                <w:szCs w:val="21"/>
              </w:rPr>
              <w:t>低倍数</w:t>
            </w:r>
            <w:proofErr w:type="gramEnd"/>
            <w:r w:rsidRPr="00C7491C">
              <w:rPr>
                <w:rFonts w:ascii="宋体" w:eastAsia="宋体" w:hAnsi="宋体" w:cs="Segoe UI"/>
                <w:color w:val="666666"/>
                <w:kern w:val="0"/>
                <w:szCs w:val="21"/>
              </w:rPr>
              <w:t>泡沫灭火系统中的液上、液下及半液下喷射、泡沫喷淋、固定式泡沫 炮和中倍数泡沫灭火系统进行喷</w:t>
            </w:r>
            <w:r w:rsidRPr="00C7491C">
              <w:rPr>
                <w:rFonts w:ascii="宋体" w:eastAsia="宋体" w:hAnsi="宋体" w:cs="Segoe UI"/>
                <w:color w:val="666666"/>
                <w:kern w:val="0"/>
                <w:szCs w:val="21"/>
              </w:rPr>
              <w:lastRenderedPageBreak/>
              <w:t>泡沫试验，并对系统所有的组件、设施、管道及管件进行全面检查。2、对于高倍数泡沫灭火系统，可在防护区内进行喷泡沫试验，并对系统所有组件、 设施、管道及附件进行全面检查。GB50281-2006《泡沫灭火系统施工及验收规范》8.2.4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31</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自动喷水灭火系统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消防水泵或内燃机驱动的消防水泵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每月启动运转一次。当消防水泵为自动控制启动时，应每月模拟自动控制的条件启动运转一次。GB50261-2017《自动喷水灭火系统施工及验收规范》9.0.4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湿式、干式喷水灭火系统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应保证每月、季对消防水泵进行一次手动功能检查。GB50166-2019《火灾自动报警系统施工及验收规范》6.0.5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proofErr w:type="gramStart"/>
            <w:r w:rsidRPr="00C7491C">
              <w:rPr>
                <w:rFonts w:ascii="宋体" w:eastAsia="宋体" w:hAnsi="宋体" w:cs="Segoe UI"/>
                <w:color w:val="666666"/>
                <w:kern w:val="0"/>
                <w:szCs w:val="21"/>
              </w:rPr>
              <w:t>预作用式喷</w:t>
            </w:r>
            <w:proofErr w:type="gramEnd"/>
            <w:r w:rsidRPr="00C7491C">
              <w:rPr>
                <w:rFonts w:ascii="宋体" w:eastAsia="宋体" w:hAnsi="宋体" w:cs="Segoe UI"/>
                <w:color w:val="666666"/>
                <w:kern w:val="0"/>
                <w:szCs w:val="21"/>
              </w:rPr>
              <w:t>水灭火系统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应保证每月、季对消防水泵、预作用阀组、排气阀前电动阀进行一次直接手动控制功能检查。GB50166-2019《火灾自动报警系统施工及验收规范》6.0.5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雨</w:t>
            </w:r>
            <w:proofErr w:type="gramStart"/>
            <w:r w:rsidRPr="00C7491C">
              <w:rPr>
                <w:rFonts w:ascii="宋体" w:eastAsia="宋体" w:hAnsi="宋体" w:cs="Segoe UI"/>
                <w:color w:val="666666"/>
                <w:kern w:val="0"/>
                <w:szCs w:val="21"/>
              </w:rPr>
              <w:t>淋系统</w:t>
            </w:r>
            <w:proofErr w:type="gramEnd"/>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应保证每月、季对消防水泵、雨</w:t>
            </w:r>
            <w:proofErr w:type="gramStart"/>
            <w:r w:rsidRPr="00C7491C">
              <w:rPr>
                <w:rFonts w:ascii="宋体" w:eastAsia="宋体" w:hAnsi="宋体" w:cs="Segoe UI"/>
                <w:color w:val="666666"/>
                <w:kern w:val="0"/>
                <w:szCs w:val="21"/>
              </w:rPr>
              <w:t>淋阀组</w:t>
            </w:r>
            <w:proofErr w:type="gramEnd"/>
            <w:r w:rsidRPr="00C7491C">
              <w:rPr>
                <w:rFonts w:ascii="宋体" w:eastAsia="宋体" w:hAnsi="宋体" w:cs="Segoe UI"/>
                <w:color w:val="666666"/>
                <w:kern w:val="0"/>
                <w:szCs w:val="21"/>
              </w:rPr>
              <w:t>进行一次直接手动控制功能检查。GB50166-2019《火灾自动报警系统施工及验收规范》6.0.5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自动控制的水幕系统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应保证每月、季对消防水泵、</w:t>
            </w:r>
            <w:proofErr w:type="gramStart"/>
            <w:r w:rsidRPr="00C7491C">
              <w:rPr>
                <w:rFonts w:ascii="宋体" w:eastAsia="宋体" w:hAnsi="宋体" w:cs="Segoe UI"/>
                <w:color w:val="666666"/>
                <w:kern w:val="0"/>
                <w:szCs w:val="21"/>
              </w:rPr>
              <w:t>水幕阀组进行</w:t>
            </w:r>
            <w:proofErr w:type="gramEnd"/>
            <w:r w:rsidRPr="00C7491C">
              <w:rPr>
                <w:rFonts w:ascii="宋体" w:eastAsia="宋体" w:hAnsi="宋体" w:cs="Segoe UI"/>
                <w:color w:val="666666"/>
                <w:kern w:val="0"/>
                <w:szCs w:val="21"/>
              </w:rPr>
              <w:t>一次直接手动控制功能检查。GB50166-2019《火灾自动报警系统施工及验收规范》6.0.5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电磁阀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每月检查并应作启动试验，动作失常时应及时更换。GB50261-2017《自动喷水灭火系统施工及验收规范》9.0.4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控制阀门铅封或锁链</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每月应对铅封、锁链进行一次检查，当有破坏或损坏时应及时修理更换。GB50261-2017《自动喷水灭火系统施工及验收规范》9.0.7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消防水池、消防水箱及消防气压给水设备</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检查一次，并应检查其消防储备水位及消防气压给水设备的气体压力。同时，应采取措施保证消防用水不作它用，并应每月对该措施进行检查，发现故障应及时进行处理。GB50261-2017《自动喷水灭火系统施工及验收规范》9.0.11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39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消防水泵接合器的接口及附件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每月检查一次，并应保证接口完好、无渗漏、闷盖齐全。GB50261-2017《自动喷水灭火系统施工及验收规范》9.0.16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末端试水装置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每月应利用末端试水装置对水流指示器进行试验。GB50261-2017《自动喷水灭火系统施工及验收规范》9.0.17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喷头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每月应对喷头进行一次外观及备用数量检查，发现有不正常的喷头应及时更</w:t>
            </w:r>
            <w:r w:rsidRPr="00C7491C">
              <w:rPr>
                <w:rFonts w:ascii="宋体" w:eastAsia="宋体" w:hAnsi="宋体" w:cs="Segoe UI"/>
                <w:color w:val="666666"/>
                <w:kern w:val="0"/>
                <w:szCs w:val="21"/>
              </w:rPr>
              <w:lastRenderedPageBreak/>
              <w:t>换；当喷头上有异物时应及时清除。更换或安装喷头均应使用专用扳手。GB50261-2017《自动喷水灭火系统施工及验收规范》9.0.18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42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末端试水阀和报警阀旁的放水试验阀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每个季度应对系统所有的末端试水阀和报警阀旁的放水试验</w:t>
            </w:r>
            <w:proofErr w:type="gramStart"/>
            <w:r w:rsidRPr="00C7491C">
              <w:rPr>
                <w:rFonts w:ascii="宋体" w:eastAsia="宋体" w:hAnsi="宋体" w:cs="Segoe UI"/>
                <w:color w:val="666666"/>
                <w:kern w:val="0"/>
                <w:szCs w:val="21"/>
              </w:rPr>
              <w:t>阀进行</w:t>
            </w:r>
            <w:proofErr w:type="gramEnd"/>
            <w:r w:rsidRPr="00C7491C">
              <w:rPr>
                <w:rFonts w:ascii="宋体" w:eastAsia="宋体" w:hAnsi="宋体" w:cs="Segoe UI"/>
                <w:color w:val="666666"/>
                <w:kern w:val="0"/>
                <w:szCs w:val="21"/>
              </w:rPr>
              <w:t>一次放水试验，检查系统启动、报警功能以及出水情况是否正常。GB50261-2017《自动喷水灭火系统施工及验收规范》9.0.6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室外阀门井中，进水管上的控制阀门应每个季度检查一次，核实其处于全开启状态。GB50261-2017《自动喷水灭火系统施工及验收规范》9.0.8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消防储水设备</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1、每年应对水源的供水能力进行一次测定。2、每年应对水源的供水能力进行一次测定。2、每年应对消防储水设备进行检查，修补缺损和重新油漆。GB50261-2017《自动喷水灭火系统施工及验收规范》9.0.14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45</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消火栓（消防炮）灭火系统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稳压泵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每日应对稳压泵的停泵启泵压力和启泵次数等进行检查和记录运行情况；GB50974-2014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每日应对柴油机消防水泵的启动电池的电量进行检测。GB50974-2014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所有的控制阀门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每天应对水源控制阀、报警阀组进行外观检查，并应保证系统处于无故障状态。GB50974-2014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每周应模拟消防水泵自动控制的条件自动启动消防水泵运转一次，且应自动记录自动巡检情况。GB50974-2014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49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每周应模拟消防水泵自动控制的条件自动启动消防水泵运转一次，且应自动记录自动巡检情况，每月应检测记录。GB50974-2014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柴油机消防水泵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每周应检查柴油机消防水泵储油箱的储油量。GB50974-2014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消防水池、</w:t>
            </w:r>
            <w:proofErr w:type="gramStart"/>
            <w:r w:rsidRPr="00C7491C">
              <w:rPr>
                <w:rFonts w:ascii="宋体" w:eastAsia="宋体" w:hAnsi="宋体" w:cs="Segoe UI"/>
                <w:color w:val="666666"/>
                <w:kern w:val="0"/>
                <w:szCs w:val="21"/>
              </w:rPr>
              <w:t>高位消防</w:t>
            </w:r>
            <w:proofErr w:type="gramEnd"/>
            <w:r w:rsidRPr="00C7491C">
              <w:rPr>
                <w:rFonts w:ascii="宋体" w:eastAsia="宋体" w:hAnsi="宋体" w:cs="Segoe UI"/>
                <w:color w:val="666666"/>
                <w:kern w:val="0"/>
                <w:szCs w:val="21"/>
              </w:rPr>
              <w:t>水池、</w:t>
            </w:r>
            <w:proofErr w:type="gramStart"/>
            <w:r w:rsidRPr="00C7491C">
              <w:rPr>
                <w:rFonts w:ascii="宋体" w:eastAsia="宋体" w:hAnsi="宋体" w:cs="Segoe UI"/>
                <w:color w:val="666666"/>
                <w:kern w:val="0"/>
                <w:szCs w:val="21"/>
              </w:rPr>
              <w:t>高位消防</w:t>
            </w:r>
            <w:proofErr w:type="gramEnd"/>
            <w:r w:rsidRPr="00C7491C">
              <w:rPr>
                <w:rFonts w:ascii="宋体" w:eastAsia="宋体" w:hAnsi="宋体" w:cs="Segoe UI"/>
                <w:color w:val="666666"/>
                <w:kern w:val="0"/>
                <w:szCs w:val="21"/>
              </w:rPr>
              <w:t>水箱</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每月应对消防水池、</w:t>
            </w:r>
            <w:proofErr w:type="gramStart"/>
            <w:r w:rsidRPr="00C7491C">
              <w:rPr>
                <w:rFonts w:ascii="宋体" w:eastAsia="宋体" w:hAnsi="宋体" w:cs="Segoe UI"/>
                <w:color w:val="666666"/>
                <w:kern w:val="0"/>
                <w:szCs w:val="21"/>
              </w:rPr>
              <w:t>高位消防</w:t>
            </w:r>
            <w:proofErr w:type="gramEnd"/>
            <w:r w:rsidRPr="00C7491C">
              <w:rPr>
                <w:rFonts w:ascii="宋体" w:eastAsia="宋体" w:hAnsi="宋体" w:cs="Segoe UI"/>
                <w:color w:val="666666"/>
                <w:kern w:val="0"/>
                <w:szCs w:val="21"/>
              </w:rPr>
              <w:t>水池、</w:t>
            </w:r>
            <w:proofErr w:type="gramStart"/>
            <w:r w:rsidRPr="00C7491C">
              <w:rPr>
                <w:rFonts w:ascii="宋体" w:eastAsia="宋体" w:hAnsi="宋体" w:cs="Segoe UI"/>
                <w:color w:val="666666"/>
                <w:kern w:val="0"/>
                <w:szCs w:val="21"/>
              </w:rPr>
              <w:t>高位消防</w:t>
            </w:r>
            <w:proofErr w:type="gramEnd"/>
            <w:r w:rsidRPr="00C7491C">
              <w:rPr>
                <w:rFonts w:ascii="宋体" w:eastAsia="宋体" w:hAnsi="宋体" w:cs="Segoe UI"/>
                <w:color w:val="666666"/>
                <w:kern w:val="0"/>
                <w:szCs w:val="21"/>
              </w:rPr>
              <w:t>水箱等消防水源设施的水位等进行一次检测；消防水池（箱）玻璃水位计两端的角阀在不进行水位观察时应关闭。GB50974-2014 《消防给水及</w:t>
            </w:r>
            <w:r w:rsidRPr="00C7491C">
              <w:rPr>
                <w:rFonts w:ascii="宋体" w:eastAsia="宋体" w:hAnsi="宋体" w:cs="Segoe UI"/>
                <w:color w:val="666666"/>
                <w:kern w:val="0"/>
                <w:szCs w:val="21"/>
              </w:rPr>
              <w:lastRenderedPageBreak/>
              <w:t>消火栓系统技术规范》14.0.3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52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每月应手</w:t>
            </w:r>
            <w:proofErr w:type="gramStart"/>
            <w:r w:rsidRPr="00C7491C">
              <w:rPr>
                <w:rFonts w:ascii="宋体" w:eastAsia="宋体" w:hAnsi="宋体" w:cs="Segoe UI"/>
                <w:color w:val="666666"/>
                <w:kern w:val="0"/>
                <w:szCs w:val="21"/>
              </w:rPr>
              <w:t>动启动</w:t>
            </w:r>
            <w:proofErr w:type="gramEnd"/>
            <w:r w:rsidRPr="00C7491C">
              <w:rPr>
                <w:rFonts w:ascii="宋体" w:eastAsia="宋体" w:hAnsi="宋体" w:cs="Segoe UI"/>
                <w:color w:val="666666"/>
                <w:kern w:val="0"/>
                <w:szCs w:val="21"/>
              </w:rPr>
              <w:t>消防水泵运转一次，并应检查供电电源的情况。GB50974-2014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柴油机消防水泵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每月应手</w:t>
            </w:r>
            <w:proofErr w:type="gramStart"/>
            <w:r w:rsidRPr="00C7491C">
              <w:rPr>
                <w:rFonts w:ascii="宋体" w:eastAsia="宋体" w:hAnsi="宋体" w:cs="Segoe UI"/>
                <w:color w:val="666666"/>
                <w:kern w:val="0"/>
                <w:szCs w:val="21"/>
              </w:rPr>
              <w:t>动启动柴油消防</w:t>
            </w:r>
            <w:proofErr w:type="gramEnd"/>
            <w:r w:rsidRPr="00C7491C">
              <w:rPr>
                <w:rFonts w:ascii="宋体" w:eastAsia="宋体" w:hAnsi="宋体" w:cs="Segoe UI"/>
                <w:color w:val="666666"/>
                <w:kern w:val="0"/>
                <w:szCs w:val="21"/>
              </w:rPr>
              <w:t>水泵运行一次；GB50974-2014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消防泵控制箱、柜</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应保证每月、季对消防水泵进行一次手动功能检查。GB50166-2019《火灾自动报警系统施工及验收规范》6.0.5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气压水罐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每月应对气压水罐的压力和有效容积等进行一次检测。GB50974-2014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减压阀组</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每月应对减压阀组进行一次放水试验，并应检测和记录减压阀前后的压力，当不符合设计值时应采取满足系统要求的调试和维修等措施。GB50974-2014 《消防给水及消火栓系统技术规范》14.0.5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雨林阀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雨林阀的附属电磁阀应每月检查并应作启动试验，动作失常时应及时更换。GB50974-2014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电动阀和电磁阀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每月应对电动阀和电磁阀的供电和启闭性能进行检测。GB50974-2014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59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所有的控制阀门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系统上所有的控制阀门均应采用铅封或锁链固定在开启或规定的状态，每月应对铅封、锁链进行一次检查，当有破坏或损坏时应及时修理更换。GB50974-2014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倒流防止器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在市政供水阀门处于完全开启状态时，每月应对倒流防止器的压差进行检测，且应符合国家现行标准《减压型倒流防止器》GB/T 25178 和《双止回阀倒流防止器》CJ/T160 等的有关规定。GB50974-2014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每季度应监测市政给水管网的压力和供水能力。GB50974-2014 《消防给水及消火栓系统技术规范》14.0.3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每季度应对消防水泵的出流量和压力进行一次试验；GB50974-2014 《消防给水及消火栓系统技术规范》14.0.4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每季度应对室外阀门井中，进水管上的控制阀门进行一次检查，并应核实其处</w:t>
            </w:r>
            <w:r w:rsidRPr="00C7491C">
              <w:rPr>
                <w:rFonts w:ascii="宋体" w:eastAsia="宋体" w:hAnsi="宋体" w:cs="Segoe UI"/>
                <w:color w:val="666666"/>
                <w:kern w:val="0"/>
                <w:szCs w:val="21"/>
              </w:rPr>
              <w:lastRenderedPageBreak/>
              <w:t>于全开启状态。GB50974-2014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64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末端放水和报警阀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每季度应对系统所有的末端试水阀和报警阀的放水试验</w:t>
            </w:r>
            <w:proofErr w:type="gramStart"/>
            <w:r w:rsidRPr="00C7491C">
              <w:rPr>
                <w:rFonts w:ascii="宋体" w:eastAsia="宋体" w:hAnsi="宋体" w:cs="Segoe UI"/>
                <w:color w:val="666666"/>
                <w:kern w:val="0"/>
                <w:szCs w:val="21"/>
              </w:rPr>
              <w:t>阀进行</w:t>
            </w:r>
            <w:proofErr w:type="gramEnd"/>
            <w:r w:rsidRPr="00C7491C">
              <w:rPr>
                <w:rFonts w:ascii="宋体" w:eastAsia="宋体" w:hAnsi="宋体" w:cs="Segoe UI"/>
                <w:color w:val="666666"/>
                <w:kern w:val="0"/>
                <w:szCs w:val="21"/>
              </w:rPr>
              <w:t>一次放水试验，并应检查系统启动、报警功能以及出水情况是否正常。GB50974-2014 《消防给水及消火栓系统技术规范》14.0.6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消火栓</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每季度应对消火栓进行一次外观和漏水检查，发现有不正常的消火栓应及时更换。GB50974-2014 《消防给水及消火栓系统技术规范》14.0.7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消防水泵接合器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每季度应对消防水泵接合器的接口及附件进行检查一次，并应保证接口完好、无渗漏、闷盖齐全。GB50974-2014 《消防给水及消火栓系统技术规范》14.0.8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每年应对天然河湖等地表水消防水源的常水位、枯水位、洪水位，以及枯水位流量或蓄水量等进行一次检测。2、每年应对水井等地下水消防水源的常水位、最低水位、最高水位和出水量等进行一次测定。GB50974-2014 《消防给水及消火栓系统技术规范》14.0.3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过滤器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每年应对系统过滤器进行至少一次排渣，并应检查过滤器的是否处于完好状态，当堵塞或损坏时应及时检修。GB50974-2014 《消防给水及消火栓系统技术规范》14.0.9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69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消防水池、消防水箱</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每年应检查消防水池、消防水箱等蓄水设施的结构材料是否完好，发现问题时应及时处理。GB50974-2014 《消防给水及消火栓系统技术规范》14.0.10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减压阀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每年应对减压阀的流量和压力进行一次试验。GB50974-2014 《消防给水及消火栓系统技术规范》14.0.5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71</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防火门监控系统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防火门监控器、监控模块、防火门定位装置和释放装置等现场部件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应用保证每年对每一台防火门监控器及其配接的现场部件至少进行一次启动、反馈功能、常闭防火门故障报警功能检查。GB50166-2019《火灾自动报警系统施工及验收规范》6.0.5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防火门监控系统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73</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消防电源监控系统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消防设备电源监控器、传感器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应保证每年对每一只探测器至少进行一次消防设备电源故障报警功能检查。GB50166-2019《火灾自动报警系统施工及验收规范》6.0.5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74</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水喷雾灭火系统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水源控制阀、雨淋报警阀（新增）</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应对水源控制阀、雨淋报警阀进行外观检查，阀门外观应完好，启闭状态应符合设计要求。GB50219-2014《水喷雾灭火系统技术规范》10.0.4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消防储水设备（新增）</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日</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应检查消防储水设施是否有结冰现象，储水设施的任何部位均不得结冰【寒冷季节】。GB50219-2014《水喷雾灭火系统技术规范》10.0.4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消防水泵（新增）</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应对消防水泵和备用动力进行一次启动试验。当消防水泵为自动控制启动时，应每周模拟自动控制的条件启动运转一次。GB50219-2014《水喷雾灭火系统技术规范》10.0.5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电磁阀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应检查电磁阀并进行启动试验，动作失常时应及时更换。GB50219-2014《水喷雾灭火系统技术规范》10.0.6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应检查手动控制阀门的铅封、锁链，当有破坏或损坏时应及时修理更换。GB50219-2014《水喷雾灭火系统技术规范》10.0.6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79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水池（罐）、消防水箱及消防气压给水设备</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确保消防储备水位及消防气压给水设备的气体压力符合设计要求。GB50219-2014《水喷雾灭火系统技术规范》10.0.6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消防用水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应检查保证消防用水不作他用的技术措施，发现故障应及时进行处理。GB50219-2014《水喷雾灭火系统技术规范》10.0.6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水泵接合器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应检查消防水泵接合器的接口及附件，应保证接口完好、无渗漏、闷盖齐全。GB50219-2014《水喷雾灭火系统技术规范》10.0.6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喷头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当喷头上有异物时应及时清除。GB50219-2014《水喷雾灭火系统技术规范》10.0.6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放水试验</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应对系统进行一次放水试验，检查系统启动、报警功能以及出水情况是否正常。GB50219-2014《水喷雾灭火系统技术规范》10.0.7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进水控制阀门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应检查室外阀门井中进水管上的控制阀门，核实其处于全开启状态。GB50219-2014《水喷雾灭火系统技术规范》10.0.7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消防储水设备</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1、应对消防储水设备进行检查，修补缺损，重新刷漆。2、应对水源的供水能力进行一次测定。GB50219-2014《水喷雾灭火系统技术规范》10.0.8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86</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火灾自动报警</w:t>
            </w:r>
            <w:r w:rsidRPr="00C7491C">
              <w:rPr>
                <w:rFonts w:ascii="宋体" w:eastAsia="宋体" w:hAnsi="宋体" w:cs="Segoe UI"/>
                <w:color w:val="666666"/>
                <w:kern w:val="0"/>
                <w:szCs w:val="21"/>
              </w:rPr>
              <w:lastRenderedPageBreak/>
              <w:t>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火灾自动报警系</w:t>
            </w:r>
            <w:r w:rsidRPr="00C7491C">
              <w:rPr>
                <w:rFonts w:ascii="宋体" w:eastAsia="宋体" w:hAnsi="宋体" w:cs="Segoe UI"/>
                <w:color w:val="666666"/>
                <w:kern w:val="0"/>
                <w:szCs w:val="21"/>
              </w:rPr>
              <w:lastRenderedPageBreak/>
              <w:t>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lastRenderedPageBreak/>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应按GB50166-2019《火灾自动报警系统</w:t>
            </w:r>
            <w:r w:rsidRPr="00C7491C">
              <w:rPr>
                <w:rFonts w:ascii="宋体" w:eastAsia="宋体" w:hAnsi="宋体" w:cs="Segoe UI"/>
                <w:color w:val="666666"/>
                <w:kern w:val="0"/>
                <w:szCs w:val="21"/>
              </w:rPr>
              <w:lastRenderedPageBreak/>
              <w:t>施工及验收规范》附录F规定的巡查项目和内容进行日常巡查，巡查的部位、频次应符合现行国家标准《建筑消防设施的维护管理》GB25201的规定，并按本标准附录F的规定填写记录。巡查过程中发现设备外观破损、设备运行异常时应立即报修。GB50166-2019《火灾自动报警系统施工及验收规范》6.0.4</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87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消防设备应急电源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按实际安装数量进行转换功能检查。GB50166-2019《火灾自动报警系统施工及验收规范》6.0.5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消防控制室图形显示装置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按实际安装数量进行接收和显示火灾报警、联动控制、反馈信号功能检查。GB50166-2019《火灾自动报警系统施工及验收规范》6.0.5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89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火灾探测器及手报</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应保证每年对每一只探测器、报警按钮至少进行一次火灾报警功能检查 。GB50166-2019《火灾自动报警系统施工及验收规范》6.0.5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w:t>
            </w:r>
            <w:proofErr w:type="gramStart"/>
            <w:r w:rsidRPr="00C7491C">
              <w:rPr>
                <w:rFonts w:ascii="宋体" w:eastAsia="宋体" w:hAnsi="宋体" w:cs="Segoe UI"/>
                <w:color w:val="666666"/>
                <w:kern w:val="0"/>
                <w:szCs w:val="21"/>
              </w:rPr>
              <w:t>显示盘</w:t>
            </w:r>
            <w:proofErr w:type="gramEnd"/>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每年对每一台区域显示器至少进行一次火灾报警显示功能检查。GB50166-2019《火灾自动报警系统施工及验收规范》6.0.5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消防联动控制器、输出模块</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应保证每年对每一只模块至少进行一次启动功能检查。GB50166-2019《火灾自动报警系统施工及验收规范》6.0.5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火灾报警器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应保证每年对每一只火灾警报器至少进行一次火灾警报功能检查。GB50166-2019《火灾自动报警系统施工及验收规范》6.0.5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防火卷帘控制器、手动控制装置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应用保证每年对每一个手动控制装置至少进行一次控制功能检查。GB50166-2019《火灾自动报警系统施工及验收规范》6.0.5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疏散走道上设置的防火卷帘</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w:t>
            </w:r>
            <w:proofErr w:type="gramStart"/>
            <w:r w:rsidRPr="00C7491C">
              <w:rPr>
                <w:rFonts w:ascii="宋体" w:eastAsia="宋体" w:hAnsi="宋体" w:cs="Segoe UI"/>
                <w:color w:val="666666"/>
                <w:kern w:val="0"/>
                <w:szCs w:val="21"/>
              </w:rPr>
              <w:t>樘</w:t>
            </w:r>
            <w:proofErr w:type="gramEnd"/>
            <w:r w:rsidRPr="00C7491C">
              <w:rPr>
                <w:rFonts w:ascii="宋体" w:eastAsia="宋体" w:hAnsi="宋体" w:cs="Segoe UI"/>
                <w:color w:val="666666"/>
                <w:kern w:val="0"/>
                <w:szCs w:val="21"/>
              </w:rPr>
              <w:t>防火卷帘至少进行一次联动控制功能检查。GB50166-2019《火灾自动报警系统施工及验收规范》6.0.5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非疏散走道上设置的防火卷帘</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气体、干粉灭火控制器、现场启动和停止按钮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应用保证每年对每一个现场启动和停止按钮至少进行一次启动、停止功能检查。GB50166-2019《火灾自动报警系统施工及验收规范》6.0.5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消火栓按钮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应保证每年对每一个消火栓按钮至少进行一次报警功能检查。GB50166-2019</w:t>
            </w:r>
            <w:r w:rsidRPr="00C7491C">
              <w:rPr>
                <w:rFonts w:ascii="宋体" w:eastAsia="宋体" w:hAnsi="宋体" w:cs="Segoe UI"/>
                <w:color w:val="666666"/>
                <w:kern w:val="0"/>
                <w:szCs w:val="21"/>
              </w:rPr>
              <w:lastRenderedPageBreak/>
              <w:t>《火灾自动报警系统施工及验收规范》6.0.5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98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自动控制的水幕系统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99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proofErr w:type="gramStart"/>
            <w:r w:rsidRPr="00C7491C">
              <w:rPr>
                <w:rFonts w:ascii="宋体" w:eastAsia="宋体" w:hAnsi="宋体" w:cs="Segoe UI"/>
                <w:color w:val="666666"/>
                <w:kern w:val="0"/>
                <w:szCs w:val="21"/>
              </w:rPr>
              <w:t>预作用式喷</w:t>
            </w:r>
            <w:proofErr w:type="gramEnd"/>
            <w:r w:rsidRPr="00C7491C">
              <w:rPr>
                <w:rFonts w:ascii="宋体" w:eastAsia="宋体" w:hAnsi="宋体" w:cs="Segoe UI"/>
                <w:color w:val="666666"/>
                <w:kern w:val="0"/>
                <w:szCs w:val="21"/>
              </w:rPr>
              <w:t>水灭火系统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应保证每年对每一个防护区域至少进行一次联动控制功能检查。GB50166-2019《火灾自动报警系统施工及验收规范》6.0.5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雨</w:t>
            </w:r>
            <w:proofErr w:type="gramStart"/>
            <w:r w:rsidRPr="00C7491C">
              <w:rPr>
                <w:rFonts w:ascii="宋体" w:eastAsia="宋体" w:hAnsi="宋体" w:cs="Segoe UI"/>
                <w:color w:val="666666"/>
                <w:kern w:val="0"/>
                <w:szCs w:val="21"/>
              </w:rPr>
              <w:t>淋系统</w:t>
            </w:r>
            <w:proofErr w:type="gramEnd"/>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应保证每年对每一个防护区域至少进行一次联动控制功能检查。GB50166-2019《火灾自动报警系统施工及验收规范》6.0.5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湿式、干式喷水灭火系统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应用保证每年对每一个防护区域至少进行一次联动控制功能检查。GB50166-2019《火灾自动报警系统施工及验收规范》6.0.5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消火栓系统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应保证每年对每一个消火栓至少进行一次联动控制功能检查。GB50166-2019《火灾自动报警系统施工及验收规范》6.0.5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水流指示器、压力开关、信号阀、液位探测器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应保证每年对每一个部件至少进行一次动作信号反馈功能检查。GB50166-2019《火灾自动报警系统施工及验收规范》6.0.5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电动送风口、</w:t>
            </w:r>
            <w:proofErr w:type="gramStart"/>
            <w:r w:rsidRPr="00C7491C">
              <w:rPr>
                <w:rFonts w:ascii="宋体" w:eastAsia="宋体" w:hAnsi="宋体" w:cs="Segoe UI"/>
                <w:color w:val="666666"/>
                <w:kern w:val="0"/>
                <w:szCs w:val="21"/>
              </w:rPr>
              <w:t>电动挡烟垂壁</w:t>
            </w:r>
            <w:proofErr w:type="gramEnd"/>
            <w:r w:rsidRPr="00C7491C">
              <w:rPr>
                <w:rFonts w:ascii="宋体" w:eastAsia="宋体" w:hAnsi="宋体" w:cs="Segoe UI"/>
                <w:color w:val="666666"/>
                <w:kern w:val="0"/>
                <w:szCs w:val="21"/>
              </w:rPr>
              <w:t>、排烟口、排烟阀、排烟窗、电动防火阀、排烟风机入口的总管上设置的280℃排烟防火阀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应保证每年对每一个部件至少进行一次启动、反馈功能、动作信号反馈功能检查。GB50166-2019《火灾自动报警系统施工及验收规范》6.0.5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加压送风系统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电动</w:t>
            </w:r>
            <w:proofErr w:type="gramStart"/>
            <w:r w:rsidRPr="00C7491C">
              <w:rPr>
                <w:rFonts w:ascii="宋体" w:eastAsia="宋体" w:hAnsi="宋体" w:cs="Segoe UI"/>
                <w:color w:val="666666"/>
                <w:kern w:val="0"/>
                <w:szCs w:val="21"/>
              </w:rPr>
              <w:t>挡烟捶</w:t>
            </w:r>
            <w:proofErr w:type="gramEnd"/>
            <w:r w:rsidRPr="00C7491C">
              <w:rPr>
                <w:rFonts w:ascii="宋体" w:eastAsia="宋体" w:hAnsi="宋体" w:cs="Segoe UI"/>
                <w:color w:val="666666"/>
                <w:kern w:val="0"/>
                <w:szCs w:val="21"/>
              </w:rPr>
              <w:t>壁、排烟系统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消防应急照明和疏散指示系统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108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非消防电源等相关系统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w:t>
            </w:r>
            <w:r w:rsidRPr="00C7491C">
              <w:rPr>
                <w:rFonts w:ascii="宋体" w:eastAsia="宋体" w:hAnsi="宋体" w:cs="Segoe UI"/>
                <w:color w:val="666666"/>
                <w:kern w:val="0"/>
                <w:szCs w:val="21"/>
              </w:rPr>
              <w:lastRenderedPageBreak/>
              <w:t>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109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自动消防系统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其他建筑消防设施</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center"/>
              <w:rPr>
                <w:rFonts w:ascii="宋体" w:eastAsia="宋体" w:hAnsi="宋体" w:cs="Segoe UI"/>
                <w:color w:val="666666"/>
                <w:szCs w:val="21"/>
              </w:rPr>
            </w:pP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111</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灭火器</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配置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灭火器是否放置在配置图表规定的设置点位置。2、灭火器的落地、托架、挂钩等设置方式是否符合配置设置要求。手提式灭火器的挂钩、托架安装后能否承受一定静负载，并不出现松动、脱落、断裂和明显变形。3、灭火器铭牌是否朝外，并且器头宜向上。4、灭火器的类型、规格、灭火级别和配置数量是否符合配置设计要求。5、灭火器配置场所的使用性质，包括可燃物的种类和物态等是否发生变化。6、灭火器是否达到送修条件和维修期限。7、灭火器是否达到报废条件和报废期限。8、室外灭火器是否有防雨、防晒等保护措施。9、灭火器周围是否存在有障碍物、遮挡、拴系等影响取用的现象。10、灭火器</w:t>
            </w:r>
            <w:proofErr w:type="gramStart"/>
            <w:r w:rsidRPr="00C7491C">
              <w:rPr>
                <w:rFonts w:ascii="宋体" w:eastAsia="宋体" w:hAnsi="宋体" w:cs="Segoe UI"/>
                <w:color w:val="666666"/>
                <w:kern w:val="0"/>
                <w:szCs w:val="21"/>
              </w:rPr>
              <w:t>箱是否</w:t>
            </w:r>
            <w:proofErr w:type="gramEnd"/>
            <w:r w:rsidRPr="00C7491C">
              <w:rPr>
                <w:rFonts w:ascii="宋体" w:eastAsia="宋体" w:hAnsi="宋体" w:cs="Segoe UI"/>
                <w:color w:val="666666"/>
                <w:kern w:val="0"/>
                <w:szCs w:val="21"/>
              </w:rPr>
              <w:t>上锁，箱内是否干燥、清洁。11、特殊场所中灭火器的保护措施是否完好。GB50444-2008《建筑灭火器配置验收及检查规范》5.2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外观检查</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1、灭火器铭牌是否无残缺，并清晰明了。2、灭火器铭牌上关于灭火剂、驱动气体的种类、充装压力、总质量、灭火级别、制造厂名和生产日期或维修日期等标志及操作说明是否齐全。3、灭火器的铅封、</w:t>
            </w:r>
            <w:proofErr w:type="gramStart"/>
            <w:r w:rsidRPr="00C7491C">
              <w:rPr>
                <w:rFonts w:ascii="宋体" w:eastAsia="宋体" w:hAnsi="宋体" w:cs="Segoe UI"/>
                <w:color w:val="666666"/>
                <w:kern w:val="0"/>
                <w:szCs w:val="21"/>
              </w:rPr>
              <w:t>销闩等保险装置</w:t>
            </w:r>
            <w:proofErr w:type="gramEnd"/>
            <w:r w:rsidRPr="00C7491C">
              <w:rPr>
                <w:rFonts w:ascii="宋体" w:eastAsia="宋体" w:hAnsi="宋体" w:cs="Segoe UI"/>
                <w:color w:val="666666"/>
                <w:kern w:val="0"/>
                <w:szCs w:val="21"/>
              </w:rPr>
              <w:t>是否未损坏或遗失。4、灭火器的筒体是否无明显的损伤（磕伤、划伤）、缺陷、锈蚀（特别是筒底和焊缝）、泄漏。5、灭火器的喷射软管是否完好、无明显龟裂，喷嘴不堵塞。6、灭火器的驱动气体压力是否在工作压力范围内（储压式灭火器查看压力指示器是。</w:t>
            </w:r>
            <w:proofErr w:type="gramStart"/>
            <w:r w:rsidRPr="00C7491C">
              <w:rPr>
                <w:rFonts w:ascii="宋体" w:eastAsia="宋体" w:hAnsi="宋体" w:cs="Segoe UI"/>
                <w:color w:val="666666"/>
                <w:kern w:val="0"/>
                <w:szCs w:val="21"/>
              </w:rPr>
              <w:t>否</w:t>
            </w:r>
            <w:proofErr w:type="gramEnd"/>
            <w:r w:rsidRPr="00C7491C">
              <w:rPr>
                <w:rFonts w:ascii="宋体" w:eastAsia="宋体" w:hAnsi="宋体" w:cs="Segoe UI"/>
                <w:color w:val="666666"/>
                <w:kern w:val="0"/>
                <w:szCs w:val="21"/>
              </w:rPr>
              <w:t>指示在绿区范围内，二氧化碳灭火器和储气瓶式灭火器可用称重法检查。7、灭火器零件是否齐全，并且无松动、脱落或损伤现象。8、灭火器是否未开启、喷射过。GB50444-2008《建筑灭火器配置验收及检查规范》5.2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113</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可燃气体探测报警系统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可燃气体报警控制器、可燃气探测</w:t>
            </w:r>
            <w:r w:rsidRPr="00C7491C">
              <w:rPr>
                <w:rFonts w:ascii="宋体" w:eastAsia="宋体" w:hAnsi="宋体" w:cs="Segoe UI"/>
                <w:color w:val="666666"/>
                <w:kern w:val="0"/>
                <w:szCs w:val="21"/>
              </w:rPr>
              <w:lastRenderedPageBreak/>
              <w:t>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应保证每年对每一只探测器至少进行一次可燃气体报警功能检查。</w:t>
            </w:r>
            <w:r w:rsidRPr="00C7491C">
              <w:rPr>
                <w:rFonts w:ascii="宋体" w:eastAsia="宋体" w:hAnsi="宋体" w:cs="Segoe UI"/>
                <w:color w:val="666666"/>
                <w:kern w:val="0"/>
                <w:szCs w:val="21"/>
              </w:rPr>
              <w:lastRenderedPageBreak/>
              <w:t>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114</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电气火灾监控系统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电气火灾监控设备、电气火灾监控探测器、线型感温火灾探测器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应保证每年对每一只探测器至少进行一次监控报警功能检查。GB50166-2019《火灾自动报警系统施工及验收规范》6.0.5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115</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干粉灭火系统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气体、干粉灭火控制器、现场启动和停止按钮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应用保证每年对每一个现场启动和停止按钮至少进行一次启动、停止功能检查。GB50166-2019《火灾自动报警系统施工及验收规范》6.0.5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116</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细水雾灭火系统</w:t>
            </w:r>
            <w:r w:rsidRPr="00C7491C">
              <w:rPr>
                <w:rFonts w:ascii="宋体" w:eastAsia="宋体" w:hAnsi="宋体" w:cs="Segoe UI" w:hint="eastAsia"/>
                <w:color w:val="666666"/>
                <w:kern w:val="0"/>
                <w:szCs w:val="21"/>
              </w:rPr>
              <w:t>（如有）</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主备电源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应检查系统的主备电源接通情况。GB50898-2013《细水雾灭火系统技术规范》6.0.7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报警控制装置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应检查报警控制器、水泵控制柜（盘）的控制面板及显示信号状态。GB50898-2013《细水雾灭火系统技术规范》6.0.7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系统各标识</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应检查系统的标志和使用说明等标识是否正确、清晰、完整，并应处于正确位置。GB50898-2013《细水雾灭火系统技术规范》6.0.7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119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设置储水设备的房间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应检查设置储水设备的房间温度，房间温度不应低于5℃【寒冷和严寒地区】。GB50898-2013《细水雾灭火系统技术规范》6.0.7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组件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应检查系统组件的外观，应无碰撞变形及其他机械性损伤。GB50898-2013《细水雾灭火系统技术规范》6.0.8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分区控制阀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应检查分区控制阀动作是否正常。GB50898-2013《细水雾灭火系统技术规范》6.0.8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阀门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应检查阀门上的铅封或链条是否完好、阀门是否处于正确位置.GB50898-2013《细水雾灭火系统技术规范》6.0.8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储水箱、储水容器、储气容器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应检查储水箱和储水容器的水位及储气容器内的气体压力是否符合设计要求.GB50898-2013《细水雾灭火系统技术规范》6.0.8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闭式系统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对于闭式系统，应利用试水阀对动作信号反馈情况进行试验，观察其是否正常动作和显示.GB50898-2013《细水雾灭火系统技术规范》6.0.8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喷头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应检查喷头的外观及备用数量是否符合要求.GB50898-2013《细水雾灭火系统技术规范》6.0.8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手动操作装置</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应检查手动操作装置的保护罩、铅封等是否完整无损.GB50898-2013《细水雾灭火系统技术规范》6.0.8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127</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控制主机、控制柜</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应检查报警控制器、水泵控制柜（盘）的控制面板及显示信号状态.GB50898-2013《细水雾灭火系统技术规范》6.0.8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系统标志</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应检查系统的标志和使用说明等标识是否正确、清晰、完整，并应处于正确位置.GB50898-2013《细水雾灭火系统技术规范》6.0.8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129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电源</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应检查系统的主备电源接通情况。GB50898-2013《细水雾灭火系统技术规范》6.0.8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泵组系统（新增）</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应通过泄放试验</w:t>
            </w:r>
            <w:proofErr w:type="gramStart"/>
            <w:r w:rsidRPr="00C7491C">
              <w:rPr>
                <w:rFonts w:ascii="宋体" w:eastAsia="宋体" w:hAnsi="宋体" w:cs="Segoe UI"/>
                <w:color w:val="666666"/>
                <w:kern w:val="0"/>
                <w:szCs w:val="21"/>
              </w:rPr>
              <w:t>阀对泵组系统</w:t>
            </w:r>
            <w:proofErr w:type="gramEnd"/>
            <w:r w:rsidRPr="00C7491C">
              <w:rPr>
                <w:rFonts w:ascii="宋体" w:eastAsia="宋体" w:hAnsi="宋体" w:cs="Segoe UI"/>
                <w:color w:val="666666"/>
                <w:kern w:val="0"/>
                <w:szCs w:val="21"/>
              </w:rPr>
              <w:t>进行一次放水试验，并应检查泵组启动、主备泵切换及报警联动功能是否正常。GB50898-2013《细水雾灭火系统技术规范》6.0.9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瓶</w:t>
            </w:r>
            <w:proofErr w:type="gramStart"/>
            <w:r w:rsidRPr="00C7491C">
              <w:rPr>
                <w:rFonts w:ascii="宋体" w:eastAsia="宋体" w:hAnsi="宋体" w:cs="Segoe UI"/>
                <w:color w:val="666666"/>
                <w:kern w:val="0"/>
                <w:szCs w:val="21"/>
              </w:rPr>
              <w:t>组系统</w:t>
            </w:r>
            <w:proofErr w:type="gramEnd"/>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应检查瓶</w:t>
            </w:r>
            <w:proofErr w:type="gramStart"/>
            <w:r w:rsidRPr="00C7491C">
              <w:rPr>
                <w:rFonts w:ascii="宋体" w:eastAsia="宋体" w:hAnsi="宋体" w:cs="Segoe UI"/>
                <w:color w:val="666666"/>
                <w:kern w:val="0"/>
                <w:szCs w:val="21"/>
              </w:rPr>
              <w:t>组系统</w:t>
            </w:r>
            <w:proofErr w:type="gramEnd"/>
            <w:r w:rsidRPr="00C7491C">
              <w:rPr>
                <w:rFonts w:ascii="宋体" w:eastAsia="宋体" w:hAnsi="宋体" w:cs="Segoe UI"/>
                <w:color w:val="666666"/>
                <w:kern w:val="0"/>
                <w:szCs w:val="21"/>
              </w:rPr>
              <w:t>的控制阀动作是否正常。GB50898-2013《细水雾灭火系统技术规范》6.0.9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管道、支吊架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应检查管道和支吊架是否松动，以及管道连接件是否变形、老化或有裂纹等现象。GB50898-2013《细水雾灭火系统技术规范》6.0.9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储水箱、储水容器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半年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储水箱应每半年换一次水，储水容器内的水应按产品制造商的要求定期更换。GB50898-2013《细水雾灭火系统技术规范》6.0.10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供水</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应定期测定一次系统水源的供水能力。GB50898-2013《细水雾灭火系统技术规范》6.0.10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组件、管道及管件</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应对系统组件、管道及管件进行一次全面检查，并应清洗储水箱、过滤器，同时应对控制阀后管道进行吹扫。GB50898-2013《细水雾灭火系统技术规范》6.0.10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136</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联动功能</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应进行系统模拟联动功能试验，并应符合规范第5.0.9条的规定。GB50898-2013《细水雾灭火系统技术规范》6.0.10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137</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消防电梯</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电梯</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138</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防火分隔设施</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防火门外观检查</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 xml:space="preserve">1、组件齐全完好，应启闭灵活、关闭严密。2、防火门应能自动闭合，双扇防火门应按顺序关闭；关闭后应能从内、外两侧人为开启。3、常闭防火门开启后应能自动闭合。GA503-2004 </w:t>
            </w:r>
            <w:r w:rsidRPr="00C7491C">
              <w:rPr>
                <w:rFonts w:ascii="宋体" w:eastAsia="宋体" w:hAnsi="宋体" w:cs="Segoe UI"/>
                <w:color w:val="666666"/>
                <w:kern w:val="0"/>
                <w:szCs w:val="21"/>
              </w:rPr>
              <w:lastRenderedPageBreak/>
              <w:t>《 建筑消防设施检测技术规程》4.14.1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139</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防火门启动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手动启动常闭式防火门，检查防火门开关功能，且无卡阻现象。GB50877-2014《防火卷帘、防火门、防火窗施工及验收规范》8.0.6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140</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防火门启动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每年应对防火门的下列功能进行一次检查：常</w:t>
            </w:r>
            <w:proofErr w:type="gramStart"/>
            <w:r w:rsidRPr="00C7491C">
              <w:rPr>
                <w:rFonts w:ascii="宋体" w:eastAsia="宋体" w:hAnsi="宋体" w:cs="Segoe UI"/>
                <w:color w:val="666666"/>
                <w:kern w:val="0"/>
                <w:szCs w:val="21"/>
              </w:rPr>
              <w:t>开式</w:t>
            </w:r>
            <w:proofErr w:type="gramEnd"/>
            <w:r w:rsidRPr="00C7491C">
              <w:rPr>
                <w:rFonts w:ascii="宋体" w:eastAsia="宋体" w:hAnsi="宋体" w:cs="Segoe UI"/>
                <w:color w:val="666666"/>
                <w:kern w:val="0"/>
                <w:szCs w:val="21"/>
              </w:rPr>
              <w:t>防火门火灾报警联动控制功能、消防控制室手动控制功能、现场手动控制功能。GB50877-2014《防火卷帘、防火门、防火窗施工及验收规范》8.0.7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141</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防火卷帘门手动及联动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hint="eastAsia"/>
                <w:color w:val="666666"/>
                <w:szCs w:val="21"/>
              </w:rPr>
              <w:t>月</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每日应对防火卷帘下部、常</w:t>
            </w:r>
            <w:proofErr w:type="gramStart"/>
            <w:r w:rsidRPr="00C7491C">
              <w:rPr>
                <w:rFonts w:ascii="宋体" w:eastAsia="宋体" w:hAnsi="宋体" w:cs="Segoe UI"/>
                <w:color w:val="666666"/>
                <w:kern w:val="0"/>
                <w:szCs w:val="21"/>
              </w:rPr>
              <w:t>开式</w:t>
            </w:r>
            <w:proofErr w:type="gramEnd"/>
            <w:r w:rsidRPr="00C7491C">
              <w:rPr>
                <w:rFonts w:ascii="宋体" w:eastAsia="宋体" w:hAnsi="宋体" w:cs="Segoe UI"/>
                <w:color w:val="666666"/>
                <w:kern w:val="0"/>
                <w:szCs w:val="21"/>
              </w:rPr>
              <w:t>防火门门口处、活动式防火窗窗口处进行一次检查，并应清除妨碍设备启闭的物品。 GB50877-2014《防火卷帘、防火门、防火窗施工及验收规范》8.0.5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142</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防火卷帘门手动及联动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季</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1、手动启动防火卷帘内外两侧控制器或按钮盒上的控制按钮，检查防火卷帘上升、下降、停止功能。2、手动操作防火卷帘</w:t>
            </w:r>
            <w:proofErr w:type="gramStart"/>
            <w:r w:rsidRPr="00C7491C">
              <w:rPr>
                <w:rFonts w:ascii="宋体" w:eastAsia="宋体" w:hAnsi="宋体" w:cs="Segoe UI"/>
                <w:color w:val="666666"/>
                <w:kern w:val="0"/>
                <w:szCs w:val="21"/>
              </w:rPr>
              <w:t>手动速放装置</w:t>
            </w:r>
            <w:proofErr w:type="gramEnd"/>
            <w:r w:rsidRPr="00C7491C">
              <w:rPr>
                <w:rFonts w:ascii="宋体" w:eastAsia="宋体" w:hAnsi="宋体" w:cs="Segoe UI"/>
                <w:color w:val="666666"/>
                <w:kern w:val="0"/>
                <w:szCs w:val="21"/>
              </w:rPr>
              <w:t>，检查防火卷帘依靠自重恒速下降功能；3、手动操作防火卷帘的手动拉链，检查防火卷帘升、降功能，且无滑行撞击现象。GB50877-2014《防火卷帘、防火门、防火窗施工及验收规范》8.0.6</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143</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防火卷帘门手动及联动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每年应对防火卷帘的下列功能进行一次检查：防火卷帘控制器的火灾报警功能、自动控制功能、手动控制功能、故障报警功能、备用电源转换功能。GB50877-2014《防火卷帘、防火门、防火窗施工及验收规范》8.0.7</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144</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防火阀联动测试</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至少一次联动测试； 模拟火灾，相应区域火灾报警后，同一防火分区内排烟管道上的其他阀门应联动关闭；阀门关闭后应能联动相应的风机停止。GB51251-2017 《建筑防烟排烟系统技术标准》9——7.2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145</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防火阀机械结构检查</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半年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对系统内的所有阀门进行一次自动和手动启动试验，以检测其动作的可靠性。GB51251-2017 《建筑防烟排烟系统技术标准》 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146</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消防专用电话</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消防电话总机、消防电话分机、电话插口</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每年对每一个分机、插孔至少进行一次呼叫功能检查。GB50166-2019《火灾自动报警系统施工及验收规范》6.0.5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147</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应急广播系统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消防应急广播控制设备、扬声器</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应保证每年对每一只扬声器至少进行一次应急广播功能检查。GB50166-2019《火灾自动报警系统施工及验收规范》</w:t>
            </w:r>
            <w:r w:rsidRPr="00C7491C">
              <w:rPr>
                <w:rFonts w:ascii="宋体" w:eastAsia="宋体" w:hAnsi="宋体" w:cs="Segoe UI"/>
                <w:color w:val="666666"/>
                <w:kern w:val="0"/>
                <w:szCs w:val="21"/>
              </w:rPr>
              <w:lastRenderedPageBreak/>
              <w:t>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r w:rsidR="00AD196D" w:rsidRPr="00C7491C" w:rsidTr="00883C14">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lastRenderedPageBreak/>
              <w:t>148</w:t>
            </w:r>
          </w:p>
        </w:tc>
        <w:tc>
          <w:tcPr>
            <w:tcW w:w="16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snapToGrid w:val="0"/>
              <w:jc w:val="left"/>
              <w:rPr>
                <w:rFonts w:ascii="宋体" w:eastAsia="宋体" w:hAnsi="宋体" w:cs="Segoe UI"/>
                <w:color w:val="666666"/>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火灾警报和消防应急广播系统</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Segoe UI"/>
                <w:color w:val="666666"/>
                <w:szCs w:val="21"/>
              </w:rPr>
            </w:pPr>
            <w:r w:rsidRPr="00C7491C">
              <w:rPr>
                <w:rFonts w:ascii="宋体" w:eastAsia="宋体" w:hAnsi="宋体" w:cs="Segoe UI"/>
                <w:color w:val="666666"/>
                <w:kern w:val="0"/>
                <w:szCs w:val="21"/>
              </w:rPr>
              <w:t>年</w:t>
            </w:r>
          </w:p>
        </w:tc>
        <w:tc>
          <w:tcPr>
            <w:tcW w:w="3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left"/>
              <w:textAlignment w:val="center"/>
              <w:rPr>
                <w:rFonts w:ascii="宋体" w:eastAsia="宋体" w:hAnsi="宋体" w:cs="Segoe UI"/>
                <w:color w:val="666666"/>
                <w:szCs w:val="21"/>
              </w:rPr>
            </w:pPr>
            <w:r w:rsidRPr="00C7491C">
              <w:rPr>
                <w:rFonts w:ascii="宋体" w:eastAsia="宋体" w:hAnsi="宋体" w:cs="Segoe UI"/>
                <w:color w:val="666666"/>
                <w:kern w:val="0"/>
                <w:szCs w:val="21"/>
              </w:rPr>
              <w:t>应用保证每年对每一个报警区域至少进行一次联动控制功能检查。GB50166-2019《火灾自动报警系统施工及验收规范》6.0.5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96D" w:rsidRPr="00C7491C" w:rsidRDefault="00AD196D" w:rsidP="00883C14">
            <w:pPr>
              <w:widowControl/>
              <w:snapToGrid w:val="0"/>
              <w:jc w:val="center"/>
              <w:textAlignment w:val="center"/>
              <w:rPr>
                <w:rFonts w:ascii="宋体" w:eastAsia="宋体" w:hAnsi="宋体" w:cs="宋体"/>
                <w:color w:val="666666"/>
                <w:szCs w:val="21"/>
              </w:rPr>
            </w:pPr>
          </w:p>
        </w:tc>
      </w:tr>
    </w:tbl>
    <w:p w:rsidR="00AD196D" w:rsidRDefault="00AD196D" w:rsidP="00AD196D">
      <w:pPr>
        <w:spacing w:line="600" w:lineRule="exact"/>
        <w:rPr>
          <w:rFonts w:ascii="仿宋_GB2312" w:eastAsia="仿宋_GB2312" w:hAnsi="仿宋_GB2312" w:cs="仿宋_GB2312"/>
          <w:sz w:val="32"/>
          <w:szCs w:val="32"/>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AD196D" w:rsidRDefault="00AD196D" w:rsidP="00AD196D">
      <w:pPr>
        <w:spacing w:line="500" w:lineRule="exact"/>
        <w:jc w:val="left"/>
        <w:rPr>
          <w:rFonts w:ascii="仿宋" w:eastAsia="仿宋" w:hAnsi="仿宋"/>
          <w:sz w:val="28"/>
          <w:szCs w:val="28"/>
        </w:rPr>
      </w:pPr>
    </w:p>
    <w:p w:rsidR="00E04751" w:rsidRDefault="00E04751" w:rsidP="00AD196D">
      <w:pPr>
        <w:spacing w:line="500" w:lineRule="exact"/>
        <w:jc w:val="left"/>
        <w:rPr>
          <w:rFonts w:ascii="仿宋" w:eastAsia="仿宋" w:hAnsi="仿宋"/>
          <w:sz w:val="28"/>
          <w:szCs w:val="28"/>
        </w:rPr>
      </w:pPr>
    </w:p>
    <w:p w:rsidR="00E04751" w:rsidRDefault="00E04751" w:rsidP="00AD196D">
      <w:pPr>
        <w:spacing w:line="500" w:lineRule="exact"/>
        <w:jc w:val="left"/>
        <w:rPr>
          <w:rFonts w:ascii="仿宋" w:eastAsia="仿宋" w:hAnsi="仿宋"/>
          <w:sz w:val="28"/>
          <w:szCs w:val="28"/>
        </w:rPr>
      </w:pPr>
    </w:p>
    <w:p w:rsidR="00E04751" w:rsidRDefault="00E04751" w:rsidP="00AD196D">
      <w:pPr>
        <w:spacing w:line="500" w:lineRule="exact"/>
        <w:jc w:val="left"/>
        <w:rPr>
          <w:rFonts w:ascii="仿宋" w:eastAsia="仿宋" w:hAnsi="仿宋"/>
          <w:sz w:val="28"/>
          <w:szCs w:val="28"/>
        </w:rPr>
      </w:pPr>
    </w:p>
    <w:p w:rsidR="00E04751" w:rsidRDefault="00E04751" w:rsidP="00AD196D">
      <w:pPr>
        <w:spacing w:line="500" w:lineRule="exact"/>
        <w:jc w:val="left"/>
        <w:rPr>
          <w:rFonts w:ascii="仿宋" w:eastAsia="仿宋" w:hAnsi="仿宋"/>
          <w:sz w:val="28"/>
          <w:szCs w:val="28"/>
        </w:rPr>
      </w:pPr>
    </w:p>
    <w:p w:rsidR="00AD196D" w:rsidRPr="009D1FC0" w:rsidRDefault="00AD196D" w:rsidP="00AD196D">
      <w:pPr>
        <w:spacing w:line="500" w:lineRule="exact"/>
        <w:jc w:val="left"/>
        <w:rPr>
          <w:rFonts w:ascii="宋体" w:eastAsia="宋体" w:hAnsi="宋体"/>
          <w:b/>
          <w:sz w:val="28"/>
          <w:szCs w:val="28"/>
        </w:rPr>
      </w:pPr>
      <w:r w:rsidRPr="009D1FC0">
        <w:rPr>
          <w:rFonts w:ascii="宋体" w:eastAsia="宋体" w:hAnsi="宋体"/>
          <w:b/>
          <w:sz w:val="28"/>
          <w:szCs w:val="28"/>
        </w:rPr>
        <w:lastRenderedPageBreak/>
        <w:t>附件</w:t>
      </w:r>
      <w:r w:rsidRPr="009D1FC0">
        <w:rPr>
          <w:rFonts w:ascii="宋体" w:eastAsia="宋体" w:hAnsi="宋体" w:hint="eastAsia"/>
          <w:b/>
          <w:sz w:val="28"/>
          <w:szCs w:val="28"/>
        </w:rPr>
        <w:t>2：</w:t>
      </w:r>
    </w:p>
    <w:p w:rsidR="00AD196D" w:rsidRDefault="00AD196D" w:rsidP="00AD196D">
      <w:pPr>
        <w:spacing w:line="500" w:lineRule="exact"/>
        <w:jc w:val="center"/>
        <w:rPr>
          <w:rFonts w:ascii="宋体" w:eastAsia="宋体" w:hAnsi="宋体"/>
          <w:sz w:val="28"/>
          <w:szCs w:val="28"/>
        </w:rPr>
      </w:pPr>
      <w:r>
        <w:rPr>
          <w:rFonts w:ascii="宋体" w:eastAsia="宋体" w:hAnsi="宋体"/>
          <w:sz w:val="28"/>
          <w:szCs w:val="28"/>
        </w:rPr>
        <w:t>消防维保常用零配件清单</w:t>
      </w:r>
      <w:r>
        <w:rPr>
          <w:rFonts w:ascii="宋体" w:eastAsia="宋体" w:hAnsi="宋体" w:hint="eastAsia"/>
          <w:sz w:val="28"/>
          <w:szCs w:val="28"/>
        </w:rPr>
        <w:t>（另附）</w:t>
      </w: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Default="00AD196D" w:rsidP="00AD196D">
      <w:pPr>
        <w:spacing w:line="500" w:lineRule="exact"/>
        <w:jc w:val="left"/>
        <w:rPr>
          <w:rFonts w:ascii="宋体" w:eastAsia="宋体" w:hAnsi="宋体"/>
          <w:sz w:val="28"/>
          <w:szCs w:val="28"/>
        </w:rPr>
      </w:pPr>
    </w:p>
    <w:p w:rsidR="00AD196D" w:rsidRPr="009D1FC0" w:rsidRDefault="00AD196D" w:rsidP="00AD196D">
      <w:pPr>
        <w:spacing w:line="500" w:lineRule="exact"/>
        <w:jc w:val="left"/>
        <w:rPr>
          <w:rFonts w:ascii="宋体" w:eastAsia="宋体" w:hAnsi="宋体"/>
          <w:b/>
          <w:sz w:val="28"/>
          <w:szCs w:val="28"/>
        </w:rPr>
      </w:pPr>
      <w:r w:rsidRPr="009D1FC0">
        <w:rPr>
          <w:rFonts w:ascii="宋体" w:eastAsia="宋体" w:hAnsi="宋体" w:hint="eastAsia"/>
          <w:b/>
          <w:sz w:val="28"/>
          <w:szCs w:val="28"/>
        </w:rPr>
        <w:lastRenderedPageBreak/>
        <w:t>附件3：</w:t>
      </w:r>
    </w:p>
    <w:p w:rsidR="00AD196D" w:rsidRDefault="00AD196D" w:rsidP="00AD196D">
      <w:pPr>
        <w:pStyle w:val="2"/>
        <w:spacing w:before="120"/>
        <w:ind w:leftChars="0" w:left="715" w:hanging="715"/>
        <w:jc w:val="center"/>
        <w:rPr>
          <w:rFonts w:ascii="黑体" w:eastAsia="黑体"/>
          <w:b/>
          <w:spacing w:val="20"/>
          <w:sz w:val="36"/>
          <w:szCs w:val="36"/>
        </w:rPr>
      </w:pPr>
      <w:r>
        <w:rPr>
          <w:rFonts w:ascii="黑体" w:eastAsia="黑体" w:hint="eastAsia"/>
          <w:b/>
          <w:spacing w:val="20"/>
          <w:sz w:val="36"/>
          <w:szCs w:val="36"/>
        </w:rPr>
        <w:t>承诺书</w:t>
      </w:r>
    </w:p>
    <w:p w:rsidR="00AD196D" w:rsidRDefault="00AD196D" w:rsidP="00AD196D">
      <w:pPr>
        <w:pStyle w:val="2"/>
        <w:spacing w:after="0" w:line="360" w:lineRule="auto"/>
        <w:ind w:leftChars="0" w:left="427"/>
        <w:rPr>
          <w:sz w:val="24"/>
        </w:rPr>
      </w:pPr>
      <w:r>
        <w:rPr>
          <w:rFonts w:hint="eastAsia"/>
          <w:sz w:val="24"/>
        </w:rPr>
        <w:t>本公司郑重承诺：</w:t>
      </w:r>
    </w:p>
    <w:p w:rsidR="00AD196D" w:rsidRPr="00AD196D" w:rsidRDefault="00AD196D" w:rsidP="00AD196D">
      <w:pPr>
        <w:spacing w:line="360" w:lineRule="auto"/>
        <w:ind w:right="-20" w:firstLineChars="200" w:firstLine="480"/>
        <w:jc w:val="left"/>
        <w:rPr>
          <w:rFonts w:ascii="Times New Roman" w:eastAsia="宋体" w:hAnsi="Times New Roman" w:cs="Times New Roman"/>
          <w:sz w:val="24"/>
          <w:szCs w:val="24"/>
        </w:rPr>
      </w:pPr>
      <w:r w:rsidRPr="00AD196D">
        <w:rPr>
          <w:rFonts w:ascii="Times New Roman" w:eastAsia="宋体" w:hAnsi="Times New Roman" w:cs="Times New Roman" w:hint="eastAsia"/>
          <w:sz w:val="24"/>
          <w:szCs w:val="24"/>
        </w:rPr>
        <w:t>将遵循公开、公正和诚实守信的原则，参加上海文化广播影视集团有限公司及子公司关于“消防设施设备维修保养服务项目”招选项目的招标。</w:t>
      </w:r>
    </w:p>
    <w:p w:rsidR="00AD196D" w:rsidRDefault="00AD196D" w:rsidP="00AD196D">
      <w:pPr>
        <w:pStyle w:val="2"/>
        <w:spacing w:after="0" w:line="360" w:lineRule="auto"/>
        <w:rPr>
          <w:sz w:val="24"/>
        </w:rPr>
      </w:pPr>
      <w:r>
        <w:rPr>
          <w:rFonts w:hint="eastAsia"/>
          <w:sz w:val="24"/>
        </w:rPr>
        <w:t>一、所提供的一切材料都是真实、有效、合法的。</w:t>
      </w:r>
    </w:p>
    <w:p w:rsidR="00AD196D" w:rsidRDefault="00AD196D" w:rsidP="00AD196D">
      <w:pPr>
        <w:pStyle w:val="2"/>
        <w:spacing w:after="0" w:line="360" w:lineRule="auto"/>
        <w:ind w:left="850" w:hangingChars="179" w:hanging="430"/>
        <w:rPr>
          <w:sz w:val="24"/>
        </w:rPr>
      </w:pPr>
      <w:r>
        <w:rPr>
          <w:rFonts w:hint="eastAsia"/>
          <w:sz w:val="24"/>
        </w:rPr>
        <w:t>二、不与招选人、其他报价人串通，损害国家利益、社会利益或他人的合法权益。</w:t>
      </w:r>
    </w:p>
    <w:p w:rsidR="00AD196D" w:rsidRDefault="00AD196D" w:rsidP="00AD196D">
      <w:pPr>
        <w:pStyle w:val="2"/>
        <w:spacing w:after="0" w:line="360" w:lineRule="auto"/>
        <w:rPr>
          <w:sz w:val="24"/>
        </w:rPr>
      </w:pPr>
      <w:r>
        <w:rPr>
          <w:rFonts w:hint="eastAsia"/>
          <w:sz w:val="24"/>
        </w:rPr>
        <w:t>三、不向招选人或相关人员行贿，以牟取中标。</w:t>
      </w:r>
    </w:p>
    <w:p w:rsidR="00AD196D" w:rsidRDefault="00AD196D" w:rsidP="00AD196D">
      <w:pPr>
        <w:pStyle w:val="2"/>
        <w:spacing w:after="0" w:line="360" w:lineRule="auto"/>
        <w:rPr>
          <w:sz w:val="24"/>
        </w:rPr>
      </w:pPr>
      <w:r>
        <w:rPr>
          <w:rFonts w:hint="eastAsia"/>
          <w:sz w:val="24"/>
        </w:rPr>
        <w:t>四、不以他人名义报价或者其他方式弄虚作假，骗取中标。</w:t>
      </w:r>
    </w:p>
    <w:p w:rsidR="00AD196D" w:rsidRDefault="00AD196D" w:rsidP="00AD196D">
      <w:pPr>
        <w:pStyle w:val="2"/>
        <w:spacing w:after="0" w:line="360" w:lineRule="auto"/>
        <w:rPr>
          <w:sz w:val="24"/>
        </w:rPr>
      </w:pPr>
      <w:r>
        <w:rPr>
          <w:rFonts w:hint="eastAsia"/>
          <w:sz w:val="24"/>
        </w:rPr>
        <w:t>五、不接受任何形式的挂靠，不扰乱招投标市场秩序。</w:t>
      </w:r>
    </w:p>
    <w:p w:rsidR="00AD196D" w:rsidRDefault="00AD196D" w:rsidP="00AD196D">
      <w:pPr>
        <w:pStyle w:val="2"/>
        <w:spacing w:after="0" w:line="360" w:lineRule="auto"/>
        <w:rPr>
          <w:sz w:val="24"/>
        </w:rPr>
      </w:pPr>
      <w:r>
        <w:rPr>
          <w:rFonts w:hint="eastAsia"/>
          <w:sz w:val="24"/>
        </w:rPr>
        <w:t>六、不在报价中哄抬价格或恶意压价。</w:t>
      </w:r>
    </w:p>
    <w:p w:rsidR="00AD196D" w:rsidRDefault="00AD196D" w:rsidP="00AD196D">
      <w:pPr>
        <w:pStyle w:val="2"/>
        <w:spacing w:after="0" w:line="360" w:lineRule="auto"/>
        <w:ind w:left="900" w:hangingChars="200" w:hanging="480"/>
        <w:rPr>
          <w:sz w:val="24"/>
        </w:rPr>
      </w:pPr>
      <w:r>
        <w:rPr>
          <w:rFonts w:hint="eastAsia"/>
          <w:sz w:val="24"/>
        </w:rPr>
        <w:t>七、对比价过程与中选与否，按招选人比选小组的比价结果和有关要求执行，不在比价活动中虚假投诉。</w:t>
      </w:r>
    </w:p>
    <w:p w:rsidR="00AD196D" w:rsidRPr="00AD196D" w:rsidRDefault="00AD196D" w:rsidP="00AD196D">
      <w:pPr>
        <w:pStyle w:val="2"/>
        <w:spacing w:after="0" w:line="360" w:lineRule="auto"/>
        <w:ind w:leftChars="202" w:left="851" w:hangingChars="178" w:hanging="427"/>
        <w:rPr>
          <w:sz w:val="24"/>
        </w:rPr>
      </w:pPr>
      <w:r>
        <w:rPr>
          <w:rFonts w:hint="eastAsia"/>
          <w:sz w:val="24"/>
        </w:rPr>
        <w:t>八、</w:t>
      </w:r>
      <w:r w:rsidRPr="00AD196D">
        <w:rPr>
          <w:rFonts w:hint="eastAsia"/>
          <w:sz w:val="24"/>
        </w:rPr>
        <w:t>不论结果如何，本公司自行承担为报价所开支的一切费用，招选人不承担报价单位的任何为报价工作所发生的费用。</w:t>
      </w:r>
    </w:p>
    <w:p w:rsidR="00AD196D" w:rsidRDefault="00AD196D" w:rsidP="00AD196D">
      <w:pPr>
        <w:pStyle w:val="2"/>
        <w:spacing w:after="0" w:line="360" w:lineRule="auto"/>
        <w:ind w:left="900" w:hangingChars="200" w:hanging="480"/>
        <w:rPr>
          <w:sz w:val="24"/>
        </w:rPr>
      </w:pPr>
      <w:r>
        <w:rPr>
          <w:rFonts w:hint="eastAsia"/>
          <w:sz w:val="24"/>
        </w:rPr>
        <w:t>九、若本公司中标，将严格按合同约定完成所有维保内容，并加强维保安全管理，如在维保中因本公司管理不到位，所造成的安全事故或人身伤亡全部由本公司负责，并承担所有赔偿，招标方不承担任何责任和经济赔偿。</w:t>
      </w:r>
    </w:p>
    <w:p w:rsidR="00AD196D" w:rsidRDefault="00AD196D" w:rsidP="00AD196D">
      <w:pPr>
        <w:pStyle w:val="2"/>
        <w:spacing w:after="0" w:line="360" w:lineRule="auto"/>
        <w:ind w:left="900" w:hangingChars="200" w:hanging="480"/>
        <w:rPr>
          <w:sz w:val="24"/>
        </w:rPr>
      </w:pPr>
      <w:r>
        <w:rPr>
          <w:rFonts w:hint="eastAsia"/>
          <w:sz w:val="24"/>
        </w:rPr>
        <w:t>十、本公司若有违反承诺内容的行为，愿意接受建设行政主管部门的处罚，并承担相应的法律责任。</w:t>
      </w:r>
    </w:p>
    <w:p w:rsidR="00AD196D" w:rsidRDefault="00AD196D" w:rsidP="00AD196D">
      <w:pPr>
        <w:pStyle w:val="2"/>
        <w:spacing w:after="0" w:line="360" w:lineRule="auto"/>
        <w:ind w:left="849" w:hanging="429"/>
        <w:rPr>
          <w:b/>
          <w:sz w:val="24"/>
        </w:rPr>
      </w:pPr>
      <w:r>
        <w:rPr>
          <w:rFonts w:hint="eastAsia"/>
          <w:b/>
          <w:sz w:val="24"/>
        </w:rPr>
        <w:t>（</w:t>
      </w:r>
      <w:proofErr w:type="gramStart"/>
      <w:r>
        <w:rPr>
          <w:rFonts w:hint="eastAsia"/>
          <w:b/>
          <w:sz w:val="24"/>
        </w:rPr>
        <w:t>本承诺</w:t>
      </w:r>
      <w:proofErr w:type="gramEnd"/>
      <w:r>
        <w:rPr>
          <w:rFonts w:hint="eastAsia"/>
          <w:b/>
          <w:sz w:val="24"/>
        </w:rPr>
        <w:t>书装订于报价文件首页）</w:t>
      </w:r>
    </w:p>
    <w:p w:rsidR="00AD196D" w:rsidRDefault="00AD196D" w:rsidP="00AD196D">
      <w:pPr>
        <w:pStyle w:val="2"/>
        <w:spacing w:after="0" w:line="360" w:lineRule="auto"/>
        <w:rPr>
          <w:sz w:val="24"/>
        </w:rPr>
      </w:pPr>
      <w:r>
        <w:rPr>
          <w:rFonts w:hint="eastAsia"/>
          <w:sz w:val="24"/>
        </w:rPr>
        <w:t>报价单位：</w:t>
      </w:r>
      <w:r>
        <w:rPr>
          <w:rFonts w:hint="eastAsia"/>
          <w:sz w:val="24"/>
          <w:u w:val="single"/>
        </w:rPr>
        <w:t xml:space="preserve">                                           </w:t>
      </w:r>
      <w:r>
        <w:rPr>
          <w:rFonts w:hint="eastAsia"/>
          <w:sz w:val="24"/>
        </w:rPr>
        <w:t xml:space="preserve"> </w:t>
      </w:r>
      <w:r>
        <w:rPr>
          <w:rFonts w:hint="eastAsia"/>
          <w:sz w:val="24"/>
        </w:rPr>
        <w:t>（盖章）</w:t>
      </w:r>
    </w:p>
    <w:p w:rsidR="00AD196D" w:rsidRDefault="00AD196D" w:rsidP="00AD196D">
      <w:pPr>
        <w:pStyle w:val="2"/>
        <w:spacing w:after="0" w:line="360" w:lineRule="auto"/>
        <w:rPr>
          <w:sz w:val="24"/>
          <w:u w:val="single"/>
        </w:rPr>
      </w:pPr>
      <w:r>
        <w:rPr>
          <w:rFonts w:hint="eastAsia"/>
          <w:sz w:val="24"/>
        </w:rPr>
        <w:t>报价单位地址：</w:t>
      </w:r>
      <w:r>
        <w:rPr>
          <w:rFonts w:hint="eastAsia"/>
          <w:sz w:val="24"/>
          <w:u w:val="single"/>
        </w:rPr>
        <w:t xml:space="preserve">                                        </w:t>
      </w:r>
    </w:p>
    <w:p w:rsidR="00AD196D" w:rsidRDefault="00AD196D" w:rsidP="00AD196D">
      <w:pPr>
        <w:pStyle w:val="2"/>
        <w:spacing w:after="0" w:line="360" w:lineRule="auto"/>
        <w:rPr>
          <w:sz w:val="24"/>
          <w:u w:val="single"/>
        </w:rPr>
      </w:pPr>
      <w:r>
        <w:rPr>
          <w:rFonts w:hint="eastAsia"/>
          <w:sz w:val="24"/>
        </w:rPr>
        <w:t>法定代表人（签章）：</w:t>
      </w:r>
      <w:r>
        <w:rPr>
          <w:rFonts w:hint="eastAsia"/>
          <w:sz w:val="24"/>
          <w:u w:val="single"/>
        </w:rPr>
        <w:t xml:space="preserve">                       </w:t>
      </w:r>
      <w:r>
        <w:rPr>
          <w:rFonts w:hint="eastAsia"/>
          <w:sz w:val="24"/>
        </w:rPr>
        <w:t xml:space="preserve"> </w:t>
      </w:r>
      <w:r>
        <w:rPr>
          <w:rFonts w:hint="eastAsia"/>
          <w:sz w:val="24"/>
        </w:rPr>
        <w:t>手机：</w:t>
      </w:r>
      <w:r>
        <w:rPr>
          <w:rFonts w:hint="eastAsia"/>
          <w:sz w:val="24"/>
          <w:u w:val="single"/>
        </w:rPr>
        <w:t xml:space="preserve">                    </w:t>
      </w:r>
    </w:p>
    <w:p w:rsidR="00AD196D" w:rsidRPr="00AD196D" w:rsidRDefault="00AD196D" w:rsidP="00AD196D">
      <w:pPr>
        <w:spacing w:line="500" w:lineRule="exact"/>
        <w:ind w:leftChars="202" w:left="424"/>
        <w:jc w:val="left"/>
        <w:rPr>
          <w:rFonts w:ascii="宋体" w:eastAsia="宋体" w:hAnsi="宋体"/>
          <w:sz w:val="24"/>
          <w:u w:val="single"/>
        </w:rPr>
      </w:pPr>
      <w:r w:rsidRPr="00AD196D">
        <w:rPr>
          <w:rFonts w:ascii="宋体" w:eastAsia="宋体" w:hAnsi="宋体" w:hint="eastAsia"/>
          <w:sz w:val="24"/>
        </w:rPr>
        <w:t>项目负责人（签章）：</w:t>
      </w:r>
      <w:r w:rsidRPr="00AD196D">
        <w:rPr>
          <w:rFonts w:ascii="宋体" w:eastAsia="宋体" w:hAnsi="宋体" w:hint="eastAsia"/>
          <w:sz w:val="24"/>
          <w:u w:val="single"/>
        </w:rPr>
        <w:t xml:space="preserve">                       </w:t>
      </w:r>
      <w:r w:rsidRPr="00AD196D">
        <w:rPr>
          <w:rFonts w:ascii="宋体" w:eastAsia="宋体" w:hAnsi="宋体" w:hint="eastAsia"/>
          <w:sz w:val="24"/>
        </w:rPr>
        <w:t xml:space="preserve"> 手机：</w:t>
      </w:r>
      <w:r w:rsidRPr="00AD196D">
        <w:rPr>
          <w:rFonts w:ascii="宋体" w:eastAsia="宋体" w:hAnsi="宋体" w:hint="eastAsia"/>
          <w:sz w:val="24"/>
          <w:u w:val="single"/>
        </w:rPr>
        <w:t xml:space="preserve">                    </w:t>
      </w:r>
    </w:p>
    <w:p w:rsidR="00AD196D" w:rsidRDefault="00AD196D" w:rsidP="00AD196D">
      <w:pPr>
        <w:spacing w:line="500" w:lineRule="exact"/>
        <w:jc w:val="left"/>
        <w:rPr>
          <w:rFonts w:ascii="仿宋" w:eastAsia="仿宋" w:hAnsi="仿宋"/>
          <w:sz w:val="28"/>
          <w:szCs w:val="28"/>
        </w:rPr>
      </w:pPr>
    </w:p>
    <w:p w:rsidR="00841BA1" w:rsidRPr="009D1FC0" w:rsidRDefault="00841BA1" w:rsidP="00841BA1">
      <w:pPr>
        <w:pStyle w:val="ad"/>
        <w:spacing w:line="276" w:lineRule="auto"/>
        <w:jc w:val="left"/>
        <w:rPr>
          <w:rFonts w:hAnsi="宋体"/>
          <w:b/>
          <w:color w:val="000000"/>
          <w:spacing w:val="20"/>
          <w:sz w:val="28"/>
          <w:szCs w:val="28"/>
        </w:rPr>
      </w:pPr>
      <w:r w:rsidRPr="009D1FC0">
        <w:rPr>
          <w:rFonts w:hAnsi="宋体" w:hint="eastAsia"/>
          <w:b/>
          <w:color w:val="000000"/>
          <w:spacing w:val="20"/>
          <w:sz w:val="28"/>
          <w:szCs w:val="28"/>
        </w:rPr>
        <w:lastRenderedPageBreak/>
        <w:t>附件</w:t>
      </w:r>
      <w:r w:rsidR="00C7491C" w:rsidRPr="009D1FC0">
        <w:rPr>
          <w:rFonts w:hAnsi="宋体" w:hint="eastAsia"/>
          <w:b/>
          <w:color w:val="000000"/>
          <w:spacing w:val="20"/>
          <w:sz w:val="28"/>
          <w:szCs w:val="28"/>
        </w:rPr>
        <w:t>4：</w:t>
      </w:r>
    </w:p>
    <w:p w:rsidR="00841BA1" w:rsidRPr="00841BA1" w:rsidRDefault="00841BA1" w:rsidP="00841BA1">
      <w:pPr>
        <w:pStyle w:val="ad"/>
        <w:spacing w:line="276" w:lineRule="auto"/>
        <w:jc w:val="center"/>
        <w:rPr>
          <w:rFonts w:hAnsi="宋体"/>
          <w:b/>
          <w:color w:val="000000"/>
          <w:spacing w:val="20"/>
          <w:sz w:val="30"/>
          <w:szCs w:val="30"/>
        </w:rPr>
      </w:pPr>
      <w:r w:rsidRPr="00841BA1">
        <w:rPr>
          <w:rFonts w:hAnsi="宋体" w:hint="eastAsia"/>
          <w:b/>
          <w:color w:val="000000"/>
          <w:spacing w:val="20"/>
          <w:sz w:val="30"/>
          <w:szCs w:val="30"/>
        </w:rPr>
        <w:t>法 人 代 表 授 权 书</w:t>
      </w:r>
    </w:p>
    <w:p w:rsidR="00841BA1" w:rsidRPr="00841BA1" w:rsidRDefault="00841BA1" w:rsidP="00841BA1">
      <w:pPr>
        <w:pStyle w:val="ad"/>
        <w:spacing w:line="276" w:lineRule="auto"/>
        <w:jc w:val="left"/>
        <w:rPr>
          <w:rFonts w:hAnsi="宋体"/>
          <w:color w:val="000000"/>
          <w:szCs w:val="21"/>
        </w:rPr>
      </w:pPr>
    </w:p>
    <w:p w:rsidR="00841BA1" w:rsidRPr="00841BA1" w:rsidRDefault="00841BA1" w:rsidP="00841BA1">
      <w:pPr>
        <w:pStyle w:val="ad"/>
        <w:spacing w:line="276" w:lineRule="auto"/>
        <w:jc w:val="left"/>
        <w:rPr>
          <w:rFonts w:hAnsi="宋体"/>
          <w:color w:val="000000"/>
          <w:spacing w:val="20"/>
          <w:sz w:val="24"/>
          <w:szCs w:val="24"/>
        </w:rPr>
      </w:pPr>
      <w:r w:rsidRPr="00841BA1">
        <w:rPr>
          <w:rFonts w:hAnsi="宋体" w:hint="eastAsia"/>
          <w:color w:val="000000"/>
          <w:spacing w:val="20"/>
          <w:sz w:val="24"/>
          <w:szCs w:val="24"/>
        </w:rPr>
        <w:t>本授权书声明：</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 xml:space="preserve">    </w:t>
      </w:r>
      <w:r w:rsidRPr="00841BA1">
        <w:rPr>
          <w:rFonts w:hAnsi="宋体" w:hint="eastAsia"/>
          <w:color w:val="000000"/>
          <w:spacing w:val="20"/>
          <w:sz w:val="24"/>
          <w:szCs w:val="24"/>
          <w:u w:val="single"/>
        </w:rPr>
        <w:t xml:space="preserve"> 　　　     　　　 </w:t>
      </w:r>
      <w:r w:rsidRPr="00841BA1">
        <w:rPr>
          <w:rFonts w:hAnsi="宋体" w:hint="eastAsia"/>
          <w:color w:val="000000"/>
          <w:spacing w:val="20"/>
          <w:sz w:val="24"/>
          <w:szCs w:val="24"/>
        </w:rPr>
        <w:t>（公司名称）法人代表</w:t>
      </w:r>
      <w:r w:rsidRPr="00841BA1">
        <w:rPr>
          <w:rFonts w:hAnsi="宋体" w:hint="eastAsia"/>
          <w:color w:val="000000"/>
          <w:spacing w:val="20"/>
          <w:sz w:val="24"/>
          <w:szCs w:val="24"/>
          <w:u w:val="single"/>
        </w:rPr>
        <w:t xml:space="preserve">       　  </w:t>
      </w:r>
      <w:r w:rsidRPr="00841BA1">
        <w:rPr>
          <w:rFonts w:hAnsi="宋体" w:hint="eastAsia"/>
          <w:color w:val="000000"/>
          <w:spacing w:val="20"/>
          <w:sz w:val="24"/>
          <w:szCs w:val="24"/>
        </w:rPr>
        <w:t>（姓名）经合法授权，特代表本公司（以下称“投标人”）任命：</w:t>
      </w:r>
      <w:r w:rsidRPr="00841BA1">
        <w:rPr>
          <w:rFonts w:hAnsi="宋体" w:hint="eastAsia"/>
          <w:color w:val="000000"/>
          <w:spacing w:val="20"/>
          <w:sz w:val="24"/>
          <w:szCs w:val="24"/>
          <w:u w:val="single"/>
        </w:rPr>
        <w:t xml:space="preserve"> 　　</w:t>
      </w:r>
      <w:r w:rsidRPr="00841BA1">
        <w:rPr>
          <w:rFonts w:hAnsi="宋体" w:hint="eastAsia"/>
          <w:color w:val="000000"/>
          <w:spacing w:val="20"/>
          <w:sz w:val="24"/>
          <w:szCs w:val="24"/>
        </w:rPr>
        <w:t>（姓名）为正式的合法代理人，并授权该代理人在有关（</w:t>
      </w:r>
      <w:r w:rsidRPr="00841BA1">
        <w:rPr>
          <w:rFonts w:hAnsi="宋体" w:hint="eastAsia"/>
          <w:color w:val="000000"/>
          <w:spacing w:val="20"/>
          <w:sz w:val="24"/>
          <w:szCs w:val="24"/>
          <w:u w:val="single"/>
        </w:rPr>
        <w:t xml:space="preserve"> </w:t>
      </w:r>
      <w:proofErr w:type="gramStart"/>
      <w:r w:rsidRPr="00841BA1">
        <w:rPr>
          <w:rFonts w:hAnsi="宋体" w:hint="eastAsia"/>
          <w:color w:val="000000"/>
          <w:spacing w:val="20"/>
          <w:sz w:val="24"/>
          <w:szCs w:val="24"/>
          <w:u w:val="single"/>
        </w:rPr>
        <w:t xml:space="preserve">　　　　　　　</w:t>
      </w:r>
      <w:proofErr w:type="gramEnd"/>
      <w:r w:rsidRPr="00841BA1">
        <w:rPr>
          <w:rFonts w:hAnsi="宋体" w:hint="eastAsia"/>
          <w:color w:val="000000"/>
          <w:sz w:val="24"/>
          <w:szCs w:val="24"/>
          <w:u w:val="single"/>
        </w:rPr>
        <w:t xml:space="preserve"> </w:t>
      </w:r>
      <w:r w:rsidRPr="00841BA1">
        <w:rPr>
          <w:rFonts w:hAnsi="宋体" w:hint="eastAsia"/>
          <w:color w:val="000000"/>
          <w:spacing w:val="20"/>
          <w:sz w:val="24"/>
          <w:szCs w:val="24"/>
        </w:rPr>
        <w:t>）的投标工作中，以投标人的名义签署投标书、进行谈判、签署合同并处理与此有关的一切事务。</w:t>
      </w:r>
    </w:p>
    <w:p w:rsidR="00841BA1" w:rsidRPr="00841BA1" w:rsidRDefault="00841BA1" w:rsidP="00841BA1">
      <w:pPr>
        <w:pStyle w:val="ad"/>
        <w:spacing w:line="276" w:lineRule="auto"/>
        <w:ind w:firstLineChars="200" w:firstLine="560"/>
        <w:rPr>
          <w:rFonts w:hAnsi="宋体"/>
          <w:color w:val="000000"/>
          <w:spacing w:val="20"/>
          <w:sz w:val="24"/>
          <w:szCs w:val="24"/>
        </w:rPr>
      </w:pPr>
      <w:r w:rsidRPr="00841BA1">
        <w:rPr>
          <w:rFonts w:hAnsi="宋体" w:hint="eastAsia"/>
          <w:color w:val="000000"/>
          <w:spacing w:val="20"/>
          <w:sz w:val="24"/>
          <w:szCs w:val="24"/>
        </w:rPr>
        <w:t>特签字如下，以资证明。</w:t>
      </w: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投标人（公章）：</w:t>
      </w:r>
      <w:r w:rsidRPr="00841BA1">
        <w:rPr>
          <w:rFonts w:hAnsi="宋体" w:hint="eastAsia"/>
          <w:color w:val="000000"/>
          <w:spacing w:val="20"/>
          <w:sz w:val="24"/>
          <w:szCs w:val="24"/>
          <w:u w:val="single"/>
        </w:rPr>
        <w:t xml:space="preserve"> </w:t>
      </w:r>
      <w:r w:rsidRPr="00841BA1">
        <w:rPr>
          <w:rFonts w:hAnsi="宋体" w:hint="eastAsia"/>
          <w:b/>
          <w:color w:val="000000"/>
          <w:spacing w:val="20"/>
          <w:sz w:val="24"/>
          <w:szCs w:val="24"/>
          <w:u w:val="single"/>
        </w:rPr>
        <w:t xml:space="preserve">                     </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授权人（法定代表人）签字或盖章：</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身份证号码：</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联系电话：</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被授权人签字或盖章：</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 xml:space="preserve">身份证号码： </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联系电话：</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日期：</w:t>
      </w:r>
      <w:r w:rsidRPr="00841BA1">
        <w:rPr>
          <w:rFonts w:hAnsi="宋体" w:hint="eastAsia"/>
          <w:color w:val="000000"/>
          <w:spacing w:val="20"/>
          <w:sz w:val="24"/>
          <w:szCs w:val="24"/>
          <w:u w:val="single"/>
        </w:rPr>
        <w:t xml:space="preserve">           </w:t>
      </w: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此处</w:t>
      </w:r>
      <w:proofErr w:type="gramStart"/>
      <w:r w:rsidRPr="00841BA1">
        <w:rPr>
          <w:rFonts w:hAnsi="宋体" w:hint="eastAsia"/>
          <w:color w:val="000000"/>
          <w:spacing w:val="20"/>
          <w:sz w:val="24"/>
          <w:szCs w:val="24"/>
        </w:rPr>
        <w:t>粘帖</w:t>
      </w:r>
      <w:proofErr w:type="gramEnd"/>
      <w:r w:rsidRPr="00841BA1">
        <w:rPr>
          <w:rFonts w:hAnsi="宋体" w:hint="eastAsia"/>
          <w:color w:val="000000"/>
          <w:spacing w:val="20"/>
          <w:sz w:val="24"/>
          <w:szCs w:val="24"/>
        </w:rPr>
        <w:t>：</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法定代表人身份证清晰扫描件或复印件（正反面）</w:t>
      </w: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此处</w:t>
      </w:r>
      <w:proofErr w:type="gramStart"/>
      <w:r w:rsidRPr="00841BA1">
        <w:rPr>
          <w:rFonts w:hAnsi="宋体" w:hint="eastAsia"/>
          <w:color w:val="000000"/>
          <w:spacing w:val="20"/>
          <w:sz w:val="24"/>
          <w:szCs w:val="24"/>
        </w:rPr>
        <w:t>粘帖</w:t>
      </w:r>
      <w:proofErr w:type="gramEnd"/>
      <w:r w:rsidRPr="00841BA1">
        <w:rPr>
          <w:rFonts w:hAnsi="宋体" w:hint="eastAsia"/>
          <w:color w:val="000000"/>
          <w:spacing w:val="20"/>
          <w:sz w:val="24"/>
          <w:szCs w:val="24"/>
        </w:rPr>
        <w:t>：</w:t>
      </w:r>
    </w:p>
    <w:p w:rsidR="00841BA1" w:rsidRPr="00841BA1" w:rsidRDefault="00841BA1" w:rsidP="00841BA1">
      <w:pPr>
        <w:pStyle w:val="ad"/>
        <w:spacing w:line="276" w:lineRule="auto"/>
        <w:rPr>
          <w:rFonts w:hAnsi="宋体"/>
          <w:color w:val="000000"/>
          <w:spacing w:val="20"/>
          <w:sz w:val="24"/>
          <w:szCs w:val="24"/>
        </w:rPr>
      </w:pPr>
      <w:r w:rsidRPr="00841BA1">
        <w:rPr>
          <w:rFonts w:hAnsi="宋体" w:hint="eastAsia"/>
          <w:color w:val="000000"/>
          <w:spacing w:val="20"/>
          <w:sz w:val="24"/>
          <w:szCs w:val="24"/>
        </w:rPr>
        <w:t>被授权人身份证清晰扫描件或复印件（正反面）</w:t>
      </w:r>
    </w:p>
    <w:p w:rsidR="00841BA1" w:rsidRPr="00841BA1" w:rsidRDefault="00841BA1" w:rsidP="00841BA1">
      <w:pPr>
        <w:autoSpaceDE w:val="0"/>
        <w:autoSpaceDN w:val="0"/>
        <w:adjustRightInd w:val="0"/>
        <w:spacing w:line="276" w:lineRule="auto"/>
        <w:rPr>
          <w:rFonts w:ascii="宋体" w:eastAsia="宋体" w:hAnsi="宋体" w:cs="宋体"/>
          <w:b/>
          <w:bCs/>
          <w:color w:val="000000"/>
          <w:kern w:val="0"/>
          <w:sz w:val="24"/>
          <w:szCs w:val="24"/>
          <w:lang w:val="zh-CN"/>
        </w:rPr>
      </w:pPr>
    </w:p>
    <w:p w:rsidR="00841BA1" w:rsidRPr="00841BA1" w:rsidRDefault="00841BA1" w:rsidP="00841BA1">
      <w:pPr>
        <w:pStyle w:val="10"/>
        <w:ind w:firstLineChars="0" w:firstLine="0"/>
        <w:rPr>
          <w:rFonts w:ascii="宋体" w:hAnsi="宋体"/>
          <w:sz w:val="24"/>
          <w:szCs w:val="24"/>
        </w:rPr>
      </w:pPr>
    </w:p>
    <w:p w:rsidR="00841BA1" w:rsidRPr="00841BA1" w:rsidRDefault="00841BA1" w:rsidP="00841BA1">
      <w:pPr>
        <w:pStyle w:val="10"/>
        <w:ind w:firstLineChars="0" w:firstLine="0"/>
        <w:rPr>
          <w:rFonts w:ascii="宋体" w:hAnsi="宋体"/>
          <w:sz w:val="24"/>
          <w:szCs w:val="24"/>
        </w:rPr>
      </w:pPr>
    </w:p>
    <w:p w:rsidR="00841BA1" w:rsidRPr="00841BA1" w:rsidRDefault="00841BA1" w:rsidP="00841BA1">
      <w:pPr>
        <w:pStyle w:val="10"/>
        <w:ind w:firstLineChars="0" w:firstLine="0"/>
        <w:rPr>
          <w:rFonts w:ascii="宋体" w:hAnsi="宋体"/>
          <w:sz w:val="24"/>
          <w:szCs w:val="24"/>
        </w:rPr>
      </w:pPr>
    </w:p>
    <w:p w:rsidR="00841BA1" w:rsidRPr="00841BA1" w:rsidRDefault="00841BA1" w:rsidP="00841BA1">
      <w:pPr>
        <w:pStyle w:val="10"/>
        <w:ind w:firstLineChars="0" w:firstLine="0"/>
        <w:rPr>
          <w:rFonts w:ascii="宋体" w:hAnsi="宋体"/>
          <w:sz w:val="24"/>
          <w:szCs w:val="24"/>
        </w:rPr>
      </w:pPr>
    </w:p>
    <w:p w:rsidR="00841BA1" w:rsidRPr="00841BA1" w:rsidRDefault="00841BA1" w:rsidP="00841BA1">
      <w:pPr>
        <w:pStyle w:val="10"/>
        <w:ind w:firstLineChars="0" w:firstLine="0"/>
        <w:rPr>
          <w:rFonts w:ascii="宋体" w:hAnsi="宋体"/>
          <w:sz w:val="24"/>
          <w:szCs w:val="24"/>
        </w:rPr>
      </w:pPr>
    </w:p>
    <w:p w:rsidR="00841BA1" w:rsidRPr="00841BA1" w:rsidRDefault="00841BA1" w:rsidP="00841BA1">
      <w:pPr>
        <w:pStyle w:val="10"/>
        <w:ind w:firstLineChars="0" w:firstLine="0"/>
        <w:rPr>
          <w:rFonts w:ascii="宋体" w:hAnsi="宋体"/>
        </w:rPr>
      </w:pPr>
    </w:p>
    <w:p w:rsidR="00841BA1" w:rsidRPr="009D1FC0" w:rsidRDefault="00841BA1" w:rsidP="00841BA1">
      <w:pPr>
        <w:pStyle w:val="10"/>
        <w:ind w:firstLineChars="0" w:firstLine="0"/>
        <w:rPr>
          <w:rFonts w:ascii="宋体" w:hAnsi="宋体"/>
          <w:b/>
          <w:sz w:val="30"/>
          <w:szCs w:val="30"/>
        </w:rPr>
      </w:pPr>
      <w:r w:rsidRPr="009D1FC0">
        <w:rPr>
          <w:rFonts w:ascii="宋体" w:hAnsi="宋体" w:hint="eastAsia"/>
          <w:b/>
          <w:sz w:val="30"/>
          <w:szCs w:val="30"/>
        </w:rPr>
        <w:lastRenderedPageBreak/>
        <w:t>附件</w:t>
      </w:r>
      <w:r w:rsidR="00C7491C" w:rsidRPr="009D1FC0">
        <w:rPr>
          <w:rFonts w:ascii="宋体" w:hAnsi="宋体" w:hint="eastAsia"/>
          <w:b/>
          <w:sz w:val="30"/>
          <w:szCs w:val="30"/>
        </w:rPr>
        <w:t>5：</w:t>
      </w:r>
    </w:p>
    <w:p w:rsidR="00841BA1" w:rsidRPr="00C7491C" w:rsidRDefault="00841BA1" w:rsidP="00841BA1">
      <w:pPr>
        <w:adjustRightInd w:val="0"/>
        <w:snapToGrid w:val="0"/>
        <w:spacing w:line="276" w:lineRule="auto"/>
        <w:jc w:val="center"/>
        <w:rPr>
          <w:rFonts w:ascii="宋体" w:eastAsia="宋体" w:hAnsi="宋体"/>
          <w:b/>
          <w:color w:val="000000"/>
          <w:sz w:val="30"/>
          <w:szCs w:val="30"/>
        </w:rPr>
      </w:pPr>
      <w:r w:rsidRPr="00C7491C">
        <w:rPr>
          <w:rFonts w:ascii="宋体" w:eastAsia="宋体" w:hAnsi="宋体" w:hint="eastAsia"/>
          <w:b/>
          <w:color w:val="000000"/>
          <w:sz w:val="30"/>
          <w:szCs w:val="30"/>
        </w:rPr>
        <w:t>投 标 函</w:t>
      </w:r>
    </w:p>
    <w:p w:rsidR="00841BA1" w:rsidRPr="00C7491C" w:rsidRDefault="00841BA1" w:rsidP="00841BA1">
      <w:pPr>
        <w:spacing w:line="276" w:lineRule="auto"/>
        <w:outlineLvl w:val="0"/>
        <w:rPr>
          <w:rFonts w:ascii="宋体" w:eastAsia="宋体" w:hAnsi="宋体"/>
          <w:szCs w:val="21"/>
        </w:rPr>
      </w:pPr>
      <w:r w:rsidRPr="00C7491C">
        <w:rPr>
          <w:rFonts w:ascii="宋体" w:eastAsia="宋体" w:hAnsi="宋体" w:hint="eastAsia"/>
          <w:szCs w:val="21"/>
        </w:rPr>
        <w:t>致：</w:t>
      </w:r>
      <w:r w:rsidRPr="00C7491C">
        <w:rPr>
          <w:rFonts w:ascii="宋体" w:eastAsia="宋体" w:hAnsi="宋体" w:hint="eastAsia"/>
          <w:szCs w:val="21"/>
          <w:u w:val="single"/>
        </w:rPr>
        <w:t xml:space="preserve">                                   </w:t>
      </w:r>
      <w:r w:rsidRPr="00C7491C">
        <w:rPr>
          <w:rFonts w:ascii="宋体" w:eastAsia="宋体" w:hAnsi="宋体" w:hint="eastAsia"/>
          <w:szCs w:val="21"/>
        </w:rPr>
        <w:t>（招标人名称）</w:t>
      </w:r>
    </w:p>
    <w:p w:rsidR="00841BA1" w:rsidRPr="00C7491C" w:rsidRDefault="00841BA1" w:rsidP="00841BA1">
      <w:pPr>
        <w:spacing w:line="276" w:lineRule="auto"/>
        <w:ind w:firstLineChars="200" w:firstLine="420"/>
        <w:outlineLvl w:val="0"/>
        <w:rPr>
          <w:rFonts w:ascii="宋体" w:eastAsia="宋体" w:hAnsi="宋体"/>
          <w:szCs w:val="21"/>
        </w:rPr>
      </w:pPr>
      <w:r w:rsidRPr="00C7491C">
        <w:rPr>
          <w:rFonts w:ascii="宋体" w:eastAsia="宋体" w:hAnsi="宋体" w:hint="eastAsia"/>
          <w:szCs w:val="21"/>
        </w:rPr>
        <w:t>根据贵方</w:t>
      </w:r>
      <w:r w:rsidRPr="00C7491C">
        <w:rPr>
          <w:rFonts w:ascii="宋体" w:eastAsia="宋体" w:hAnsi="宋体" w:hint="eastAsia"/>
          <w:szCs w:val="21"/>
          <w:u w:val="single"/>
        </w:rPr>
        <w:t xml:space="preserve">                                </w:t>
      </w:r>
      <w:r w:rsidRPr="00C7491C">
        <w:rPr>
          <w:rFonts w:ascii="宋体" w:eastAsia="宋体" w:hAnsi="宋体" w:hint="eastAsia"/>
          <w:szCs w:val="21"/>
        </w:rPr>
        <w:t>（项目名称、招标编号）采购的招标公告及招标公告，</w:t>
      </w:r>
      <w:r w:rsidRPr="00C7491C">
        <w:rPr>
          <w:rFonts w:ascii="宋体" w:eastAsia="宋体" w:hAnsi="宋体" w:hint="eastAsia"/>
          <w:szCs w:val="21"/>
          <w:u w:val="single"/>
        </w:rPr>
        <w:t xml:space="preserve">                   </w:t>
      </w:r>
      <w:r w:rsidRPr="00C7491C">
        <w:rPr>
          <w:rFonts w:ascii="宋体" w:eastAsia="宋体" w:hAnsi="宋体" w:hint="eastAsia"/>
          <w:szCs w:val="21"/>
        </w:rPr>
        <w:t>（姓名和职务）被正式授权代表投标人</w:t>
      </w:r>
      <w:r w:rsidRPr="00C7491C">
        <w:rPr>
          <w:rFonts w:ascii="宋体" w:eastAsia="宋体" w:hAnsi="宋体" w:hint="eastAsia"/>
          <w:szCs w:val="21"/>
          <w:u w:val="single"/>
        </w:rPr>
        <w:t xml:space="preserve">                             </w:t>
      </w:r>
      <w:r w:rsidRPr="00C7491C">
        <w:rPr>
          <w:rFonts w:ascii="宋体" w:eastAsia="宋体" w:hAnsi="宋体" w:hint="eastAsia"/>
          <w:szCs w:val="21"/>
        </w:rPr>
        <w:t>（投标人名称、地址），向贵方提交投标文件正本一份副本五份 。</w:t>
      </w:r>
    </w:p>
    <w:p w:rsidR="00841BA1" w:rsidRPr="00C7491C" w:rsidRDefault="00841BA1" w:rsidP="00841BA1">
      <w:pPr>
        <w:spacing w:line="276" w:lineRule="auto"/>
        <w:ind w:firstLineChars="200" w:firstLine="420"/>
        <w:rPr>
          <w:rFonts w:ascii="宋体" w:eastAsia="宋体" w:hAnsi="宋体"/>
          <w:szCs w:val="21"/>
        </w:rPr>
      </w:pPr>
      <w:r w:rsidRPr="00C7491C">
        <w:rPr>
          <w:rFonts w:ascii="宋体" w:eastAsia="宋体" w:hAnsi="宋体" w:hint="eastAsia"/>
          <w:szCs w:val="21"/>
        </w:rPr>
        <w:t>据此函，投标人</w:t>
      </w:r>
      <w:proofErr w:type="gramStart"/>
      <w:r w:rsidRPr="00C7491C">
        <w:rPr>
          <w:rFonts w:ascii="宋体" w:eastAsia="宋体" w:hAnsi="宋体" w:hint="eastAsia"/>
          <w:szCs w:val="21"/>
        </w:rPr>
        <w:t>兹宣布</w:t>
      </w:r>
      <w:proofErr w:type="gramEnd"/>
      <w:r w:rsidRPr="00C7491C">
        <w:rPr>
          <w:rFonts w:ascii="宋体" w:eastAsia="宋体" w:hAnsi="宋体" w:hint="eastAsia"/>
          <w:szCs w:val="21"/>
        </w:rPr>
        <w:t>同意如下：</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1.按招标文件规定，我方的投标总价为</w:t>
      </w:r>
      <w:r w:rsidRPr="00C7491C">
        <w:rPr>
          <w:rFonts w:ascii="宋体" w:eastAsia="宋体" w:hAnsi="宋体" w:hint="eastAsia"/>
          <w:szCs w:val="21"/>
          <w:u w:val="single"/>
        </w:rPr>
        <w:t xml:space="preserve">              </w:t>
      </w:r>
      <w:r w:rsidRPr="00C7491C">
        <w:rPr>
          <w:rFonts w:ascii="宋体" w:eastAsia="宋体" w:hAnsi="宋体" w:hint="eastAsia"/>
          <w:szCs w:val="21"/>
        </w:rPr>
        <w:t>（大写）元人民币。</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3.投标有效期为</w:t>
      </w:r>
      <w:r w:rsidRPr="00C7491C">
        <w:rPr>
          <w:rFonts w:ascii="宋体" w:eastAsia="宋体" w:hAnsi="宋体" w:cs="宋体" w:hint="eastAsia"/>
          <w:color w:val="000000"/>
          <w:kern w:val="0"/>
          <w:szCs w:val="21"/>
        </w:rPr>
        <w:t>投标截止之日起</w:t>
      </w:r>
      <w:r w:rsidRPr="00C7491C">
        <w:rPr>
          <w:rFonts w:ascii="宋体" w:eastAsia="宋体" w:hAnsi="宋体" w:hint="eastAsia"/>
          <w:szCs w:val="21"/>
          <w:u w:val="single"/>
        </w:rPr>
        <w:t xml:space="preserve">      </w:t>
      </w:r>
      <w:r w:rsidRPr="00C7491C">
        <w:rPr>
          <w:rFonts w:ascii="宋体" w:eastAsia="宋体" w:hAnsi="宋体" w:cs="宋体" w:hint="eastAsia"/>
          <w:color w:val="000000"/>
          <w:kern w:val="0"/>
          <w:szCs w:val="21"/>
        </w:rPr>
        <w:t>日历日</w:t>
      </w:r>
      <w:r w:rsidRPr="00C7491C">
        <w:rPr>
          <w:rFonts w:ascii="宋体" w:eastAsia="宋体" w:hAnsi="宋体" w:hint="eastAsia"/>
          <w:szCs w:val="21"/>
        </w:rPr>
        <w:t>。</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4.如我方中标，投标文件将作为本项目合同的组成部分，直至合同履行</w:t>
      </w:r>
      <w:proofErr w:type="gramStart"/>
      <w:r w:rsidRPr="00C7491C">
        <w:rPr>
          <w:rFonts w:ascii="宋体" w:eastAsia="宋体" w:hAnsi="宋体" w:hint="eastAsia"/>
          <w:szCs w:val="21"/>
        </w:rPr>
        <w:t>完毕止均保持</w:t>
      </w:r>
      <w:proofErr w:type="gramEnd"/>
      <w:r w:rsidRPr="00C7491C">
        <w:rPr>
          <w:rFonts w:ascii="宋体" w:eastAsia="宋体" w:hAnsi="宋体" w:hint="eastAsia"/>
          <w:szCs w:val="21"/>
        </w:rPr>
        <w:t>有效，我方将按招标文件及政府采购法律、法规的规定，承担完成合同的全部责任和义务。</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5.如果我方有招标文件规定的不予退还投标保证金的任何行为，我方的投标保证金可被贵方没收。</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6.我方同意向贵方提供贵方可能进一步要求的与本投标有关的一切证据或资料。</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7.我方完全理解贵方不一定要接受最低报价的投标或其他任何投标。</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8.我方已充分考虑到投标期间网上投标会发生的故障和风险，并对可能发生任何故障和风险造成的投标内容不一致、利益受损或投标失败，承担全部责任。</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9.为便于贵方公正、</w:t>
      </w:r>
      <w:proofErr w:type="gramStart"/>
      <w:r w:rsidRPr="00C7491C">
        <w:rPr>
          <w:rFonts w:ascii="宋体" w:eastAsia="宋体" w:hAnsi="宋体" w:hint="eastAsia"/>
          <w:szCs w:val="21"/>
        </w:rPr>
        <w:t>择优地</w:t>
      </w:r>
      <w:proofErr w:type="gramEnd"/>
      <w:r w:rsidRPr="00C7491C">
        <w:rPr>
          <w:rFonts w:ascii="宋体" w:eastAsia="宋体" w:hAnsi="宋体" w:hint="eastAsia"/>
          <w:szCs w:val="21"/>
        </w:rPr>
        <w:t>确定中标人，我方就本次投标有关事项郑重声明如下：</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（1）我方向贵方提交的所有投标文件、资料都是准确的和真实的。</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（2）我方不是招标人的附属机构。</w:t>
      </w:r>
    </w:p>
    <w:p w:rsidR="00841BA1" w:rsidRPr="00C7491C" w:rsidRDefault="00841BA1" w:rsidP="00841BA1">
      <w:pPr>
        <w:snapToGrid w:val="0"/>
        <w:spacing w:line="360" w:lineRule="auto"/>
        <w:ind w:firstLineChars="200" w:firstLine="420"/>
        <w:rPr>
          <w:rFonts w:ascii="宋体" w:eastAsia="宋体" w:hAnsi="宋体"/>
          <w:szCs w:val="21"/>
        </w:rPr>
      </w:pPr>
      <w:r w:rsidRPr="00C7491C">
        <w:rPr>
          <w:rFonts w:ascii="宋体" w:eastAsia="宋体" w:hAnsi="宋体" w:hint="eastAsia"/>
          <w:szCs w:val="21"/>
        </w:rPr>
        <w:t>（3）以上事项如有虚假或隐瞒，我方愿意承担一切后果，并不再寻求任何旨在减轻或免除法律责任的辩解。</w:t>
      </w:r>
    </w:p>
    <w:p w:rsidR="00841BA1" w:rsidRPr="00C7491C" w:rsidRDefault="00841BA1" w:rsidP="00841BA1">
      <w:pPr>
        <w:adjustRightInd w:val="0"/>
        <w:snapToGrid w:val="0"/>
        <w:spacing w:line="372" w:lineRule="auto"/>
        <w:rPr>
          <w:rFonts w:ascii="宋体" w:eastAsia="宋体" w:hAnsi="宋体"/>
          <w:color w:val="000000"/>
          <w:szCs w:val="21"/>
        </w:rPr>
      </w:pPr>
    </w:p>
    <w:p w:rsidR="00841BA1" w:rsidRPr="00C7491C" w:rsidRDefault="00841BA1" w:rsidP="00841BA1">
      <w:pPr>
        <w:adjustRightInd w:val="0"/>
        <w:snapToGrid w:val="0"/>
        <w:spacing w:line="372" w:lineRule="auto"/>
        <w:ind w:firstLineChars="202" w:firstLine="424"/>
        <w:rPr>
          <w:rFonts w:ascii="宋体" w:eastAsia="宋体" w:hAnsi="宋体"/>
          <w:color w:val="000000"/>
          <w:szCs w:val="21"/>
          <w:u w:val="single"/>
        </w:rPr>
      </w:pPr>
      <w:r w:rsidRPr="00C7491C">
        <w:rPr>
          <w:rFonts w:ascii="宋体" w:eastAsia="宋体" w:hAnsi="宋体" w:hint="eastAsia"/>
          <w:color w:val="000000"/>
          <w:szCs w:val="21"/>
        </w:rPr>
        <w:t>投标方代表姓名、职务（印刷体）：</w:t>
      </w:r>
      <w:r w:rsidRPr="00C7491C">
        <w:rPr>
          <w:rFonts w:ascii="宋体" w:eastAsia="宋体" w:hAnsi="宋体" w:hint="eastAsia"/>
          <w:color w:val="000000"/>
          <w:szCs w:val="21"/>
          <w:u w:val="single"/>
        </w:rPr>
        <w:t xml:space="preserve">                         </w:t>
      </w:r>
    </w:p>
    <w:p w:rsidR="00841BA1" w:rsidRPr="00C7491C" w:rsidRDefault="00841BA1" w:rsidP="00841BA1">
      <w:pPr>
        <w:adjustRightInd w:val="0"/>
        <w:snapToGrid w:val="0"/>
        <w:spacing w:line="372" w:lineRule="auto"/>
        <w:rPr>
          <w:rFonts w:ascii="宋体" w:eastAsia="宋体" w:hAnsi="宋体"/>
          <w:color w:val="000000"/>
          <w:szCs w:val="21"/>
          <w:u w:val="single"/>
        </w:rPr>
      </w:pPr>
      <w:r w:rsidRPr="00C7491C">
        <w:rPr>
          <w:rFonts w:ascii="宋体" w:eastAsia="宋体" w:hAnsi="宋体" w:hint="eastAsia"/>
          <w:color w:val="000000"/>
          <w:szCs w:val="21"/>
        </w:rPr>
        <w:t xml:space="preserve">    投标方名称（公章）：</w:t>
      </w:r>
      <w:r w:rsidRPr="00C7491C">
        <w:rPr>
          <w:rFonts w:ascii="宋体" w:eastAsia="宋体" w:hAnsi="宋体" w:hint="eastAsia"/>
          <w:color w:val="000000"/>
          <w:szCs w:val="21"/>
          <w:u w:val="single"/>
        </w:rPr>
        <w:t xml:space="preserve">                                     </w:t>
      </w:r>
    </w:p>
    <w:p w:rsidR="00841BA1" w:rsidRPr="00C7491C" w:rsidRDefault="00841BA1" w:rsidP="00841BA1">
      <w:pPr>
        <w:adjustRightInd w:val="0"/>
        <w:snapToGrid w:val="0"/>
        <w:spacing w:line="372" w:lineRule="auto"/>
        <w:ind w:firstLineChars="202" w:firstLine="424"/>
        <w:rPr>
          <w:rFonts w:ascii="宋体" w:eastAsia="宋体" w:hAnsi="宋体"/>
          <w:color w:val="000000"/>
          <w:szCs w:val="21"/>
        </w:rPr>
      </w:pPr>
      <w:r w:rsidRPr="00C7491C">
        <w:rPr>
          <w:rFonts w:ascii="宋体" w:eastAsia="宋体" w:hAnsi="宋体" w:hint="eastAsia"/>
          <w:color w:val="000000"/>
          <w:szCs w:val="21"/>
        </w:rPr>
        <w:t>地址：</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 xml:space="preserve">   </w:t>
      </w:r>
    </w:p>
    <w:p w:rsidR="00841BA1" w:rsidRPr="00C7491C" w:rsidRDefault="00841BA1" w:rsidP="00841BA1">
      <w:pPr>
        <w:adjustRightInd w:val="0"/>
        <w:snapToGrid w:val="0"/>
        <w:spacing w:line="372" w:lineRule="auto"/>
        <w:rPr>
          <w:rFonts w:ascii="宋体" w:eastAsia="宋体" w:hAnsi="宋体"/>
          <w:color w:val="000000"/>
          <w:szCs w:val="21"/>
          <w:u w:val="single"/>
        </w:rPr>
      </w:pPr>
      <w:r w:rsidRPr="00C7491C">
        <w:rPr>
          <w:rFonts w:ascii="宋体" w:eastAsia="宋体" w:hAnsi="宋体" w:hint="eastAsia"/>
          <w:color w:val="000000"/>
          <w:szCs w:val="21"/>
        </w:rPr>
        <w:t xml:space="preserve">    电话：</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 xml:space="preserve">    传真：</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 xml:space="preserve">    邮编：</w:t>
      </w:r>
      <w:r w:rsidRPr="00C7491C">
        <w:rPr>
          <w:rFonts w:ascii="宋体" w:eastAsia="宋体" w:hAnsi="宋体" w:hint="eastAsia"/>
          <w:color w:val="000000"/>
          <w:szCs w:val="21"/>
          <w:u w:val="single"/>
        </w:rPr>
        <w:t xml:space="preserve">              </w:t>
      </w:r>
    </w:p>
    <w:p w:rsidR="00841BA1" w:rsidRPr="00C7491C" w:rsidRDefault="00841BA1" w:rsidP="00841BA1">
      <w:pPr>
        <w:adjustRightInd w:val="0"/>
        <w:snapToGrid w:val="0"/>
        <w:spacing w:line="372" w:lineRule="auto"/>
        <w:rPr>
          <w:rFonts w:ascii="宋体" w:eastAsia="宋体" w:hAnsi="宋体"/>
          <w:color w:val="000000"/>
          <w:szCs w:val="21"/>
        </w:rPr>
      </w:pPr>
      <w:r w:rsidRPr="00C7491C">
        <w:rPr>
          <w:rFonts w:ascii="宋体" w:eastAsia="宋体" w:hAnsi="宋体" w:hint="eastAsia"/>
          <w:color w:val="000000"/>
          <w:szCs w:val="21"/>
        </w:rPr>
        <w:t xml:space="preserve">    日 　　 期：</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年</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月</w:t>
      </w:r>
      <w:r w:rsidRPr="00C7491C">
        <w:rPr>
          <w:rFonts w:ascii="宋体" w:eastAsia="宋体" w:hAnsi="宋体" w:hint="eastAsia"/>
          <w:color w:val="000000"/>
          <w:szCs w:val="21"/>
          <w:u w:val="single"/>
        </w:rPr>
        <w:t xml:space="preserve">    </w:t>
      </w:r>
      <w:r w:rsidRPr="00C7491C">
        <w:rPr>
          <w:rFonts w:ascii="宋体" w:eastAsia="宋体" w:hAnsi="宋体" w:hint="eastAsia"/>
          <w:color w:val="000000"/>
          <w:szCs w:val="21"/>
        </w:rPr>
        <w:t>日</w:t>
      </w:r>
    </w:p>
    <w:p w:rsidR="00841BA1" w:rsidRPr="00C7491C" w:rsidRDefault="00841BA1" w:rsidP="00841BA1">
      <w:pPr>
        <w:adjustRightInd w:val="0"/>
        <w:snapToGrid w:val="0"/>
        <w:spacing w:line="372" w:lineRule="auto"/>
        <w:rPr>
          <w:rFonts w:ascii="宋体" w:eastAsia="宋体" w:hAnsi="宋体"/>
          <w:color w:val="000000"/>
          <w:szCs w:val="21"/>
        </w:rPr>
      </w:pPr>
    </w:p>
    <w:p w:rsidR="00841BA1" w:rsidRDefault="00841BA1" w:rsidP="00841BA1">
      <w:pPr>
        <w:spacing w:line="500" w:lineRule="exact"/>
        <w:jc w:val="left"/>
        <w:rPr>
          <w:rFonts w:ascii="仿宋_GB2312" w:eastAsia="仿宋_GB2312"/>
          <w:u w:val="single"/>
        </w:rPr>
      </w:pPr>
      <w:r w:rsidRPr="00C7491C">
        <w:rPr>
          <w:rFonts w:ascii="宋体" w:eastAsia="宋体" w:hAnsi="宋体" w:hint="eastAsia"/>
        </w:rPr>
        <w:t>全权代表签字：</w:t>
      </w:r>
      <w:r w:rsidRPr="00C7491C">
        <w:rPr>
          <w:rFonts w:ascii="宋体" w:eastAsia="宋体" w:hAnsi="宋体" w:hint="eastAsia"/>
          <w:u w:val="single"/>
        </w:rPr>
        <w:t xml:space="preserve">                   </w:t>
      </w:r>
    </w:p>
    <w:p w:rsidR="00841BA1" w:rsidRPr="009D1FC0" w:rsidRDefault="00841BA1" w:rsidP="00841BA1">
      <w:pPr>
        <w:pStyle w:val="10"/>
        <w:ind w:firstLineChars="0" w:firstLine="0"/>
        <w:rPr>
          <w:rFonts w:ascii="宋体" w:hAnsi="宋体"/>
          <w:b/>
          <w:sz w:val="30"/>
          <w:szCs w:val="30"/>
        </w:rPr>
      </w:pPr>
      <w:r w:rsidRPr="009D1FC0">
        <w:rPr>
          <w:rFonts w:ascii="宋体" w:hAnsi="宋体" w:hint="eastAsia"/>
          <w:b/>
          <w:sz w:val="30"/>
          <w:szCs w:val="30"/>
        </w:rPr>
        <w:lastRenderedPageBreak/>
        <w:t>附件</w:t>
      </w:r>
      <w:r w:rsidR="00C7491C" w:rsidRPr="009D1FC0">
        <w:rPr>
          <w:rFonts w:ascii="宋体" w:hAnsi="宋体" w:hint="eastAsia"/>
          <w:b/>
          <w:sz w:val="30"/>
          <w:szCs w:val="30"/>
        </w:rPr>
        <w:t>6：</w:t>
      </w:r>
    </w:p>
    <w:p w:rsidR="00841BA1" w:rsidRPr="00DB54BD" w:rsidRDefault="00841BA1" w:rsidP="00841BA1">
      <w:pPr>
        <w:jc w:val="center"/>
        <w:rPr>
          <w:rFonts w:ascii="宋体" w:eastAsia="宋体" w:hAnsi="宋体"/>
          <w:b/>
          <w:sz w:val="30"/>
          <w:szCs w:val="30"/>
        </w:rPr>
      </w:pPr>
      <w:r w:rsidRPr="00DB54BD">
        <w:rPr>
          <w:rFonts w:ascii="宋体" w:eastAsia="宋体" w:hAnsi="宋体" w:hint="eastAsia"/>
          <w:b/>
          <w:sz w:val="30"/>
          <w:szCs w:val="30"/>
        </w:rPr>
        <w:t>报 价 单（参考格式，可自拟）</w:t>
      </w:r>
    </w:p>
    <w:p w:rsidR="00841BA1" w:rsidRPr="00DB54BD" w:rsidRDefault="00841BA1" w:rsidP="00841BA1">
      <w:pPr>
        <w:rPr>
          <w:rFonts w:ascii="宋体" w:eastAsia="宋体" w:hAnsi="宋体"/>
          <w:sz w:val="24"/>
        </w:rPr>
      </w:pPr>
    </w:p>
    <w:p w:rsidR="00841BA1" w:rsidRPr="00DB54BD" w:rsidRDefault="00841BA1" w:rsidP="00841BA1">
      <w:pPr>
        <w:spacing w:line="360" w:lineRule="auto"/>
        <w:rPr>
          <w:rFonts w:ascii="宋体" w:eastAsia="宋体" w:hAnsi="宋体"/>
          <w:sz w:val="24"/>
          <w:u w:val="single"/>
        </w:rPr>
      </w:pPr>
      <w:r w:rsidRPr="00DB54BD">
        <w:rPr>
          <w:rFonts w:ascii="宋体" w:eastAsia="宋体" w:hAnsi="宋体" w:hint="eastAsia"/>
          <w:sz w:val="24"/>
        </w:rPr>
        <w:t xml:space="preserve">投标方名称：   </w:t>
      </w:r>
      <w:r w:rsidRPr="00DB54BD">
        <w:rPr>
          <w:rFonts w:ascii="宋体" w:eastAsia="宋体" w:hAnsi="宋体" w:hint="eastAsia"/>
          <w:sz w:val="24"/>
          <w:u w:val="single"/>
        </w:rPr>
        <w:t xml:space="preserve">                            </w:t>
      </w:r>
    </w:p>
    <w:p w:rsidR="00841BA1" w:rsidRPr="00DB54BD" w:rsidRDefault="00841BA1" w:rsidP="00841BA1">
      <w:pPr>
        <w:spacing w:line="360" w:lineRule="auto"/>
        <w:rPr>
          <w:rFonts w:ascii="宋体" w:eastAsia="宋体" w:hAnsi="宋体"/>
          <w:sz w:val="24"/>
          <w:u w:val="single"/>
        </w:rPr>
      </w:pPr>
      <w:r w:rsidRPr="00DB54BD">
        <w:rPr>
          <w:rFonts w:ascii="宋体" w:eastAsia="宋体" w:hAnsi="宋体" w:hint="eastAsia"/>
          <w:sz w:val="24"/>
        </w:rPr>
        <w:t xml:space="preserve">招标编号：     </w:t>
      </w:r>
      <w:r w:rsidRPr="00DB54BD">
        <w:rPr>
          <w:rFonts w:ascii="宋体" w:eastAsia="宋体" w:hAnsi="宋体" w:hint="eastAsia"/>
          <w:sz w:val="24"/>
          <w:u w:val="single"/>
        </w:rPr>
        <w:t xml:space="preserve">                            </w:t>
      </w:r>
    </w:p>
    <w:p w:rsidR="00841BA1" w:rsidRPr="00DB54BD" w:rsidRDefault="00841BA1" w:rsidP="00841BA1">
      <w:pPr>
        <w:spacing w:line="360" w:lineRule="auto"/>
        <w:rPr>
          <w:rFonts w:ascii="宋体" w:eastAsia="宋体" w:hAnsi="宋体"/>
          <w:sz w:val="24"/>
          <w:u w:val="single"/>
        </w:rPr>
      </w:pPr>
      <w:r w:rsidRPr="00DB54BD">
        <w:rPr>
          <w:rFonts w:ascii="宋体" w:eastAsia="宋体" w:hAnsi="宋体" w:hint="eastAsia"/>
          <w:sz w:val="24"/>
        </w:rPr>
        <w:t>包件号（如有）：</w:t>
      </w:r>
      <w:r w:rsidRPr="00DB54BD">
        <w:rPr>
          <w:rFonts w:ascii="宋体" w:eastAsia="宋体" w:hAnsi="宋体" w:hint="eastAsia"/>
          <w:sz w:val="24"/>
          <w:u w:val="single"/>
        </w:rPr>
        <w:t xml:space="preserve">                            </w:t>
      </w:r>
    </w:p>
    <w:p w:rsidR="00841BA1" w:rsidRPr="00DB54BD" w:rsidRDefault="00841BA1" w:rsidP="00841BA1">
      <w:pPr>
        <w:rPr>
          <w:rFonts w:ascii="宋体" w:eastAsia="宋体" w:hAnsi="宋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1212"/>
        <w:gridCol w:w="3182"/>
        <w:gridCol w:w="3118"/>
      </w:tblGrid>
      <w:tr w:rsidR="00841BA1" w:rsidRPr="00DB54BD" w:rsidTr="00883C14">
        <w:trPr>
          <w:trHeight w:val="1064"/>
        </w:trPr>
        <w:tc>
          <w:tcPr>
            <w:tcW w:w="1277" w:type="dxa"/>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序号</w:t>
            </w:r>
          </w:p>
        </w:tc>
        <w:tc>
          <w:tcPr>
            <w:tcW w:w="4394" w:type="dxa"/>
            <w:gridSpan w:val="2"/>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项目名称</w:t>
            </w:r>
          </w:p>
        </w:tc>
        <w:tc>
          <w:tcPr>
            <w:tcW w:w="3118" w:type="dxa"/>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投标总价</w:t>
            </w:r>
          </w:p>
          <w:p w:rsidR="00841BA1" w:rsidRPr="00DB54BD" w:rsidRDefault="00841BA1" w:rsidP="00883C14">
            <w:pPr>
              <w:jc w:val="center"/>
              <w:rPr>
                <w:rFonts w:ascii="宋体" w:eastAsia="宋体" w:hAnsi="宋体"/>
                <w:sz w:val="24"/>
                <w:u w:val="single"/>
              </w:rPr>
            </w:pPr>
            <w:r w:rsidRPr="00DB54BD">
              <w:rPr>
                <w:rFonts w:ascii="宋体" w:eastAsia="宋体" w:hAnsi="宋体" w:hint="eastAsia"/>
                <w:sz w:val="24"/>
              </w:rPr>
              <w:t>人民币：元</w:t>
            </w:r>
          </w:p>
        </w:tc>
      </w:tr>
      <w:tr w:rsidR="00841BA1" w:rsidRPr="00DB54BD" w:rsidTr="00883C14">
        <w:trPr>
          <w:trHeight w:val="810"/>
        </w:trPr>
        <w:tc>
          <w:tcPr>
            <w:tcW w:w="1277" w:type="dxa"/>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1</w:t>
            </w:r>
          </w:p>
        </w:tc>
        <w:tc>
          <w:tcPr>
            <w:tcW w:w="4394" w:type="dxa"/>
            <w:gridSpan w:val="2"/>
            <w:vAlign w:val="center"/>
          </w:tcPr>
          <w:p w:rsidR="00841BA1" w:rsidRPr="00DB54BD" w:rsidRDefault="00841BA1" w:rsidP="00883C14">
            <w:pPr>
              <w:jc w:val="center"/>
              <w:rPr>
                <w:rFonts w:ascii="宋体" w:eastAsia="宋体" w:hAnsi="宋体"/>
                <w:sz w:val="24"/>
              </w:rPr>
            </w:pPr>
          </w:p>
        </w:tc>
        <w:tc>
          <w:tcPr>
            <w:tcW w:w="3118" w:type="dxa"/>
            <w:vAlign w:val="center"/>
          </w:tcPr>
          <w:p w:rsidR="00841BA1" w:rsidRPr="00DB54BD" w:rsidRDefault="00841BA1" w:rsidP="00883C14">
            <w:pPr>
              <w:jc w:val="center"/>
              <w:rPr>
                <w:rFonts w:ascii="宋体" w:eastAsia="宋体" w:hAnsi="宋体"/>
                <w:sz w:val="24"/>
              </w:rPr>
            </w:pPr>
          </w:p>
        </w:tc>
      </w:tr>
      <w:tr w:rsidR="00841BA1" w:rsidRPr="00DB54BD" w:rsidTr="00883C14">
        <w:trPr>
          <w:trHeight w:val="870"/>
        </w:trPr>
        <w:tc>
          <w:tcPr>
            <w:tcW w:w="1277" w:type="dxa"/>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2</w:t>
            </w:r>
          </w:p>
        </w:tc>
        <w:tc>
          <w:tcPr>
            <w:tcW w:w="4394" w:type="dxa"/>
            <w:gridSpan w:val="2"/>
            <w:vAlign w:val="center"/>
          </w:tcPr>
          <w:p w:rsidR="00841BA1" w:rsidRPr="00DB54BD" w:rsidRDefault="00841BA1" w:rsidP="00883C14">
            <w:pPr>
              <w:jc w:val="center"/>
              <w:rPr>
                <w:rFonts w:ascii="宋体" w:eastAsia="宋体" w:hAnsi="宋体"/>
                <w:sz w:val="24"/>
              </w:rPr>
            </w:pPr>
          </w:p>
        </w:tc>
        <w:tc>
          <w:tcPr>
            <w:tcW w:w="3118" w:type="dxa"/>
            <w:vAlign w:val="center"/>
          </w:tcPr>
          <w:p w:rsidR="00841BA1" w:rsidRPr="00DB54BD" w:rsidRDefault="00841BA1" w:rsidP="00883C14">
            <w:pPr>
              <w:jc w:val="center"/>
              <w:rPr>
                <w:rFonts w:ascii="宋体" w:eastAsia="宋体" w:hAnsi="宋体"/>
                <w:sz w:val="24"/>
              </w:rPr>
            </w:pPr>
          </w:p>
        </w:tc>
      </w:tr>
      <w:tr w:rsidR="00841BA1" w:rsidRPr="00DB54BD" w:rsidTr="00883C14">
        <w:trPr>
          <w:trHeight w:val="840"/>
        </w:trPr>
        <w:tc>
          <w:tcPr>
            <w:tcW w:w="1277" w:type="dxa"/>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3</w:t>
            </w:r>
          </w:p>
        </w:tc>
        <w:tc>
          <w:tcPr>
            <w:tcW w:w="4394" w:type="dxa"/>
            <w:gridSpan w:val="2"/>
            <w:vAlign w:val="center"/>
          </w:tcPr>
          <w:p w:rsidR="00841BA1" w:rsidRPr="00DB54BD" w:rsidRDefault="00841BA1" w:rsidP="00883C14">
            <w:pPr>
              <w:jc w:val="center"/>
              <w:rPr>
                <w:rFonts w:ascii="宋体" w:eastAsia="宋体" w:hAnsi="宋体"/>
                <w:sz w:val="24"/>
              </w:rPr>
            </w:pPr>
          </w:p>
        </w:tc>
        <w:tc>
          <w:tcPr>
            <w:tcW w:w="3118" w:type="dxa"/>
            <w:vAlign w:val="center"/>
          </w:tcPr>
          <w:p w:rsidR="00841BA1" w:rsidRPr="00DB54BD" w:rsidRDefault="00841BA1" w:rsidP="00883C14">
            <w:pPr>
              <w:jc w:val="center"/>
              <w:rPr>
                <w:rFonts w:ascii="宋体" w:eastAsia="宋体" w:hAnsi="宋体"/>
                <w:sz w:val="24"/>
              </w:rPr>
            </w:pPr>
          </w:p>
        </w:tc>
      </w:tr>
      <w:tr w:rsidR="00841BA1" w:rsidRPr="00DB54BD" w:rsidTr="00883C14">
        <w:trPr>
          <w:trHeight w:val="840"/>
        </w:trPr>
        <w:tc>
          <w:tcPr>
            <w:tcW w:w="1277" w:type="dxa"/>
            <w:vAlign w:val="center"/>
          </w:tcPr>
          <w:p w:rsidR="00841BA1" w:rsidRPr="00DB54BD" w:rsidRDefault="00841BA1" w:rsidP="00883C14">
            <w:pPr>
              <w:jc w:val="center"/>
              <w:rPr>
                <w:rFonts w:ascii="宋体" w:eastAsia="宋体" w:hAnsi="宋体"/>
                <w:sz w:val="24"/>
              </w:rPr>
            </w:pPr>
          </w:p>
        </w:tc>
        <w:tc>
          <w:tcPr>
            <w:tcW w:w="4394" w:type="dxa"/>
            <w:gridSpan w:val="2"/>
            <w:vAlign w:val="center"/>
          </w:tcPr>
          <w:p w:rsidR="00841BA1" w:rsidRPr="00DB54BD" w:rsidRDefault="00841BA1" w:rsidP="00883C14">
            <w:pPr>
              <w:jc w:val="center"/>
              <w:rPr>
                <w:rFonts w:ascii="宋体" w:eastAsia="宋体" w:hAnsi="宋体"/>
                <w:sz w:val="24"/>
              </w:rPr>
            </w:pPr>
            <w:r w:rsidRPr="00DB54BD">
              <w:rPr>
                <w:rFonts w:ascii="宋体" w:eastAsia="宋体" w:hAnsi="宋体"/>
                <w:sz w:val="24"/>
              </w:rPr>
              <w:t>……</w:t>
            </w:r>
          </w:p>
        </w:tc>
        <w:tc>
          <w:tcPr>
            <w:tcW w:w="3118" w:type="dxa"/>
            <w:vAlign w:val="center"/>
          </w:tcPr>
          <w:p w:rsidR="00841BA1" w:rsidRPr="00DB54BD" w:rsidRDefault="00841BA1" w:rsidP="00883C14">
            <w:pPr>
              <w:jc w:val="center"/>
              <w:rPr>
                <w:rFonts w:ascii="宋体" w:eastAsia="宋体" w:hAnsi="宋体"/>
                <w:sz w:val="24"/>
              </w:rPr>
            </w:pPr>
          </w:p>
        </w:tc>
      </w:tr>
      <w:tr w:rsidR="00841BA1" w:rsidRPr="00DB54BD" w:rsidTr="00883C14">
        <w:trPr>
          <w:trHeight w:val="945"/>
        </w:trPr>
        <w:tc>
          <w:tcPr>
            <w:tcW w:w="2489" w:type="dxa"/>
            <w:gridSpan w:val="2"/>
            <w:vMerge w:val="restart"/>
            <w:vAlign w:val="center"/>
          </w:tcPr>
          <w:p w:rsidR="00841BA1" w:rsidRPr="00DB54BD" w:rsidRDefault="00841BA1" w:rsidP="00883C14">
            <w:pPr>
              <w:jc w:val="center"/>
              <w:rPr>
                <w:rFonts w:ascii="宋体" w:eastAsia="宋体" w:hAnsi="宋体"/>
                <w:sz w:val="24"/>
              </w:rPr>
            </w:pPr>
            <w:r w:rsidRPr="00DB54BD">
              <w:rPr>
                <w:rFonts w:ascii="宋体" w:eastAsia="宋体" w:hAnsi="宋体" w:hint="eastAsia"/>
                <w:sz w:val="24"/>
              </w:rPr>
              <w:t>投标总价</w:t>
            </w:r>
          </w:p>
        </w:tc>
        <w:tc>
          <w:tcPr>
            <w:tcW w:w="6300" w:type="dxa"/>
            <w:gridSpan w:val="2"/>
            <w:vAlign w:val="center"/>
          </w:tcPr>
          <w:p w:rsidR="00841BA1" w:rsidRPr="00DB54BD" w:rsidRDefault="00841BA1" w:rsidP="00883C14">
            <w:pPr>
              <w:jc w:val="left"/>
              <w:rPr>
                <w:rFonts w:ascii="宋体" w:eastAsia="宋体" w:hAnsi="宋体"/>
                <w:sz w:val="24"/>
              </w:rPr>
            </w:pPr>
            <w:r w:rsidRPr="00DB54BD">
              <w:rPr>
                <w:rFonts w:ascii="宋体" w:eastAsia="宋体" w:hAnsi="宋体" w:hint="eastAsia"/>
                <w:sz w:val="24"/>
              </w:rPr>
              <w:t>小写：</w:t>
            </w:r>
          </w:p>
        </w:tc>
      </w:tr>
      <w:tr w:rsidR="00841BA1" w:rsidRPr="00DB54BD" w:rsidTr="00883C14">
        <w:trPr>
          <w:trHeight w:val="976"/>
        </w:trPr>
        <w:tc>
          <w:tcPr>
            <w:tcW w:w="2489" w:type="dxa"/>
            <w:gridSpan w:val="2"/>
            <w:vMerge/>
            <w:vAlign w:val="center"/>
          </w:tcPr>
          <w:p w:rsidR="00841BA1" w:rsidRPr="00DB54BD" w:rsidRDefault="00841BA1" w:rsidP="00883C14">
            <w:pPr>
              <w:jc w:val="center"/>
              <w:rPr>
                <w:rFonts w:ascii="宋体" w:eastAsia="宋体" w:hAnsi="宋体"/>
                <w:sz w:val="24"/>
              </w:rPr>
            </w:pPr>
          </w:p>
        </w:tc>
        <w:tc>
          <w:tcPr>
            <w:tcW w:w="6300" w:type="dxa"/>
            <w:gridSpan w:val="2"/>
            <w:vAlign w:val="center"/>
          </w:tcPr>
          <w:p w:rsidR="00841BA1" w:rsidRPr="00DB54BD" w:rsidRDefault="00841BA1" w:rsidP="00883C14">
            <w:pPr>
              <w:jc w:val="left"/>
              <w:rPr>
                <w:rFonts w:ascii="宋体" w:eastAsia="宋体" w:hAnsi="宋体"/>
                <w:sz w:val="24"/>
              </w:rPr>
            </w:pPr>
            <w:r w:rsidRPr="00DB54BD">
              <w:rPr>
                <w:rFonts w:ascii="宋体" w:eastAsia="宋体" w:hAnsi="宋体" w:hint="eastAsia"/>
                <w:sz w:val="24"/>
              </w:rPr>
              <w:t>大写：</w:t>
            </w:r>
          </w:p>
        </w:tc>
      </w:tr>
      <w:tr w:rsidR="00841BA1" w:rsidRPr="00DB54BD" w:rsidTr="00883C14">
        <w:trPr>
          <w:trHeight w:val="976"/>
        </w:trPr>
        <w:tc>
          <w:tcPr>
            <w:tcW w:w="8789" w:type="dxa"/>
            <w:gridSpan w:val="4"/>
            <w:vAlign w:val="center"/>
          </w:tcPr>
          <w:p w:rsidR="00841BA1" w:rsidRPr="00DB54BD" w:rsidRDefault="00841BA1" w:rsidP="00883C14">
            <w:pPr>
              <w:jc w:val="left"/>
              <w:rPr>
                <w:rFonts w:ascii="宋体" w:eastAsia="宋体" w:hAnsi="宋体"/>
                <w:sz w:val="24"/>
              </w:rPr>
            </w:pPr>
            <w:r w:rsidRPr="00DB54BD">
              <w:rPr>
                <w:rFonts w:ascii="宋体" w:eastAsia="宋体" w:hAnsi="宋体" w:hint="eastAsia"/>
                <w:sz w:val="24"/>
              </w:rPr>
              <w:t>本</w:t>
            </w:r>
            <w:r w:rsidR="00DB54BD">
              <w:rPr>
                <w:rFonts w:ascii="宋体" w:eastAsia="宋体" w:hAnsi="宋体" w:hint="eastAsia"/>
                <w:sz w:val="24"/>
              </w:rPr>
              <w:t>公</w:t>
            </w:r>
            <w:r w:rsidRPr="00DB54BD">
              <w:rPr>
                <w:rFonts w:ascii="宋体" w:eastAsia="宋体" w:hAnsi="宋体" w:hint="eastAsia"/>
                <w:sz w:val="24"/>
              </w:rPr>
              <w:t>司承诺</w:t>
            </w:r>
            <w:proofErr w:type="gramStart"/>
            <w:r w:rsidRPr="00DB54BD">
              <w:rPr>
                <w:rFonts w:ascii="宋体" w:eastAsia="宋体" w:hAnsi="宋体" w:hint="eastAsia"/>
                <w:sz w:val="24"/>
              </w:rPr>
              <w:t>完全响应</w:t>
            </w:r>
            <w:proofErr w:type="gramEnd"/>
            <w:r w:rsidRPr="00DB54BD">
              <w:rPr>
                <w:rFonts w:ascii="宋体" w:eastAsia="宋体" w:hAnsi="宋体" w:hint="eastAsia"/>
                <w:sz w:val="24"/>
              </w:rPr>
              <w:t>此次招标的</w:t>
            </w:r>
            <w:proofErr w:type="gramStart"/>
            <w:r w:rsidR="00EF0D34">
              <w:rPr>
                <w:rFonts w:ascii="宋体" w:eastAsia="宋体" w:hAnsi="宋体" w:hint="eastAsia"/>
                <w:sz w:val="24"/>
              </w:rPr>
              <w:t>所有</w:t>
            </w:r>
            <w:r w:rsidRPr="00DB54BD">
              <w:rPr>
                <w:rFonts w:ascii="宋体" w:eastAsia="宋体" w:hAnsi="宋体" w:hint="eastAsia"/>
                <w:sz w:val="24"/>
              </w:rPr>
              <w:t>维保服务</w:t>
            </w:r>
            <w:proofErr w:type="gramEnd"/>
            <w:r w:rsidRPr="00DB54BD">
              <w:rPr>
                <w:rFonts w:ascii="宋体" w:eastAsia="宋体" w:hAnsi="宋体" w:hint="eastAsia"/>
                <w:sz w:val="24"/>
              </w:rPr>
              <w:t>需求。</w:t>
            </w:r>
          </w:p>
        </w:tc>
      </w:tr>
    </w:tbl>
    <w:p w:rsidR="00841BA1" w:rsidRPr="00DB54BD" w:rsidRDefault="00841BA1" w:rsidP="00841BA1">
      <w:pPr>
        <w:rPr>
          <w:rFonts w:ascii="宋体" w:eastAsia="宋体" w:hAnsi="宋体"/>
          <w:sz w:val="24"/>
        </w:rPr>
      </w:pPr>
      <w:r w:rsidRPr="00DB54BD">
        <w:rPr>
          <w:rFonts w:ascii="宋体" w:eastAsia="宋体" w:hAnsi="宋体"/>
          <w:sz w:val="24"/>
        </w:rPr>
        <w:t>注：</w:t>
      </w:r>
      <w:r w:rsidR="00DB54BD" w:rsidRPr="00DB54BD">
        <w:rPr>
          <w:rFonts w:ascii="宋体" w:eastAsia="宋体" w:hAnsi="宋体" w:hint="eastAsia"/>
          <w:sz w:val="24"/>
        </w:rPr>
        <w:t>1、</w:t>
      </w:r>
      <w:r w:rsidRPr="00DB54BD">
        <w:rPr>
          <w:rFonts w:ascii="宋体" w:eastAsia="宋体" w:hAnsi="宋体"/>
          <w:sz w:val="24"/>
        </w:rPr>
        <w:t>如有明细分项报价，请自行另附。</w:t>
      </w:r>
    </w:p>
    <w:p w:rsidR="00841BA1" w:rsidRPr="00DB54BD" w:rsidRDefault="00DB54BD" w:rsidP="00DB54BD">
      <w:pPr>
        <w:ind w:firstLineChars="177" w:firstLine="425"/>
        <w:rPr>
          <w:rFonts w:ascii="宋体" w:eastAsia="宋体" w:hAnsi="宋体"/>
          <w:sz w:val="24"/>
          <w:u w:val="single"/>
        </w:rPr>
      </w:pPr>
      <w:r w:rsidRPr="00DB54BD">
        <w:rPr>
          <w:rFonts w:ascii="宋体" w:eastAsia="宋体" w:hAnsi="宋体" w:hint="eastAsia"/>
          <w:sz w:val="24"/>
        </w:rPr>
        <w:t>2、设施设备常用零配件</w:t>
      </w:r>
      <w:r>
        <w:rPr>
          <w:rFonts w:ascii="宋体" w:eastAsia="宋体" w:hAnsi="宋体" w:hint="eastAsia"/>
          <w:sz w:val="24"/>
        </w:rPr>
        <w:t>价格请自拟另附</w:t>
      </w:r>
    </w:p>
    <w:p w:rsidR="00841BA1" w:rsidRPr="00DB54BD" w:rsidRDefault="00841BA1" w:rsidP="00841BA1">
      <w:pPr>
        <w:spacing w:line="360" w:lineRule="auto"/>
        <w:rPr>
          <w:rFonts w:ascii="宋体" w:eastAsia="宋体" w:hAnsi="宋体"/>
          <w:sz w:val="24"/>
          <w:u w:val="single"/>
        </w:rPr>
      </w:pPr>
    </w:p>
    <w:p w:rsidR="00841BA1" w:rsidRPr="00DB54BD" w:rsidRDefault="00841BA1" w:rsidP="00841BA1">
      <w:pPr>
        <w:spacing w:line="360" w:lineRule="auto"/>
        <w:rPr>
          <w:rFonts w:ascii="宋体" w:eastAsia="宋体" w:hAnsi="宋体"/>
          <w:sz w:val="24"/>
          <w:u w:val="single"/>
        </w:rPr>
      </w:pPr>
      <w:r w:rsidRPr="00DB54BD">
        <w:rPr>
          <w:rFonts w:ascii="宋体" w:eastAsia="宋体" w:hAnsi="宋体" w:hint="eastAsia"/>
          <w:sz w:val="24"/>
        </w:rPr>
        <w:t>投标方代表签字：</w:t>
      </w:r>
      <w:r w:rsidRPr="00DB54BD">
        <w:rPr>
          <w:rFonts w:ascii="宋体" w:eastAsia="宋体" w:hAnsi="宋体" w:hint="eastAsia"/>
          <w:sz w:val="24"/>
          <w:u w:val="single"/>
        </w:rPr>
        <w:t xml:space="preserve">                         </w:t>
      </w:r>
    </w:p>
    <w:p w:rsidR="00841BA1" w:rsidRPr="00DB54BD" w:rsidRDefault="00841BA1" w:rsidP="00841BA1">
      <w:pPr>
        <w:spacing w:line="360" w:lineRule="auto"/>
        <w:ind w:firstLineChars="50" w:firstLine="120"/>
        <w:rPr>
          <w:rFonts w:ascii="宋体" w:eastAsia="宋体" w:hAnsi="宋体"/>
          <w:sz w:val="24"/>
        </w:rPr>
      </w:pPr>
      <w:r w:rsidRPr="00DB54BD">
        <w:rPr>
          <w:rFonts w:ascii="宋体" w:eastAsia="宋体" w:hAnsi="宋体" w:hint="eastAsia"/>
          <w:sz w:val="24"/>
        </w:rPr>
        <w:t>（加盖公章）</w:t>
      </w:r>
    </w:p>
    <w:p w:rsidR="00841BA1" w:rsidRPr="00987A68" w:rsidRDefault="00841BA1" w:rsidP="00841BA1">
      <w:pPr>
        <w:ind w:firstLineChars="59" w:firstLine="142"/>
        <w:rPr>
          <w:rFonts w:ascii="仿宋_GB2312" w:eastAsia="仿宋_GB2312" w:hAnsi="仿宋_GB2312" w:cs="仿宋_GB2312"/>
          <w:sz w:val="28"/>
          <w:szCs w:val="28"/>
        </w:rPr>
      </w:pPr>
      <w:r w:rsidRPr="00DB54BD">
        <w:rPr>
          <w:rFonts w:ascii="宋体" w:eastAsia="宋体" w:hAnsi="宋体" w:hint="eastAsia"/>
          <w:sz w:val="24"/>
        </w:rPr>
        <w:t>职务：</w:t>
      </w:r>
      <w:r w:rsidRPr="00DB54BD">
        <w:rPr>
          <w:rFonts w:ascii="宋体" w:eastAsia="宋体" w:hAnsi="宋体" w:hint="eastAsia"/>
          <w:sz w:val="24"/>
          <w:u w:val="single"/>
        </w:rPr>
        <w:t xml:space="preserve">              </w:t>
      </w:r>
      <w:r w:rsidRPr="00DB54BD">
        <w:rPr>
          <w:rFonts w:ascii="宋体" w:eastAsia="宋体" w:hAnsi="宋体" w:hint="eastAsia"/>
          <w:sz w:val="24"/>
        </w:rPr>
        <w:t xml:space="preserve">  日期：</w:t>
      </w:r>
      <w:r w:rsidRPr="00DB54BD">
        <w:rPr>
          <w:rFonts w:ascii="宋体" w:eastAsia="宋体" w:hAnsi="宋体" w:hint="eastAsia"/>
          <w:sz w:val="24"/>
          <w:u w:val="single"/>
        </w:rPr>
        <w:t xml:space="preserve">            </w:t>
      </w:r>
    </w:p>
    <w:p w:rsidR="00841BA1" w:rsidRPr="00FA20E9" w:rsidRDefault="00841BA1" w:rsidP="00841BA1"/>
    <w:p w:rsidR="00841BA1" w:rsidRDefault="00841BA1" w:rsidP="00841BA1">
      <w:pPr>
        <w:spacing w:line="500" w:lineRule="exact"/>
        <w:jc w:val="left"/>
        <w:rPr>
          <w:rFonts w:ascii="仿宋" w:eastAsia="仿宋" w:hAnsi="仿宋"/>
          <w:sz w:val="28"/>
          <w:szCs w:val="28"/>
        </w:rPr>
      </w:pPr>
    </w:p>
    <w:p w:rsidR="00C7491C" w:rsidRPr="009D1FC0" w:rsidRDefault="00C7491C" w:rsidP="00841BA1">
      <w:pPr>
        <w:spacing w:line="500" w:lineRule="exact"/>
        <w:jc w:val="left"/>
        <w:rPr>
          <w:rFonts w:ascii="宋体" w:eastAsia="宋体" w:hAnsi="宋体"/>
          <w:b/>
          <w:sz w:val="28"/>
          <w:szCs w:val="28"/>
        </w:rPr>
      </w:pPr>
      <w:r w:rsidRPr="009D1FC0">
        <w:rPr>
          <w:rFonts w:ascii="宋体" w:eastAsia="宋体" w:hAnsi="宋体" w:hint="eastAsia"/>
          <w:b/>
          <w:sz w:val="28"/>
          <w:szCs w:val="28"/>
        </w:rPr>
        <w:lastRenderedPageBreak/>
        <w:t>附件7：</w:t>
      </w:r>
    </w:p>
    <w:p w:rsidR="00C7491C" w:rsidRDefault="00C7491C" w:rsidP="00C7491C">
      <w:pPr>
        <w:spacing w:line="500" w:lineRule="exact"/>
        <w:jc w:val="center"/>
        <w:rPr>
          <w:rFonts w:ascii="宋体" w:eastAsia="宋体" w:hAnsi="宋体"/>
          <w:b/>
          <w:sz w:val="28"/>
          <w:szCs w:val="28"/>
        </w:rPr>
      </w:pPr>
      <w:r w:rsidRPr="00C7491C">
        <w:rPr>
          <w:rFonts w:ascii="宋体" w:eastAsia="宋体" w:hAnsi="宋体" w:hint="eastAsia"/>
          <w:b/>
          <w:sz w:val="28"/>
          <w:szCs w:val="28"/>
        </w:rPr>
        <w:t>现场踏勘联系人</w:t>
      </w:r>
    </w:p>
    <w:p w:rsidR="00C7491C" w:rsidRPr="00C7491C" w:rsidRDefault="00C7491C" w:rsidP="00C7491C">
      <w:pPr>
        <w:spacing w:line="500" w:lineRule="exact"/>
        <w:jc w:val="center"/>
        <w:rPr>
          <w:rFonts w:ascii="宋体" w:eastAsia="宋体" w:hAnsi="宋体"/>
          <w:b/>
          <w:sz w:val="28"/>
          <w:szCs w:val="28"/>
        </w:rPr>
      </w:pPr>
    </w:p>
    <w:p w:rsidR="00C7491C" w:rsidRDefault="00C7491C" w:rsidP="00841BA1">
      <w:pPr>
        <w:spacing w:line="500" w:lineRule="exact"/>
        <w:jc w:val="left"/>
        <w:rPr>
          <w:rFonts w:ascii="宋体" w:eastAsia="宋体" w:hAnsi="宋体"/>
          <w:b/>
          <w:sz w:val="28"/>
          <w:szCs w:val="28"/>
        </w:rPr>
      </w:pPr>
      <w:r w:rsidRPr="00C7491C">
        <w:rPr>
          <w:rFonts w:ascii="宋体" w:eastAsia="宋体" w:hAnsi="宋体" w:cs="仿宋_GB2312" w:hint="eastAsia"/>
          <w:b/>
          <w:sz w:val="28"/>
          <w:szCs w:val="28"/>
        </w:rPr>
        <w:t>请</w:t>
      </w:r>
      <w:r>
        <w:rPr>
          <w:rFonts w:ascii="宋体" w:eastAsia="宋体" w:hAnsi="宋体" w:cs="仿宋_GB2312" w:hint="eastAsia"/>
          <w:b/>
          <w:sz w:val="28"/>
          <w:szCs w:val="28"/>
        </w:rPr>
        <w:t>至少</w:t>
      </w:r>
      <w:r w:rsidRPr="00C7491C">
        <w:rPr>
          <w:rFonts w:ascii="宋体" w:eastAsia="宋体" w:hAnsi="宋体" w:cs="仿宋_GB2312" w:hint="eastAsia"/>
          <w:b/>
          <w:sz w:val="28"/>
          <w:szCs w:val="28"/>
        </w:rPr>
        <w:t>提前一天联系</w:t>
      </w:r>
      <w:r w:rsidRPr="00C7491C">
        <w:rPr>
          <w:rFonts w:ascii="宋体" w:eastAsia="宋体" w:hAnsi="宋体" w:hint="eastAsia"/>
          <w:b/>
          <w:sz w:val="28"/>
          <w:szCs w:val="28"/>
        </w:rPr>
        <w:t>现场踏勘事宜。</w:t>
      </w:r>
    </w:p>
    <w:p w:rsidR="00C7491C" w:rsidRDefault="00C7491C" w:rsidP="00841BA1">
      <w:pPr>
        <w:spacing w:line="500" w:lineRule="exact"/>
        <w:jc w:val="left"/>
        <w:rPr>
          <w:rFonts w:ascii="宋体" w:eastAsia="宋体" w:hAnsi="宋体"/>
          <w:sz w:val="28"/>
          <w:szCs w:val="28"/>
        </w:rPr>
      </w:pPr>
    </w:p>
    <w:p w:rsidR="00C7491C" w:rsidRPr="00C7491C" w:rsidRDefault="00C7491C" w:rsidP="00C7491C">
      <w:pPr>
        <w:spacing w:line="600" w:lineRule="exact"/>
        <w:rPr>
          <w:rFonts w:ascii="宋体" w:eastAsia="宋体" w:hAnsi="宋体" w:cs="仿宋_GB2312"/>
          <w:b/>
          <w:bCs/>
          <w:sz w:val="28"/>
          <w:szCs w:val="28"/>
        </w:rPr>
      </w:pPr>
      <w:r w:rsidRPr="00C7491C">
        <w:rPr>
          <w:rFonts w:ascii="宋体" w:eastAsia="宋体" w:hAnsi="宋体" w:cs="仿宋_GB2312" w:hint="eastAsia"/>
          <w:b/>
          <w:bCs/>
          <w:sz w:val="28"/>
          <w:szCs w:val="28"/>
        </w:rPr>
        <w:t>包件一</w:t>
      </w:r>
    </w:p>
    <w:p w:rsidR="00C7491C" w:rsidRPr="00C7491C" w:rsidRDefault="00C7491C" w:rsidP="00C7491C">
      <w:pPr>
        <w:spacing w:line="600" w:lineRule="exact"/>
        <w:rPr>
          <w:rFonts w:ascii="宋体" w:eastAsia="宋体" w:hAnsi="宋体" w:cs="仿宋_GB2312"/>
          <w:sz w:val="28"/>
          <w:szCs w:val="28"/>
        </w:rPr>
      </w:pPr>
      <w:r w:rsidRPr="00C7491C">
        <w:rPr>
          <w:rFonts w:ascii="宋体" w:eastAsia="宋体" w:hAnsi="宋体" w:cs="仿宋_GB2312" w:hint="eastAsia"/>
          <w:sz w:val="28"/>
          <w:szCs w:val="28"/>
        </w:rPr>
        <w:t>广电大厦：徐骅13564111120</w:t>
      </w:r>
    </w:p>
    <w:p w:rsidR="00C7491C" w:rsidRPr="00C7491C" w:rsidRDefault="00C7491C" w:rsidP="00C7491C">
      <w:pPr>
        <w:spacing w:line="600" w:lineRule="exact"/>
        <w:rPr>
          <w:rFonts w:ascii="宋体" w:eastAsia="宋体" w:hAnsi="宋体" w:cs="仿宋_GB2312"/>
          <w:sz w:val="28"/>
          <w:szCs w:val="28"/>
        </w:rPr>
      </w:pPr>
      <w:r w:rsidRPr="00C7491C">
        <w:rPr>
          <w:rFonts w:ascii="宋体" w:eastAsia="宋体" w:hAnsi="宋体" w:cs="仿宋_GB2312" w:hint="eastAsia"/>
          <w:sz w:val="28"/>
          <w:szCs w:val="28"/>
        </w:rPr>
        <w:t>广视大厦：蒋轶俊13917788829</w:t>
      </w:r>
    </w:p>
    <w:p w:rsidR="00C7491C" w:rsidRPr="00C7491C" w:rsidRDefault="00C7491C" w:rsidP="00C7491C">
      <w:pPr>
        <w:spacing w:line="600" w:lineRule="exact"/>
        <w:rPr>
          <w:rFonts w:ascii="宋体" w:eastAsia="宋体" w:hAnsi="宋体" w:cs="仿宋_GB2312"/>
          <w:sz w:val="28"/>
          <w:szCs w:val="28"/>
        </w:rPr>
      </w:pPr>
    </w:p>
    <w:p w:rsidR="00C7491C" w:rsidRPr="00C7491C" w:rsidRDefault="00C7491C" w:rsidP="00C7491C">
      <w:pPr>
        <w:spacing w:line="600" w:lineRule="exact"/>
        <w:rPr>
          <w:rFonts w:ascii="宋体" w:eastAsia="宋体" w:hAnsi="宋体" w:cs="仿宋_GB2312"/>
          <w:b/>
          <w:bCs/>
          <w:sz w:val="28"/>
          <w:szCs w:val="28"/>
        </w:rPr>
      </w:pPr>
      <w:r w:rsidRPr="00C7491C">
        <w:rPr>
          <w:rFonts w:ascii="宋体" w:eastAsia="宋体" w:hAnsi="宋体" w:cs="仿宋_GB2312" w:hint="eastAsia"/>
          <w:b/>
          <w:bCs/>
          <w:sz w:val="28"/>
          <w:szCs w:val="28"/>
        </w:rPr>
        <w:t>包件二</w:t>
      </w:r>
    </w:p>
    <w:p w:rsidR="00C7491C" w:rsidRPr="00C7491C" w:rsidRDefault="00C7491C" w:rsidP="00C7491C">
      <w:pPr>
        <w:spacing w:line="600" w:lineRule="exact"/>
        <w:rPr>
          <w:rFonts w:ascii="宋体" w:eastAsia="宋体" w:hAnsi="宋体" w:cs="仿宋_GB2312"/>
          <w:sz w:val="28"/>
          <w:szCs w:val="28"/>
        </w:rPr>
      </w:pPr>
      <w:r w:rsidRPr="00C7491C">
        <w:rPr>
          <w:rFonts w:ascii="宋体" w:eastAsia="宋体" w:hAnsi="宋体" w:cs="仿宋_GB2312" w:hint="eastAsia"/>
          <w:sz w:val="28"/>
          <w:szCs w:val="28"/>
        </w:rPr>
        <w:t>上视大厦：徐骅13564111120</w:t>
      </w:r>
    </w:p>
    <w:p w:rsidR="00C7491C" w:rsidRPr="00C7491C" w:rsidRDefault="00C7491C" w:rsidP="00C7491C">
      <w:pPr>
        <w:spacing w:line="600" w:lineRule="exact"/>
        <w:rPr>
          <w:rFonts w:ascii="宋体" w:eastAsia="宋体" w:hAnsi="宋体" w:cs="仿宋_GB2312"/>
          <w:sz w:val="28"/>
          <w:szCs w:val="28"/>
        </w:rPr>
      </w:pPr>
    </w:p>
    <w:p w:rsidR="00C7491C" w:rsidRPr="00C7491C" w:rsidRDefault="00C7491C" w:rsidP="00C7491C">
      <w:pPr>
        <w:spacing w:line="600" w:lineRule="exact"/>
        <w:rPr>
          <w:rFonts w:ascii="宋体" w:eastAsia="宋体" w:hAnsi="宋体" w:cs="仿宋_GB2312"/>
          <w:b/>
          <w:bCs/>
          <w:sz w:val="28"/>
          <w:szCs w:val="28"/>
        </w:rPr>
      </w:pPr>
      <w:r w:rsidRPr="00C7491C">
        <w:rPr>
          <w:rFonts w:ascii="宋体" w:eastAsia="宋体" w:hAnsi="宋体" w:cs="仿宋_GB2312" w:hint="eastAsia"/>
          <w:b/>
          <w:bCs/>
          <w:sz w:val="28"/>
          <w:szCs w:val="28"/>
        </w:rPr>
        <w:t>包件三</w:t>
      </w:r>
    </w:p>
    <w:p w:rsidR="00C7491C" w:rsidRPr="00C7491C" w:rsidRDefault="00C7491C" w:rsidP="00C7491C">
      <w:pPr>
        <w:spacing w:line="600" w:lineRule="exact"/>
        <w:rPr>
          <w:rFonts w:ascii="宋体" w:eastAsia="宋体" w:hAnsi="宋体" w:cs="仿宋_GB2312"/>
          <w:sz w:val="28"/>
          <w:szCs w:val="28"/>
        </w:rPr>
      </w:pPr>
      <w:r w:rsidRPr="00C7491C">
        <w:rPr>
          <w:rFonts w:ascii="宋体" w:eastAsia="宋体" w:hAnsi="宋体" w:cs="仿宋_GB2312" w:hint="eastAsia"/>
          <w:sz w:val="28"/>
          <w:szCs w:val="28"/>
        </w:rPr>
        <w:t>东视大厦：陆鹏炯13918106974</w:t>
      </w:r>
    </w:p>
    <w:p w:rsidR="00C7491C" w:rsidRPr="00C7491C" w:rsidRDefault="00C7491C" w:rsidP="00C7491C">
      <w:pPr>
        <w:spacing w:line="600" w:lineRule="exact"/>
        <w:rPr>
          <w:rFonts w:ascii="宋体" w:eastAsia="宋体" w:hAnsi="宋体" w:cs="仿宋_GB2312"/>
          <w:sz w:val="28"/>
          <w:szCs w:val="28"/>
        </w:rPr>
      </w:pPr>
      <w:proofErr w:type="gramStart"/>
      <w:r w:rsidRPr="00C7491C">
        <w:rPr>
          <w:rFonts w:ascii="宋体" w:eastAsia="宋体" w:hAnsi="宋体" w:cs="仿宋_GB2312" w:hint="eastAsia"/>
          <w:sz w:val="28"/>
          <w:szCs w:val="28"/>
        </w:rPr>
        <w:t>陈行地球站</w:t>
      </w:r>
      <w:proofErr w:type="gramEnd"/>
      <w:r w:rsidRPr="00C7491C">
        <w:rPr>
          <w:rFonts w:ascii="宋体" w:eastAsia="宋体" w:hAnsi="宋体" w:cs="仿宋_GB2312" w:hint="eastAsia"/>
          <w:sz w:val="28"/>
          <w:szCs w:val="28"/>
        </w:rPr>
        <w:t>：</w:t>
      </w:r>
      <w:proofErr w:type="gramStart"/>
      <w:r w:rsidRPr="00C7491C">
        <w:rPr>
          <w:rFonts w:ascii="宋体" w:eastAsia="宋体" w:hAnsi="宋体" w:cs="仿宋_GB2312" w:hint="eastAsia"/>
          <w:sz w:val="28"/>
          <w:szCs w:val="28"/>
        </w:rPr>
        <w:t>金惠羡</w:t>
      </w:r>
      <w:proofErr w:type="gramEnd"/>
      <w:r w:rsidRPr="00C7491C">
        <w:rPr>
          <w:rFonts w:ascii="宋体" w:eastAsia="宋体" w:hAnsi="宋体" w:cs="仿宋_GB2312" w:hint="eastAsia"/>
          <w:sz w:val="28"/>
          <w:szCs w:val="28"/>
        </w:rPr>
        <w:t xml:space="preserve"> 13661870217</w:t>
      </w:r>
    </w:p>
    <w:p w:rsidR="00C7491C" w:rsidRPr="00C7491C" w:rsidRDefault="00C7491C" w:rsidP="00C7491C">
      <w:pPr>
        <w:spacing w:line="600" w:lineRule="exact"/>
        <w:rPr>
          <w:rFonts w:ascii="宋体" w:eastAsia="宋体" w:hAnsi="宋体" w:cs="仿宋_GB2312"/>
          <w:sz w:val="28"/>
          <w:szCs w:val="28"/>
        </w:rPr>
      </w:pPr>
      <w:r w:rsidRPr="00C7491C">
        <w:rPr>
          <w:rFonts w:ascii="宋体" w:eastAsia="宋体" w:hAnsi="宋体" w:cs="仿宋_GB2312" w:hint="eastAsia"/>
          <w:sz w:val="28"/>
          <w:szCs w:val="28"/>
        </w:rPr>
        <w:t>东方</w:t>
      </w:r>
      <w:proofErr w:type="gramStart"/>
      <w:r w:rsidRPr="00C7491C">
        <w:rPr>
          <w:rFonts w:ascii="宋体" w:eastAsia="宋体" w:hAnsi="宋体" w:cs="仿宋_GB2312" w:hint="eastAsia"/>
          <w:sz w:val="28"/>
          <w:szCs w:val="28"/>
        </w:rPr>
        <w:t>数智购</w:t>
      </w:r>
      <w:proofErr w:type="gramEnd"/>
      <w:r w:rsidRPr="00C7491C">
        <w:rPr>
          <w:rFonts w:ascii="宋体" w:eastAsia="宋体" w:hAnsi="宋体" w:cs="仿宋_GB2312" w:hint="eastAsia"/>
          <w:sz w:val="28"/>
          <w:szCs w:val="28"/>
        </w:rPr>
        <w:t>：蒋平胜18101898173</w:t>
      </w:r>
    </w:p>
    <w:p w:rsidR="00C7491C" w:rsidRPr="00C7491C" w:rsidRDefault="00C7491C" w:rsidP="00C7491C">
      <w:pPr>
        <w:spacing w:line="600" w:lineRule="exact"/>
        <w:rPr>
          <w:rFonts w:ascii="宋体" w:eastAsia="宋体" w:hAnsi="宋体" w:cs="仿宋_GB2312"/>
          <w:sz w:val="28"/>
          <w:szCs w:val="28"/>
        </w:rPr>
      </w:pPr>
    </w:p>
    <w:p w:rsidR="00C7491C" w:rsidRPr="00C7491C" w:rsidRDefault="00C7491C" w:rsidP="00C7491C">
      <w:pPr>
        <w:spacing w:line="600" w:lineRule="exact"/>
        <w:rPr>
          <w:rFonts w:ascii="宋体" w:eastAsia="宋体" w:hAnsi="宋体" w:cs="仿宋_GB2312"/>
          <w:b/>
          <w:bCs/>
          <w:sz w:val="28"/>
          <w:szCs w:val="28"/>
        </w:rPr>
      </w:pPr>
      <w:r w:rsidRPr="00C7491C">
        <w:rPr>
          <w:rFonts w:ascii="宋体" w:eastAsia="宋体" w:hAnsi="宋体" w:cs="仿宋_GB2312" w:hint="eastAsia"/>
          <w:b/>
          <w:bCs/>
          <w:sz w:val="28"/>
          <w:szCs w:val="28"/>
        </w:rPr>
        <w:t>包件四</w:t>
      </w:r>
    </w:p>
    <w:p w:rsidR="00C7491C" w:rsidRPr="00C7491C" w:rsidRDefault="00C7491C" w:rsidP="00C7491C">
      <w:pPr>
        <w:spacing w:line="500" w:lineRule="exact"/>
        <w:jc w:val="left"/>
        <w:rPr>
          <w:rFonts w:ascii="宋体" w:eastAsia="宋体" w:hAnsi="宋体" w:cs="仿宋_GB2312"/>
          <w:sz w:val="28"/>
          <w:szCs w:val="28"/>
        </w:rPr>
      </w:pPr>
      <w:r w:rsidRPr="00C7491C">
        <w:rPr>
          <w:rFonts w:ascii="宋体" w:eastAsia="宋体" w:hAnsi="宋体" w:cs="仿宋_GB2312" w:hint="eastAsia"/>
          <w:sz w:val="28"/>
          <w:szCs w:val="28"/>
        </w:rPr>
        <w:t>广播大厦：吴俊13918162486</w:t>
      </w:r>
    </w:p>
    <w:p w:rsidR="00C7491C" w:rsidRDefault="00C7491C" w:rsidP="00C7491C">
      <w:pPr>
        <w:spacing w:line="500" w:lineRule="exact"/>
        <w:jc w:val="left"/>
        <w:rPr>
          <w:rFonts w:ascii="仿宋_GB2312" w:eastAsia="仿宋_GB2312" w:hAnsi="仿宋_GB2312" w:cs="仿宋_GB2312"/>
          <w:sz w:val="28"/>
          <w:szCs w:val="28"/>
        </w:rPr>
      </w:pPr>
    </w:p>
    <w:p w:rsidR="00C7491C" w:rsidRPr="00C7491C" w:rsidRDefault="00C7491C" w:rsidP="00C7491C">
      <w:pPr>
        <w:spacing w:line="500" w:lineRule="exact"/>
        <w:jc w:val="left"/>
        <w:rPr>
          <w:rFonts w:ascii="宋体" w:eastAsia="宋体" w:hAnsi="宋体"/>
          <w:sz w:val="28"/>
          <w:szCs w:val="28"/>
        </w:rPr>
      </w:pPr>
    </w:p>
    <w:sectPr w:rsidR="00C7491C" w:rsidRPr="00C7491C" w:rsidSect="00AE6EE8">
      <w:footerReference w:type="even" r:id="rId9"/>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8E" w:rsidRDefault="001D418E" w:rsidP="00AE6EE8">
      <w:r>
        <w:separator/>
      </w:r>
    </w:p>
  </w:endnote>
  <w:endnote w:type="continuationSeparator" w:id="0">
    <w:p w:rsidR="001D418E" w:rsidRDefault="001D418E" w:rsidP="00AE6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00000" w:usb3="00000000" w:csb0="003C0041" w:csb1="A008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A8" w:rsidRDefault="009003A8">
    <w:pPr>
      <w:pStyle w:val="a4"/>
      <w:jc w:val="center"/>
    </w:pPr>
  </w:p>
  <w:p w:rsidR="009003A8" w:rsidRDefault="009003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8E" w:rsidRDefault="001D418E" w:rsidP="00AE6EE8">
      <w:r>
        <w:separator/>
      </w:r>
    </w:p>
  </w:footnote>
  <w:footnote w:type="continuationSeparator" w:id="0">
    <w:p w:rsidR="001D418E" w:rsidRDefault="001D418E" w:rsidP="00AE6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5B7856"/>
    <w:multiLevelType w:val="singleLevel"/>
    <w:tmpl w:val="CE5B7856"/>
    <w:lvl w:ilvl="0">
      <w:start w:val="8"/>
      <w:numFmt w:val="chineseCounting"/>
      <w:suff w:val="nothing"/>
      <w:lvlText w:val="%1、"/>
      <w:lvlJc w:val="left"/>
      <w:rPr>
        <w:rFonts w:hint="eastAsia"/>
      </w:rPr>
    </w:lvl>
  </w:abstractNum>
  <w:abstractNum w:abstractNumId="1">
    <w:nsid w:val="026A867A"/>
    <w:multiLevelType w:val="multilevel"/>
    <w:tmpl w:val="B002BC30"/>
    <w:lvl w:ilvl="0">
      <w:start w:val="1"/>
      <w:numFmt w:val="decimal"/>
      <w:suff w:val="nothing"/>
      <w:lvlText w:val="%1、"/>
      <w:lvlJc w:val="left"/>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420"/>
        </w:tabs>
        <w:ind w:left="42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2">
    <w:nsid w:val="3146103F"/>
    <w:multiLevelType w:val="multilevel"/>
    <w:tmpl w:val="3146103F"/>
    <w:lvl w:ilvl="0">
      <w:start w:val="1"/>
      <w:numFmt w:val="decimal"/>
      <w:lvlText w:val="%1."/>
      <w:lvlJc w:val="left"/>
      <w:pPr>
        <w:tabs>
          <w:tab w:val="left" w:pos="1140"/>
        </w:tabs>
        <w:ind w:left="1140" w:hanging="420"/>
      </w:p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420"/>
        </w:tabs>
        <w:ind w:left="42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3">
    <w:nsid w:val="3A395A0D"/>
    <w:multiLevelType w:val="hybridMultilevel"/>
    <w:tmpl w:val="9C724B4C"/>
    <w:lvl w:ilvl="0" w:tplc="5476B872">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84E6B47"/>
    <w:multiLevelType w:val="singleLevel"/>
    <w:tmpl w:val="484E6B47"/>
    <w:lvl w:ilvl="0">
      <w:start w:val="1"/>
      <w:numFmt w:val="decimal"/>
      <w:suff w:val="nothing"/>
      <w:lvlText w:val="%1、"/>
      <w:lvlJc w:val="left"/>
    </w:lvl>
  </w:abstractNum>
  <w:abstractNum w:abstractNumId="5">
    <w:nsid w:val="7BA467D4"/>
    <w:multiLevelType w:val="singleLevel"/>
    <w:tmpl w:val="7BA467D4"/>
    <w:lvl w:ilvl="0">
      <w:start w:val="1"/>
      <w:numFmt w:val="decimal"/>
      <w:suff w:val="nothing"/>
      <w:lvlText w:val="%1、"/>
      <w:lvlJc w:val="left"/>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zNkYjIzZGY0NWI4YTA2MTJmNjdhYWJhOTQ5ZjI0NDMifQ=="/>
  </w:docVars>
  <w:rsids>
    <w:rsidRoot w:val="00A8312B"/>
    <w:rsid w:val="00002692"/>
    <w:rsid w:val="0000531F"/>
    <w:rsid w:val="000108E8"/>
    <w:rsid w:val="000149A4"/>
    <w:rsid w:val="000337D0"/>
    <w:rsid w:val="00033F85"/>
    <w:rsid w:val="00062D15"/>
    <w:rsid w:val="000751EA"/>
    <w:rsid w:val="0007636C"/>
    <w:rsid w:val="000C2D88"/>
    <w:rsid w:val="000E271A"/>
    <w:rsid w:val="001002F9"/>
    <w:rsid w:val="0013330C"/>
    <w:rsid w:val="00134CE9"/>
    <w:rsid w:val="0017673F"/>
    <w:rsid w:val="00185B1F"/>
    <w:rsid w:val="00186518"/>
    <w:rsid w:val="001A751E"/>
    <w:rsid w:val="001D034D"/>
    <w:rsid w:val="001D418E"/>
    <w:rsid w:val="001D628D"/>
    <w:rsid w:val="001E4F7B"/>
    <w:rsid w:val="001F5878"/>
    <w:rsid w:val="00207F48"/>
    <w:rsid w:val="00217DE6"/>
    <w:rsid w:val="00226B38"/>
    <w:rsid w:val="00247DB9"/>
    <w:rsid w:val="00277982"/>
    <w:rsid w:val="002904A6"/>
    <w:rsid w:val="002D16CE"/>
    <w:rsid w:val="002D4C5D"/>
    <w:rsid w:val="002D5E53"/>
    <w:rsid w:val="002E119A"/>
    <w:rsid w:val="0031194E"/>
    <w:rsid w:val="00353B21"/>
    <w:rsid w:val="00366528"/>
    <w:rsid w:val="00372C9F"/>
    <w:rsid w:val="003864DB"/>
    <w:rsid w:val="003A0CEE"/>
    <w:rsid w:val="003E7647"/>
    <w:rsid w:val="003F7EFA"/>
    <w:rsid w:val="0040615A"/>
    <w:rsid w:val="00420F55"/>
    <w:rsid w:val="004309D5"/>
    <w:rsid w:val="00431C13"/>
    <w:rsid w:val="0045676D"/>
    <w:rsid w:val="004576C8"/>
    <w:rsid w:val="00486B1C"/>
    <w:rsid w:val="004A0187"/>
    <w:rsid w:val="004A4745"/>
    <w:rsid w:val="004C3EF5"/>
    <w:rsid w:val="004D0A39"/>
    <w:rsid w:val="004D787A"/>
    <w:rsid w:val="00510CA7"/>
    <w:rsid w:val="005126CF"/>
    <w:rsid w:val="00516C07"/>
    <w:rsid w:val="00536572"/>
    <w:rsid w:val="005611D8"/>
    <w:rsid w:val="00583AAF"/>
    <w:rsid w:val="0059152A"/>
    <w:rsid w:val="005A25A6"/>
    <w:rsid w:val="005B0E8D"/>
    <w:rsid w:val="005C53FB"/>
    <w:rsid w:val="005D00E8"/>
    <w:rsid w:val="005D6DF5"/>
    <w:rsid w:val="005E2295"/>
    <w:rsid w:val="00602B12"/>
    <w:rsid w:val="00647C85"/>
    <w:rsid w:val="006503CD"/>
    <w:rsid w:val="006E4EBA"/>
    <w:rsid w:val="006E5E36"/>
    <w:rsid w:val="0070624C"/>
    <w:rsid w:val="007215FF"/>
    <w:rsid w:val="00764FB2"/>
    <w:rsid w:val="007A0C80"/>
    <w:rsid w:val="007A66F4"/>
    <w:rsid w:val="007C41C1"/>
    <w:rsid w:val="007D5CB3"/>
    <w:rsid w:val="007E49FA"/>
    <w:rsid w:val="00805619"/>
    <w:rsid w:val="008066AB"/>
    <w:rsid w:val="00841BA1"/>
    <w:rsid w:val="008420A0"/>
    <w:rsid w:val="00847593"/>
    <w:rsid w:val="00852A56"/>
    <w:rsid w:val="00872BA4"/>
    <w:rsid w:val="00883C14"/>
    <w:rsid w:val="00885B55"/>
    <w:rsid w:val="008A5486"/>
    <w:rsid w:val="008A6E3D"/>
    <w:rsid w:val="008B60AF"/>
    <w:rsid w:val="008B7CDD"/>
    <w:rsid w:val="008D2ADF"/>
    <w:rsid w:val="008E7D8E"/>
    <w:rsid w:val="008F33D5"/>
    <w:rsid w:val="009003A8"/>
    <w:rsid w:val="00922CA9"/>
    <w:rsid w:val="00924B02"/>
    <w:rsid w:val="00944593"/>
    <w:rsid w:val="009511DC"/>
    <w:rsid w:val="00985923"/>
    <w:rsid w:val="00991404"/>
    <w:rsid w:val="009B0D2A"/>
    <w:rsid w:val="009B480F"/>
    <w:rsid w:val="009B4E45"/>
    <w:rsid w:val="009D1FC0"/>
    <w:rsid w:val="00A27551"/>
    <w:rsid w:val="00A34D10"/>
    <w:rsid w:val="00A73D59"/>
    <w:rsid w:val="00A8312B"/>
    <w:rsid w:val="00A84328"/>
    <w:rsid w:val="00AD057C"/>
    <w:rsid w:val="00AD0635"/>
    <w:rsid w:val="00AD196D"/>
    <w:rsid w:val="00AE3093"/>
    <w:rsid w:val="00AE6EE8"/>
    <w:rsid w:val="00AF28B4"/>
    <w:rsid w:val="00AF50CB"/>
    <w:rsid w:val="00B45A48"/>
    <w:rsid w:val="00B508D8"/>
    <w:rsid w:val="00B57B87"/>
    <w:rsid w:val="00B6176A"/>
    <w:rsid w:val="00B62EB8"/>
    <w:rsid w:val="00B9047F"/>
    <w:rsid w:val="00BA2CC5"/>
    <w:rsid w:val="00BB72B8"/>
    <w:rsid w:val="00C24E1B"/>
    <w:rsid w:val="00C30224"/>
    <w:rsid w:val="00C526AD"/>
    <w:rsid w:val="00C56CC1"/>
    <w:rsid w:val="00C7491C"/>
    <w:rsid w:val="00C750E7"/>
    <w:rsid w:val="00C9581C"/>
    <w:rsid w:val="00CA5FD7"/>
    <w:rsid w:val="00CC7D35"/>
    <w:rsid w:val="00CE1AC6"/>
    <w:rsid w:val="00D049DF"/>
    <w:rsid w:val="00D42E70"/>
    <w:rsid w:val="00D772E3"/>
    <w:rsid w:val="00D96536"/>
    <w:rsid w:val="00DA7DD9"/>
    <w:rsid w:val="00DB54BD"/>
    <w:rsid w:val="00DB5DF0"/>
    <w:rsid w:val="00DC6C63"/>
    <w:rsid w:val="00DD397B"/>
    <w:rsid w:val="00E04751"/>
    <w:rsid w:val="00E05E17"/>
    <w:rsid w:val="00E114CE"/>
    <w:rsid w:val="00E170C1"/>
    <w:rsid w:val="00E67F30"/>
    <w:rsid w:val="00EB508C"/>
    <w:rsid w:val="00ED2A44"/>
    <w:rsid w:val="00ED6545"/>
    <w:rsid w:val="00EF0D34"/>
    <w:rsid w:val="00F06E38"/>
    <w:rsid w:val="00F1327A"/>
    <w:rsid w:val="00F435DE"/>
    <w:rsid w:val="00FA0826"/>
    <w:rsid w:val="00FA4F44"/>
    <w:rsid w:val="00FD498C"/>
    <w:rsid w:val="036A05D8"/>
    <w:rsid w:val="085043A5"/>
    <w:rsid w:val="08E81855"/>
    <w:rsid w:val="09271C52"/>
    <w:rsid w:val="0AA548C2"/>
    <w:rsid w:val="0AC57974"/>
    <w:rsid w:val="0DA67AEE"/>
    <w:rsid w:val="0FEB55C0"/>
    <w:rsid w:val="107A6B0B"/>
    <w:rsid w:val="137B1518"/>
    <w:rsid w:val="140E5EE8"/>
    <w:rsid w:val="194F6D87"/>
    <w:rsid w:val="1A3F329F"/>
    <w:rsid w:val="1C1F7707"/>
    <w:rsid w:val="1C5823F6"/>
    <w:rsid w:val="1DBE097F"/>
    <w:rsid w:val="1DEA0062"/>
    <w:rsid w:val="1F1F4218"/>
    <w:rsid w:val="23FC5D5D"/>
    <w:rsid w:val="257448D1"/>
    <w:rsid w:val="29C15A7E"/>
    <w:rsid w:val="2BCF1FA9"/>
    <w:rsid w:val="2CDC7C10"/>
    <w:rsid w:val="2D1123D2"/>
    <w:rsid w:val="2D3C541C"/>
    <w:rsid w:val="2DB15E0A"/>
    <w:rsid w:val="2E13617D"/>
    <w:rsid w:val="2E400F3C"/>
    <w:rsid w:val="2E4E2067"/>
    <w:rsid w:val="2E861045"/>
    <w:rsid w:val="2FC55B9D"/>
    <w:rsid w:val="370C5E5F"/>
    <w:rsid w:val="39495149"/>
    <w:rsid w:val="3B714E2B"/>
    <w:rsid w:val="4077259B"/>
    <w:rsid w:val="409C0254"/>
    <w:rsid w:val="409D1B0D"/>
    <w:rsid w:val="41155983"/>
    <w:rsid w:val="45BE6EBE"/>
    <w:rsid w:val="47262ED8"/>
    <w:rsid w:val="48517B76"/>
    <w:rsid w:val="49942410"/>
    <w:rsid w:val="4B08282E"/>
    <w:rsid w:val="4BE60F1D"/>
    <w:rsid w:val="4C12586E"/>
    <w:rsid w:val="4C704EB3"/>
    <w:rsid w:val="4E375A60"/>
    <w:rsid w:val="4ED41501"/>
    <w:rsid w:val="4F052502"/>
    <w:rsid w:val="4F90367A"/>
    <w:rsid w:val="52185642"/>
    <w:rsid w:val="527E3C5D"/>
    <w:rsid w:val="53CA1BC3"/>
    <w:rsid w:val="53D61877"/>
    <w:rsid w:val="544669FD"/>
    <w:rsid w:val="54BC281B"/>
    <w:rsid w:val="559E0172"/>
    <w:rsid w:val="56A65531"/>
    <w:rsid w:val="572F19CA"/>
    <w:rsid w:val="5A3A1C71"/>
    <w:rsid w:val="5A504131"/>
    <w:rsid w:val="5A5D684E"/>
    <w:rsid w:val="5AC92BB4"/>
    <w:rsid w:val="5C8E2CEF"/>
    <w:rsid w:val="5D291EC2"/>
    <w:rsid w:val="5D752101"/>
    <w:rsid w:val="5E4A533B"/>
    <w:rsid w:val="640A35A3"/>
    <w:rsid w:val="653463FD"/>
    <w:rsid w:val="6730396A"/>
    <w:rsid w:val="67B83316"/>
    <w:rsid w:val="67F00D02"/>
    <w:rsid w:val="6CDC20F7"/>
    <w:rsid w:val="6DCD73EF"/>
    <w:rsid w:val="6E8278F2"/>
    <w:rsid w:val="717604C9"/>
    <w:rsid w:val="71EC078C"/>
    <w:rsid w:val="73B450CC"/>
    <w:rsid w:val="7718792D"/>
    <w:rsid w:val="77C460AF"/>
    <w:rsid w:val="79314CD6"/>
    <w:rsid w:val="7B8F4980"/>
    <w:rsid w:val="7C687E75"/>
    <w:rsid w:val="7D80447E"/>
    <w:rsid w:val="7D99109C"/>
    <w:rsid w:val="7ED24865"/>
    <w:rsid w:val="7FA20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Body Text Indent 2" w:uiPriority="0" w:qFormat="1"/>
    <w:lsdException w:name="Hyperlink" w:semiHidden="0" w:uiPriority="0" w:unhideWhenUsed="0" w:qFormat="1"/>
    <w:lsdException w:name="Strong" w:semiHidden="0" w:uiPriority="0"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EE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E6EE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E6EE8"/>
    <w:rPr>
      <w:sz w:val="18"/>
      <w:szCs w:val="18"/>
    </w:rPr>
  </w:style>
  <w:style w:type="paragraph" w:styleId="a4">
    <w:name w:val="footer"/>
    <w:basedOn w:val="a"/>
    <w:link w:val="Char0"/>
    <w:unhideWhenUsed/>
    <w:qFormat/>
    <w:rsid w:val="00AE6EE8"/>
    <w:pPr>
      <w:tabs>
        <w:tab w:val="center" w:pos="4153"/>
        <w:tab w:val="right" w:pos="8306"/>
      </w:tabs>
      <w:snapToGrid w:val="0"/>
      <w:jc w:val="left"/>
    </w:pPr>
    <w:rPr>
      <w:sz w:val="18"/>
      <w:szCs w:val="18"/>
    </w:rPr>
  </w:style>
  <w:style w:type="paragraph" w:styleId="a5">
    <w:name w:val="header"/>
    <w:basedOn w:val="a"/>
    <w:link w:val="Char1"/>
    <w:unhideWhenUsed/>
    <w:qFormat/>
    <w:rsid w:val="00AE6EE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E6EE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E6EE8"/>
    <w:rPr>
      <w:b/>
    </w:rPr>
  </w:style>
  <w:style w:type="character" w:styleId="a8">
    <w:name w:val="Hyperlink"/>
    <w:qFormat/>
    <w:rsid w:val="00AE6EE8"/>
    <w:rPr>
      <w:color w:val="0000FF"/>
      <w:u w:val="single"/>
    </w:rPr>
  </w:style>
  <w:style w:type="character" w:customStyle="1" w:styleId="1Char">
    <w:name w:val="标题 1 Char"/>
    <w:basedOn w:val="a0"/>
    <w:link w:val="1"/>
    <w:qFormat/>
    <w:rsid w:val="00AE6EE8"/>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AE6EE8"/>
    <w:rPr>
      <w:sz w:val="18"/>
      <w:szCs w:val="18"/>
    </w:rPr>
  </w:style>
  <w:style w:type="character" w:customStyle="1" w:styleId="Char0">
    <w:name w:val="页脚 Char"/>
    <w:basedOn w:val="a0"/>
    <w:link w:val="a4"/>
    <w:uiPriority w:val="99"/>
    <w:qFormat/>
    <w:rsid w:val="00AE6EE8"/>
    <w:rPr>
      <w:sz w:val="18"/>
      <w:szCs w:val="18"/>
    </w:rPr>
  </w:style>
  <w:style w:type="character" w:customStyle="1" w:styleId="Char">
    <w:name w:val="批注框文本 Char"/>
    <w:basedOn w:val="a0"/>
    <w:link w:val="a3"/>
    <w:uiPriority w:val="99"/>
    <w:semiHidden/>
    <w:qFormat/>
    <w:rsid w:val="00AE6EE8"/>
    <w:rPr>
      <w:sz w:val="18"/>
      <w:szCs w:val="18"/>
    </w:rPr>
  </w:style>
  <w:style w:type="paragraph" w:styleId="a9">
    <w:name w:val="List Paragraph"/>
    <w:basedOn w:val="a"/>
    <w:uiPriority w:val="99"/>
    <w:unhideWhenUsed/>
    <w:rsid w:val="00922CA9"/>
    <w:pPr>
      <w:ind w:firstLineChars="200" w:firstLine="420"/>
    </w:pPr>
  </w:style>
  <w:style w:type="character" w:customStyle="1" w:styleId="NormalCharacter">
    <w:name w:val="NormalCharacter"/>
    <w:qFormat/>
    <w:rsid w:val="007E49FA"/>
  </w:style>
  <w:style w:type="paragraph" w:styleId="aa">
    <w:name w:val="Body Text"/>
    <w:basedOn w:val="a"/>
    <w:link w:val="Char2"/>
    <w:uiPriority w:val="99"/>
    <w:semiHidden/>
    <w:unhideWhenUsed/>
    <w:rsid w:val="003864DB"/>
    <w:pPr>
      <w:spacing w:after="120"/>
    </w:pPr>
  </w:style>
  <w:style w:type="character" w:customStyle="1" w:styleId="Char2">
    <w:name w:val="正文文本 Char"/>
    <w:basedOn w:val="a0"/>
    <w:link w:val="aa"/>
    <w:uiPriority w:val="99"/>
    <w:semiHidden/>
    <w:rsid w:val="003864DB"/>
    <w:rPr>
      <w:rFonts w:asciiTheme="minorHAnsi" w:eastAsiaTheme="minorEastAsia" w:hAnsiTheme="minorHAnsi" w:cstheme="minorBidi"/>
      <w:kern w:val="2"/>
      <w:sz w:val="21"/>
      <w:szCs w:val="22"/>
    </w:rPr>
  </w:style>
  <w:style w:type="paragraph" w:styleId="ab">
    <w:name w:val="Body Text First Indent"/>
    <w:basedOn w:val="aa"/>
    <w:next w:val="a"/>
    <w:link w:val="Char3"/>
    <w:qFormat/>
    <w:rsid w:val="003864DB"/>
    <w:pPr>
      <w:spacing w:after="0" w:line="360" w:lineRule="auto"/>
      <w:ind w:firstLine="482"/>
    </w:pPr>
    <w:rPr>
      <w:rFonts w:ascii="Times New Roman" w:eastAsia="宋体" w:hAnsi="Times New Roman" w:cs="Times New Roman"/>
      <w:b/>
      <w:sz w:val="24"/>
      <w:szCs w:val="20"/>
    </w:rPr>
  </w:style>
  <w:style w:type="character" w:customStyle="1" w:styleId="Char3">
    <w:name w:val="正文首行缩进 Char"/>
    <w:basedOn w:val="Char2"/>
    <w:link w:val="ab"/>
    <w:qFormat/>
    <w:rsid w:val="003864DB"/>
    <w:rPr>
      <w:b/>
      <w:sz w:val="24"/>
    </w:rPr>
  </w:style>
  <w:style w:type="paragraph" w:styleId="ac">
    <w:name w:val="Date"/>
    <w:basedOn w:val="a"/>
    <w:next w:val="a"/>
    <w:link w:val="Char4"/>
    <w:uiPriority w:val="99"/>
    <w:semiHidden/>
    <w:unhideWhenUsed/>
    <w:rsid w:val="00AD196D"/>
    <w:pPr>
      <w:ind w:leftChars="2500" w:left="100"/>
    </w:pPr>
  </w:style>
  <w:style w:type="character" w:customStyle="1" w:styleId="Char4">
    <w:name w:val="日期 Char"/>
    <w:basedOn w:val="a0"/>
    <w:link w:val="ac"/>
    <w:uiPriority w:val="99"/>
    <w:semiHidden/>
    <w:rsid w:val="00AD196D"/>
    <w:rPr>
      <w:rFonts w:asciiTheme="minorHAnsi" w:eastAsiaTheme="minorEastAsia" w:hAnsiTheme="minorHAnsi" w:cstheme="minorBidi"/>
      <w:kern w:val="2"/>
      <w:sz w:val="21"/>
      <w:szCs w:val="22"/>
    </w:rPr>
  </w:style>
  <w:style w:type="paragraph" w:styleId="2">
    <w:name w:val="Body Text Indent 2"/>
    <w:basedOn w:val="a"/>
    <w:link w:val="2Char"/>
    <w:autoRedefine/>
    <w:qFormat/>
    <w:rsid w:val="00AD196D"/>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qFormat/>
    <w:rsid w:val="00AD196D"/>
    <w:rPr>
      <w:kern w:val="2"/>
      <w:sz w:val="21"/>
      <w:szCs w:val="24"/>
    </w:rPr>
  </w:style>
  <w:style w:type="paragraph" w:styleId="ad">
    <w:name w:val="Plain Text"/>
    <w:basedOn w:val="a"/>
    <w:link w:val="Char5"/>
    <w:qFormat/>
    <w:rsid w:val="00841BA1"/>
    <w:rPr>
      <w:rFonts w:ascii="宋体" w:eastAsia="宋体" w:hAnsi="Courier New" w:cs="Times New Roman"/>
      <w:szCs w:val="20"/>
    </w:rPr>
  </w:style>
  <w:style w:type="character" w:customStyle="1" w:styleId="Char5">
    <w:name w:val="纯文本 Char"/>
    <w:basedOn w:val="a0"/>
    <w:link w:val="ad"/>
    <w:qFormat/>
    <w:rsid w:val="00841BA1"/>
    <w:rPr>
      <w:rFonts w:ascii="宋体" w:hAnsi="Courier New"/>
      <w:kern w:val="2"/>
      <w:sz w:val="21"/>
    </w:rPr>
  </w:style>
  <w:style w:type="paragraph" w:customStyle="1" w:styleId="10">
    <w:name w:val="列出段落1"/>
    <w:basedOn w:val="a"/>
    <w:qFormat/>
    <w:rsid w:val="00841BA1"/>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D6AD0-F4D3-4252-927B-B2475A34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3440</Words>
  <Characters>19609</Characters>
  <Application>Microsoft Office Word</Application>
  <DocSecurity>0</DocSecurity>
  <Lines>163</Lines>
  <Paragraphs>46</Paragraphs>
  <ScaleCrop>false</ScaleCrop>
  <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卞伟民</cp:lastModifiedBy>
  <cp:revision>3</cp:revision>
  <dcterms:created xsi:type="dcterms:W3CDTF">2026-03-04T09:20:00Z</dcterms:created>
  <dcterms:modified xsi:type="dcterms:W3CDTF">2026-03-04T09:56:00Z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F83B3A03495F47F9B509E670C99F0EF4_13</vt:lpwstr>
  </property>
  <property fmtid="{D5CDD505-2E9C-101B-9397-08002B2CF9AE}" pid="4" name="KSOTemplateDocerSaveRecord">
    <vt:lpwstr>eyJoZGlkIjoiNTM5MTdkNGU5ODIzMGNhNGE3ZTQ4YTE3ZGJiYWMwNTUiLCJ1c2VySWQiOiI0NDcwNTY2ODIifQ==</vt:lpwstr>
  </property>
</Properties>
</file>