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48" w:rsidRDefault="009F198A">
      <w:pPr>
        <w:spacing w:line="500" w:lineRule="exact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SMG</w:t>
      </w:r>
      <w:r w:rsidR="000C3DB2">
        <w:rPr>
          <w:rFonts w:ascii="黑体" w:eastAsia="黑体" w:hAnsi="黑体" w:cs="黑体" w:hint="eastAsia"/>
          <w:b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b/>
          <w:sz w:val="44"/>
          <w:szCs w:val="44"/>
        </w:rPr>
        <w:t>2026</w:t>
      </w:r>
      <w:r>
        <w:rPr>
          <w:rFonts w:ascii="黑体" w:eastAsia="黑体" w:hAnsi="黑体" w:cs="黑体" w:hint="eastAsia"/>
          <w:b/>
          <w:sz w:val="44"/>
          <w:szCs w:val="44"/>
        </w:rPr>
        <w:t>年度更新</w:t>
      </w:r>
      <w:r>
        <w:rPr>
          <w:rFonts w:ascii="黑体" w:eastAsia="黑体" w:hAnsi="黑体" w:cs="黑体" w:hint="eastAsia"/>
          <w:b/>
          <w:sz w:val="44"/>
          <w:szCs w:val="44"/>
        </w:rPr>
        <w:t>消防水带项目</w:t>
      </w:r>
    </w:p>
    <w:p w:rsidR="00234C48" w:rsidRDefault="009F198A">
      <w:pPr>
        <w:spacing w:line="5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询比采购</w:t>
      </w:r>
      <w:r w:rsidR="0038040F">
        <w:rPr>
          <w:rFonts w:ascii="黑体" w:eastAsia="黑体" w:hAnsi="黑体" w:cs="黑体" w:hint="eastAsia"/>
          <w:b/>
          <w:sz w:val="44"/>
          <w:szCs w:val="44"/>
        </w:rPr>
        <w:t>文件</w:t>
      </w:r>
    </w:p>
    <w:p w:rsidR="00234C48" w:rsidRDefault="00234C48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bookmarkStart w:id="0" w:name="OLE_LINK3"/>
      <w:r>
        <w:rPr>
          <w:rFonts w:ascii="宋体" w:eastAsia="宋体" w:hAnsi="宋体" w:cs="宋体" w:hint="eastAsia"/>
          <w:sz w:val="24"/>
          <w:szCs w:val="24"/>
        </w:rPr>
        <w:t>为进一步强化消防安全保障，及时更换老化、破损消防水带，消除消防安全隐患，保障上视大院、广播大院及广视大厦人员与财产安全，</w:t>
      </w:r>
      <w:r>
        <w:rPr>
          <w:rFonts w:ascii="宋体" w:eastAsia="宋体" w:hAnsi="宋体" w:cs="宋体" w:hint="eastAsia"/>
          <w:sz w:val="24"/>
          <w:szCs w:val="24"/>
        </w:rPr>
        <w:t>SMG</w:t>
      </w:r>
      <w:r>
        <w:rPr>
          <w:rFonts w:ascii="宋体" w:eastAsia="宋体" w:hAnsi="宋体" w:cs="宋体" w:hint="eastAsia"/>
          <w:sz w:val="24"/>
          <w:szCs w:val="24"/>
        </w:rPr>
        <w:t>下属</w:t>
      </w:r>
      <w:r>
        <w:rPr>
          <w:rFonts w:ascii="宋体" w:eastAsia="宋体" w:hAnsi="宋体" w:cs="宋体" w:hint="eastAsia"/>
          <w:sz w:val="24"/>
          <w:szCs w:val="24"/>
        </w:rPr>
        <w:t>上海</w:t>
      </w:r>
      <w:r>
        <w:rPr>
          <w:rFonts w:ascii="宋体" w:eastAsia="宋体" w:hAnsi="宋体" w:cs="宋体" w:hint="eastAsia"/>
          <w:sz w:val="24"/>
          <w:szCs w:val="24"/>
        </w:rPr>
        <w:t>文广实业</w:t>
      </w:r>
      <w:r>
        <w:rPr>
          <w:rFonts w:ascii="宋体" w:eastAsia="宋体" w:hAnsi="宋体" w:cs="宋体" w:hint="eastAsia"/>
          <w:sz w:val="24"/>
          <w:szCs w:val="24"/>
        </w:rPr>
        <w:t>有限公司（以下简称“</w:t>
      </w:r>
      <w:r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单位”）现就消防水带更换项目进行公开</w:t>
      </w:r>
      <w:r>
        <w:rPr>
          <w:rFonts w:ascii="宋体" w:eastAsia="宋体" w:hAnsi="宋体" w:cs="宋体" w:hint="eastAsia"/>
          <w:sz w:val="24"/>
          <w:szCs w:val="24"/>
        </w:rPr>
        <w:t>询比采购</w:t>
      </w:r>
      <w:r>
        <w:rPr>
          <w:rFonts w:ascii="宋体" w:eastAsia="宋体" w:hAnsi="宋体" w:cs="宋体" w:hint="eastAsia"/>
          <w:sz w:val="24"/>
          <w:szCs w:val="24"/>
        </w:rPr>
        <w:t>，欢迎符合资质要求的单位前来</w:t>
      </w:r>
      <w:r>
        <w:rPr>
          <w:rFonts w:ascii="宋体" w:eastAsia="宋体" w:hAnsi="宋体" w:cs="宋体" w:hint="eastAsia"/>
          <w:sz w:val="24"/>
          <w:szCs w:val="24"/>
        </w:rPr>
        <w:t>报价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234C48" w:rsidRDefault="009F198A">
      <w:pPr>
        <w:spacing w:line="500" w:lineRule="exact"/>
        <w:outlineLvl w:val="1"/>
        <w:rPr>
          <w:rFonts w:ascii="黑体" w:eastAsia="黑体" w:hAnsi="黑体" w:cs="黑体"/>
          <w:sz w:val="32"/>
          <w:szCs w:val="32"/>
        </w:rPr>
      </w:pPr>
      <w:bookmarkStart w:id="1" w:name="heading_0"/>
      <w:r>
        <w:rPr>
          <w:rFonts w:ascii="黑体" w:eastAsia="黑体" w:hAnsi="黑体" w:cs="黑体" w:hint="eastAsia"/>
          <w:b/>
          <w:sz w:val="32"/>
          <w:szCs w:val="32"/>
        </w:rPr>
        <w:t>一、</w:t>
      </w:r>
      <w:r>
        <w:rPr>
          <w:rFonts w:ascii="黑体" w:eastAsia="黑体" w:hAnsi="黑体" w:cs="黑体" w:hint="eastAsia"/>
          <w:b/>
          <w:sz w:val="32"/>
          <w:szCs w:val="32"/>
        </w:rPr>
        <w:t>采购</w:t>
      </w:r>
      <w:r>
        <w:rPr>
          <w:rFonts w:ascii="黑体" w:eastAsia="黑体" w:hAnsi="黑体" w:cs="黑体" w:hint="eastAsia"/>
          <w:b/>
          <w:sz w:val="32"/>
          <w:szCs w:val="32"/>
        </w:rPr>
        <w:t>项目基本信息</w:t>
      </w:r>
      <w:bookmarkEnd w:id="1"/>
    </w:p>
    <w:p w:rsidR="00234C48" w:rsidRDefault="009F198A">
      <w:pPr>
        <w:spacing w:line="500" w:lineRule="exact"/>
        <w:ind w:firstLineChars="200" w:firstLine="482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招标单位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：上海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文广实业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有限公司</w:t>
      </w:r>
    </w:p>
    <w:p w:rsidR="00234C48" w:rsidRDefault="009F198A">
      <w:pPr>
        <w:spacing w:line="500" w:lineRule="exact"/>
        <w:ind w:firstLineChars="200" w:firstLine="482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项目名称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SMG</w:t>
      </w:r>
      <w:r w:rsidR="000C3DB2">
        <w:rPr>
          <w:rFonts w:ascii="宋体" w:eastAsia="宋体" w:hAnsi="宋体" w:cs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2026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年度更新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消防水带项目</w:t>
      </w:r>
    </w:p>
    <w:p w:rsidR="00234C48" w:rsidRDefault="00701894">
      <w:pPr>
        <w:spacing w:line="500" w:lineRule="exact"/>
        <w:ind w:firstLineChars="200" w:firstLine="482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项目</w:t>
      </w:r>
      <w:r w:rsidR="009F198A"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内容</w:t>
      </w:r>
      <w:r w:rsidR="009F198A">
        <w:rPr>
          <w:rFonts w:ascii="宋体" w:eastAsia="宋体" w:hAnsi="宋体" w:cs="宋体" w:hint="eastAsia"/>
          <w:color w:val="000000" w:themeColor="text1"/>
          <w:sz w:val="24"/>
          <w:szCs w:val="24"/>
        </w:rPr>
        <w:t>：对上视大院、广播大院、广视大厦范围内所有需更换的消防水带进行采购、更换及相关调试，确保更换后的消防水带符合国家消防安全相关标准，能够正常投入使用（具体设备规格、数量等详见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下述“设备清单说明”</w:t>
      </w:r>
      <w:r w:rsidR="009F198A">
        <w:rPr>
          <w:rFonts w:ascii="宋体" w:eastAsia="宋体" w:hAnsi="宋体" w:cs="宋体" w:hint="eastAsia"/>
          <w:color w:val="000000" w:themeColor="text1"/>
          <w:sz w:val="24"/>
          <w:szCs w:val="24"/>
        </w:rPr>
        <w:t>）。</w:t>
      </w:r>
    </w:p>
    <w:p w:rsidR="00234C48" w:rsidRDefault="00701894">
      <w:pPr>
        <w:spacing w:line="500" w:lineRule="exact"/>
        <w:ind w:firstLineChars="200" w:firstLine="482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项目</w:t>
      </w:r>
      <w:r w:rsidR="009F198A"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范围</w:t>
      </w:r>
      <w:r w:rsidR="009F198A">
        <w:rPr>
          <w:rFonts w:ascii="宋体" w:eastAsia="宋体" w:hAnsi="宋体" w:cs="宋体" w:hint="eastAsia"/>
          <w:color w:val="000000" w:themeColor="text1"/>
          <w:sz w:val="24"/>
          <w:szCs w:val="24"/>
        </w:rPr>
        <w:t>：上视大院、广播大院、广视大厦全部指定区域</w:t>
      </w:r>
      <w:r w:rsidR="009F198A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:rsidR="00234C48" w:rsidRDefault="009F198A">
      <w:pPr>
        <w:spacing w:line="500" w:lineRule="exact"/>
        <w:ind w:firstLineChars="200" w:firstLine="482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项目性质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：</w:t>
      </w:r>
      <w:r w:rsidR="0023050B">
        <w:rPr>
          <w:rFonts w:ascii="宋体" w:eastAsia="宋体" w:hAnsi="宋体" w:cs="宋体" w:hint="eastAsia"/>
          <w:color w:val="000000" w:themeColor="text1"/>
          <w:sz w:val="24"/>
          <w:szCs w:val="24"/>
        </w:rPr>
        <w:t>采购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类</w:t>
      </w:r>
      <w:bookmarkStart w:id="2" w:name="OLE_LINK1"/>
      <w:bookmarkStart w:id="3" w:name="OLE_LINK2"/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（含设备采购、安装更换）</w:t>
      </w:r>
      <w:bookmarkEnd w:id="0"/>
      <w:bookmarkEnd w:id="2"/>
      <w:bookmarkEnd w:id="3"/>
    </w:p>
    <w:p w:rsidR="00701894" w:rsidRDefault="00701894" w:rsidP="00701894">
      <w:pPr>
        <w:spacing w:line="500" w:lineRule="exact"/>
        <w:ind w:firstLineChars="200" w:firstLine="482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701894">
        <w:rPr>
          <w:rFonts w:ascii="宋体" w:eastAsia="宋体" w:hAnsi="宋体" w:cs="宋体"/>
          <w:b/>
          <w:color w:val="000000" w:themeColor="text1"/>
          <w:sz w:val="24"/>
          <w:szCs w:val="24"/>
        </w:rPr>
        <w:t>交付期：</w:t>
      </w:r>
      <w:r w:rsidRPr="00701894">
        <w:rPr>
          <w:rFonts w:ascii="宋体" w:eastAsia="宋体" w:hAnsi="宋体" w:cs="宋体"/>
          <w:color w:val="000000" w:themeColor="text1"/>
          <w:sz w:val="24"/>
          <w:szCs w:val="24"/>
        </w:rPr>
        <w:t>合同签订后14天内（含安装调试）</w:t>
      </w:r>
    </w:p>
    <w:p w:rsidR="00234C48" w:rsidRDefault="009F198A">
      <w:pPr>
        <w:spacing w:line="500" w:lineRule="exact"/>
        <w:outlineLvl w:val="1"/>
        <w:rPr>
          <w:rFonts w:ascii="黑体" w:eastAsia="黑体" w:hAnsi="黑体" w:cs="黑体"/>
          <w:sz w:val="32"/>
          <w:szCs w:val="32"/>
        </w:rPr>
      </w:pPr>
      <w:bookmarkStart w:id="4" w:name="heading_1"/>
      <w:r>
        <w:rPr>
          <w:rFonts w:ascii="黑体" w:eastAsia="黑体" w:hAnsi="黑体" w:cs="黑体" w:hint="eastAsia"/>
          <w:b/>
          <w:sz w:val="32"/>
          <w:szCs w:val="32"/>
        </w:rPr>
        <w:t>二、</w:t>
      </w:r>
      <w:r>
        <w:rPr>
          <w:rFonts w:ascii="黑体" w:eastAsia="黑体" w:hAnsi="黑体" w:cs="黑体" w:hint="eastAsia"/>
          <w:b/>
          <w:sz w:val="32"/>
          <w:szCs w:val="32"/>
        </w:rPr>
        <w:t>报名单位</w:t>
      </w:r>
      <w:r>
        <w:rPr>
          <w:rFonts w:ascii="黑体" w:eastAsia="黑体" w:hAnsi="黑体" w:cs="黑体" w:hint="eastAsia"/>
          <w:b/>
          <w:sz w:val="32"/>
          <w:szCs w:val="32"/>
        </w:rPr>
        <w:t>资质要求</w:t>
      </w:r>
      <w:bookmarkEnd w:id="4"/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报名单位</w:t>
      </w:r>
      <w:r>
        <w:rPr>
          <w:rFonts w:ascii="宋体" w:eastAsia="宋体" w:hAnsi="宋体" w:cs="宋体" w:hint="eastAsia"/>
          <w:sz w:val="24"/>
          <w:szCs w:val="24"/>
        </w:rPr>
        <w:t>须同时具备以下资质，否则</w:t>
      </w:r>
      <w:r>
        <w:rPr>
          <w:rFonts w:ascii="宋体" w:eastAsia="宋体" w:hAnsi="宋体" w:cs="宋体" w:hint="eastAsia"/>
          <w:sz w:val="24"/>
          <w:szCs w:val="24"/>
        </w:rPr>
        <w:t>应征</w:t>
      </w:r>
      <w:r>
        <w:rPr>
          <w:rFonts w:ascii="宋体" w:eastAsia="宋体" w:hAnsi="宋体" w:cs="宋体" w:hint="eastAsia"/>
          <w:sz w:val="24"/>
          <w:szCs w:val="24"/>
        </w:rPr>
        <w:t>文件无效：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在中华人民共和国境内注册，具有独立法人资格，持有有效的营业执照，能够独立承担民事责任和合同义务。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具备消防设施工程专业承包相关资质，或具备消防设施维护保养检测资质，同时持有有效的安全生产许可证（若涉及施工环节）。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所提供的消防水带须具备国家强制性产品认证（</w:t>
      </w:r>
      <w:r>
        <w:rPr>
          <w:rFonts w:ascii="宋体" w:eastAsia="宋体" w:hAnsi="宋体" w:cs="宋体" w:hint="eastAsia"/>
          <w:sz w:val="24"/>
          <w:szCs w:val="24"/>
        </w:rPr>
        <w:t>CCC</w:t>
      </w:r>
      <w:r>
        <w:rPr>
          <w:rFonts w:ascii="宋体" w:eastAsia="宋体" w:hAnsi="宋体" w:cs="宋体" w:hint="eastAsia"/>
          <w:sz w:val="24"/>
          <w:szCs w:val="24"/>
        </w:rPr>
        <w:t>认证）及对应的型式检验报告，符合</w:t>
      </w:r>
      <w:r>
        <w:rPr>
          <w:rFonts w:ascii="宋体" w:eastAsia="宋体" w:hAnsi="宋体" w:cs="宋体" w:hint="eastAsia"/>
          <w:sz w:val="24"/>
          <w:szCs w:val="24"/>
        </w:rPr>
        <w:t>GB 6246-2011</w:t>
      </w:r>
      <w:r>
        <w:rPr>
          <w:rFonts w:ascii="宋体" w:eastAsia="宋体" w:hAnsi="宋体" w:cs="宋体" w:hint="eastAsia"/>
          <w:sz w:val="24"/>
          <w:szCs w:val="24"/>
        </w:rPr>
        <w:t>《消防水带》国家标准，报告中的产品型号与所供实物一致。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、应有消防水带厂家提供的授权证明。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5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近三年在经营活动中无重大违法记录、无重大质量事故及安全事故，具有良好的商业信誉和健全的财务会计制度，提供信用中国截图等相关证明材料。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具备履行合同所必需的设备和专业技术能力，拥有专业的施</w:t>
      </w:r>
      <w:r>
        <w:rPr>
          <w:rFonts w:ascii="宋体" w:eastAsia="宋体" w:hAnsi="宋体" w:cs="宋体" w:hint="eastAsia"/>
          <w:sz w:val="24"/>
          <w:szCs w:val="24"/>
        </w:rPr>
        <w:t>工团队和技术人员，能够按时、按质完成本项目的全部工作内容。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本项目不接受联合体投标，不允许转包、分包。</w:t>
      </w:r>
    </w:p>
    <w:p w:rsidR="00234C48" w:rsidRDefault="009F198A">
      <w:pPr>
        <w:spacing w:line="500" w:lineRule="exact"/>
        <w:outlineLvl w:val="1"/>
        <w:rPr>
          <w:rFonts w:ascii="黑体" w:eastAsia="黑体" w:hAnsi="黑体" w:cs="黑体"/>
          <w:sz w:val="32"/>
          <w:szCs w:val="32"/>
        </w:rPr>
      </w:pPr>
      <w:bookmarkStart w:id="5" w:name="heading_2"/>
      <w:r>
        <w:rPr>
          <w:rFonts w:ascii="黑体" w:eastAsia="黑体" w:hAnsi="黑体" w:cs="黑体" w:hint="eastAsia"/>
          <w:b/>
          <w:sz w:val="32"/>
          <w:szCs w:val="32"/>
        </w:rPr>
        <w:t>三、</w:t>
      </w:r>
      <w:r>
        <w:rPr>
          <w:rFonts w:ascii="黑体" w:eastAsia="黑体" w:hAnsi="黑体" w:cs="黑体" w:hint="eastAsia"/>
          <w:b/>
          <w:sz w:val="32"/>
          <w:szCs w:val="32"/>
        </w:rPr>
        <w:t>采购</w:t>
      </w:r>
      <w:r>
        <w:rPr>
          <w:rFonts w:ascii="黑体" w:eastAsia="黑体" w:hAnsi="黑体" w:cs="黑体" w:hint="eastAsia"/>
          <w:b/>
          <w:sz w:val="32"/>
          <w:szCs w:val="32"/>
        </w:rPr>
        <w:t>方式及评选规则</w:t>
      </w:r>
      <w:bookmarkEnd w:id="5"/>
    </w:p>
    <w:p w:rsidR="00234C48" w:rsidRDefault="009F198A">
      <w:pPr>
        <w:spacing w:line="500" w:lineRule="exact"/>
        <w:ind w:firstLineChars="200" w:firstLine="48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采购</w:t>
      </w:r>
      <w:r>
        <w:rPr>
          <w:rFonts w:ascii="宋体" w:eastAsia="宋体" w:hAnsi="宋体" w:cs="宋体" w:hint="eastAsia"/>
          <w:b/>
          <w:sz w:val="24"/>
          <w:szCs w:val="24"/>
        </w:rPr>
        <w:t>方式</w:t>
      </w:r>
      <w:r>
        <w:rPr>
          <w:rFonts w:ascii="宋体" w:eastAsia="宋体" w:hAnsi="宋体" w:cs="宋体" w:hint="eastAsia"/>
          <w:sz w:val="24"/>
          <w:szCs w:val="24"/>
        </w:rPr>
        <w:t>：采用</w:t>
      </w:r>
      <w:r>
        <w:rPr>
          <w:rFonts w:ascii="宋体" w:eastAsia="宋体" w:hAnsi="宋体" w:cs="宋体" w:hint="eastAsia"/>
          <w:sz w:val="24"/>
          <w:szCs w:val="24"/>
        </w:rPr>
        <w:t>询比</w:t>
      </w:r>
      <w:r>
        <w:rPr>
          <w:rFonts w:ascii="宋体" w:eastAsia="宋体" w:hAnsi="宋体" w:cs="宋体" w:hint="eastAsia"/>
          <w:sz w:val="24"/>
          <w:szCs w:val="24"/>
        </w:rPr>
        <w:t>方式进行评选。</w:t>
      </w:r>
    </w:p>
    <w:p w:rsidR="00234C48" w:rsidRDefault="009F198A">
      <w:pPr>
        <w:spacing w:line="500" w:lineRule="exact"/>
        <w:ind w:firstLineChars="200" w:firstLine="482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评选规则</w:t>
      </w:r>
      <w:r>
        <w:rPr>
          <w:rFonts w:ascii="宋体" w:eastAsia="宋体" w:hAnsi="宋体" w:cs="宋体" w:hint="eastAsia"/>
          <w:sz w:val="24"/>
          <w:szCs w:val="24"/>
        </w:rPr>
        <w:t>：在</w:t>
      </w:r>
      <w:r>
        <w:rPr>
          <w:rFonts w:ascii="宋体" w:eastAsia="宋体" w:hAnsi="宋体" w:cs="宋体" w:hint="eastAsia"/>
          <w:sz w:val="24"/>
          <w:szCs w:val="24"/>
        </w:rPr>
        <w:t>报名单位</w:t>
      </w:r>
      <w:r>
        <w:rPr>
          <w:rFonts w:ascii="宋体" w:eastAsia="宋体" w:hAnsi="宋体" w:cs="宋体" w:hint="eastAsia"/>
          <w:sz w:val="24"/>
          <w:szCs w:val="24"/>
        </w:rPr>
        <w:t>全部满足本公告规定的资质要求、投标文件符合招标要求且无实质性偏离的前提下，以</w:t>
      </w:r>
      <w:r>
        <w:rPr>
          <w:rFonts w:ascii="宋体" w:eastAsia="宋体" w:hAnsi="宋体" w:cs="宋体" w:hint="eastAsia"/>
          <w:b/>
          <w:sz w:val="24"/>
          <w:szCs w:val="24"/>
        </w:rPr>
        <w:t>价格最</w:t>
      </w:r>
      <w:r>
        <w:rPr>
          <w:rFonts w:ascii="宋体" w:eastAsia="宋体" w:hAnsi="宋体" w:cs="宋体" w:hint="eastAsia"/>
          <w:b/>
          <w:sz w:val="24"/>
          <w:szCs w:val="24"/>
        </w:rPr>
        <w:t>低</w:t>
      </w:r>
      <w:r>
        <w:rPr>
          <w:rFonts w:ascii="宋体" w:eastAsia="宋体" w:hAnsi="宋体" w:cs="宋体" w:hint="eastAsia"/>
          <w:sz w:val="24"/>
          <w:szCs w:val="24"/>
        </w:rPr>
        <w:t>为核心评选标准，确定</w:t>
      </w:r>
      <w:r>
        <w:rPr>
          <w:rFonts w:ascii="宋体" w:eastAsia="宋体" w:hAnsi="宋体" w:cs="宋体" w:hint="eastAsia"/>
          <w:sz w:val="24"/>
          <w:szCs w:val="24"/>
        </w:rPr>
        <w:t>供货</w:t>
      </w:r>
      <w:r>
        <w:rPr>
          <w:rFonts w:ascii="宋体" w:eastAsia="宋体" w:hAnsi="宋体" w:cs="宋体" w:hint="eastAsia"/>
          <w:sz w:val="24"/>
          <w:szCs w:val="24"/>
        </w:rPr>
        <w:t>单位。若出现报价一致的情况，优先选择资质更齐全、履约能力更强的</w:t>
      </w:r>
      <w:r>
        <w:rPr>
          <w:rFonts w:ascii="宋体" w:eastAsia="宋体" w:hAnsi="宋体" w:cs="宋体" w:hint="eastAsia"/>
          <w:sz w:val="24"/>
          <w:szCs w:val="24"/>
        </w:rPr>
        <w:t>报名单位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B847ED" w:rsidRDefault="00B847ED" w:rsidP="00701894">
      <w:pPr>
        <w:spacing w:line="500" w:lineRule="exact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701894">
        <w:rPr>
          <w:rFonts w:ascii="宋体" w:eastAsia="宋体" w:hAnsi="宋体" w:cs="宋体" w:hint="eastAsia"/>
          <w:b/>
          <w:sz w:val="24"/>
          <w:szCs w:val="24"/>
        </w:rPr>
        <w:t>其他：</w:t>
      </w:r>
      <w:r w:rsidRPr="00B847ED">
        <w:rPr>
          <w:rFonts w:ascii="宋体" w:eastAsia="宋体" w:hAnsi="宋体" w:cs="宋体"/>
          <w:sz w:val="24"/>
          <w:szCs w:val="24"/>
        </w:rPr>
        <w:t>本次采购没有二次报价、不设现场开标环节，应征文件中报价单所列价格即为</w:t>
      </w:r>
      <w:r>
        <w:rPr>
          <w:rFonts w:ascii="宋体" w:eastAsia="宋体" w:hAnsi="宋体" w:cs="宋体" w:hint="eastAsia"/>
          <w:sz w:val="24"/>
          <w:szCs w:val="24"/>
        </w:rPr>
        <w:t>报名单位</w:t>
      </w:r>
      <w:r w:rsidRPr="00B847ED">
        <w:rPr>
          <w:rFonts w:ascii="宋体" w:eastAsia="宋体" w:hAnsi="宋体" w:cs="宋体"/>
          <w:sz w:val="24"/>
          <w:szCs w:val="24"/>
        </w:rPr>
        <w:t>参与评审的最终报价。</w:t>
      </w:r>
    </w:p>
    <w:p w:rsidR="00234C48" w:rsidRDefault="009F198A">
      <w:pPr>
        <w:spacing w:line="500" w:lineRule="exact"/>
        <w:outlineLvl w:val="1"/>
        <w:rPr>
          <w:rFonts w:ascii="黑体" w:eastAsia="黑体" w:hAnsi="黑体" w:cs="黑体"/>
          <w:sz w:val="32"/>
          <w:szCs w:val="32"/>
        </w:rPr>
      </w:pPr>
      <w:bookmarkStart w:id="6" w:name="heading_3"/>
      <w:r>
        <w:rPr>
          <w:rFonts w:ascii="黑体" w:eastAsia="黑体" w:hAnsi="黑体" w:cs="黑体" w:hint="eastAsia"/>
          <w:b/>
          <w:sz w:val="32"/>
          <w:szCs w:val="32"/>
        </w:rPr>
        <w:t>四、</w:t>
      </w:r>
      <w:r>
        <w:rPr>
          <w:rFonts w:ascii="黑体" w:eastAsia="黑体" w:hAnsi="黑体" w:cs="黑体" w:hint="eastAsia"/>
          <w:b/>
          <w:sz w:val="32"/>
          <w:szCs w:val="32"/>
        </w:rPr>
        <w:t>报名</w:t>
      </w:r>
      <w:r>
        <w:rPr>
          <w:rFonts w:ascii="黑体" w:eastAsia="黑体" w:hAnsi="黑体" w:cs="黑体" w:hint="eastAsia"/>
          <w:b/>
          <w:sz w:val="32"/>
          <w:szCs w:val="32"/>
        </w:rPr>
        <w:t>相关要求</w:t>
      </w:r>
      <w:bookmarkEnd w:id="6"/>
    </w:p>
    <w:p w:rsidR="00234C48" w:rsidRDefault="009F198A">
      <w:pPr>
        <w:spacing w:line="500" w:lineRule="exact"/>
        <w:outlineLvl w:val="2"/>
        <w:rPr>
          <w:rFonts w:ascii="黑体" w:eastAsia="黑体" w:hAnsi="黑体" w:cs="黑体"/>
          <w:sz w:val="32"/>
          <w:szCs w:val="32"/>
        </w:rPr>
      </w:pPr>
      <w:bookmarkStart w:id="7" w:name="heading_4"/>
      <w:r>
        <w:rPr>
          <w:rFonts w:ascii="黑体" w:eastAsia="黑体" w:hAnsi="黑体" w:cs="黑体" w:hint="eastAsia"/>
          <w:b/>
          <w:sz w:val="32"/>
          <w:szCs w:val="32"/>
        </w:rPr>
        <w:t>（一）</w:t>
      </w:r>
      <w:r>
        <w:rPr>
          <w:rFonts w:ascii="黑体" w:eastAsia="黑体" w:hAnsi="黑体" w:cs="黑体" w:hint="eastAsia"/>
          <w:b/>
          <w:sz w:val="32"/>
          <w:szCs w:val="32"/>
        </w:rPr>
        <w:t>应征</w:t>
      </w:r>
      <w:r>
        <w:rPr>
          <w:rFonts w:ascii="黑体" w:eastAsia="黑体" w:hAnsi="黑体" w:cs="黑体" w:hint="eastAsia"/>
          <w:b/>
          <w:sz w:val="32"/>
          <w:szCs w:val="32"/>
        </w:rPr>
        <w:t>文件组成</w:t>
      </w:r>
      <w:bookmarkEnd w:id="7"/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报价单</w:t>
      </w:r>
      <w:r w:rsidR="000E5206">
        <w:rPr>
          <w:rFonts w:ascii="宋体" w:eastAsia="宋体" w:hAnsi="宋体" w:cs="宋体" w:hint="eastAsia"/>
          <w:sz w:val="24"/>
          <w:szCs w:val="24"/>
        </w:rPr>
        <w:t>（格式自拟）</w:t>
      </w:r>
      <w:r>
        <w:rPr>
          <w:rFonts w:ascii="宋体" w:eastAsia="宋体" w:hAnsi="宋体" w:cs="宋体" w:hint="eastAsia"/>
          <w:sz w:val="24"/>
          <w:szCs w:val="24"/>
        </w:rPr>
        <w:t>，报价须包含设备采购、运输、安装、调试、税费、质保等全部费用，一次性报价，不得额外加价</w:t>
      </w:r>
      <w:r w:rsidR="000E5206">
        <w:rPr>
          <w:rFonts w:ascii="宋体" w:eastAsia="宋体" w:hAnsi="宋体" w:cs="宋体" w:hint="eastAsia"/>
          <w:sz w:val="24"/>
          <w:szCs w:val="24"/>
        </w:rPr>
        <w:t>（加盖公章）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法定代表人身份证明或授权委托书（加盖公章）；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营业执照、相关资质证书、安全生产许可证复印件（加盖公章）；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消防水带</w:t>
      </w:r>
      <w:r>
        <w:rPr>
          <w:rFonts w:ascii="宋体" w:eastAsia="宋体" w:hAnsi="宋体" w:cs="宋体" w:hint="eastAsia"/>
          <w:sz w:val="24"/>
          <w:szCs w:val="24"/>
        </w:rPr>
        <w:t>CCC</w:t>
      </w:r>
      <w:r>
        <w:rPr>
          <w:rFonts w:ascii="宋体" w:eastAsia="宋体" w:hAnsi="宋体" w:cs="宋体" w:hint="eastAsia"/>
          <w:sz w:val="24"/>
          <w:szCs w:val="24"/>
        </w:rPr>
        <w:t>认证证书、型式检验报告复印件（加盖公章）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厂家授权证书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近三年无重大违法记录的书面声明及信用中国截图</w:t>
      </w:r>
      <w:r w:rsidR="000E5206">
        <w:rPr>
          <w:rFonts w:ascii="宋体" w:eastAsia="宋体" w:hAnsi="宋体" w:cs="宋体" w:hint="eastAsia"/>
          <w:sz w:val="24"/>
          <w:szCs w:val="24"/>
        </w:rPr>
        <w:t>（加盖公章）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售后服务承诺</w:t>
      </w:r>
      <w:r w:rsidR="000E5206">
        <w:rPr>
          <w:rFonts w:ascii="宋体" w:eastAsia="宋体" w:hAnsi="宋体" w:cs="宋体" w:hint="eastAsia"/>
          <w:sz w:val="24"/>
          <w:szCs w:val="24"/>
        </w:rPr>
        <w:t>，需</w:t>
      </w:r>
      <w:r>
        <w:rPr>
          <w:rFonts w:ascii="宋体" w:eastAsia="宋体" w:hAnsi="宋体" w:cs="宋体" w:hint="eastAsia"/>
          <w:sz w:val="24"/>
          <w:szCs w:val="24"/>
        </w:rPr>
        <w:t>明确质保期、维修响应时间等相关内容</w:t>
      </w:r>
      <w:r w:rsidR="000E5206">
        <w:rPr>
          <w:rFonts w:ascii="宋体" w:eastAsia="宋体" w:hAnsi="宋体" w:cs="宋体" w:hint="eastAsia"/>
          <w:sz w:val="24"/>
          <w:szCs w:val="24"/>
        </w:rPr>
        <w:t>（加盖公章</w:t>
      </w:r>
      <w:r>
        <w:rPr>
          <w:rFonts w:ascii="宋体" w:eastAsia="宋体" w:hAnsi="宋体" w:cs="宋体" w:hint="eastAsia"/>
          <w:sz w:val="24"/>
          <w:szCs w:val="24"/>
        </w:rPr>
        <w:t>）；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、报名单位</w:t>
      </w:r>
      <w:r>
        <w:rPr>
          <w:rFonts w:ascii="宋体" w:eastAsia="宋体" w:hAnsi="宋体" w:cs="宋体" w:hint="eastAsia"/>
          <w:sz w:val="24"/>
          <w:szCs w:val="24"/>
        </w:rPr>
        <w:t>认为需要提供的其他相关证明材料。</w:t>
      </w:r>
    </w:p>
    <w:p w:rsidR="00234C48" w:rsidRDefault="009F198A">
      <w:pPr>
        <w:spacing w:line="500" w:lineRule="exact"/>
        <w:outlineLvl w:val="2"/>
        <w:rPr>
          <w:rFonts w:ascii="黑体" w:eastAsia="黑体" w:hAnsi="黑体" w:cs="黑体"/>
          <w:sz w:val="32"/>
          <w:szCs w:val="32"/>
        </w:rPr>
      </w:pPr>
      <w:bookmarkStart w:id="8" w:name="heading_5"/>
      <w:r>
        <w:rPr>
          <w:rFonts w:ascii="黑体" w:eastAsia="黑体" w:hAnsi="黑体" w:cs="黑体" w:hint="eastAsia"/>
          <w:b/>
          <w:sz w:val="32"/>
          <w:szCs w:val="32"/>
        </w:rPr>
        <w:t>（二）设备清单说明</w:t>
      </w:r>
      <w:bookmarkEnd w:id="8"/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本次</w:t>
      </w:r>
      <w:r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项目的消防水带设备清单、具体规格参数等详细信息，以附件《</w:t>
      </w:r>
      <w:r>
        <w:rPr>
          <w:rFonts w:ascii="宋体" w:eastAsia="宋体" w:hAnsi="宋体" w:cs="宋体" w:hint="eastAsia"/>
          <w:sz w:val="24"/>
          <w:szCs w:val="24"/>
        </w:rPr>
        <w:t>SMG</w:t>
      </w:r>
      <w:r w:rsidR="00F021AD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2026</w:t>
      </w:r>
      <w:r>
        <w:rPr>
          <w:rFonts w:ascii="宋体" w:eastAsia="宋体" w:hAnsi="宋体" w:cs="宋体" w:hint="eastAsia"/>
          <w:sz w:val="24"/>
          <w:szCs w:val="24"/>
        </w:rPr>
        <w:t>年度</w:t>
      </w:r>
      <w:r>
        <w:rPr>
          <w:rFonts w:ascii="宋体" w:eastAsia="宋体" w:hAnsi="宋体" w:cs="宋体" w:hint="eastAsia"/>
          <w:sz w:val="24"/>
          <w:szCs w:val="24"/>
        </w:rPr>
        <w:t>消防水带更换项目设备清单》为准，</w:t>
      </w:r>
      <w:r>
        <w:rPr>
          <w:rFonts w:ascii="宋体" w:eastAsia="宋体" w:hAnsi="宋体" w:cs="宋体" w:hint="eastAsia"/>
          <w:sz w:val="24"/>
          <w:szCs w:val="24"/>
        </w:rPr>
        <w:t>报名单位</w:t>
      </w:r>
      <w:r>
        <w:rPr>
          <w:rFonts w:ascii="宋体" w:eastAsia="宋体" w:hAnsi="宋体" w:cs="宋体" w:hint="eastAsia"/>
          <w:sz w:val="24"/>
          <w:szCs w:val="24"/>
        </w:rPr>
        <w:t>可</w:t>
      </w:r>
      <w:r w:rsidR="0048165E">
        <w:rPr>
          <w:rFonts w:ascii="宋体" w:eastAsia="宋体" w:hAnsi="宋体" w:cs="宋体" w:hint="eastAsia"/>
          <w:sz w:val="24"/>
          <w:szCs w:val="24"/>
        </w:rPr>
        <w:t>在采购公告页面</w:t>
      </w:r>
      <w:r>
        <w:rPr>
          <w:rFonts w:ascii="宋体" w:eastAsia="宋体" w:hAnsi="宋体" w:cs="宋体" w:hint="eastAsia"/>
          <w:sz w:val="24"/>
          <w:szCs w:val="24"/>
        </w:rPr>
        <w:t>获取</w:t>
      </w:r>
      <w:r w:rsidR="0048165E">
        <w:rPr>
          <w:rFonts w:ascii="宋体" w:eastAsia="宋体" w:hAnsi="宋体" w:cs="宋体" w:hint="eastAsia"/>
          <w:sz w:val="24"/>
          <w:szCs w:val="24"/>
        </w:rPr>
        <w:t>相应</w:t>
      </w:r>
      <w:r>
        <w:rPr>
          <w:rFonts w:ascii="宋体" w:eastAsia="宋体" w:hAnsi="宋体" w:cs="宋体" w:hint="eastAsia"/>
          <w:sz w:val="24"/>
          <w:szCs w:val="24"/>
        </w:rPr>
        <w:t>附件，报价须</w:t>
      </w:r>
      <w:r>
        <w:rPr>
          <w:rFonts w:ascii="宋体" w:eastAsia="宋体" w:hAnsi="宋体" w:cs="宋体" w:hint="eastAsia"/>
          <w:sz w:val="24"/>
          <w:szCs w:val="24"/>
        </w:rPr>
        <w:t>严格对应附件清单内容。</w:t>
      </w:r>
    </w:p>
    <w:p w:rsidR="00234C48" w:rsidRDefault="009F198A">
      <w:pPr>
        <w:spacing w:line="500" w:lineRule="exact"/>
        <w:outlineLvl w:val="2"/>
        <w:rPr>
          <w:rFonts w:ascii="黑体" w:eastAsia="黑体" w:hAnsi="黑体" w:cs="黑体"/>
          <w:sz w:val="32"/>
          <w:szCs w:val="32"/>
        </w:rPr>
      </w:pPr>
      <w:bookmarkStart w:id="9" w:name="heading_6"/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（三）</w:t>
      </w:r>
      <w:r>
        <w:rPr>
          <w:rFonts w:ascii="黑体" w:eastAsia="黑体" w:hAnsi="黑体" w:cs="黑体" w:hint="eastAsia"/>
          <w:b/>
          <w:sz w:val="32"/>
          <w:szCs w:val="32"/>
        </w:rPr>
        <w:t>应征</w:t>
      </w:r>
      <w:r>
        <w:rPr>
          <w:rFonts w:ascii="黑体" w:eastAsia="黑体" w:hAnsi="黑体" w:cs="黑体" w:hint="eastAsia"/>
          <w:b/>
          <w:sz w:val="32"/>
          <w:szCs w:val="32"/>
        </w:rPr>
        <w:t>文件递交</w:t>
      </w:r>
      <w:bookmarkEnd w:id="9"/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、应征</w:t>
      </w:r>
      <w:r>
        <w:rPr>
          <w:rFonts w:ascii="宋体" w:eastAsia="宋体" w:hAnsi="宋体" w:cs="宋体" w:hint="eastAsia"/>
          <w:sz w:val="24"/>
          <w:szCs w:val="24"/>
        </w:rPr>
        <w:t>文件需密封包装，封面注明项目名称、</w:t>
      </w:r>
      <w:bookmarkStart w:id="10" w:name="OLE_LINK5"/>
      <w:r>
        <w:rPr>
          <w:rFonts w:ascii="宋体" w:eastAsia="宋体" w:hAnsi="宋体" w:cs="宋体" w:hint="eastAsia"/>
          <w:sz w:val="24"/>
          <w:szCs w:val="24"/>
        </w:rPr>
        <w:t>报名单位</w:t>
      </w:r>
      <w:bookmarkEnd w:id="10"/>
      <w:r>
        <w:rPr>
          <w:rFonts w:ascii="宋体" w:eastAsia="宋体" w:hAnsi="宋体" w:cs="宋体" w:hint="eastAsia"/>
          <w:sz w:val="24"/>
          <w:szCs w:val="24"/>
        </w:rPr>
        <w:t>名称、联系人及联系方式，加盖</w:t>
      </w:r>
      <w:r w:rsidR="0048165E">
        <w:rPr>
          <w:rFonts w:ascii="宋体" w:eastAsia="宋体" w:hAnsi="宋体" w:cs="宋体" w:hint="eastAsia"/>
          <w:sz w:val="24"/>
          <w:szCs w:val="24"/>
        </w:rPr>
        <w:t>报名单位</w:t>
      </w:r>
      <w:r>
        <w:rPr>
          <w:rFonts w:ascii="宋体" w:eastAsia="宋体" w:hAnsi="宋体" w:cs="宋体" w:hint="eastAsia"/>
          <w:sz w:val="24"/>
          <w:szCs w:val="24"/>
        </w:rPr>
        <w:t>公章及法定代表人签字（或授权代理人签字），否则视为无效</w:t>
      </w:r>
      <w:r>
        <w:rPr>
          <w:rFonts w:ascii="宋体" w:eastAsia="宋体" w:hAnsi="宋体" w:cs="宋体" w:hint="eastAsia"/>
          <w:sz w:val="24"/>
          <w:szCs w:val="24"/>
        </w:rPr>
        <w:t>报名</w:t>
      </w:r>
      <w:r>
        <w:rPr>
          <w:rFonts w:ascii="宋体" w:eastAsia="宋体" w:hAnsi="宋体" w:cs="宋体" w:hint="eastAsia"/>
          <w:sz w:val="24"/>
          <w:szCs w:val="24"/>
        </w:rPr>
        <w:t>文件。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bookmarkStart w:id="11" w:name="OLE_LINK6"/>
      <w:r w:rsidR="00270DB1">
        <w:rPr>
          <w:rFonts w:ascii="宋体" w:eastAsia="宋体" w:hAnsi="宋体" w:cs="宋体" w:hint="eastAsia"/>
          <w:sz w:val="24"/>
          <w:szCs w:val="24"/>
        </w:rPr>
        <w:t>报名截止时间：</w:t>
      </w:r>
      <w:bookmarkStart w:id="12" w:name="OLE_LINK4"/>
      <w:r w:rsidR="00270DB1">
        <w:rPr>
          <w:rFonts w:ascii="宋体" w:eastAsia="宋体" w:hAnsi="宋体" w:cs="宋体" w:hint="eastAsia"/>
          <w:sz w:val="24"/>
          <w:szCs w:val="24"/>
        </w:rPr>
        <w:t>2026年4月10日15时整</w:t>
      </w:r>
      <w:bookmarkEnd w:id="12"/>
      <w:r w:rsidR="0048165E">
        <w:rPr>
          <w:rFonts w:ascii="宋体" w:eastAsia="宋体" w:hAnsi="宋体" w:cs="宋体" w:hint="eastAsia"/>
          <w:sz w:val="24"/>
          <w:szCs w:val="24"/>
        </w:rPr>
        <w:t>；</w:t>
      </w:r>
      <w:r>
        <w:rPr>
          <w:rFonts w:ascii="宋体" w:eastAsia="宋体" w:hAnsi="宋体" w:cs="宋体" w:hint="eastAsia"/>
          <w:sz w:val="24"/>
          <w:szCs w:val="24"/>
        </w:rPr>
        <w:t>递交</w:t>
      </w:r>
      <w:r w:rsidR="00270DB1">
        <w:rPr>
          <w:rFonts w:ascii="宋体" w:eastAsia="宋体" w:hAnsi="宋体" w:cs="宋体" w:hint="eastAsia"/>
          <w:sz w:val="24"/>
          <w:szCs w:val="24"/>
        </w:rPr>
        <w:t>应征文件截止</w:t>
      </w:r>
      <w:r>
        <w:rPr>
          <w:rFonts w:ascii="宋体" w:eastAsia="宋体" w:hAnsi="宋体" w:cs="宋体" w:hint="eastAsia"/>
          <w:sz w:val="24"/>
          <w:szCs w:val="24"/>
        </w:rPr>
        <w:t>时间：</w:t>
      </w:r>
      <w:r w:rsidR="00270DB1">
        <w:rPr>
          <w:rFonts w:ascii="宋体" w:eastAsia="宋体" w:hAnsi="宋体" w:cs="宋体" w:hint="eastAsia"/>
          <w:sz w:val="24"/>
          <w:szCs w:val="24"/>
        </w:rPr>
        <w:t>2026年4月14日11时整，</w:t>
      </w:r>
      <w:r w:rsidR="00E9724B" w:rsidRPr="00E9724B">
        <w:rPr>
          <w:rFonts w:ascii="宋体" w:eastAsia="宋体" w:hAnsi="宋体" w:cs="宋体"/>
          <w:sz w:val="24"/>
          <w:szCs w:val="24"/>
        </w:rPr>
        <w:t>过时不予受理</w:t>
      </w:r>
      <w:r>
        <w:rPr>
          <w:rFonts w:ascii="宋体" w:eastAsia="宋体" w:hAnsi="宋体" w:cs="宋体" w:hint="eastAsia"/>
          <w:sz w:val="24"/>
          <w:szCs w:val="24"/>
        </w:rPr>
        <w:t>。</w:t>
      </w:r>
      <w:bookmarkEnd w:id="11"/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递交地点：</w:t>
      </w:r>
      <w:r>
        <w:rPr>
          <w:rFonts w:ascii="宋体" w:eastAsia="宋体" w:hAnsi="宋体" w:cs="宋体" w:hint="eastAsia"/>
          <w:sz w:val="24"/>
          <w:szCs w:val="24"/>
        </w:rPr>
        <w:t>上海市静安区威海路</w:t>
      </w:r>
      <w:r>
        <w:rPr>
          <w:rFonts w:ascii="宋体" w:eastAsia="宋体" w:hAnsi="宋体" w:cs="宋体" w:hint="eastAsia"/>
          <w:sz w:val="24"/>
          <w:szCs w:val="24"/>
        </w:rPr>
        <w:t>298</w:t>
      </w:r>
      <w:r>
        <w:rPr>
          <w:rFonts w:ascii="宋体" w:eastAsia="宋体" w:hAnsi="宋体" w:cs="宋体" w:hint="eastAsia"/>
          <w:sz w:val="24"/>
          <w:szCs w:val="24"/>
        </w:rPr>
        <w:t>号</w:t>
      </w:r>
      <w:r>
        <w:rPr>
          <w:rFonts w:ascii="宋体" w:eastAsia="宋体" w:hAnsi="宋体" w:cs="宋体" w:hint="eastAsia"/>
          <w:sz w:val="24"/>
          <w:szCs w:val="24"/>
        </w:rPr>
        <w:t>17</w:t>
      </w:r>
      <w:r>
        <w:rPr>
          <w:rFonts w:ascii="宋体" w:eastAsia="宋体" w:hAnsi="宋体" w:cs="宋体" w:hint="eastAsia"/>
          <w:sz w:val="24"/>
          <w:szCs w:val="24"/>
        </w:rPr>
        <w:t>楼行政事务中心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逾期递交、未按要求密封或</w:t>
      </w:r>
      <w:r>
        <w:rPr>
          <w:rFonts w:ascii="宋体" w:eastAsia="宋体" w:hAnsi="宋体" w:cs="宋体" w:hint="eastAsia"/>
          <w:sz w:val="24"/>
          <w:szCs w:val="24"/>
        </w:rPr>
        <w:t>报名</w:t>
      </w:r>
      <w:r>
        <w:rPr>
          <w:rFonts w:ascii="宋体" w:eastAsia="宋体" w:hAnsi="宋体" w:cs="宋体" w:hint="eastAsia"/>
          <w:sz w:val="24"/>
          <w:szCs w:val="24"/>
        </w:rPr>
        <w:t>文件不完整的，</w:t>
      </w:r>
      <w:r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单位有权拒收。</w:t>
      </w:r>
    </w:p>
    <w:p w:rsidR="00234C48" w:rsidRDefault="009F198A">
      <w:pPr>
        <w:spacing w:line="500" w:lineRule="exact"/>
        <w:outlineLvl w:val="1"/>
        <w:rPr>
          <w:rFonts w:ascii="黑体" w:eastAsia="黑体" w:hAnsi="黑体" w:cs="黑体"/>
          <w:sz w:val="32"/>
          <w:szCs w:val="32"/>
        </w:rPr>
      </w:pPr>
      <w:bookmarkStart w:id="13" w:name="heading_7"/>
      <w:r>
        <w:rPr>
          <w:rFonts w:ascii="黑体" w:eastAsia="黑体" w:hAnsi="黑体" w:cs="黑体" w:hint="eastAsia"/>
          <w:b/>
          <w:sz w:val="32"/>
          <w:szCs w:val="32"/>
        </w:rPr>
        <w:t>五、其他说明</w:t>
      </w:r>
      <w:bookmarkEnd w:id="13"/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 w:rsidR="0038040F">
        <w:rPr>
          <w:rFonts w:ascii="宋体" w:eastAsia="宋体" w:hAnsi="宋体" w:cs="宋体" w:hint="eastAsia"/>
          <w:sz w:val="24"/>
          <w:szCs w:val="24"/>
        </w:rPr>
        <w:t>、采购单位不统一组织</w:t>
      </w:r>
      <w:r>
        <w:rPr>
          <w:rFonts w:ascii="宋体" w:eastAsia="宋体" w:hAnsi="宋体" w:cs="宋体" w:hint="eastAsia"/>
          <w:sz w:val="24"/>
          <w:szCs w:val="24"/>
        </w:rPr>
        <w:t>现场勘查，</w:t>
      </w:r>
      <w:r w:rsidR="0038040F">
        <w:rPr>
          <w:rFonts w:ascii="宋体" w:eastAsia="宋体" w:hAnsi="宋体" w:cs="宋体" w:hint="eastAsia"/>
          <w:sz w:val="24"/>
          <w:szCs w:val="24"/>
        </w:rPr>
        <w:t>报名单位如需</w:t>
      </w:r>
      <w:r>
        <w:rPr>
          <w:rFonts w:ascii="宋体" w:eastAsia="宋体" w:hAnsi="宋体" w:cs="宋体" w:hint="eastAsia"/>
          <w:sz w:val="24"/>
          <w:szCs w:val="24"/>
        </w:rPr>
        <w:t>了解现场实际情况（如消防水带安装位置、现有设备状况等）</w:t>
      </w:r>
      <w:r w:rsidR="0038040F">
        <w:rPr>
          <w:rFonts w:ascii="宋体" w:eastAsia="宋体" w:hAnsi="宋体" w:cs="宋体" w:hint="eastAsia"/>
          <w:sz w:val="24"/>
          <w:szCs w:val="24"/>
        </w:rPr>
        <w:t>可联系技术联系人后自行前往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="009F5199">
        <w:rPr>
          <w:rFonts w:ascii="宋体" w:eastAsia="宋体" w:hAnsi="宋体" w:cs="宋体" w:hint="eastAsia"/>
          <w:sz w:val="24"/>
          <w:szCs w:val="24"/>
        </w:rPr>
        <w:t>因</w:t>
      </w:r>
      <w:r>
        <w:rPr>
          <w:rFonts w:ascii="宋体" w:eastAsia="宋体" w:hAnsi="宋体" w:cs="宋体" w:hint="eastAsia"/>
          <w:sz w:val="24"/>
          <w:szCs w:val="24"/>
        </w:rPr>
        <w:t>勘查</w:t>
      </w:r>
      <w:r w:rsidR="009F5199">
        <w:rPr>
          <w:rFonts w:ascii="宋体" w:eastAsia="宋体" w:hAnsi="宋体" w:cs="宋体" w:hint="eastAsia"/>
          <w:sz w:val="24"/>
          <w:szCs w:val="24"/>
        </w:rPr>
        <w:t>产生的</w:t>
      </w:r>
      <w:r>
        <w:rPr>
          <w:rFonts w:ascii="宋体" w:eastAsia="宋体" w:hAnsi="宋体" w:cs="宋体" w:hint="eastAsia"/>
          <w:sz w:val="24"/>
          <w:szCs w:val="24"/>
        </w:rPr>
        <w:t>费用由</w:t>
      </w:r>
      <w:r>
        <w:rPr>
          <w:rFonts w:ascii="宋体" w:eastAsia="宋体" w:hAnsi="宋体" w:cs="宋体" w:hint="eastAsia"/>
          <w:sz w:val="24"/>
          <w:szCs w:val="24"/>
        </w:rPr>
        <w:t>报名单位</w:t>
      </w:r>
      <w:r>
        <w:rPr>
          <w:rFonts w:ascii="宋体" w:eastAsia="宋体" w:hAnsi="宋体" w:cs="宋体" w:hint="eastAsia"/>
          <w:sz w:val="24"/>
          <w:szCs w:val="24"/>
        </w:rPr>
        <w:t>自行承担，</w:t>
      </w:r>
      <w:r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单位不对</w:t>
      </w:r>
      <w:r>
        <w:rPr>
          <w:rFonts w:ascii="宋体" w:eastAsia="宋体" w:hAnsi="宋体" w:cs="宋体" w:hint="eastAsia"/>
          <w:sz w:val="24"/>
          <w:szCs w:val="24"/>
        </w:rPr>
        <w:t>报名单位</w:t>
      </w:r>
      <w:r>
        <w:rPr>
          <w:rFonts w:ascii="宋体" w:eastAsia="宋体" w:hAnsi="宋体" w:cs="宋体" w:hint="eastAsia"/>
          <w:sz w:val="24"/>
          <w:szCs w:val="24"/>
        </w:rPr>
        <w:t>因未勘查或勘查不充分导致的报价偏差承担责任。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38040F">
        <w:rPr>
          <w:rFonts w:ascii="宋体" w:eastAsia="宋体" w:hAnsi="宋体" w:cs="宋体" w:hint="eastAsia"/>
          <w:sz w:val="24"/>
          <w:szCs w:val="24"/>
        </w:rPr>
        <w:t>中标</w:t>
      </w:r>
      <w:r>
        <w:rPr>
          <w:rFonts w:ascii="宋体" w:eastAsia="宋体" w:hAnsi="宋体" w:cs="宋体" w:hint="eastAsia"/>
          <w:sz w:val="24"/>
          <w:szCs w:val="24"/>
        </w:rPr>
        <w:t>单位须在签订合同后，</w:t>
      </w:r>
      <w:r>
        <w:rPr>
          <w:rFonts w:ascii="宋体" w:eastAsia="宋体" w:hAnsi="宋体" w:cs="宋体" w:hint="eastAsia"/>
          <w:sz w:val="24"/>
          <w:szCs w:val="24"/>
        </w:rPr>
        <w:t>按照</w:t>
      </w:r>
      <w:r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单位要求</w:t>
      </w:r>
      <w:r w:rsidR="0038040F">
        <w:rPr>
          <w:rFonts w:ascii="宋体" w:eastAsia="宋体" w:hAnsi="宋体" w:cs="宋体" w:hint="eastAsia"/>
          <w:sz w:val="24"/>
          <w:szCs w:val="24"/>
        </w:rPr>
        <w:t>前往</w:t>
      </w:r>
      <w:r>
        <w:rPr>
          <w:rFonts w:ascii="宋体" w:eastAsia="宋体" w:hAnsi="宋体" w:cs="宋体" w:hint="eastAsia"/>
          <w:sz w:val="24"/>
          <w:szCs w:val="24"/>
        </w:rPr>
        <w:t>指定地点（摆放位置）</w:t>
      </w:r>
      <w:r>
        <w:rPr>
          <w:rFonts w:ascii="宋体" w:eastAsia="宋体" w:hAnsi="宋体" w:cs="宋体" w:hint="eastAsia"/>
          <w:sz w:val="24"/>
          <w:szCs w:val="24"/>
        </w:rPr>
        <w:t>拆除</w:t>
      </w:r>
      <w:r>
        <w:rPr>
          <w:rFonts w:ascii="宋体" w:eastAsia="宋体" w:hAnsi="宋体" w:cs="宋体" w:hint="eastAsia"/>
          <w:sz w:val="24"/>
          <w:szCs w:val="24"/>
        </w:rPr>
        <w:t>旧水带，并</w:t>
      </w:r>
      <w:r w:rsidR="0038040F">
        <w:rPr>
          <w:rFonts w:ascii="宋体" w:eastAsia="宋体" w:hAnsi="宋体" w:cs="宋体" w:hint="eastAsia"/>
          <w:sz w:val="24"/>
          <w:szCs w:val="24"/>
        </w:rPr>
        <w:t>按时</w:t>
      </w:r>
      <w:r>
        <w:rPr>
          <w:rFonts w:ascii="宋体" w:eastAsia="宋体" w:hAnsi="宋体" w:cs="宋体" w:hint="eastAsia"/>
          <w:sz w:val="24"/>
          <w:szCs w:val="24"/>
        </w:rPr>
        <w:t>将新水带运输到指定地点，并摆放到原位置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完成更换及调试工作，确保项目质量符合要求，验收合格后方可结清相关款项。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38040F">
        <w:rPr>
          <w:rFonts w:ascii="宋体" w:eastAsia="宋体" w:hAnsi="宋体" w:cs="宋体" w:hint="eastAsia"/>
          <w:sz w:val="24"/>
          <w:szCs w:val="24"/>
        </w:rPr>
        <w:t>中标</w:t>
      </w:r>
      <w:r>
        <w:rPr>
          <w:rFonts w:ascii="宋体" w:eastAsia="宋体" w:hAnsi="宋体" w:cs="宋体" w:hint="eastAsia"/>
          <w:sz w:val="24"/>
          <w:szCs w:val="24"/>
        </w:rPr>
        <w:t>单位提供的消防水带出厂日期应为</w:t>
      </w:r>
      <w:r>
        <w:rPr>
          <w:rFonts w:ascii="宋体" w:eastAsia="宋体" w:hAnsi="宋体" w:cs="宋体" w:hint="eastAsia"/>
          <w:sz w:val="24"/>
          <w:szCs w:val="24"/>
        </w:rPr>
        <w:t>2026</w:t>
      </w:r>
      <w:r>
        <w:rPr>
          <w:rFonts w:ascii="宋体" w:eastAsia="宋体" w:hAnsi="宋体" w:cs="宋体" w:hint="eastAsia"/>
          <w:sz w:val="24"/>
          <w:szCs w:val="24"/>
        </w:rPr>
        <w:t>年（最近月份），产品质量应符合</w:t>
      </w:r>
      <w:r>
        <w:rPr>
          <w:rFonts w:ascii="宋体" w:eastAsia="宋体" w:hAnsi="宋体" w:cs="宋体" w:hint="eastAsia"/>
          <w:sz w:val="24"/>
          <w:szCs w:val="24"/>
        </w:rPr>
        <w:t>GB 6246-2011</w:t>
      </w:r>
      <w:r>
        <w:rPr>
          <w:rFonts w:ascii="宋体" w:eastAsia="宋体" w:hAnsi="宋体" w:cs="宋体" w:hint="eastAsia"/>
          <w:sz w:val="24"/>
          <w:szCs w:val="24"/>
        </w:rPr>
        <w:t>《消防水带》国家标准</w:t>
      </w:r>
      <w:r>
        <w:rPr>
          <w:rFonts w:ascii="宋体" w:eastAsia="宋体" w:hAnsi="宋体" w:cs="宋体" w:hint="eastAsia"/>
          <w:sz w:val="24"/>
          <w:szCs w:val="24"/>
        </w:rPr>
        <w:t>要求，水带接口</w:t>
      </w:r>
      <w:r>
        <w:rPr>
          <w:rFonts w:ascii="宋体" w:eastAsia="宋体" w:hAnsi="宋体" w:cs="宋体" w:hint="eastAsia"/>
          <w:sz w:val="24"/>
          <w:szCs w:val="24"/>
        </w:rPr>
        <w:t>应</w:t>
      </w:r>
      <w:r>
        <w:rPr>
          <w:rFonts w:ascii="宋体" w:eastAsia="宋体" w:hAnsi="宋体" w:cs="宋体"/>
          <w:sz w:val="24"/>
          <w:szCs w:val="24"/>
        </w:rPr>
        <w:t>连接牢固，无松动、变形、渗漏隐患。</w:t>
      </w:r>
      <w:bookmarkStart w:id="14" w:name="_GoBack"/>
      <w:bookmarkEnd w:id="14"/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38040F">
        <w:rPr>
          <w:rFonts w:ascii="宋体" w:eastAsia="宋体" w:hAnsi="宋体" w:cs="宋体" w:hint="eastAsia"/>
          <w:sz w:val="24"/>
          <w:szCs w:val="24"/>
        </w:rPr>
        <w:t>中标</w:t>
      </w:r>
      <w:r>
        <w:rPr>
          <w:rFonts w:ascii="宋体" w:eastAsia="宋体" w:hAnsi="宋体" w:cs="宋体" w:hint="eastAsia"/>
          <w:sz w:val="24"/>
          <w:szCs w:val="24"/>
        </w:rPr>
        <w:t>单位负责拆除旧水带</w:t>
      </w:r>
      <w:r w:rsidR="0038040F">
        <w:rPr>
          <w:rFonts w:ascii="宋体" w:eastAsia="宋体" w:hAnsi="宋体" w:cs="宋体" w:hint="eastAsia"/>
          <w:sz w:val="24"/>
          <w:szCs w:val="24"/>
        </w:rPr>
        <w:t>并</w:t>
      </w:r>
      <w:r>
        <w:rPr>
          <w:rFonts w:ascii="宋体" w:eastAsia="宋体" w:hAnsi="宋体" w:cs="宋体" w:hint="eastAsia"/>
          <w:sz w:val="24"/>
          <w:szCs w:val="24"/>
        </w:rPr>
        <w:t>回收。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质保期：自项目验收合格之日起不少于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年，质保期内如出现产品质量问题或安装问题，中标单位须在规定时间内免费维修、更换。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本次</w:t>
      </w:r>
      <w:r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不收取保证金，</w:t>
      </w:r>
      <w:r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单位不向未</w:t>
      </w:r>
      <w:r>
        <w:rPr>
          <w:rFonts w:ascii="宋体" w:eastAsia="宋体" w:hAnsi="宋体" w:cs="宋体" w:hint="eastAsia"/>
          <w:sz w:val="24"/>
          <w:szCs w:val="24"/>
        </w:rPr>
        <w:t>入选</w:t>
      </w:r>
      <w:r>
        <w:rPr>
          <w:rFonts w:ascii="宋体" w:eastAsia="宋体" w:hAnsi="宋体" w:cs="宋体" w:hint="eastAsia"/>
          <w:sz w:val="24"/>
          <w:szCs w:val="24"/>
        </w:rPr>
        <w:t>单位解释未中标原因，不退还</w:t>
      </w:r>
      <w:r>
        <w:rPr>
          <w:rFonts w:ascii="宋体" w:eastAsia="宋体" w:hAnsi="宋体" w:cs="宋体" w:hint="eastAsia"/>
          <w:sz w:val="24"/>
          <w:szCs w:val="24"/>
        </w:rPr>
        <w:t>报名</w:t>
      </w:r>
      <w:r>
        <w:rPr>
          <w:rFonts w:ascii="宋体" w:eastAsia="宋体" w:hAnsi="宋体" w:cs="宋体" w:hint="eastAsia"/>
          <w:sz w:val="24"/>
          <w:szCs w:val="24"/>
        </w:rPr>
        <w:t>文件。</w:t>
      </w:r>
    </w:p>
    <w:p w:rsidR="00234C48" w:rsidRDefault="009F198A">
      <w:pPr>
        <w:spacing w:line="5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本公告未尽事宜，由</w:t>
      </w:r>
      <w:r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单位另行通知，</w:t>
      </w:r>
      <w:r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单位拥有本公告的最终解释权。</w:t>
      </w:r>
    </w:p>
    <w:p w:rsidR="00234C48" w:rsidRDefault="009F198A">
      <w:pPr>
        <w:spacing w:line="500" w:lineRule="exact"/>
        <w:outlineLvl w:val="1"/>
        <w:rPr>
          <w:rFonts w:ascii="黑体" w:eastAsia="黑体" w:hAnsi="黑体" w:cs="黑体"/>
          <w:sz w:val="32"/>
          <w:szCs w:val="32"/>
        </w:rPr>
      </w:pPr>
      <w:bookmarkStart w:id="15" w:name="heading_8"/>
      <w:r>
        <w:rPr>
          <w:rFonts w:ascii="黑体" w:eastAsia="黑体" w:hAnsi="黑体" w:cs="黑体" w:hint="eastAsia"/>
          <w:b/>
          <w:sz w:val="32"/>
          <w:szCs w:val="32"/>
        </w:rPr>
        <w:t>六、联系方式</w:t>
      </w:r>
      <w:bookmarkEnd w:id="15"/>
    </w:p>
    <w:p w:rsidR="00234C48" w:rsidRPr="007B5262" w:rsidRDefault="007B5262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1、</w:t>
      </w:r>
      <w:r w:rsidRPr="007B5262">
        <w:rPr>
          <w:rFonts w:ascii="宋体" w:eastAsia="宋体" w:hAnsi="宋体" w:cs="宋体"/>
          <w:sz w:val="24"/>
          <w:szCs w:val="24"/>
        </w:rPr>
        <w:t>技术联系及问询：</w:t>
      </w:r>
      <w:r w:rsidRPr="007B5262">
        <w:rPr>
          <w:rFonts w:ascii="宋体" w:eastAsia="宋体" w:hAnsi="宋体" w:cs="宋体"/>
          <w:sz w:val="24"/>
          <w:szCs w:val="24"/>
        </w:rPr>
        <w:br/>
        <w:t>联系人：施老师       联系电话：13816632209</w:t>
      </w:r>
      <w:r w:rsidRPr="007B5262"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2、</w:t>
      </w:r>
      <w:r w:rsidRPr="007B5262">
        <w:rPr>
          <w:rFonts w:ascii="宋体" w:eastAsia="宋体" w:hAnsi="宋体" w:cs="宋体"/>
          <w:sz w:val="24"/>
          <w:szCs w:val="24"/>
        </w:rPr>
        <w:t>商务问询及标书投递</w:t>
      </w:r>
      <w:r w:rsidRPr="007B5262">
        <w:rPr>
          <w:rFonts w:ascii="宋体" w:eastAsia="宋体" w:hAnsi="宋体" w:cs="宋体"/>
          <w:sz w:val="24"/>
          <w:szCs w:val="24"/>
        </w:rPr>
        <w:br/>
        <w:t>联系人：卞老师       联系电话：22000339</w:t>
      </w:r>
      <w:r w:rsidRPr="007B5262">
        <w:rPr>
          <w:rFonts w:ascii="宋体" w:eastAsia="宋体" w:hAnsi="宋体" w:cs="宋体"/>
          <w:sz w:val="24"/>
          <w:szCs w:val="24"/>
        </w:rPr>
        <w:br/>
        <w:t>标书投递地址：上海市静安区威海路298号上视大厦17楼行政事务中心（文广实业）</w:t>
      </w:r>
    </w:p>
    <w:p w:rsidR="00234C48" w:rsidRDefault="00234C48">
      <w:pPr>
        <w:spacing w:line="500" w:lineRule="exact"/>
        <w:rPr>
          <w:rFonts w:ascii="宋体" w:eastAsia="宋体" w:hAnsi="宋体" w:cs="宋体"/>
          <w:sz w:val="22"/>
        </w:rPr>
      </w:pPr>
    </w:p>
    <w:p w:rsidR="00234C48" w:rsidRDefault="00234C48">
      <w:pPr>
        <w:spacing w:line="500" w:lineRule="exact"/>
        <w:rPr>
          <w:rFonts w:ascii="宋体" w:eastAsia="宋体" w:hAnsi="宋体" w:cs="宋体"/>
          <w:sz w:val="22"/>
        </w:rPr>
      </w:pPr>
    </w:p>
    <w:p w:rsidR="00234C48" w:rsidRDefault="00234C48">
      <w:pPr>
        <w:spacing w:line="500" w:lineRule="exact"/>
        <w:rPr>
          <w:rFonts w:ascii="宋体" w:eastAsia="宋体" w:hAnsi="宋体" w:cs="宋体"/>
          <w:sz w:val="22"/>
        </w:rPr>
      </w:pPr>
    </w:p>
    <w:p w:rsidR="00234C48" w:rsidRPr="007B5262" w:rsidRDefault="009F198A" w:rsidP="007B5262">
      <w:pPr>
        <w:spacing w:line="500" w:lineRule="exact"/>
        <w:ind w:firstLineChars="2200" w:firstLine="5280"/>
        <w:rPr>
          <w:rFonts w:ascii="宋体" w:eastAsia="宋体" w:hAnsi="宋体" w:cs="宋体"/>
          <w:sz w:val="24"/>
          <w:szCs w:val="24"/>
        </w:rPr>
      </w:pPr>
      <w:r w:rsidRPr="007B5262">
        <w:rPr>
          <w:rFonts w:ascii="宋体" w:eastAsia="宋体" w:hAnsi="宋体" w:cs="宋体" w:hint="eastAsia"/>
          <w:sz w:val="24"/>
          <w:szCs w:val="24"/>
        </w:rPr>
        <w:t>上海</w:t>
      </w:r>
      <w:r w:rsidRPr="007B5262">
        <w:rPr>
          <w:rFonts w:ascii="宋体" w:eastAsia="宋体" w:hAnsi="宋体" w:cs="宋体" w:hint="eastAsia"/>
          <w:sz w:val="24"/>
          <w:szCs w:val="24"/>
        </w:rPr>
        <w:t>文广实业</w:t>
      </w:r>
      <w:r w:rsidRPr="007B5262">
        <w:rPr>
          <w:rFonts w:ascii="宋体" w:eastAsia="宋体" w:hAnsi="宋体" w:cs="宋体" w:hint="eastAsia"/>
          <w:sz w:val="24"/>
          <w:szCs w:val="24"/>
        </w:rPr>
        <w:t>有限公司</w:t>
      </w:r>
    </w:p>
    <w:p w:rsidR="00234C48" w:rsidRDefault="007B5262" w:rsidP="007B5262">
      <w:pPr>
        <w:spacing w:line="500" w:lineRule="exact"/>
        <w:ind w:right="121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2"/>
        </w:rPr>
        <w:t>2026</w:t>
      </w:r>
      <w:r w:rsidR="009F198A">
        <w:rPr>
          <w:rFonts w:ascii="宋体" w:eastAsia="宋体" w:hAnsi="宋体" w:cs="宋体" w:hint="eastAsia"/>
          <w:sz w:val="22"/>
        </w:rPr>
        <w:t>年</w:t>
      </w:r>
      <w:r>
        <w:rPr>
          <w:rFonts w:ascii="宋体" w:eastAsia="宋体" w:hAnsi="宋体" w:cs="宋体" w:hint="eastAsia"/>
          <w:sz w:val="22"/>
        </w:rPr>
        <w:t>4</w:t>
      </w:r>
      <w:r w:rsidR="009F198A">
        <w:rPr>
          <w:rFonts w:ascii="宋体" w:eastAsia="宋体" w:hAnsi="宋体" w:cs="宋体" w:hint="eastAsia"/>
          <w:sz w:val="22"/>
        </w:rPr>
        <w:t>月</w:t>
      </w:r>
    </w:p>
    <w:sectPr w:rsidR="00234C48" w:rsidSect="00234C48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98A" w:rsidRDefault="009F198A" w:rsidP="00234C48">
      <w:r>
        <w:separator/>
      </w:r>
    </w:p>
  </w:endnote>
  <w:endnote w:type="continuationSeparator" w:id="1">
    <w:p w:rsidR="009F198A" w:rsidRDefault="009F198A" w:rsidP="00234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98A" w:rsidRDefault="009F198A" w:rsidP="00234C48">
      <w:r>
        <w:separator/>
      </w:r>
    </w:p>
  </w:footnote>
  <w:footnote w:type="continuationSeparator" w:id="1">
    <w:p w:rsidR="009F198A" w:rsidRDefault="009F198A" w:rsidP="00234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234C48"/>
    <w:rsid w:val="000C3DB2"/>
    <w:rsid w:val="000E5206"/>
    <w:rsid w:val="001D5FB4"/>
    <w:rsid w:val="0023050B"/>
    <w:rsid w:val="00234C48"/>
    <w:rsid w:val="00270DB1"/>
    <w:rsid w:val="0038040F"/>
    <w:rsid w:val="0048165E"/>
    <w:rsid w:val="00701894"/>
    <w:rsid w:val="007B5262"/>
    <w:rsid w:val="008456C4"/>
    <w:rsid w:val="009F198A"/>
    <w:rsid w:val="009F5199"/>
    <w:rsid w:val="00B847ED"/>
    <w:rsid w:val="00E9724B"/>
    <w:rsid w:val="00F021AD"/>
    <w:rsid w:val="017E2A82"/>
    <w:rsid w:val="04BF3ADE"/>
    <w:rsid w:val="05A625A8"/>
    <w:rsid w:val="05F61781"/>
    <w:rsid w:val="072A7934"/>
    <w:rsid w:val="07FC2953"/>
    <w:rsid w:val="07FE2B6F"/>
    <w:rsid w:val="09E57B43"/>
    <w:rsid w:val="0C9B273A"/>
    <w:rsid w:val="0D103128"/>
    <w:rsid w:val="0D894C89"/>
    <w:rsid w:val="0F276507"/>
    <w:rsid w:val="0FEE5277"/>
    <w:rsid w:val="11D81D3B"/>
    <w:rsid w:val="12E36BE9"/>
    <w:rsid w:val="145601F8"/>
    <w:rsid w:val="148B578A"/>
    <w:rsid w:val="153549C9"/>
    <w:rsid w:val="175E7186"/>
    <w:rsid w:val="177B3894"/>
    <w:rsid w:val="197E141A"/>
    <w:rsid w:val="1B4E306E"/>
    <w:rsid w:val="1BF038C8"/>
    <w:rsid w:val="1EBC2425"/>
    <w:rsid w:val="1F262338"/>
    <w:rsid w:val="21562C7C"/>
    <w:rsid w:val="21F26E49"/>
    <w:rsid w:val="22B42350"/>
    <w:rsid w:val="23AC3027"/>
    <w:rsid w:val="24025EEA"/>
    <w:rsid w:val="24D82326"/>
    <w:rsid w:val="252B4B4C"/>
    <w:rsid w:val="2551032A"/>
    <w:rsid w:val="25695674"/>
    <w:rsid w:val="26EE4083"/>
    <w:rsid w:val="290C6A42"/>
    <w:rsid w:val="29A30A29"/>
    <w:rsid w:val="2A7E3970"/>
    <w:rsid w:val="2DAE631A"/>
    <w:rsid w:val="2E0423DE"/>
    <w:rsid w:val="2ED07124"/>
    <w:rsid w:val="36533F02"/>
    <w:rsid w:val="39495149"/>
    <w:rsid w:val="3FEB51AC"/>
    <w:rsid w:val="41B142AD"/>
    <w:rsid w:val="42C10446"/>
    <w:rsid w:val="42C817D4"/>
    <w:rsid w:val="43686B13"/>
    <w:rsid w:val="44C361AF"/>
    <w:rsid w:val="457F1EF2"/>
    <w:rsid w:val="459D5EDD"/>
    <w:rsid w:val="4613720A"/>
    <w:rsid w:val="46184820"/>
    <w:rsid w:val="4812529F"/>
    <w:rsid w:val="48496F13"/>
    <w:rsid w:val="4A013DB8"/>
    <w:rsid w:val="4C9E5354"/>
    <w:rsid w:val="4DC20CA2"/>
    <w:rsid w:val="4E055CD0"/>
    <w:rsid w:val="4EB8094F"/>
    <w:rsid w:val="4EB946C7"/>
    <w:rsid w:val="4ED4505D"/>
    <w:rsid w:val="4F0835D2"/>
    <w:rsid w:val="4F585C8E"/>
    <w:rsid w:val="4F6C1739"/>
    <w:rsid w:val="54E35FFA"/>
    <w:rsid w:val="55D41DE6"/>
    <w:rsid w:val="58F85DEC"/>
    <w:rsid w:val="5A403061"/>
    <w:rsid w:val="5EA0131F"/>
    <w:rsid w:val="61363955"/>
    <w:rsid w:val="616D55C9"/>
    <w:rsid w:val="62A50D92"/>
    <w:rsid w:val="673426E5"/>
    <w:rsid w:val="67EE4102"/>
    <w:rsid w:val="6B0074AE"/>
    <w:rsid w:val="6BA73DCD"/>
    <w:rsid w:val="6E315BD0"/>
    <w:rsid w:val="6EFF7A7C"/>
    <w:rsid w:val="6FF3138F"/>
    <w:rsid w:val="7016507D"/>
    <w:rsid w:val="705931BC"/>
    <w:rsid w:val="72B666A4"/>
    <w:rsid w:val="73023652"/>
    <w:rsid w:val="737F118B"/>
    <w:rsid w:val="7DB06B11"/>
    <w:rsid w:val="7DDC1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C48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5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56C4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rsid w:val="00845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56C4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卞伟民</cp:lastModifiedBy>
  <cp:revision>9</cp:revision>
  <dcterms:created xsi:type="dcterms:W3CDTF">2026-04-03T09:51:00Z</dcterms:created>
  <dcterms:modified xsi:type="dcterms:W3CDTF">2026-04-03T11:22:00Z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eyJoZGlkIjoiNTM5MTdkNGU5ODIzMGNhNGE3ZTQ4YTE3ZGJiYWMwNTUiLCJ1c2VySWQiOiI0NDcwNTY2ODIifQ==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AFB2C66A54D24F5FBF785A17106AB0A3_13</vt:lpwstr>
  </property>
</Properties>
</file>