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2C4" w:rsidRDefault="0010064E">
      <w:pPr>
        <w:spacing w:line="360" w:lineRule="auto"/>
        <w:jc w:val="center"/>
        <w:rPr>
          <w:rFonts w:ascii="黑体" w:eastAsia="黑体" w:hAnsi="黑体"/>
          <w:sz w:val="32"/>
          <w:szCs w:val="32"/>
        </w:rPr>
      </w:pPr>
      <w:r>
        <w:rPr>
          <w:rFonts w:ascii="黑体" w:eastAsia="黑体" w:hAnsi="黑体" w:hint="eastAsia"/>
          <w:sz w:val="32"/>
          <w:szCs w:val="32"/>
        </w:rPr>
        <w:t>2026第九届上海国际广告节展览综合服务项目</w:t>
      </w:r>
      <w:r w:rsidR="002E78F6">
        <w:rPr>
          <w:rFonts w:ascii="黑体" w:eastAsia="黑体" w:hAnsi="黑体" w:hint="eastAsia"/>
          <w:sz w:val="32"/>
          <w:szCs w:val="32"/>
        </w:rPr>
        <w:t>询比</w:t>
      </w:r>
      <w:r>
        <w:rPr>
          <w:rFonts w:ascii="黑体" w:eastAsia="黑体" w:hAnsi="黑体" w:hint="eastAsia"/>
          <w:sz w:val="32"/>
          <w:szCs w:val="32"/>
        </w:rPr>
        <w:t>文件</w:t>
      </w:r>
    </w:p>
    <w:p w:rsidR="00ED22C4" w:rsidRDefault="00ED22C4">
      <w:pPr>
        <w:spacing w:line="360" w:lineRule="auto"/>
        <w:jc w:val="left"/>
        <w:rPr>
          <w:rFonts w:ascii="仿宋_GB2312" w:eastAsia="仿宋_GB2312" w:hAnsi="黑体" w:cs="黑体"/>
          <w:color w:val="1F2329"/>
          <w:sz w:val="28"/>
          <w:szCs w:val="28"/>
        </w:rPr>
      </w:pPr>
    </w:p>
    <w:p w:rsidR="00ED22C4" w:rsidRDefault="0010064E">
      <w:pPr>
        <w:spacing w:line="360" w:lineRule="auto"/>
        <w:ind w:firstLineChars="200" w:firstLine="560"/>
        <w:jc w:val="left"/>
        <w:rPr>
          <w:rFonts w:ascii="黑体" w:eastAsia="黑体" w:hAnsi="黑体" w:cs="黑体"/>
          <w:color w:val="1F2329"/>
          <w:sz w:val="28"/>
          <w:szCs w:val="28"/>
        </w:rPr>
      </w:pPr>
      <w:r>
        <w:rPr>
          <w:rFonts w:ascii="黑体" w:eastAsia="黑体" w:hAnsi="黑体" w:cs="黑体" w:hint="eastAsia"/>
          <w:color w:val="1F2329"/>
          <w:sz w:val="28"/>
          <w:szCs w:val="28"/>
        </w:rPr>
        <w:t xml:space="preserve">一、项目概述 </w:t>
      </w:r>
    </w:p>
    <w:p w:rsidR="00ED22C4" w:rsidRDefault="0010064E">
      <w:pPr>
        <w:spacing w:line="600" w:lineRule="exact"/>
        <w:ind w:firstLineChars="200" w:firstLine="560"/>
        <w:jc w:val="left"/>
        <w:rPr>
          <w:rFonts w:ascii="楷体_GB2312" w:eastAsia="楷体_GB2312" w:hAnsi="楷体_GB2312" w:cs="楷体_GB2312"/>
          <w:color w:val="1F2329"/>
          <w:sz w:val="28"/>
          <w:szCs w:val="28"/>
        </w:rPr>
      </w:pPr>
      <w:r>
        <w:rPr>
          <w:rFonts w:ascii="楷体_GB2312" w:eastAsia="楷体_GB2312" w:hAnsi="楷体_GB2312" w:cs="楷体_GB2312" w:hint="eastAsia"/>
          <w:color w:val="1F2329"/>
          <w:sz w:val="28"/>
          <w:szCs w:val="28"/>
        </w:rPr>
        <w:t>（一）项目基本信息</w:t>
      </w:r>
    </w:p>
    <w:p w:rsidR="00ED22C4" w:rsidRDefault="0010064E">
      <w:pPr>
        <w:spacing w:line="600" w:lineRule="exact"/>
        <w:ind w:firstLineChars="200" w:firstLine="562"/>
        <w:rPr>
          <w:rFonts w:ascii="仿宋_GB2312" w:eastAsia="仿宋_GB2312" w:cs="仿宋_GB2312"/>
          <w:sz w:val="28"/>
          <w:szCs w:val="28"/>
        </w:rPr>
      </w:pPr>
      <w:r>
        <w:rPr>
          <w:rFonts w:ascii="仿宋_GB2312" w:eastAsia="仿宋_GB2312" w:hAnsi="仿宋_GB2312" w:cs="仿宋_GB2312" w:hint="eastAsia"/>
          <w:b/>
          <w:bCs/>
          <w:sz w:val="28"/>
          <w:szCs w:val="28"/>
        </w:rPr>
        <w:t>项目背景及目的：</w:t>
      </w:r>
      <w:r>
        <w:rPr>
          <w:rFonts w:ascii="仿宋_GB2312" w:eastAsia="仿宋_GB2312" w:cs="仿宋_GB2312" w:hint="eastAsia"/>
          <w:sz w:val="28"/>
          <w:szCs w:val="28"/>
        </w:rPr>
        <w:t>上海国际广告节作为本市重要的品牌节庆活动，是 “十四五”文化发展规划重点项目，是推动上海国际文化大都市和国际消费中心城市建设的重要平台。</w:t>
      </w:r>
    </w:p>
    <w:p w:rsidR="00ED22C4" w:rsidRDefault="0010064E">
      <w:pPr>
        <w:spacing w:line="600" w:lineRule="exact"/>
        <w:ind w:firstLineChars="200" w:firstLine="560"/>
        <w:rPr>
          <w:rFonts w:ascii="仿宋_GB2312" w:eastAsia="仿宋_GB2312" w:cs="仿宋_GB2312"/>
          <w:sz w:val="28"/>
          <w:szCs w:val="28"/>
        </w:rPr>
      </w:pPr>
      <w:r>
        <w:rPr>
          <w:rFonts w:ascii="仿宋_GB2312" w:eastAsia="仿宋_GB2312" w:cs="仿宋_GB2312" w:hint="eastAsia"/>
          <w:sz w:val="28"/>
          <w:szCs w:val="28"/>
        </w:rPr>
        <w:t>2026第九届上海国际广告节以“智行·质兴”为主题，旨在为上海建设“国际数字广告之都”营造声势，聚焦全球品牌传播案例、数字营销生态构建、智能广告技术应用等核心议题。作为上海广告行业的重要品牌活动，本届广告节将重点突出技术赋能与品牌出海</w:t>
      </w:r>
      <w:r w:rsidR="00B4260A">
        <w:rPr>
          <w:rFonts w:ascii="仿宋_GB2312" w:eastAsia="仿宋_GB2312" w:cs="仿宋_GB2312" w:hint="eastAsia"/>
          <w:sz w:val="28"/>
          <w:szCs w:val="28"/>
        </w:rPr>
        <w:t>两</w:t>
      </w:r>
      <w:r>
        <w:rPr>
          <w:rFonts w:ascii="仿宋_GB2312" w:eastAsia="仿宋_GB2312" w:cs="仿宋_GB2312" w:hint="eastAsia"/>
          <w:sz w:val="28"/>
          <w:szCs w:val="28"/>
        </w:rPr>
        <w:t>大方向：通过“AI+广告”主论坛、AI场景成果展示等内容，推动人工智能技术在广告领域的深度转化与应用；通过深化品牌出海主题，举办出海沙龙、亚太市场案例分享、跨境服务资源对接等活动，为中国品牌拓展国际市场提供专业支撑，从而进一步提升上海国际广告节的行业影响力与国际传播力。</w:t>
      </w:r>
    </w:p>
    <w:p w:rsidR="00ED22C4" w:rsidRDefault="0010064E">
      <w:pPr>
        <w:spacing w:line="600" w:lineRule="exact"/>
        <w:ind w:firstLineChars="200" w:firstLine="560"/>
        <w:rPr>
          <w:rFonts w:ascii="仿宋_GB2312" w:eastAsia="仿宋_GB2312" w:cs="仿宋_GB2312"/>
          <w:sz w:val="28"/>
          <w:szCs w:val="28"/>
        </w:rPr>
      </w:pPr>
      <w:r>
        <w:rPr>
          <w:rFonts w:ascii="仿宋_GB2312" w:eastAsia="仿宋_GB2312" w:cs="仿宋_GB2312" w:hint="eastAsia"/>
          <w:sz w:val="28"/>
          <w:szCs w:val="28"/>
        </w:rPr>
        <w:t>2026年，第九届上海国际广告节将深入贯彻二十届四中全会精神和习近平总书记考察上海重要讲话精神，践行习近平文化思想，聚焦“五个中心”建设，强化科技赋能、国际拓展与产业协同。广告节汇聚全球行业力量，围绕品牌增长、营销创新和行业合规展开交流，展示广告业赋能实体经济、塑造品牌价值的成果，推动产业升级、国际传播和消费</w:t>
      </w:r>
      <w:r>
        <w:rPr>
          <w:rFonts w:ascii="仿宋_GB2312" w:eastAsia="仿宋_GB2312" w:cs="仿宋_GB2312" w:hint="eastAsia"/>
          <w:sz w:val="28"/>
          <w:szCs w:val="28"/>
        </w:rPr>
        <w:lastRenderedPageBreak/>
        <w:t>中心城市建设，为发展新质生产力、繁荣先进文化、提升城市软实力注入动能。</w:t>
      </w:r>
    </w:p>
    <w:p w:rsidR="00ED22C4" w:rsidRDefault="0010064E">
      <w:pPr>
        <w:spacing w:line="600" w:lineRule="exact"/>
        <w:ind w:firstLineChars="200" w:firstLine="562"/>
        <w:rPr>
          <w:rFonts w:ascii="仿宋_GB2312" w:eastAsia="仿宋_GB2312" w:hAnsi="仿宋_GB2312" w:cs="仿宋_GB2312"/>
          <w:sz w:val="28"/>
          <w:szCs w:val="28"/>
        </w:rPr>
      </w:pPr>
      <w:r>
        <w:rPr>
          <w:rFonts w:ascii="仿宋_GB2312" w:eastAsia="仿宋_GB2312" w:hAnsi="仿宋_GB2312" w:cs="仿宋_GB2312" w:hint="eastAsia"/>
          <w:b/>
          <w:bCs/>
          <w:sz w:val="28"/>
          <w:szCs w:val="28"/>
        </w:rPr>
        <w:t>活动时间：</w:t>
      </w:r>
      <w:r>
        <w:rPr>
          <w:rFonts w:ascii="仿宋_GB2312" w:eastAsia="仿宋_GB2312" w:hAnsi="仿宋_GB2312" w:cs="仿宋_GB2312" w:hint="eastAsia"/>
          <w:sz w:val="28"/>
          <w:szCs w:val="28"/>
        </w:rPr>
        <w:t>拟定于</w:t>
      </w:r>
      <w:r>
        <w:rPr>
          <w:rFonts w:ascii="仿宋_GB2312" w:eastAsia="仿宋_GB2312" w:cs="仿宋_GB2312" w:hint="eastAsia"/>
          <w:sz w:val="28"/>
          <w:szCs w:val="28"/>
        </w:rPr>
        <w:t>2026年8月26日至28日</w:t>
      </w:r>
      <w:r>
        <w:rPr>
          <w:rFonts w:ascii="仿宋_GB2312" w:eastAsia="仿宋_GB2312" w:hAnsi="仿宋_GB2312" w:cs="仿宋_GB2312" w:hint="eastAsia"/>
          <w:sz w:val="28"/>
          <w:szCs w:val="28"/>
        </w:rPr>
        <w:t>期间</w:t>
      </w:r>
    </w:p>
    <w:p w:rsidR="00ED22C4" w:rsidRDefault="0010064E">
      <w:pPr>
        <w:spacing w:line="600" w:lineRule="exact"/>
        <w:ind w:left="640" w:firstLine="200"/>
        <w:jc w:val="left"/>
        <w:rPr>
          <w:rFonts w:ascii="楷体_GB2312" w:eastAsia="楷体_GB2312" w:hAnsi="楷体_GB2312" w:cs="楷体_GB2312"/>
          <w:color w:val="1F2329"/>
          <w:sz w:val="28"/>
          <w:szCs w:val="28"/>
          <w:highlight w:val="yellow"/>
        </w:rPr>
      </w:pPr>
      <w:r>
        <w:rPr>
          <w:rFonts w:ascii="楷体_GB2312" w:eastAsia="楷体_GB2312" w:hAnsi="楷体_GB2312" w:cs="楷体_GB2312" w:hint="eastAsia"/>
          <w:color w:val="1F2329"/>
          <w:sz w:val="28"/>
          <w:szCs w:val="28"/>
        </w:rPr>
        <w:t>（二）项目内容</w:t>
      </w:r>
    </w:p>
    <w:p w:rsidR="00ED22C4" w:rsidRDefault="0010064E">
      <w:pPr>
        <w:tabs>
          <w:tab w:val="left" w:pos="312"/>
        </w:tabs>
        <w:spacing w:line="360" w:lineRule="auto"/>
        <w:ind w:firstLineChars="201" w:firstLine="565"/>
        <w:jc w:val="left"/>
        <w:rPr>
          <w:rFonts w:ascii="仿宋_GB2312" w:eastAsia="仿宋_GB2312"/>
          <w:b/>
          <w:bCs/>
          <w:sz w:val="32"/>
          <w:szCs w:val="32"/>
        </w:rPr>
      </w:pPr>
      <w:r>
        <w:rPr>
          <w:rFonts w:ascii="仿宋_GB2312" w:eastAsia="仿宋_GB2312" w:hint="eastAsia"/>
          <w:b/>
          <w:bCs/>
          <w:sz w:val="28"/>
          <w:szCs w:val="28"/>
        </w:rPr>
        <w:t>1.上海国际广告节展览综合服务项目与主要内容</w:t>
      </w:r>
    </w:p>
    <w:tbl>
      <w:tblPr>
        <w:tblW w:w="9364" w:type="dxa"/>
        <w:tblInd w:w="93" w:type="dxa"/>
        <w:tblLook w:val="04A0"/>
      </w:tblPr>
      <w:tblGrid>
        <w:gridCol w:w="2184"/>
        <w:gridCol w:w="7180"/>
      </w:tblGrid>
      <w:tr w:rsidR="00ED22C4">
        <w:trPr>
          <w:trHeight w:val="760"/>
        </w:trPr>
        <w:tc>
          <w:tcPr>
            <w:tcW w:w="2184" w:type="dxa"/>
            <w:tcBorders>
              <w:top w:val="single" w:sz="4" w:space="0" w:color="3A3838"/>
              <w:left w:val="single" w:sz="4" w:space="0" w:color="3A3838"/>
              <w:bottom w:val="single" w:sz="4" w:space="0" w:color="3A3838"/>
              <w:right w:val="single" w:sz="4" w:space="0" w:color="3A3838"/>
            </w:tcBorders>
            <w:shd w:val="clear" w:color="auto" w:fill="auto"/>
            <w:vAlign w:val="center"/>
          </w:tcPr>
          <w:p w:rsidR="00ED22C4" w:rsidRDefault="0010064E">
            <w:pPr>
              <w:spacing w:line="600" w:lineRule="exact"/>
              <w:ind w:firstLineChars="200" w:firstLine="562"/>
              <w:rPr>
                <w:rFonts w:ascii="仿宋_GB2312" w:eastAsia="仿宋_GB2312" w:cs="仿宋_GB2312"/>
                <w:b/>
                <w:bCs/>
                <w:sz w:val="28"/>
                <w:szCs w:val="28"/>
              </w:rPr>
            </w:pPr>
            <w:r>
              <w:rPr>
                <w:rFonts w:ascii="仿宋_GB2312" w:eastAsia="仿宋_GB2312" w:cs="仿宋_GB2312" w:hint="eastAsia"/>
                <w:b/>
                <w:bCs/>
                <w:sz w:val="28"/>
                <w:szCs w:val="28"/>
              </w:rPr>
              <w:t>服务项目</w:t>
            </w:r>
          </w:p>
        </w:tc>
        <w:tc>
          <w:tcPr>
            <w:tcW w:w="7180" w:type="dxa"/>
            <w:tcBorders>
              <w:top w:val="single" w:sz="4" w:space="0" w:color="3A3838"/>
              <w:left w:val="single" w:sz="4" w:space="0" w:color="3A3838"/>
              <w:bottom w:val="single" w:sz="4" w:space="0" w:color="3A3838"/>
              <w:right w:val="single" w:sz="4" w:space="0" w:color="3A3838"/>
            </w:tcBorders>
            <w:shd w:val="clear" w:color="auto" w:fill="auto"/>
            <w:vAlign w:val="center"/>
          </w:tcPr>
          <w:p w:rsidR="00ED22C4" w:rsidRDefault="0010064E">
            <w:pPr>
              <w:spacing w:line="600" w:lineRule="exact"/>
              <w:ind w:firstLineChars="200" w:firstLine="562"/>
              <w:jc w:val="center"/>
              <w:rPr>
                <w:rFonts w:ascii="仿宋_GB2312" w:eastAsia="仿宋_GB2312" w:cs="仿宋_GB2312"/>
                <w:b/>
                <w:bCs/>
                <w:sz w:val="28"/>
                <w:szCs w:val="28"/>
              </w:rPr>
            </w:pPr>
            <w:r>
              <w:rPr>
                <w:rFonts w:ascii="仿宋_GB2312" w:eastAsia="仿宋_GB2312" w:cs="仿宋_GB2312" w:hint="eastAsia"/>
                <w:b/>
                <w:bCs/>
                <w:sz w:val="28"/>
                <w:szCs w:val="28"/>
              </w:rPr>
              <w:t>主要内容</w:t>
            </w:r>
          </w:p>
        </w:tc>
      </w:tr>
      <w:tr w:rsidR="00ED22C4">
        <w:trPr>
          <w:trHeight w:val="940"/>
        </w:trPr>
        <w:tc>
          <w:tcPr>
            <w:tcW w:w="2184" w:type="dxa"/>
            <w:tcBorders>
              <w:top w:val="single" w:sz="4" w:space="0" w:color="3A3838"/>
              <w:left w:val="single" w:sz="4" w:space="0" w:color="3A3838"/>
              <w:bottom w:val="single" w:sz="4" w:space="0" w:color="3A3838"/>
              <w:right w:val="single" w:sz="4" w:space="0" w:color="3A3838"/>
            </w:tcBorders>
            <w:shd w:val="clear" w:color="auto" w:fill="auto"/>
            <w:noWrap/>
            <w:vAlign w:val="center"/>
          </w:tcPr>
          <w:p w:rsidR="00ED22C4" w:rsidRDefault="0010064E">
            <w:pPr>
              <w:spacing w:line="600" w:lineRule="exact"/>
              <w:jc w:val="center"/>
              <w:rPr>
                <w:rFonts w:ascii="仿宋_GB2312" w:eastAsia="仿宋_GB2312" w:cs="仿宋_GB2312"/>
                <w:b/>
                <w:bCs/>
                <w:sz w:val="28"/>
                <w:szCs w:val="28"/>
              </w:rPr>
            </w:pPr>
            <w:r>
              <w:rPr>
                <w:rFonts w:ascii="仿宋_GB2312" w:eastAsia="仿宋_GB2312" w:cs="仿宋_GB2312" w:hint="eastAsia"/>
                <w:b/>
                <w:bCs/>
                <w:sz w:val="28"/>
                <w:szCs w:val="28"/>
              </w:rPr>
              <w:t>主场运营服务</w:t>
            </w:r>
          </w:p>
        </w:tc>
        <w:tc>
          <w:tcPr>
            <w:tcW w:w="7180" w:type="dxa"/>
            <w:tcBorders>
              <w:top w:val="single" w:sz="4" w:space="0" w:color="3A3838"/>
              <w:left w:val="single" w:sz="4" w:space="0" w:color="3A3838"/>
              <w:bottom w:val="single" w:sz="4" w:space="0" w:color="3A3838"/>
              <w:right w:val="single" w:sz="4" w:space="0" w:color="3A3838"/>
            </w:tcBorders>
            <w:shd w:val="clear" w:color="auto" w:fill="auto"/>
            <w:vAlign w:val="center"/>
          </w:tcPr>
          <w:p w:rsidR="00ED22C4" w:rsidRDefault="0010064E">
            <w:pPr>
              <w:spacing w:line="600" w:lineRule="exact"/>
              <w:rPr>
                <w:rFonts w:ascii="仿宋_GB2312" w:eastAsia="仿宋_GB2312" w:cs="仿宋_GB2312"/>
                <w:sz w:val="28"/>
                <w:szCs w:val="28"/>
              </w:rPr>
            </w:pPr>
            <w:r>
              <w:rPr>
                <w:rFonts w:ascii="仿宋_GB2312" w:eastAsia="仿宋_GB2312" w:cs="仿宋_GB2312" w:hint="eastAsia"/>
                <w:sz w:val="28"/>
                <w:szCs w:val="28"/>
              </w:rPr>
              <w:t>安全责任管理、搭建服务管理、场地对接管理、报馆服务、公安消防对接服务</w:t>
            </w:r>
          </w:p>
        </w:tc>
      </w:tr>
      <w:tr w:rsidR="00ED22C4">
        <w:trPr>
          <w:trHeight w:val="940"/>
        </w:trPr>
        <w:tc>
          <w:tcPr>
            <w:tcW w:w="2184" w:type="dxa"/>
            <w:tcBorders>
              <w:top w:val="single" w:sz="4" w:space="0" w:color="3A3838"/>
              <w:left w:val="single" w:sz="4" w:space="0" w:color="3A3838"/>
              <w:bottom w:val="single" w:sz="4" w:space="0" w:color="3A3838"/>
              <w:right w:val="single" w:sz="4" w:space="0" w:color="3A3838"/>
            </w:tcBorders>
            <w:shd w:val="clear" w:color="auto" w:fill="auto"/>
            <w:noWrap/>
            <w:vAlign w:val="center"/>
          </w:tcPr>
          <w:p w:rsidR="00ED22C4" w:rsidRDefault="0010064E">
            <w:pPr>
              <w:spacing w:line="600" w:lineRule="exact"/>
              <w:jc w:val="center"/>
              <w:rPr>
                <w:rFonts w:ascii="仿宋_GB2312" w:eastAsia="仿宋_GB2312" w:cs="仿宋_GB2312"/>
                <w:b/>
                <w:bCs/>
                <w:sz w:val="28"/>
                <w:szCs w:val="28"/>
              </w:rPr>
            </w:pPr>
            <w:r>
              <w:rPr>
                <w:rFonts w:ascii="仿宋_GB2312" w:eastAsia="仿宋_GB2312" w:cs="仿宋_GB2312" w:hint="eastAsia"/>
                <w:b/>
                <w:bCs/>
                <w:sz w:val="28"/>
                <w:szCs w:val="28"/>
              </w:rPr>
              <w:t>会展策划服务</w:t>
            </w:r>
          </w:p>
        </w:tc>
        <w:tc>
          <w:tcPr>
            <w:tcW w:w="7180" w:type="dxa"/>
            <w:tcBorders>
              <w:top w:val="single" w:sz="4" w:space="0" w:color="3A3838"/>
              <w:left w:val="single" w:sz="4" w:space="0" w:color="3A3838"/>
              <w:bottom w:val="single" w:sz="4" w:space="0" w:color="3A3838"/>
              <w:right w:val="single" w:sz="4" w:space="0" w:color="3A3838"/>
            </w:tcBorders>
            <w:shd w:val="clear" w:color="auto" w:fill="auto"/>
            <w:vAlign w:val="center"/>
          </w:tcPr>
          <w:p w:rsidR="00ED22C4" w:rsidRDefault="0010064E">
            <w:pPr>
              <w:spacing w:line="600" w:lineRule="exact"/>
              <w:rPr>
                <w:rFonts w:ascii="仿宋_GB2312" w:eastAsia="仿宋_GB2312" w:cs="仿宋_GB2312"/>
                <w:sz w:val="28"/>
                <w:szCs w:val="28"/>
              </w:rPr>
            </w:pPr>
            <w:r>
              <w:rPr>
                <w:rFonts w:ascii="仿宋_GB2312" w:eastAsia="仿宋_GB2312" w:cs="仿宋_GB2312" w:hint="eastAsia"/>
                <w:sz w:val="28"/>
                <w:szCs w:val="28"/>
              </w:rPr>
              <w:t>协助组委会做广告节活动前策：广告节整体预算前策、广告节整体方案前策、广告节整体筹备计划前策、广告节宣传计划前策、广告节展览策划、广告节赞助招商方案策划&amp;招商PPT设计、展商手册、招展方案、展商宣传方案</w:t>
            </w:r>
          </w:p>
        </w:tc>
      </w:tr>
      <w:tr w:rsidR="00ED22C4">
        <w:trPr>
          <w:trHeight w:val="940"/>
        </w:trPr>
        <w:tc>
          <w:tcPr>
            <w:tcW w:w="2184" w:type="dxa"/>
            <w:tcBorders>
              <w:top w:val="single" w:sz="4" w:space="0" w:color="3A3838"/>
              <w:left w:val="single" w:sz="4" w:space="0" w:color="3A3838"/>
              <w:bottom w:val="nil"/>
              <w:right w:val="single" w:sz="4" w:space="0" w:color="3A3838"/>
            </w:tcBorders>
            <w:shd w:val="clear" w:color="auto" w:fill="auto"/>
            <w:noWrap/>
            <w:vAlign w:val="center"/>
          </w:tcPr>
          <w:p w:rsidR="00ED22C4" w:rsidRDefault="0010064E">
            <w:pPr>
              <w:spacing w:line="600" w:lineRule="exact"/>
              <w:jc w:val="center"/>
              <w:rPr>
                <w:rFonts w:ascii="仿宋_GB2312" w:eastAsia="仿宋_GB2312" w:cs="仿宋_GB2312"/>
                <w:b/>
                <w:bCs/>
                <w:sz w:val="28"/>
                <w:szCs w:val="28"/>
              </w:rPr>
            </w:pPr>
            <w:r>
              <w:rPr>
                <w:rFonts w:ascii="仿宋_GB2312" w:eastAsia="仿宋_GB2312" w:cs="仿宋_GB2312" w:hint="eastAsia"/>
                <w:b/>
                <w:bCs/>
                <w:sz w:val="28"/>
                <w:szCs w:val="28"/>
              </w:rPr>
              <w:t>会展运营服务</w:t>
            </w:r>
          </w:p>
        </w:tc>
        <w:tc>
          <w:tcPr>
            <w:tcW w:w="7180" w:type="dxa"/>
            <w:tcBorders>
              <w:top w:val="single" w:sz="4" w:space="0" w:color="3A3838"/>
              <w:left w:val="single" w:sz="4" w:space="0" w:color="3A3838"/>
              <w:bottom w:val="single" w:sz="4" w:space="0" w:color="3A3838"/>
              <w:right w:val="single" w:sz="4" w:space="0" w:color="3A3838"/>
            </w:tcBorders>
            <w:shd w:val="clear" w:color="auto" w:fill="auto"/>
            <w:vAlign w:val="center"/>
          </w:tcPr>
          <w:p w:rsidR="00ED22C4" w:rsidRDefault="0010064E">
            <w:pPr>
              <w:spacing w:line="600" w:lineRule="exact"/>
              <w:rPr>
                <w:rFonts w:ascii="仿宋_GB2312" w:eastAsia="仿宋_GB2312" w:cs="仿宋_GB2312"/>
                <w:sz w:val="28"/>
                <w:szCs w:val="28"/>
                <w:highlight w:val="yellow"/>
              </w:rPr>
            </w:pPr>
            <w:r w:rsidRPr="00C73410">
              <w:rPr>
                <w:rFonts w:ascii="仿宋_GB2312" w:eastAsia="仿宋_GB2312" w:cs="仿宋_GB2312" w:hint="eastAsia"/>
                <w:sz w:val="28"/>
                <w:szCs w:val="28"/>
              </w:rPr>
              <w:t>协助组委会，主导上海品牌小镇组织运营、品牌展落地实施、展商组织统筹、整体展商方案审核。</w:t>
            </w:r>
          </w:p>
        </w:tc>
      </w:tr>
      <w:tr w:rsidR="00ED22C4">
        <w:trPr>
          <w:trHeight w:val="940"/>
        </w:trPr>
        <w:tc>
          <w:tcPr>
            <w:tcW w:w="2184" w:type="dxa"/>
            <w:tcBorders>
              <w:top w:val="single" w:sz="4" w:space="0" w:color="3A3838"/>
              <w:left w:val="single" w:sz="4" w:space="0" w:color="3A3838"/>
              <w:bottom w:val="nil"/>
              <w:right w:val="single" w:sz="4" w:space="0" w:color="3A3838"/>
            </w:tcBorders>
            <w:shd w:val="clear" w:color="auto" w:fill="auto"/>
            <w:noWrap/>
            <w:vAlign w:val="center"/>
          </w:tcPr>
          <w:p w:rsidR="00ED22C4" w:rsidRDefault="0010064E">
            <w:pPr>
              <w:spacing w:line="600" w:lineRule="exact"/>
              <w:jc w:val="center"/>
              <w:rPr>
                <w:rFonts w:ascii="仿宋_GB2312" w:eastAsia="仿宋_GB2312" w:cs="仿宋_GB2312"/>
                <w:b/>
                <w:bCs/>
                <w:sz w:val="28"/>
                <w:szCs w:val="28"/>
              </w:rPr>
            </w:pPr>
            <w:r>
              <w:rPr>
                <w:rFonts w:ascii="仿宋_GB2312" w:eastAsia="仿宋_GB2312" w:cs="仿宋_GB2312" w:hint="eastAsia"/>
                <w:b/>
                <w:bCs/>
                <w:sz w:val="28"/>
                <w:szCs w:val="28"/>
              </w:rPr>
              <w:t>会务辅助服务</w:t>
            </w:r>
          </w:p>
        </w:tc>
        <w:tc>
          <w:tcPr>
            <w:tcW w:w="7180" w:type="dxa"/>
            <w:tcBorders>
              <w:top w:val="single" w:sz="4" w:space="0" w:color="3A3838"/>
              <w:left w:val="single" w:sz="4" w:space="0" w:color="3A3838"/>
              <w:bottom w:val="single" w:sz="4" w:space="0" w:color="3A3838"/>
              <w:right w:val="single" w:sz="4" w:space="0" w:color="3A3838"/>
            </w:tcBorders>
            <w:shd w:val="clear" w:color="auto" w:fill="auto"/>
            <w:vAlign w:val="center"/>
          </w:tcPr>
          <w:p w:rsidR="00ED22C4" w:rsidRDefault="0010064E">
            <w:pPr>
              <w:spacing w:line="600" w:lineRule="exact"/>
              <w:rPr>
                <w:rFonts w:ascii="仿宋_GB2312" w:eastAsia="仿宋_GB2312" w:cs="仿宋_GB2312"/>
                <w:sz w:val="28"/>
                <w:szCs w:val="28"/>
                <w:highlight w:val="yellow"/>
              </w:rPr>
            </w:pPr>
            <w:r w:rsidRPr="00C73410">
              <w:rPr>
                <w:rFonts w:ascii="仿宋_GB2312" w:eastAsia="仿宋_GB2312" w:cs="仿宋_GB2312" w:hint="eastAsia"/>
                <w:sz w:val="28"/>
                <w:szCs w:val="28"/>
              </w:rPr>
              <w:t>协助组委会做会务对接、会务统筹、议程统筹</w:t>
            </w:r>
          </w:p>
        </w:tc>
      </w:tr>
      <w:tr w:rsidR="00ED22C4">
        <w:trPr>
          <w:trHeight w:val="1360"/>
        </w:trPr>
        <w:tc>
          <w:tcPr>
            <w:tcW w:w="2184" w:type="dxa"/>
            <w:tcBorders>
              <w:top w:val="single" w:sz="4" w:space="0" w:color="3A3838"/>
              <w:left w:val="single" w:sz="4" w:space="0" w:color="3A3838"/>
              <w:bottom w:val="nil"/>
              <w:right w:val="single" w:sz="4" w:space="0" w:color="3A3838"/>
            </w:tcBorders>
            <w:shd w:val="clear" w:color="auto" w:fill="auto"/>
            <w:noWrap/>
            <w:vAlign w:val="center"/>
          </w:tcPr>
          <w:p w:rsidR="00ED22C4" w:rsidRDefault="0010064E">
            <w:pPr>
              <w:spacing w:line="600" w:lineRule="exact"/>
              <w:ind w:firstLineChars="200" w:firstLine="562"/>
              <w:jc w:val="center"/>
              <w:rPr>
                <w:rFonts w:ascii="仿宋_GB2312" w:eastAsia="仿宋_GB2312" w:cs="仿宋_GB2312"/>
                <w:b/>
                <w:bCs/>
                <w:sz w:val="28"/>
                <w:szCs w:val="28"/>
              </w:rPr>
            </w:pPr>
            <w:r>
              <w:rPr>
                <w:rFonts w:ascii="仿宋_GB2312" w:eastAsia="仿宋_GB2312" w:cs="仿宋_GB2312" w:hint="eastAsia"/>
                <w:b/>
                <w:bCs/>
                <w:sz w:val="28"/>
                <w:szCs w:val="28"/>
              </w:rPr>
              <w:t>招商服务</w:t>
            </w:r>
          </w:p>
        </w:tc>
        <w:tc>
          <w:tcPr>
            <w:tcW w:w="7180" w:type="dxa"/>
            <w:tcBorders>
              <w:top w:val="single" w:sz="4" w:space="0" w:color="3A3838"/>
              <w:left w:val="single" w:sz="4" w:space="0" w:color="3A3838"/>
              <w:bottom w:val="single" w:sz="4" w:space="0" w:color="3A3838"/>
              <w:right w:val="single" w:sz="4" w:space="0" w:color="3A3838"/>
            </w:tcBorders>
            <w:shd w:val="clear" w:color="auto" w:fill="auto"/>
            <w:vAlign w:val="center"/>
          </w:tcPr>
          <w:p w:rsidR="00ED22C4" w:rsidRDefault="0010064E">
            <w:pPr>
              <w:spacing w:line="600" w:lineRule="exact"/>
              <w:rPr>
                <w:rFonts w:ascii="仿宋_GB2312" w:eastAsia="仿宋_GB2312" w:cs="仿宋_GB2312"/>
                <w:sz w:val="28"/>
                <w:szCs w:val="28"/>
              </w:rPr>
            </w:pPr>
            <w:r>
              <w:rPr>
                <w:rFonts w:ascii="仿宋_GB2312" w:eastAsia="仿宋_GB2312" w:cs="仿宋_GB2312" w:hint="eastAsia"/>
                <w:sz w:val="28"/>
                <w:szCs w:val="28"/>
              </w:rPr>
              <w:t>品牌展：保底完成300平的特装实际参展面积，其中头部数字广告园区不少于4家，头部广告企业不少于2家。</w:t>
            </w:r>
            <w:r>
              <w:rPr>
                <w:rFonts w:ascii="仿宋_GB2312" w:eastAsia="仿宋_GB2312" w:cs="仿宋_GB2312" w:hint="eastAsia"/>
                <w:sz w:val="28"/>
                <w:szCs w:val="28"/>
              </w:rPr>
              <w:br/>
              <w:t>上海品牌小镇：保底完成50家知名品牌企业的参展落地。</w:t>
            </w:r>
            <w:r>
              <w:rPr>
                <w:rFonts w:ascii="仿宋_GB2312" w:eastAsia="仿宋_GB2312" w:cs="仿宋_GB2312" w:hint="eastAsia"/>
                <w:sz w:val="28"/>
                <w:szCs w:val="28"/>
              </w:rPr>
              <w:br/>
              <w:t>赞助招商：协助组委会保底完成30万赞助收益</w:t>
            </w:r>
          </w:p>
        </w:tc>
      </w:tr>
      <w:tr w:rsidR="00ED22C4">
        <w:trPr>
          <w:trHeight w:val="900"/>
        </w:trPr>
        <w:tc>
          <w:tcPr>
            <w:tcW w:w="2184" w:type="dxa"/>
            <w:vMerge w:val="restart"/>
            <w:tcBorders>
              <w:top w:val="single" w:sz="4" w:space="0" w:color="3A3838"/>
              <w:left w:val="single" w:sz="4" w:space="0" w:color="3A3838"/>
              <w:bottom w:val="nil"/>
              <w:right w:val="single" w:sz="4" w:space="0" w:color="3A3838"/>
            </w:tcBorders>
            <w:shd w:val="clear" w:color="auto" w:fill="auto"/>
            <w:vAlign w:val="center"/>
          </w:tcPr>
          <w:p w:rsidR="00ED22C4" w:rsidRDefault="0010064E">
            <w:pPr>
              <w:spacing w:line="600" w:lineRule="exact"/>
              <w:jc w:val="center"/>
              <w:rPr>
                <w:rFonts w:ascii="仿宋_GB2312" w:eastAsia="仿宋_GB2312" w:cs="仿宋_GB2312"/>
                <w:b/>
                <w:bCs/>
                <w:sz w:val="28"/>
                <w:szCs w:val="28"/>
              </w:rPr>
            </w:pPr>
            <w:r>
              <w:rPr>
                <w:rFonts w:ascii="仿宋_GB2312" w:eastAsia="仿宋_GB2312" w:cs="仿宋_GB2312" w:hint="eastAsia"/>
                <w:b/>
                <w:bCs/>
                <w:sz w:val="28"/>
                <w:szCs w:val="28"/>
              </w:rPr>
              <w:t>主场设计</w:t>
            </w:r>
            <w:r>
              <w:rPr>
                <w:rFonts w:ascii="仿宋_GB2312" w:eastAsia="仿宋_GB2312" w:cs="仿宋_GB2312" w:hint="eastAsia"/>
                <w:b/>
                <w:bCs/>
                <w:sz w:val="28"/>
                <w:szCs w:val="28"/>
              </w:rPr>
              <w:br/>
            </w:r>
            <w:r>
              <w:rPr>
                <w:rFonts w:ascii="仿宋_GB2312" w:eastAsia="仿宋_GB2312" w:cs="仿宋_GB2312" w:hint="eastAsia"/>
                <w:b/>
                <w:bCs/>
                <w:sz w:val="28"/>
                <w:szCs w:val="28"/>
              </w:rPr>
              <w:lastRenderedPageBreak/>
              <w:t>搭建服务</w:t>
            </w:r>
          </w:p>
        </w:tc>
        <w:tc>
          <w:tcPr>
            <w:tcW w:w="7180" w:type="dxa"/>
            <w:tcBorders>
              <w:top w:val="single" w:sz="4" w:space="0" w:color="3A3838"/>
              <w:left w:val="single" w:sz="4" w:space="0" w:color="3A3838"/>
              <w:bottom w:val="single" w:sz="4" w:space="0" w:color="3A3838"/>
              <w:right w:val="single" w:sz="4" w:space="0" w:color="3A3838"/>
            </w:tcBorders>
            <w:shd w:val="clear" w:color="auto" w:fill="auto"/>
            <w:vAlign w:val="center"/>
          </w:tcPr>
          <w:p w:rsidR="00ED22C4" w:rsidRDefault="0010064E">
            <w:pPr>
              <w:spacing w:line="600" w:lineRule="exact"/>
              <w:rPr>
                <w:rFonts w:ascii="仿宋_GB2312" w:eastAsia="仿宋_GB2312" w:cs="仿宋_GB2312"/>
                <w:sz w:val="28"/>
                <w:szCs w:val="28"/>
              </w:rPr>
            </w:pPr>
            <w:r>
              <w:rPr>
                <w:rFonts w:ascii="仿宋_GB2312" w:eastAsia="仿宋_GB2312" w:cs="仿宋_GB2312" w:hint="eastAsia"/>
                <w:sz w:val="28"/>
                <w:szCs w:val="28"/>
              </w:rPr>
              <w:lastRenderedPageBreak/>
              <w:t>3楼 北厅：上海品牌小镇伴手礼市集摊位【52个】</w:t>
            </w:r>
          </w:p>
          <w:p w:rsidR="00ED22C4" w:rsidRDefault="0010064E">
            <w:pPr>
              <w:spacing w:line="600" w:lineRule="exact"/>
              <w:rPr>
                <w:rFonts w:ascii="仿宋_GB2312" w:eastAsia="仿宋_GB2312" w:cs="仿宋_GB2312"/>
                <w:sz w:val="28"/>
                <w:szCs w:val="28"/>
              </w:rPr>
            </w:pPr>
            <w:r>
              <w:rPr>
                <w:rFonts w:ascii="仿宋_GB2312" w:eastAsia="仿宋_GB2312" w:cs="仿宋_GB2312" w:hint="eastAsia"/>
                <w:sz w:val="28"/>
                <w:szCs w:val="28"/>
              </w:rPr>
              <w:lastRenderedPageBreak/>
              <w:t>宽2mx深1.5mx高2m</w:t>
            </w:r>
          </w:p>
        </w:tc>
      </w:tr>
      <w:tr w:rsidR="00ED22C4">
        <w:trPr>
          <w:trHeight w:val="620"/>
        </w:trPr>
        <w:tc>
          <w:tcPr>
            <w:tcW w:w="2184" w:type="dxa"/>
            <w:vMerge/>
            <w:tcBorders>
              <w:top w:val="single" w:sz="4" w:space="0" w:color="3A3838"/>
              <w:left w:val="single" w:sz="4" w:space="0" w:color="3A3838"/>
              <w:bottom w:val="nil"/>
              <w:right w:val="single" w:sz="4" w:space="0" w:color="3A3838"/>
            </w:tcBorders>
            <w:shd w:val="clear" w:color="auto" w:fill="auto"/>
            <w:vAlign w:val="center"/>
          </w:tcPr>
          <w:p w:rsidR="00ED22C4" w:rsidRDefault="00ED22C4">
            <w:pPr>
              <w:jc w:val="center"/>
              <w:rPr>
                <w:rFonts w:ascii="仿宋_GB2312" w:eastAsia="仿宋_GB2312" w:cs="仿宋_GB2312"/>
                <w:b/>
                <w:bCs/>
                <w:sz w:val="28"/>
                <w:szCs w:val="28"/>
              </w:rPr>
            </w:pPr>
          </w:p>
        </w:tc>
        <w:tc>
          <w:tcPr>
            <w:tcW w:w="7180" w:type="dxa"/>
            <w:tcBorders>
              <w:top w:val="single" w:sz="4" w:space="0" w:color="3A3838"/>
              <w:left w:val="single" w:sz="4" w:space="0" w:color="3A3838"/>
              <w:bottom w:val="single" w:sz="4" w:space="0" w:color="3A3838"/>
              <w:right w:val="single" w:sz="4" w:space="0" w:color="3A3838"/>
            </w:tcBorders>
            <w:shd w:val="clear" w:color="auto" w:fill="auto"/>
            <w:vAlign w:val="center"/>
          </w:tcPr>
          <w:p w:rsidR="00ED22C4" w:rsidRDefault="0010064E">
            <w:pPr>
              <w:widowControl/>
              <w:jc w:val="left"/>
              <w:textAlignment w:val="center"/>
              <w:rPr>
                <w:rFonts w:ascii="仿宋_GB2312" w:eastAsia="仿宋_GB2312" w:cs="仿宋_GB2312"/>
                <w:sz w:val="28"/>
                <w:szCs w:val="28"/>
              </w:rPr>
            </w:pPr>
            <w:r>
              <w:rPr>
                <w:rFonts w:ascii="仿宋_GB2312" w:eastAsia="仿宋_GB2312" w:cs="仿宋_GB2312" w:hint="eastAsia"/>
                <w:sz w:val="28"/>
                <w:szCs w:val="28"/>
              </w:rPr>
              <w:t>3楼 南厅 上海品牌小镇导视牌1.5m宽 * 2.5m高</w:t>
            </w:r>
          </w:p>
        </w:tc>
      </w:tr>
      <w:tr w:rsidR="00ED22C4">
        <w:trPr>
          <w:trHeight w:val="620"/>
        </w:trPr>
        <w:tc>
          <w:tcPr>
            <w:tcW w:w="2184" w:type="dxa"/>
            <w:vMerge/>
            <w:tcBorders>
              <w:top w:val="single" w:sz="4" w:space="0" w:color="3A3838"/>
              <w:left w:val="single" w:sz="4" w:space="0" w:color="3A3838"/>
              <w:bottom w:val="nil"/>
              <w:right w:val="single" w:sz="4" w:space="0" w:color="3A3838"/>
            </w:tcBorders>
            <w:shd w:val="clear" w:color="auto" w:fill="auto"/>
            <w:vAlign w:val="center"/>
          </w:tcPr>
          <w:p w:rsidR="00ED22C4" w:rsidRDefault="00ED22C4">
            <w:pPr>
              <w:jc w:val="center"/>
              <w:rPr>
                <w:rFonts w:ascii="仿宋_GB2312" w:eastAsia="仿宋_GB2312" w:cs="仿宋_GB2312"/>
                <w:b/>
                <w:bCs/>
                <w:sz w:val="28"/>
                <w:szCs w:val="28"/>
              </w:rPr>
            </w:pPr>
          </w:p>
        </w:tc>
        <w:tc>
          <w:tcPr>
            <w:tcW w:w="7180" w:type="dxa"/>
            <w:tcBorders>
              <w:top w:val="single" w:sz="4" w:space="0" w:color="3A3838"/>
              <w:left w:val="single" w:sz="4" w:space="0" w:color="3A3838"/>
              <w:bottom w:val="single" w:sz="4" w:space="0" w:color="3A3838"/>
              <w:right w:val="single" w:sz="4" w:space="0" w:color="3A3838"/>
            </w:tcBorders>
            <w:shd w:val="clear" w:color="auto" w:fill="auto"/>
            <w:vAlign w:val="center"/>
          </w:tcPr>
          <w:p w:rsidR="00ED22C4" w:rsidRDefault="0010064E">
            <w:pPr>
              <w:widowControl/>
              <w:jc w:val="left"/>
              <w:textAlignment w:val="center"/>
              <w:rPr>
                <w:rFonts w:ascii="仿宋_GB2312" w:eastAsia="仿宋_GB2312" w:cs="仿宋_GB2312"/>
                <w:sz w:val="28"/>
                <w:szCs w:val="28"/>
              </w:rPr>
            </w:pPr>
            <w:r>
              <w:rPr>
                <w:rFonts w:ascii="仿宋_GB2312" w:eastAsia="仿宋_GB2312" w:cs="仿宋_GB2312" w:hint="eastAsia"/>
                <w:sz w:val="28"/>
                <w:szCs w:val="28"/>
              </w:rPr>
              <w:t>全场导视立牌0.8m宽 * 2m高  20个</w:t>
            </w:r>
          </w:p>
        </w:tc>
      </w:tr>
      <w:tr w:rsidR="00ED22C4">
        <w:trPr>
          <w:trHeight w:val="580"/>
        </w:trPr>
        <w:tc>
          <w:tcPr>
            <w:tcW w:w="2184" w:type="dxa"/>
            <w:vMerge/>
            <w:tcBorders>
              <w:top w:val="single" w:sz="4" w:space="0" w:color="3A3838"/>
              <w:left w:val="single" w:sz="4" w:space="0" w:color="3A3838"/>
              <w:bottom w:val="nil"/>
              <w:right w:val="single" w:sz="4" w:space="0" w:color="3A3838"/>
            </w:tcBorders>
            <w:shd w:val="clear" w:color="auto" w:fill="auto"/>
            <w:vAlign w:val="center"/>
          </w:tcPr>
          <w:p w:rsidR="00ED22C4" w:rsidRDefault="00ED22C4">
            <w:pPr>
              <w:jc w:val="center"/>
              <w:rPr>
                <w:rFonts w:ascii="仿宋_GB2312" w:eastAsia="仿宋_GB2312" w:cs="仿宋_GB2312"/>
                <w:b/>
                <w:bCs/>
                <w:sz w:val="28"/>
                <w:szCs w:val="28"/>
              </w:rPr>
            </w:pPr>
          </w:p>
        </w:tc>
        <w:tc>
          <w:tcPr>
            <w:tcW w:w="7180" w:type="dxa"/>
            <w:tcBorders>
              <w:top w:val="single" w:sz="4" w:space="0" w:color="3A3838"/>
              <w:left w:val="single" w:sz="4" w:space="0" w:color="3A3838"/>
              <w:bottom w:val="single" w:sz="4" w:space="0" w:color="3A3838"/>
              <w:right w:val="single" w:sz="4" w:space="0" w:color="3A3838"/>
            </w:tcBorders>
            <w:shd w:val="clear" w:color="auto" w:fill="auto"/>
            <w:vAlign w:val="center"/>
          </w:tcPr>
          <w:p w:rsidR="00ED22C4" w:rsidRDefault="0010064E">
            <w:pPr>
              <w:widowControl/>
              <w:jc w:val="left"/>
              <w:textAlignment w:val="center"/>
              <w:rPr>
                <w:rFonts w:ascii="仿宋_GB2312" w:eastAsia="仿宋_GB2312" w:cs="仿宋_GB2312"/>
                <w:sz w:val="28"/>
                <w:szCs w:val="28"/>
              </w:rPr>
            </w:pPr>
            <w:r>
              <w:rPr>
                <w:rFonts w:ascii="仿宋_GB2312" w:eastAsia="仿宋_GB2312" w:cs="仿宋_GB2312" w:hint="eastAsia"/>
                <w:sz w:val="28"/>
                <w:szCs w:val="28"/>
              </w:rPr>
              <w:t>3楼 北厅 上海品牌小镇 LOGO墙+数证展板</w:t>
            </w:r>
          </w:p>
          <w:p w:rsidR="00ED22C4" w:rsidRDefault="0010064E">
            <w:pPr>
              <w:widowControl/>
              <w:jc w:val="left"/>
              <w:textAlignment w:val="center"/>
              <w:rPr>
                <w:rFonts w:ascii="仿宋_GB2312" w:eastAsia="仿宋_GB2312" w:cs="仿宋_GB2312"/>
                <w:sz w:val="28"/>
                <w:szCs w:val="28"/>
              </w:rPr>
            </w:pPr>
            <w:r>
              <w:rPr>
                <w:rFonts w:ascii="仿宋_GB2312" w:eastAsia="仿宋_GB2312" w:cs="仿宋_GB2312" w:hint="eastAsia"/>
                <w:sz w:val="28"/>
                <w:szCs w:val="28"/>
              </w:rPr>
              <w:t>宽5mx高3m 3个</w:t>
            </w:r>
          </w:p>
        </w:tc>
      </w:tr>
      <w:tr w:rsidR="00ED22C4">
        <w:trPr>
          <w:trHeight w:val="960"/>
        </w:trPr>
        <w:tc>
          <w:tcPr>
            <w:tcW w:w="2184" w:type="dxa"/>
            <w:tcBorders>
              <w:top w:val="single" w:sz="4" w:space="0" w:color="3A3838"/>
              <w:left w:val="single" w:sz="4" w:space="0" w:color="3A3838"/>
              <w:bottom w:val="single" w:sz="4" w:space="0" w:color="3A3838"/>
              <w:right w:val="single" w:sz="4" w:space="0" w:color="3A3838"/>
            </w:tcBorders>
            <w:shd w:val="clear" w:color="auto" w:fill="auto"/>
            <w:vAlign w:val="center"/>
          </w:tcPr>
          <w:p w:rsidR="00ED22C4" w:rsidRDefault="0010064E">
            <w:pPr>
              <w:spacing w:line="600" w:lineRule="exact"/>
              <w:jc w:val="center"/>
              <w:rPr>
                <w:rFonts w:ascii="仿宋_GB2312" w:eastAsia="仿宋_GB2312" w:cs="仿宋_GB2312"/>
                <w:b/>
                <w:bCs/>
                <w:sz w:val="28"/>
                <w:szCs w:val="28"/>
              </w:rPr>
            </w:pPr>
            <w:r>
              <w:rPr>
                <w:rFonts w:ascii="仿宋_GB2312" w:eastAsia="仿宋_GB2312" w:cs="仿宋_GB2312" w:hint="eastAsia"/>
                <w:b/>
                <w:bCs/>
                <w:sz w:val="28"/>
                <w:szCs w:val="28"/>
              </w:rPr>
              <w:t>主KV延展</w:t>
            </w:r>
            <w:r>
              <w:rPr>
                <w:rFonts w:ascii="仿宋_GB2312" w:eastAsia="仿宋_GB2312" w:cs="仿宋_GB2312" w:hint="eastAsia"/>
                <w:b/>
                <w:bCs/>
                <w:sz w:val="28"/>
                <w:szCs w:val="28"/>
              </w:rPr>
              <w:br/>
              <w:t>设计服务</w:t>
            </w:r>
          </w:p>
        </w:tc>
        <w:tc>
          <w:tcPr>
            <w:tcW w:w="7180" w:type="dxa"/>
            <w:tcBorders>
              <w:top w:val="single" w:sz="4" w:space="0" w:color="3A3838"/>
              <w:left w:val="single" w:sz="4" w:space="0" w:color="3A3838"/>
              <w:bottom w:val="single" w:sz="4" w:space="0" w:color="3A3838"/>
              <w:right w:val="single" w:sz="4" w:space="0" w:color="3A3838"/>
            </w:tcBorders>
            <w:shd w:val="clear" w:color="auto" w:fill="auto"/>
            <w:vAlign w:val="center"/>
          </w:tcPr>
          <w:p w:rsidR="00ED22C4" w:rsidRDefault="0010064E" w:rsidP="00B4260A">
            <w:pPr>
              <w:spacing w:line="600" w:lineRule="exact"/>
              <w:rPr>
                <w:rFonts w:ascii="仿宋_GB2312" w:eastAsia="仿宋_GB2312" w:cs="仿宋_GB2312"/>
                <w:sz w:val="28"/>
                <w:szCs w:val="28"/>
              </w:rPr>
            </w:pPr>
            <w:r>
              <w:rPr>
                <w:rFonts w:ascii="仿宋_GB2312" w:eastAsia="仿宋_GB2312" w:cs="仿宋_GB2312" w:hint="eastAsia"/>
                <w:sz w:val="28"/>
                <w:szCs w:val="28"/>
              </w:rPr>
              <w:t>基于组委会提供的主KV，做延展设计输出，</w:t>
            </w:r>
            <w:bookmarkStart w:id="0" w:name="OLE_LINK1"/>
            <w:r>
              <w:rPr>
                <w:rFonts w:ascii="仿宋_GB2312" w:eastAsia="仿宋_GB2312" w:cs="仿宋_GB2312" w:hint="eastAsia"/>
                <w:sz w:val="28"/>
                <w:szCs w:val="28"/>
              </w:rPr>
              <w:t>1名设计组委会驻场服务</w:t>
            </w:r>
            <w:bookmarkEnd w:id="0"/>
            <w:r w:rsidR="00B4260A" w:rsidRPr="00B4260A" w:rsidDel="00B4260A">
              <w:rPr>
                <w:rFonts w:ascii="仿宋_GB2312" w:eastAsia="仿宋_GB2312" w:cs="仿宋_GB2312" w:hint="eastAsia"/>
                <w:sz w:val="28"/>
                <w:szCs w:val="28"/>
              </w:rPr>
              <w:t xml:space="preserve"> </w:t>
            </w:r>
            <w:r>
              <w:rPr>
                <w:rFonts w:ascii="仿宋_GB2312" w:eastAsia="仿宋_GB2312" w:cs="仿宋_GB2312" w:hint="eastAsia"/>
                <w:sz w:val="28"/>
                <w:szCs w:val="28"/>
              </w:rPr>
              <w:t>(包括主会场、开幕式&amp;分论坛、现场导引、印刷品类、展有关、赛有关、节有关、线上宣传有关，具体详见组委会最终主KV设计延展清单）</w:t>
            </w:r>
          </w:p>
        </w:tc>
      </w:tr>
      <w:tr w:rsidR="00ED22C4">
        <w:trPr>
          <w:trHeight w:val="960"/>
        </w:trPr>
        <w:tc>
          <w:tcPr>
            <w:tcW w:w="2184" w:type="dxa"/>
            <w:vMerge w:val="restart"/>
            <w:tcBorders>
              <w:top w:val="single" w:sz="4" w:space="0" w:color="3A3838"/>
              <w:left w:val="single" w:sz="4" w:space="0" w:color="3A3838"/>
              <w:right w:val="single" w:sz="4" w:space="0" w:color="3A3838"/>
            </w:tcBorders>
            <w:shd w:val="clear" w:color="auto" w:fill="auto"/>
            <w:vAlign w:val="center"/>
          </w:tcPr>
          <w:p w:rsidR="00ED22C4" w:rsidRDefault="0010064E">
            <w:pPr>
              <w:spacing w:line="600" w:lineRule="exact"/>
              <w:jc w:val="center"/>
              <w:rPr>
                <w:rFonts w:ascii="仿宋_GB2312" w:eastAsia="仿宋_GB2312" w:cs="仿宋_GB2312"/>
                <w:b/>
                <w:bCs/>
                <w:sz w:val="28"/>
                <w:szCs w:val="28"/>
              </w:rPr>
            </w:pPr>
            <w:r>
              <w:rPr>
                <w:rFonts w:ascii="仿宋_GB2312" w:eastAsia="仿宋_GB2312" w:cs="仿宋_GB2312" w:hint="eastAsia"/>
                <w:b/>
                <w:bCs/>
                <w:sz w:val="28"/>
                <w:szCs w:val="28"/>
              </w:rPr>
              <w:t>宣传服务</w:t>
            </w:r>
          </w:p>
        </w:tc>
        <w:tc>
          <w:tcPr>
            <w:tcW w:w="7180" w:type="dxa"/>
            <w:tcBorders>
              <w:top w:val="single" w:sz="4" w:space="0" w:color="3A3838"/>
              <w:left w:val="single" w:sz="4" w:space="0" w:color="3A3838"/>
              <w:bottom w:val="single" w:sz="4" w:space="0" w:color="3A3838"/>
              <w:right w:val="single" w:sz="4" w:space="0" w:color="3A3838"/>
            </w:tcBorders>
            <w:shd w:val="clear" w:color="auto" w:fill="auto"/>
            <w:vAlign w:val="center"/>
          </w:tcPr>
          <w:p w:rsidR="00ED22C4" w:rsidRDefault="0010064E">
            <w:pPr>
              <w:spacing w:line="600" w:lineRule="exact"/>
              <w:rPr>
                <w:rFonts w:ascii="仿宋_GB2312" w:eastAsia="仿宋_GB2312" w:cs="仿宋_GB2312"/>
                <w:sz w:val="28"/>
                <w:szCs w:val="28"/>
              </w:rPr>
            </w:pPr>
            <w:r>
              <w:rPr>
                <w:rFonts w:ascii="仿宋_GB2312" w:eastAsia="仿宋_GB2312" w:cs="仿宋_GB2312" w:hint="eastAsia"/>
                <w:sz w:val="28"/>
                <w:szCs w:val="28"/>
              </w:rPr>
              <w:t>短视频制作：1分钟嘉宾金句切片20条、3分钟嘉宾深度切片15条、3分钟圆桌对话精编10条、3分钟专场高光剪辑5条、10分钟大会总览精剪1条、3分钟专场回顾精编1条（以组委会最终需求为准）</w:t>
            </w:r>
          </w:p>
        </w:tc>
      </w:tr>
      <w:tr w:rsidR="00ED22C4">
        <w:trPr>
          <w:trHeight w:val="960"/>
        </w:trPr>
        <w:tc>
          <w:tcPr>
            <w:tcW w:w="2184" w:type="dxa"/>
            <w:vMerge/>
            <w:tcBorders>
              <w:left w:val="single" w:sz="4" w:space="0" w:color="3A3838"/>
              <w:bottom w:val="single" w:sz="4" w:space="0" w:color="3A3838"/>
              <w:right w:val="single" w:sz="4" w:space="0" w:color="3A3838"/>
            </w:tcBorders>
            <w:shd w:val="clear" w:color="auto" w:fill="auto"/>
            <w:vAlign w:val="center"/>
          </w:tcPr>
          <w:p w:rsidR="00ED22C4" w:rsidRDefault="00ED22C4">
            <w:pPr>
              <w:spacing w:line="600" w:lineRule="exact"/>
              <w:jc w:val="center"/>
              <w:rPr>
                <w:rFonts w:ascii="仿宋_GB2312" w:eastAsia="仿宋_GB2312" w:cs="仿宋_GB2312"/>
                <w:b/>
                <w:bCs/>
                <w:sz w:val="28"/>
                <w:szCs w:val="28"/>
              </w:rPr>
            </w:pPr>
          </w:p>
        </w:tc>
        <w:tc>
          <w:tcPr>
            <w:tcW w:w="7180" w:type="dxa"/>
            <w:tcBorders>
              <w:top w:val="single" w:sz="4" w:space="0" w:color="3A3838"/>
              <w:left w:val="single" w:sz="4" w:space="0" w:color="3A3838"/>
              <w:bottom w:val="single" w:sz="4" w:space="0" w:color="3A3838"/>
              <w:right w:val="single" w:sz="4" w:space="0" w:color="3A3838"/>
            </w:tcBorders>
            <w:shd w:val="clear" w:color="auto" w:fill="auto"/>
            <w:vAlign w:val="center"/>
          </w:tcPr>
          <w:p w:rsidR="00ED22C4" w:rsidRDefault="0010064E">
            <w:pPr>
              <w:spacing w:line="600" w:lineRule="exact"/>
              <w:rPr>
                <w:rFonts w:ascii="仿宋_GB2312" w:eastAsia="仿宋_GB2312" w:cs="仿宋_GB2312"/>
                <w:sz w:val="28"/>
                <w:szCs w:val="28"/>
              </w:rPr>
            </w:pPr>
            <w:r>
              <w:rPr>
                <w:rFonts w:ascii="仿宋_GB2312" w:eastAsia="仿宋_GB2312" w:cs="仿宋_GB2312" w:hint="eastAsia"/>
                <w:sz w:val="28"/>
                <w:szCs w:val="28"/>
              </w:rPr>
              <w:t>展商宣传统筹：统筹品牌展与上海品牌小镇的展商宣传内容，结合组委会的宣传计划与内容收集与</w:t>
            </w:r>
          </w:p>
        </w:tc>
      </w:tr>
      <w:tr w:rsidR="00ED22C4">
        <w:trPr>
          <w:trHeight w:val="960"/>
        </w:trPr>
        <w:tc>
          <w:tcPr>
            <w:tcW w:w="2184" w:type="dxa"/>
            <w:vMerge/>
            <w:tcBorders>
              <w:left w:val="single" w:sz="4" w:space="0" w:color="3A3838"/>
              <w:bottom w:val="single" w:sz="4" w:space="0" w:color="3A3838"/>
              <w:right w:val="single" w:sz="4" w:space="0" w:color="3A3838"/>
            </w:tcBorders>
            <w:shd w:val="clear" w:color="auto" w:fill="auto"/>
            <w:vAlign w:val="center"/>
          </w:tcPr>
          <w:p w:rsidR="00ED22C4" w:rsidRDefault="00ED22C4">
            <w:pPr>
              <w:spacing w:line="600" w:lineRule="exact"/>
              <w:jc w:val="center"/>
              <w:rPr>
                <w:rFonts w:ascii="仿宋_GB2312" w:eastAsia="仿宋_GB2312" w:cs="仿宋_GB2312"/>
                <w:b/>
                <w:bCs/>
                <w:sz w:val="28"/>
                <w:szCs w:val="28"/>
              </w:rPr>
            </w:pPr>
          </w:p>
        </w:tc>
        <w:tc>
          <w:tcPr>
            <w:tcW w:w="7180" w:type="dxa"/>
            <w:tcBorders>
              <w:top w:val="single" w:sz="4" w:space="0" w:color="3A3838"/>
              <w:left w:val="single" w:sz="4" w:space="0" w:color="3A3838"/>
              <w:bottom w:val="single" w:sz="4" w:space="0" w:color="3A3838"/>
              <w:right w:val="single" w:sz="4" w:space="0" w:color="3A3838"/>
            </w:tcBorders>
            <w:shd w:val="clear" w:color="auto" w:fill="auto"/>
            <w:vAlign w:val="center"/>
          </w:tcPr>
          <w:p w:rsidR="00ED22C4" w:rsidRDefault="0010064E">
            <w:pPr>
              <w:spacing w:line="600" w:lineRule="exact"/>
              <w:rPr>
                <w:rFonts w:ascii="仿宋_GB2312" w:eastAsia="仿宋_GB2312" w:cs="仿宋_GB2312"/>
                <w:sz w:val="28"/>
                <w:szCs w:val="28"/>
              </w:rPr>
            </w:pPr>
            <w:r>
              <w:rPr>
                <w:rFonts w:ascii="仿宋_GB2312" w:eastAsia="仿宋_GB2312" w:cs="仿宋_GB2312" w:hint="eastAsia"/>
                <w:sz w:val="28"/>
                <w:szCs w:val="28"/>
              </w:rPr>
              <w:t>媒体宣传: 广告节活动宣传专栏+活动报道30篇+广告节公众号转发+线上平台投放广告（以组委会最终需求为准）</w:t>
            </w:r>
          </w:p>
        </w:tc>
      </w:tr>
    </w:tbl>
    <w:p w:rsidR="00ED22C4" w:rsidRDefault="00ED22C4">
      <w:pPr>
        <w:tabs>
          <w:tab w:val="left" w:pos="312"/>
        </w:tabs>
        <w:spacing w:line="360" w:lineRule="auto"/>
        <w:jc w:val="left"/>
        <w:rPr>
          <w:rFonts w:ascii="仿宋_GB2312" w:eastAsia="仿宋_GB2312"/>
          <w:b/>
          <w:bCs/>
          <w:szCs w:val="21"/>
        </w:rPr>
      </w:pPr>
    </w:p>
    <w:p w:rsidR="00ED22C4" w:rsidRDefault="0010064E">
      <w:pPr>
        <w:tabs>
          <w:tab w:val="left" w:pos="312"/>
        </w:tabs>
        <w:spacing w:line="360" w:lineRule="auto"/>
        <w:ind w:firstLineChars="201" w:firstLine="565"/>
        <w:jc w:val="left"/>
        <w:rPr>
          <w:rFonts w:ascii="仿宋_GB2312" w:eastAsia="仿宋_GB2312"/>
          <w:b/>
          <w:bCs/>
          <w:sz w:val="32"/>
          <w:szCs w:val="32"/>
          <w:highlight w:val="yellow"/>
        </w:rPr>
      </w:pPr>
      <w:r>
        <w:rPr>
          <w:rFonts w:ascii="仿宋_GB2312" w:eastAsia="仿宋_GB2312" w:hint="eastAsia"/>
          <w:b/>
          <w:bCs/>
          <w:sz w:val="28"/>
          <w:szCs w:val="28"/>
        </w:rPr>
        <w:t>2.上海国际广告节代收代付项目与主要内容</w:t>
      </w:r>
    </w:p>
    <w:tbl>
      <w:tblPr>
        <w:tblW w:w="9324" w:type="dxa"/>
        <w:tblInd w:w="93" w:type="dxa"/>
        <w:tblLook w:val="04A0"/>
      </w:tblPr>
      <w:tblGrid>
        <w:gridCol w:w="2389"/>
        <w:gridCol w:w="6935"/>
      </w:tblGrid>
      <w:tr w:rsidR="00A244E7">
        <w:trPr>
          <w:trHeight w:val="900"/>
        </w:trPr>
        <w:tc>
          <w:tcPr>
            <w:tcW w:w="2389" w:type="dxa"/>
            <w:tcBorders>
              <w:top w:val="single" w:sz="4" w:space="0" w:color="3A3838"/>
              <w:left w:val="single" w:sz="4" w:space="0" w:color="3A3838"/>
              <w:bottom w:val="single" w:sz="4" w:space="0" w:color="3A3838"/>
              <w:right w:val="single" w:sz="4" w:space="0" w:color="3A3838"/>
            </w:tcBorders>
            <w:shd w:val="clear" w:color="auto" w:fill="auto"/>
            <w:vAlign w:val="center"/>
          </w:tcPr>
          <w:p w:rsidR="00A244E7" w:rsidRDefault="00A244E7" w:rsidP="007A79D2">
            <w:pPr>
              <w:spacing w:line="600" w:lineRule="exact"/>
              <w:ind w:firstLineChars="200" w:firstLine="562"/>
              <w:rPr>
                <w:rFonts w:ascii="仿宋_GB2312" w:eastAsia="仿宋_GB2312" w:cs="仿宋_GB2312"/>
                <w:b/>
                <w:bCs/>
                <w:sz w:val="28"/>
                <w:szCs w:val="28"/>
              </w:rPr>
            </w:pPr>
            <w:r>
              <w:rPr>
                <w:rFonts w:ascii="仿宋_GB2312" w:eastAsia="仿宋_GB2312" w:cs="仿宋_GB2312" w:hint="eastAsia"/>
                <w:b/>
                <w:bCs/>
                <w:sz w:val="28"/>
                <w:szCs w:val="28"/>
              </w:rPr>
              <w:t>服务项目</w:t>
            </w:r>
          </w:p>
        </w:tc>
        <w:tc>
          <w:tcPr>
            <w:tcW w:w="6935" w:type="dxa"/>
            <w:tcBorders>
              <w:top w:val="single" w:sz="4" w:space="0" w:color="3A3838"/>
              <w:left w:val="single" w:sz="4" w:space="0" w:color="3A3838"/>
              <w:bottom w:val="single" w:sz="4" w:space="0" w:color="3A3838"/>
              <w:right w:val="single" w:sz="4" w:space="0" w:color="3A3838"/>
            </w:tcBorders>
            <w:shd w:val="clear" w:color="auto" w:fill="auto"/>
            <w:vAlign w:val="center"/>
          </w:tcPr>
          <w:p w:rsidR="00A244E7" w:rsidRDefault="00A244E7" w:rsidP="007A79D2">
            <w:pPr>
              <w:spacing w:line="600" w:lineRule="exact"/>
              <w:ind w:firstLineChars="200" w:firstLine="562"/>
              <w:jc w:val="center"/>
              <w:rPr>
                <w:rFonts w:ascii="仿宋_GB2312" w:eastAsia="仿宋_GB2312" w:cs="仿宋_GB2312"/>
                <w:b/>
                <w:bCs/>
                <w:sz w:val="28"/>
                <w:szCs w:val="28"/>
              </w:rPr>
            </w:pPr>
            <w:r>
              <w:rPr>
                <w:rFonts w:ascii="仿宋_GB2312" w:eastAsia="仿宋_GB2312" w:cs="仿宋_GB2312" w:hint="eastAsia"/>
                <w:b/>
                <w:bCs/>
                <w:sz w:val="28"/>
                <w:szCs w:val="28"/>
              </w:rPr>
              <w:t>主要内容</w:t>
            </w:r>
          </w:p>
        </w:tc>
      </w:tr>
      <w:tr w:rsidR="00A244E7">
        <w:trPr>
          <w:trHeight w:val="900"/>
        </w:trPr>
        <w:tc>
          <w:tcPr>
            <w:tcW w:w="2389" w:type="dxa"/>
            <w:tcBorders>
              <w:top w:val="single" w:sz="4" w:space="0" w:color="3A3838"/>
              <w:left w:val="single" w:sz="4" w:space="0" w:color="3A3838"/>
              <w:bottom w:val="single" w:sz="4" w:space="0" w:color="3A3838"/>
              <w:right w:val="single" w:sz="4" w:space="0" w:color="3A3838"/>
            </w:tcBorders>
            <w:shd w:val="clear" w:color="auto" w:fill="auto"/>
            <w:vAlign w:val="center"/>
          </w:tcPr>
          <w:p w:rsidR="00A244E7" w:rsidRDefault="00A244E7">
            <w:pPr>
              <w:spacing w:line="600" w:lineRule="exact"/>
              <w:jc w:val="center"/>
              <w:rPr>
                <w:rFonts w:ascii="仿宋_GB2312" w:eastAsia="仿宋_GB2312" w:cs="仿宋_GB2312"/>
                <w:b/>
                <w:bCs/>
                <w:sz w:val="28"/>
                <w:szCs w:val="28"/>
              </w:rPr>
            </w:pPr>
            <w:r>
              <w:rPr>
                <w:rFonts w:ascii="仿宋_GB2312" w:eastAsia="仿宋_GB2312" w:cs="仿宋_GB2312" w:hint="eastAsia"/>
                <w:b/>
                <w:bCs/>
                <w:sz w:val="28"/>
                <w:szCs w:val="28"/>
              </w:rPr>
              <w:t>全场保险服务</w:t>
            </w:r>
          </w:p>
        </w:tc>
        <w:tc>
          <w:tcPr>
            <w:tcW w:w="6935" w:type="dxa"/>
            <w:tcBorders>
              <w:top w:val="single" w:sz="4" w:space="0" w:color="3A3838"/>
              <w:left w:val="single" w:sz="4" w:space="0" w:color="3A3838"/>
              <w:bottom w:val="single" w:sz="4" w:space="0" w:color="3A3838"/>
              <w:right w:val="single" w:sz="4" w:space="0" w:color="3A3838"/>
            </w:tcBorders>
            <w:shd w:val="clear" w:color="auto" w:fill="auto"/>
            <w:vAlign w:val="center"/>
          </w:tcPr>
          <w:p w:rsidR="00A244E7" w:rsidRDefault="00A244E7">
            <w:pPr>
              <w:spacing w:line="600" w:lineRule="exact"/>
              <w:rPr>
                <w:rFonts w:ascii="仿宋_GB2312" w:eastAsia="仿宋_GB2312" w:cs="仿宋_GB2312"/>
                <w:sz w:val="28"/>
                <w:szCs w:val="28"/>
              </w:rPr>
            </w:pPr>
            <w:r>
              <w:rPr>
                <w:rFonts w:ascii="仿宋_GB2312" w:eastAsia="仿宋_GB2312" w:cs="仿宋_GB2312" w:hint="eastAsia"/>
                <w:sz w:val="28"/>
                <w:szCs w:val="28"/>
              </w:rPr>
              <w:t>主场保险（光地搭建）；主办保险（含外广场、大厅及</w:t>
            </w:r>
            <w:r>
              <w:rPr>
                <w:rFonts w:ascii="仿宋_GB2312" w:eastAsia="仿宋_GB2312" w:cs="仿宋_GB2312" w:hint="eastAsia"/>
                <w:sz w:val="28"/>
                <w:szCs w:val="28"/>
              </w:rPr>
              <w:lastRenderedPageBreak/>
              <w:t>入口处、公共活动区、1楼、2楼、3楼）；险赔偿限额：累计2500万，每人200万；</w:t>
            </w:r>
          </w:p>
        </w:tc>
      </w:tr>
      <w:tr w:rsidR="00A244E7">
        <w:trPr>
          <w:trHeight w:val="760"/>
        </w:trPr>
        <w:tc>
          <w:tcPr>
            <w:tcW w:w="2389" w:type="dxa"/>
            <w:tcBorders>
              <w:top w:val="single" w:sz="4" w:space="0" w:color="3A3838"/>
              <w:left w:val="single" w:sz="4" w:space="0" w:color="3A3838"/>
              <w:bottom w:val="single" w:sz="4" w:space="0" w:color="3A3838"/>
              <w:right w:val="single" w:sz="4" w:space="0" w:color="3A3838"/>
            </w:tcBorders>
            <w:shd w:val="clear" w:color="auto" w:fill="auto"/>
            <w:vAlign w:val="center"/>
          </w:tcPr>
          <w:p w:rsidR="00A244E7" w:rsidRDefault="00A244E7">
            <w:pPr>
              <w:spacing w:line="600" w:lineRule="exact"/>
              <w:jc w:val="center"/>
              <w:rPr>
                <w:rFonts w:ascii="仿宋_GB2312" w:eastAsia="仿宋_GB2312" w:cs="仿宋_GB2312"/>
                <w:b/>
                <w:bCs/>
                <w:sz w:val="28"/>
                <w:szCs w:val="28"/>
              </w:rPr>
            </w:pPr>
            <w:r>
              <w:rPr>
                <w:rFonts w:ascii="仿宋_GB2312" w:eastAsia="仿宋_GB2312" w:cs="仿宋_GB2312" w:hint="eastAsia"/>
                <w:b/>
                <w:bCs/>
                <w:sz w:val="28"/>
                <w:szCs w:val="28"/>
              </w:rPr>
              <w:lastRenderedPageBreak/>
              <w:t>直播网络</w:t>
            </w:r>
          </w:p>
        </w:tc>
        <w:tc>
          <w:tcPr>
            <w:tcW w:w="6935" w:type="dxa"/>
            <w:tcBorders>
              <w:top w:val="single" w:sz="4" w:space="0" w:color="3A3838"/>
              <w:left w:val="single" w:sz="4" w:space="0" w:color="3A3838"/>
              <w:bottom w:val="single" w:sz="4" w:space="0" w:color="3A3838"/>
              <w:right w:val="single" w:sz="4" w:space="0" w:color="3A3838"/>
            </w:tcBorders>
            <w:shd w:val="clear" w:color="auto" w:fill="auto"/>
            <w:vAlign w:val="center"/>
          </w:tcPr>
          <w:p w:rsidR="00A244E7" w:rsidRDefault="00A244E7">
            <w:pPr>
              <w:spacing w:line="600" w:lineRule="exact"/>
              <w:rPr>
                <w:rFonts w:ascii="仿宋_GB2312" w:eastAsia="仿宋_GB2312" w:cs="仿宋_GB2312"/>
                <w:sz w:val="28"/>
                <w:szCs w:val="28"/>
              </w:rPr>
            </w:pPr>
            <w:r>
              <w:rPr>
                <w:rFonts w:ascii="仿宋_GB2312" w:eastAsia="仿宋_GB2312" w:cs="仿宋_GB2312" w:hint="eastAsia"/>
                <w:sz w:val="28"/>
                <w:szCs w:val="28"/>
              </w:rPr>
              <w:t>场地方代收代付：现场直播需要一主一备共2路专线，每路上下行100M+，+3个固定ip</w:t>
            </w:r>
          </w:p>
        </w:tc>
      </w:tr>
      <w:tr w:rsidR="00A244E7">
        <w:trPr>
          <w:trHeight w:val="760"/>
        </w:trPr>
        <w:tc>
          <w:tcPr>
            <w:tcW w:w="2389" w:type="dxa"/>
            <w:tcBorders>
              <w:top w:val="single" w:sz="4" w:space="0" w:color="3A3838"/>
              <w:left w:val="single" w:sz="4" w:space="0" w:color="3A3838"/>
              <w:bottom w:val="single" w:sz="4" w:space="0" w:color="3A3838"/>
              <w:right w:val="single" w:sz="4" w:space="0" w:color="3A3838"/>
            </w:tcBorders>
            <w:shd w:val="clear" w:color="auto" w:fill="auto"/>
            <w:vAlign w:val="center"/>
          </w:tcPr>
          <w:p w:rsidR="00A244E7" w:rsidRDefault="00A244E7">
            <w:pPr>
              <w:spacing w:line="600" w:lineRule="exact"/>
              <w:jc w:val="center"/>
              <w:rPr>
                <w:rFonts w:ascii="仿宋_GB2312" w:eastAsia="仿宋_GB2312" w:cs="仿宋_GB2312"/>
                <w:b/>
                <w:bCs/>
                <w:sz w:val="28"/>
                <w:szCs w:val="28"/>
              </w:rPr>
            </w:pPr>
            <w:r>
              <w:rPr>
                <w:rFonts w:ascii="仿宋_GB2312" w:eastAsia="仿宋_GB2312" w:cs="仿宋_GB2312" w:hint="eastAsia"/>
                <w:b/>
                <w:bCs/>
                <w:sz w:val="28"/>
                <w:szCs w:val="28"/>
              </w:rPr>
              <w:t>主场有关电费</w:t>
            </w:r>
          </w:p>
        </w:tc>
        <w:tc>
          <w:tcPr>
            <w:tcW w:w="6935" w:type="dxa"/>
            <w:tcBorders>
              <w:top w:val="single" w:sz="4" w:space="0" w:color="3A3838"/>
              <w:left w:val="single" w:sz="4" w:space="0" w:color="3A3838"/>
              <w:bottom w:val="single" w:sz="4" w:space="0" w:color="3A3838"/>
              <w:right w:val="single" w:sz="4" w:space="0" w:color="3A3838"/>
            </w:tcBorders>
            <w:shd w:val="clear" w:color="auto" w:fill="auto"/>
            <w:vAlign w:val="center"/>
          </w:tcPr>
          <w:p w:rsidR="00A244E7" w:rsidRDefault="00A244E7">
            <w:pPr>
              <w:spacing w:line="600" w:lineRule="exact"/>
              <w:rPr>
                <w:rFonts w:ascii="仿宋_GB2312" w:eastAsia="仿宋_GB2312" w:cs="仿宋_GB2312"/>
                <w:sz w:val="28"/>
                <w:szCs w:val="28"/>
              </w:rPr>
            </w:pPr>
            <w:r>
              <w:rPr>
                <w:rFonts w:ascii="仿宋_GB2312" w:eastAsia="仿宋_GB2312" w:cs="仿宋_GB2312" w:hint="eastAsia"/>
                <w:sz w:val="28"/>
                <w:szCs w:val="28"/>
              </w:rPr>
              <w:t>交流会&amp;展览区域&amp;伴手礼 (以实际结算为准)</w:t>
            </w:r>
          </w:p>
        </w:tc>
      </w:tr>
      <w:tr w:rsidR="00A244E7">
        <w:trPr>
          <w:trHeight w:val="760"/>
        </w:trPr>
        <w:tc>
          <w:tcPr>
            <w:tcW w:w="2389" w:type="dxa"/>
            <w:tcBorders>
              <w:top w:val="single" w:sz="4" w:space="0" w:color="3A3838"/>
              <w:left w:val="single" w:sz="4" w:space="0" w:color="3A3838"/>
              <w:bottom w:val="single" w:sz="4" w:space="0" w:color="3A3838"/>
              <w:right w:val="single" w:sz="4" w:space="0" w:color="3A3838"/>
            </w:tcBorders>
            <w:shd w:val="clear" w:color="auto" w:fill="auto"/>
            <w:vAlign w:val="center"/>
          </w:tcPr>
          <w:p w:rsidR="00A244E7" w:rsidRDefault="00A244E7">
            <w:pPr>
              <w:spacing w:line="600" w:lineRule="exact"/>
              <w:jc w:val="center"/>
              <w:rPr>
                <w:rFonts w:ascii="仿宋_GB2312" w:eastAsia="仿宋_GB2312" w:cs="仿宋_GB2312"/>
                <w:b/>
                <w:bCs/>
                <w:sz w:val="28"/>
                <w:szCs w:val="28"/>
              </w:rPr>
            </w:pPr>
            <w:r>
              <w:rPr>
                <w:rFonts w:ascii="仿宋_GB2312" w:eastAsia="仿宋_GB2312" w:cs="仿宋_GB2312" w:hint="eastAsia"/>
                <w:b/>
                <w:bCs/>
                <w:sz w:val="28"/>
                <w:szCs w:val="28"/>
              </w:rPr>
              <w:t>有关清洁服务</w:t>
            </w:r>
          </w:p>
        </w:tc>
        <w:tc>
          <w:tcPr>
            <w:tcW w:w="6935" w:type="dxa"/>
            <w:tcBorders>
              <w:top w:val="single" w:sz="4" w:space="0" w:color="3A3838"/>
              <w:left w:val="single" w:sz="4" w:space="0" w:color="3A3838"/>
              <w:bottom w:val="single" w:sz="4" w:space="0" w:color="3A3838"/>
              <w:right w:val="single" w:sz="4" w:space="0" w:color="3A3838"/>
            </w:tcBorders>
            <w:shd w:val="clear" w:color="auto" w:fill="auto"/>
            <w:vAlign w:val="center"/>
          </w:tcPr>
          <w:p w:rsidR="00A244E7" w:rsidRDefault="00A244E7">
            <w:pPr>
              <w:spacing w:line="600" w:lineRule="exact"/>
              <w:rPr>
                <w:rFonts w:ascii="仿宋_GB2312" w:eastAsia="仿宋_GB2312" w:cs="仿宋_GB2312"/>
                <w:sz w:val="28"/>
                <w:szCs w:val="28"/>
              </w:rPr>
            </w:pPr>
            <w:r>
              <w:rPr>
                <w:rFonts w:ascii="仿宋_GB2312" w:eastAsia="仿宋_GB2312" w:cs="仿宋_GB2312" w:hint="eastAsia"/>
                <w:sz w:val="28"/>
                <w:szCs w:val="28"/>
              </w:rPr>
              <w:t>3楼内保  (以实际结算为准)</w:t>
            </w:r>
          </w:p>
        </w:tc>
      </w:tr>
      <w:tr w:rsidR="00A244E7">
        <w:trPr>
          <w:trHeight w:val="760"/>
        </w:trPr>
        <w:tc>
          <w:tcPr>
            <w:tcW w:w="2389" w:type="dxa"/>
            <w:tcBorders>
              <w:top w:val="single" w:sz="4" w:space="0" w:color="3A3838"/>
              <w:left w:val="single" w:sz="4" w:space="0" w:color="3A3838"/>
              <w:bottom w:val="single" w:sz="4" w:space="0" w:color="3A3838"/>
              <w:right w:val="single" w:sz="4" w:space="0" w:color="3A3838"/>
            </w:tcBorders>
            <w:shd w:val="clear" w:color="auto" w:fill="auto"/>
            <w:vAlign w:val="center"/>
          </w:tcPr>
          <w:p w:rsidR="00A244E7" w:rsidRDefault="00A244E7">
            <w:pPr>
              <w:spacing w:line="600" w:lineRule="exact"/>
              <w:jc w:val="center"/>
              <w:rPr>
                <w:rFonts w:ascii="仿宋_GB2312" w:eastAsia="仿宋_GB2312" w:cs="仿宋_GB2312"/>
                <w:b/>
                <w:bCs/>
                <w:sz w:val="28"/>
                <w:szCs w:val="28"/>
              </w:rPr>
            </w:pPr>
            <w:r>
              <w:rPr>
                <w:rFonts w:ascii="仿宋_GB2312" w:eastAsia="仿宋_GB2312" w:cs="仿宋_GB2312" w:hint="eastAsia"/>
                <w:b/>
                <w:bCs/>
                <w:sz w:val="28"/>
                <w:szCs w:val="28"/>
              </w:rPr>
              <w:t>展区报馆费</w:t>
            </w:r>
          </w:p>
        </w:tc>
        <w:tc>
          <w:tcPr>
            <w:tcW w:w="6935" w:type="dxa"/>
            <w:tcBorders>
              <w:top w:val="single" w:sz="4" w:space="0" w:color="3A3838"/>
              <w:left w:val="single" w:sz="4" w:space="0" w:color="3A3838"/>
              <w:bottom w:val="single" w:sz="4" w:space="0" w:color="3A3838"/>
              <w:right w:val="single" w:sz="4" w:space="0" w:color="3A3838"/>
            </w:tcBorders>
            <w:shd w:val="clear" w:color="auto" w:fill="auto"/>
            <w:vAlign w:val="center"/>
          </w:tcPr>
          <w:p w:rsidR="00A244E7" w:rsidRDefault="00A244E7">
            <w:pPr>
              <w:spacing w:line="600" w:lineRule="exact"/>
              <w:rPr>
                <w:rFonts w:ascii="仿宋_GB2312" w:eastAsia="仿宋_GB2312" w:cs="仿宋_GB2312"/>
                <w:sz w:val="28"/>
                <w:szCs w:val="28"/>
              </w:rPr>
            </w:pPr>
            <w:r>
              <w:rPr>
                <w:rFonts w:ascii="仿宋_GB2312" w:eastAsia="仿宋_GB2312" w:cs="仿宋_GB2312" w:hint="eastAsia"/>
                <w:sz w:val="28"/>
                <w:szCs w:val="28"/>
              </w:rPr>
              <w:t>6个展商搭建报馆费</w:t>
            </w:r>
          </w:p>
        </w:tc>
      </w:tr>
      <w:tr w:rsidR="00A244E7">
        <w:trPr>
          <w:trHeight w:val="760"/>
        </w:trPr>
        <w:tc>
          <w:tcPr>
            <w:tcW w:w="2389" w:type="dxa"/>
            <w:tcBorders>
              <w:top w:val="single" w:sz="4" w:space="0" w:color="3A3838"/>
              <w:left w:val="single" w:sz="4" w:space="0" w:color="3A3838"/>
              <w:bottom w:val="single" w:sz="4" w:space="0" w:color="3A3838"/>
              <w:right w:val="single" w:sz="4" w:space="0" w:color="3A3838"/>
            </w:tcBorders>
            <w:shd w:val="clear" w:color="auto" w:fill="auto"/>
            <w:vAlign w:val="center"/>
          </w:tcPr>
          <w:p w:rsidR="00A244E7" w:rsidRDefault="00A244E7">
            <w:pPr>
              <w:spacing w:line="600" w:lineRule="exact"/>
              <w:jc w:val="center"/>
              <w:rPr>
                <w:rFonts w:ascii="仿宋_GB2312" w:eastAsia="仿宋_GB2312" w:cs="仿宋_GB2312"/>
                <w:b/>
                <w:bCs/>
                <w:sz w:val="28"/>
                <w:szCs w:val="28"/>
              </w:rPr>
            </w:pPr>
            <w:r>
              <w:rPr>
                <w:rFonts w:ascii="仿宋_GB2312" w:eastAsia="仿宋_GB2312" w:cs="仿宋_GB2312" w:hint="eastAsia"/>
                <w:b/>
                <w:bCs/>
                <w:sz w:val="28"/>
                <w:szCs w:val="28"/>
              </w:rPr>
              <w:t>进场施工超时加班费</w:t>
            </w:r>
          </w:p>
        </w:tc>
        <w:tc>
          <w:tcPr>
            <w:tcW w:w="6935" w:type="dxa"/>
            <w:tcBorders>
              <w:top w:val="single" w:sz="4" w:space="0" w:color="3A3838"/>
              <w:left w:val="single" w:sz="4" w:space="0" w:color="3A3838"/>
              <w:bottom w:val="single" w:sz="4" w:space="0" w:color="3A3838"/>
              <w:right w:val="single" w:sz="4" w:space="0" w:color="3A3838"/>
            </w:tcBorders>
            <w:shd w:val="clear" w:color="auto" w:fill="auto"/>
            <w:vAlign w:val="center"/>
          </w:tcPr>
          <w:p w:rsidR="00A244E7" w:rsidRDefault="00A244E7">
            <w:pPr>
              <w:spacing w:line="600" w:lineRule="exact"/>
              <w:rPr>
                <w:rFonts w:ascii="仿宋_GB2312" w:eastAsia="仿宋_GB2312" w:cs="仿宋_GB2312"/>
                <w:sz w:val="28"/>
                <w:szCs w:val="28"/>
              </w:rPr>
            </w:pPr>
            <w:r>
              <w:rPr>
                <w:rFonts w:ascii="仿宋_GB2312" w:eastAsia="仿宋_GB2312" w:cs="仿宋_GB2312" w:hint="eastAsia"/>
                <w:sz w:val="28"/>
                <w:szCs w:val="28"/>
              </w:rPr>
              <w:t>8/23-8/25 全场综合搭建布展施工管理超时加班费 (以实际结算为准)</w:t>
            </w:r>
            <w:bookmarkStart w:id="1" w:name="_GoBack"/>
            <w:bookmarkEnd w:id="1"/>
          </w:p>
        </w:tc>
      </w:tr>
      <w:tr w:rsidR="00A244E7">
        <w:trPr>
          <w:trHeight w:val="760"/>
        </w:trPr>
        <w:tc>
          <w:tcPr>
            <w:tcW w:w="2389" w:type="dxa"/>
            <w:tcBorders>
              <w:top w:val="single" w:sz="4" w:space="0" w:color="3A3838"/>
              <w:left w:val="single" w:sz="4" w:space="0" w:color="3A3838"/>
              <w:bottom w:val="single" w:sz="4" w:space="0" w:color="3A3838"/>
              <w:right w:val="single" w:sz="4" w:space="0" w:color="3A3838"/>
            </w:tcBorders>
            <w:shd w:val="clear" w:color="auto" w:fill="auto"/>
            <w:vAlign w:val="center"/>
          </w:tcPr>
          <w:p w:rsidR="00A244E7" w:rsidRDefault="00A244E7">
            <w:pPr>
              <w:spacing w:line="600" w:lineRule="exact"/>
              <w:jc w:val="center"/>
              <w:rPr>
                <w:rFonts w:ascii="仿宋_GB2312" w:eastAsia="仿宋_GB2312" w:cs="仿宋_GB2312"/>
                <w:b/>
                <w:bCs/>
                <w:sz w:val="28"/>
                <w:szCs w:val="28"/>
              </w:rPr>
            </w:pPr>
            <w:r>
              <w:rPr>
                <w:rFonts w:ascii="仿宋_GB2312" w:eastAsia="仿宋_GB2312" w:cs="仿宋_GB2312" w:hint="eastAsia"/>
                <w:b/>
                <w:bCs/>
                <w:sz w:val="28"/>
                <w:szCs w:val="28"/>
              </w:rPr>
              <w:t>进场施工管理杂费</w:t>
            </w:r>
          </w:p>
        </w:tc>
        <w:tc>
          <w:tcPr>
            <w:tcW w:w="6935" w:type="dxa"/>
            <w:tcBorders>
              <w:top w:val="single" w:sz="4" w:space="0" w:color="3A3838"/>
              <w:left w:val="single" w:sz="4" w:space="0" w:color="3A3838"/>
              <w:bottom w:val="single" w:sz="4" w:space="0" w:color="3A3838"/>
              <w:right w:val="single" w:sz="4" w:space="0" w:color="3A3838"/>
            </w:tcBorders>
            <w:shd w:val="clear" w:color="auto" w:fill="auto"/>
            <w:vAlign w:val="center"/>
          </w:tcPr>
          <w:p w:rsidR="00A244E7" w:rsidRDefault="00A244E7">
            <w:pPr>
              <w:spacing w:line="600" w:lineRule="exact"/>
              <w:rPr>
                <w:rFonts w:ascii="仿宋_GB2312" w:eastAsia="仿宋_GB2312" w:cs="仿宋_GB2312"/>
                <w:sz w:val="28"/>
                <w:szCs w:val="28"/>
              </w:rPr>
            </w:pPr>
            <w:r>
              <w:rPr>
                <w:rFonts w:ascii="仿宋_GB2312" w:eastAsia="仿宋_GB2312" w:cs="仿宋_GB2312" w:hint="eastAsia"/>
                <w:sz w:val="28"/>
                <w:szCs w:val="28"/>
              </w:rPr>
              <w:t>8/23-8/28 施工证费用和货车通行证</w:t>
            </w:r>
          </w:p>
        </w:tc>
      </w:tr>
      <w:tr w:rsidR="00A244E7">
        <w:trPr>
          <w:trHeight w:val="760"/>
        </w:trPr>
        <w:tc>
          <w:tcPr>
            <w:tcW w:w="9324" w:type="dxa"/>
            <w:gridSpan w:val="2"/>
            <w:tcBorders>
              <w:top w:val="single" w:sz="4" w:space="0" w:color="3A3838"/>
              <w:left w:val="single" w:sz="4" w:space="0" w:color="3A3838"/>
              <w:bottom w:val="single" w:sz="4" w:space="0" w:color="3A3838"/>
              <w:right w:val="single" w:sz="4" w:space="0" w:color="3A3838"/>
            </w:tcBorders>
            <w:shd w:val="clear" w:color="auto" w:fill="auto"/>
            <w:vAlign w:val="center"/>
          </w:tcPr>
          <w:p w:rsidR="00A244E7" w:rsidRDefault="00A244E7">
            <w:pPr>
              <w:spacing w:line="600" w:lineRule="exact"/>
              <w:jc w:val="center"/>
              <w:rPr>
                <w:rFonts w:ascii="仿宋_GB2312" w:eastAsia="仿宋_GB2312" w:cs="仿宋_GB2312"/>
                <w:sz w:val="28"/>
                <w:szCs w:val="28"/>
              </w:rPr>
            </w:pPr>
            <w:r>
              <w:rPr>
                <w:rFonts w:ascii="仿宋_GB2312" w:eastAsia="仿宋_GB2312" w:cs="仿宋_GB2312" w:hint="eastAsia"/>
                <w:sz w:val="28"/>
                <w:szCs w:val="28"/>
              </w:rPr>
              <w:t>注：提供以上项目的代采以及代收代付，</w:t>
            </w:r>
          </w:p>
          <w:p w:rsidR="00A244E7" w:rsidRDefault="00A244E7">
            <w:pPr>
              <w:spacing w:line="600" w:lineRule="exact"/>
              <w:jc w:val="center"/>
              <w:rPr>
                <w:rFonts w:ascii="仿宋_GB2312" w:eastAsia="仿宋_GB2312" w:cs="仿宋_GB2312"/>
                <w:sz w:val="28"/>
                <w:szCs w:val="28"/>
              </w:rPr>
            </w:pPr>
            <w:r>
              <w:rPr>
                <w:rFonts w:ascii="仿宋_GB2312" w:eastAsia="仿宋_GB2312" w:cs="仿宋_GB2312" w:hint="eastAsia"/>
                <w:sz w:val="28"/>
                <w:szCs w:val="28"/>
              </w:rPr>
              <w:t>以现场实际结算以及组委会签确为准</w:t>
            </w:r>
          </w:p>
        </w:tc>
      </w:tr>
    </w:tbl>
    <w:p w:rsidR="00ED22C4" w:rsidRDefault="00ED22C4">
      <w:pPr>
        <w:tabs>
          <w:tab w:val="left" w:pos="312"/>
        </w:tabs>
        <w:spacing w:line="360" w:lineRule="auto"/>
        <w:jc w:val="left"/>
        <w:rPr>
          <w:rFonts w:ascii="仿宋_GB2312" w:eastAsia="仿宋_GB2312"/>
          <w:b/>
          <w:bCs/>
          <w:szCs w:val="21"/>
        </w:rPr>
      </w:pPr>
    </w:p>
    <w:p w:rsidR="00ED22C4" w:rsidRDefault="00ED22C4">
      <w:pPr>
        <w:tabs>
          <w:tab w:val="left" w:pos="312"/>
        </w:tabs>
        <w:spacing w:line="360" w:lineRule="auto"/>
        <w:jc w:val="left"/>
        <w:rPr>
          <w:rFonts w:ascii="仿宋_GB2312" w:eastAsia="仿宋_GB2312"/>
          <w:b/>
          <w:bCs/>
          <w:szCs w:val="21"/>
        </w:rPr>
      </w:pPr>
    </w:p>
    <w:p w:rsidR="00ED22C4" w:rsidRDefault="0010064E">
      <w:pPr>
        <w:tabs>
          <w:tab w:val="left" w:pos="312"/>
        </w:tabs>
        <w:spacing w:line="360" w:lineRule="auto"/>
        <w:ind w:firstLineChars="201" w:firstLine="565"/>
        <w:jc w:val="left"/>
        <w:rPr>
          <w:rFonts w:ascii="仿宋_GB2312" w:eastAsia="仿宋_GB2312"/>
          <w:b/>
          <w:bCs/>
          <w:sz w:val="28"/>
          <w:szCs w:val="28"/>
        </w:rPr>
      </w:pPr>
      <w:r>
        <w:rPr>
          <w:rFonts w:ascii="仿宋_GB2312" w:eastAsia="仿宋_GB2312" w:hint="eastAsia"/>
          <w:b/>
          <w:bCs/>
          <w:sz w:val="28"/>
          <w:szCs w:val="28"/>
        </w:rPr>
        <w:t>3.项目计划时间表（参考）</w:t>
      </w:r>
    </w:p>
    <w:tbl>
      <w:tblPr>
        <w:tblStyle w:val="a6"/>
        <w:tblW w:w="9367" w:type="dxa"/>
        <w:tblInd w:w="80" w:type="dxa"/>
        <w:tblLook w:val="04A0"/>
      </w:tblPr>
      <w:tblGrid>
        <w:gridCol w:w="2379"/>
        <w:gridCol w:w="1826"/>
        <w:gridCol w:w="5162"/>
      </w:tblGrid>
      <w:tr w:rsidR="00ED22C4">
        <w:tc>
          <w:tcPr>
            <w:tcW w:w="2379" w:type="dxa"/>
            <w:vAlign w:val="center"/>
          </w:tcPr>
          <w:p w:rsidR="00ED22C4" w:rsidRDefault="0010064E">
            <w:pPr>
              <w:pStyle w:val="10"/>
              <w:rPr>
                <w:kern w:val="0"/>
              </w:rPr>
            </w:pPr>
            <w:r>
              <w:rPr>
                <w:rFonts w:hint="eastAsia"/>
              </w:rPr>
              <w:t>时间</w:t>
            </w:r>
          </w:p>
        </w:tc>
        <w:tc>
          <w:tcPr>
            <w:tcW w:w="1826" w:type="dxa"/>
            <w:vAlign w:val="center"/>
          </w:tcPr>
          <w:p w:rsidR="00ED22C4" w:rsidRDefault="0010064E">
            <w:pPr>
              <w:pStyle w:val="10"/>
            </w:pPr>
            <w:r>
              <w:rPr>
                <w:rFonts w:hint="eastAsia"/>
              </w:rPr>
              <w:t>工作阶段</w:t>
            </w:r>
          </w:p>
        </w:tc>
        <w:tc>
          <w:tcPr>
            <w:tcW w:w="5162" w:type="dxa"/>
            <w:vAlign w:val="center"/>
          </w:tcPr>
          <w:p w:rsidR="00ED22C4" w:rsidRDefault="0010064E">
            <w:pPr>
              <w:pStyle w:val="10"/>
            </w:pPr>
            <w:r>
              <w:rPr>
                <w:rFonts w:hint="eastAsia"/>
              </w:rPr>
              <w:t>具体内容</w:t>
            </w:r>
          </w:p>
        </w:tc>
      </w:tr>
      <w:tr w:rsidR="00ED22C4">
        <w:tc>
          <w:tcPr>
            <w:tcW w:w="2379" w:type="dxa"/>
            <w:vAlign w:val="center"/>
          </w:tcPr>
          <w:p w:rsidR="00ED22C4" w:rsidRDefault="0010064E" w:rsidP="00C73410">
            <w:pPr>
              <w:widowControl/>
              <w:spacing w:line="360" w:lineRule="auto"/>
              <w:jc w:val="center"/>
              <w:textAlignment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8月</w:t>
            </w:r>
            <w:r w:rsidR="00C73410">
              <w:rPr>
                <w:rFonts w:ascii="仿宋_GB2312" w:eastAsia="仿宋_GB2312" w:hAnsi="仿宋_GB2312" w:cs="仿宋_GB2312" w:hint="eastAsia"/>
                <w:color w:val="000000"/>
                <w:kern w:val="0"/>
                <w:sz w:val="24"/>
              </w:rPr>
              <w:t>10</w:t>
            </w:r>
            <w:r>
              <w:rPr>
                <w:rFonts w:ascii="仿宋_GB2312" w:eastAsia="仿宋_GB2312" w:hAnsi="仿宋_GB2312" w:cs="仿宋_GB2312" w:hint="eastAsia"/>
                <w:color w:val="000000"/>
                <w:kern w:val="0"/>
                <w:sz w:val="24"/>
              </w:rPr>
              <w:t>日-8月1</w:t>
            </w:r>
            <w:r w:rsidR="00C73410">
              <w:rPr>
                <w:rFonts w:ascii="仿宋_GB2312" w:eastAsia="仿宋_GB2312" w:hAnsi="仿宋_GB2312" w:cs="仿宋_GB2312" w:hint="eastAsia"/>
                <w:color w:val="000000"/>
                <w:kern w:val="0"/>
                <w:sz w:val="24"/>
              </w:rPr>
              <w:t>4</w:t>
            </w:r>
            <w:r>
              <w:rPr>
                <w:rFonts w:ascii="仿宋_GB2312" w:eastAsia="仿宋_GB2312" w:hAnsi="仿宋_GB2312" w:cs="仿宋_GB2312" w:hint="eastAsia"/>
                <w:color w:val="000000"/>
                <w:kern w:val="0"/>
                <w:sz w:val="24"/>
              </w:rPr>
              <w:t>日1</w:t>
            </w:r>
            <w:r w:rsidR="00C73410">
              <w:rPr>
                <w:rFonts w:ascii="仿宋_GB2312" w:eastAsia="仿宋_GB2312" w:hAnsi="仿宋_GB2312" w:cs="仿宋_GB2312" w:hint="eastAsia"/>
                <w:color w:val="000000"/>
                <w:kern w:val="0"/>
                <w:sz w:val="24"/>
              </w:rPr>
              <w:t>5</w:t>
            </w:r>
            <w:r>
              <w:rPr>
                <w:rFonts w:ascii="仿宋_GB2312" w:eastAsia="仿宋_GB2312" w:hAnsi="仿宋_GB2312" w:cs="仿宋_GB2312" w:hint="eastAsia"/>
                <w:color w:val="000000"/>
                <w:kern w:val="0"/>
                <w:sz w:val="24"/>
              </w:rPr>
              <w:t>:00</w:t>
            </w:r>
          </w:p>
        </w:tc>
        <w:tc>
          <w:tcPr>
            <w:tcW w:w="1826" w:type="dxa"/>
            <w:vAlign w:val="center"/>
          </w:tcPr>
          <w:p w:rsidR="00ED22C4" w:rsidRDefault="0010064E">
            <w:pPr>
              <w:widowControl/>
              <w:spacing w:line="360" w:lineRule="auto"/>
              <w:jc w:val="center"/>
              <w:textAlignment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公示报名</w:t>
            </w:r>
          </w:p>
        </w:tc>
        <w:tc>
          <w:tcPr>
            <w:tcW w:w="5162" w:type="dxa"/>
            <w:vAlign w:val="center"/>
          </w:tcPr>
          <w:p w:rsidR="00ED22C4" w:rsidRDefault="0010064E">
            <w:pPr>
              <w:widowControl/>
              <w:spacing w:line="360" w:lineRule="auto"/>
              <w:jc w:val="center"/>
              <w:textAlignment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完成招采报名流程</w:t>
            </w:r>
          </w:p>
        </w:tc>
      </w:tr>
      <w:tr w:rsidR="00ED22C4">
        <w:trPr>
          <w:trHeight w:val="499"/>
        </w:trPr>
        <w:tc>
          <w:tcPr>
            <w:tcW w:w="2379" w:type="dxa"/>
            <w:vAlign w:val="center"/>
          </w:tcPr>
          <w:p w:rsidR="00ED22C4" w:rsidRDefault="0010064E" w:rsidP="00C73410">
            <w:pPr>
              <w:widowControl/>
              <w:spacing w:line="360" w:lineRule="auto"/>
              <w:jc w:val="center"/>
              <w:textAlignment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8月</w:t>
            </w:r>
            <w:r w:rsidR="00C73410">
              <w:rPr>
                <w:rFonts w:ascii="仿宋_GB2312" w:eastAsia="仿宋_GB2312" w:hAnsi="仿宋_GB2312" w:cs="仿宋_GB2312" w:hint="eastAsia"/>
                <w:color w:val="000000"/>
                <w:kern w:val="0"/>
                <w:sz w:val="24"/>
              </w:rPr>
              <w:t>17</w:t>
            </w:r>
            <w:r>
              <w:rPr>
                <w:rFonts w:ascii="仿宋_GB2312" w:eastAsia="仿宋_GB2312" w:hAnsi="仿宋_GB2312" w:cs="仿宋_GB2312" w:hint="eastAsia"/>
                <w:color w:val="000000"/>
                <w:kern w:val="0"/>
                <w:sz w:val="24"/>
              </w:rPr>
              <w:t>日11:00</w:t>
            </w:r>
          </w:p>
        </w:tc>
        <w:tc>
          <w:tcPr>
            <w:tcW w:w="1826" w:type="dxa"/>
            <w:vAlign w:val="center"/>
          </w:tcPr>
          <w:p w:rsidR="00ED22C4" w:rsidRDefault="0010064E">
            <w:pPr>
              <w:widowControl/>
              <w:spacing w:line="360" w:lineRule="auto"/>
              <w:jc w:val="center"/>
              <w:textAlignment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材料递交</w:t>
            </w:r>
          </w:p>
        </w:tc>
        <w:tc>
          <w:tcPr>
            <w:tcW w:w="5162" w:type="dxa"/>
            <w:vAlign w:val="center"/>
          </w:tcPr>
          <w:p w:rsidR="00ED22C4" w:rsidRDefault="0010064E">
            <w:pPr>
              <w:widowControl/>
              <w:spacing w:line="360" w:lineRule="auto"/>
              <w:jc w:val="center"/>
              <w:textAlignment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截止时间前完成</w:t>
            </w:r>
            <w:r w:rsidR="002E78F6">
              <w:rPr>
                <w:rFonts w:ascii="仿宋_GB2312" w:eastAsia="仿宋_GB2312" w:hAnsi="仿宋_GB2312" w:cs="仿宋_GB2312" w:hint="eastAsia"/>
                <w:color w:val="000000"/>
                <w:kern w:val="0"/>
                <w:sz w:val="24"/>
              </w:rPr>
              <w:t>应征</w:t>
            </w:r>
            <w:r>
              <w:rPr>
                <w:rFonts w:ascii="仿宋_GB2312" w:eastAsia="仿宋_GB2312" w:hAnsi="仿宋_GB2312" w:cs="仿宋_GB2312" w:hint="eastAsia"/>
                <w:color w:val="000000"/>
                <w:kern w:val="0"/>
                <w:sz w:val="24"/>
              </w:rPr>
              <w:t>文件递交</w:t>
            </w:r>
          </w:p>
        </w:tc>
      </w:tr>
      <w:tr w:rsidR="00ED22C4">
        <w:trPr>
          <w:trHeight w:val="245"/>
        </w:trPr>
        <w:tc>
          <w:tcPr>
            <w:tcW w:w="2379" w:type="dxa"/>
            <w:vAlign w:val="center"/>
          </w:tcPr>
          <w:p w:rsidR="00ED22C4" w:rsidRDefault="0010064E">
            <w:pPr>
              <w:pStyle w:val="10"/>
              <w:rPr>
                <w:kern w:val="0"/>
              </w:rPr>
            </w:pPr>
            <w:r>
              <w:rPr>
                <w:rFonts w:hint="eastAsia"/>
                <w:kern w:val="0"/>
              </w:rPr>
              <w:t>8月19日-8月25日</w:t>
            </w:r>
          </w:p>
        </w:tc>
        <w:tc>
          <w:tcPr>
            <w:tcW w:w="1826" w:type="dxa"/>
            <w:vAlign w:val="center"/>
          </w:tcPr>
          <w:p w:rsidR="00ED22C4" w:rsidRDefault="0010064E">
            <w:pPr>
              <w:pStyle w:val="10"/>
              <w:rPr>
                <w:kern w:val="0"/>
              </w:rPr>
            </w:pPr>
            <w:r>
              <w:rPr>
                <w:rFonts w:hint="eastAsia"/>
                <w:kern w:val="0"/>
              </w:rPr>
              <w:t>设计制作及搭建阶段</w:t>
            </w:r>
          </w:p>
        </w:tc>
        <w:tc>
          <w:tcPr>
            <w:tcW w:w="5162" w:type="dxa"/>
            <w:vAlign w:val="center"/>
          </w:tcPr>
          <w:p w:rsidR="00ED22C4" w:rsidRDefault="0010064E">
            <w:pPr>
              <w:pStyle w:val="10"/>
              <w:rPr>
                <w:kern w:val="0"/>
              </w:rPr>
            </w:pPr>
            <w:r>
              <w:rPr>
                <w:rFonts w:hint="eastAsia"/>
                <w:kern w:val="0"/>
              </w:rPr>
              <w:t>完成设计，按要求完成现场搭建及其他展览综合服务</w:t>
            </w:r>
          </w:p>
        </w:tc>
      </w:tr>
      <w:tr w:rsidR="00ED22C4">
        <w:trPr>
          <w:trHeight w:val="637"/>
        </w:trPr>
        <w:tc>
          <w:tcPr>
            <w:tcW w:w="2379" w:type="dxa"/>
            <w:vAlign w:val="center"/>
          </w:tcPr>
          <w:p w:rsidR="00ED22C4" w:rsidRDefault="0010064E">
            <w:pPr>
              <w:pStyle w:val="10"/>
              <w:rPr>
                <w:kern w:val="0"/>
              </w:rPr>
            </w:pPr>
            <w:r>
              <w:rPr>
                <w:rFonts w:hint="eastAsia"/>
                <w:kern w:val="0"/>
              </w:rPr>
              <w:t>8月26日-8月28日</w:t>
            </w:r>
          </w:p>
        </w:tc>
        <w:tc>
          <w:tcPr>
            <w:tcW w:w="1826" w:type="dxa"/>
            <w:vAlign w:val="center"/>
          </w:tcPr>
          <w:p w:rsidR="00ED22C4" w:rsidRDefault="0010064E">
            <w:pPr>
              <w:pStyle w:val="10"/>
              <w:rPr>
                <w:kern w:val="0"/>
              </w:rPr>
            </w:pPr>
            <w:r>
              <w:rPr>
                <w:rFonts w:hint="eastAsia"/>
                <w:kern w:val="0"/>
              </w:rPr>
              <w:t>活动阶段</w:t>
            </w:r>
          </w:p>
        </w:tc>
        <w:tc>
          <w:tcPr>
            <w:tcW w:w="5162" w:type="dxa"/>
            <w:vAlign w:val="center"/>
          </w:tcPr>
          <w:p w:rsidR="00ED22C4" w:rsidRDefault="0010064E">
            <w:pPr>
              <w:pStyle w:val="10"/>
              <w:rPr>
                <w:kern w:val="0"/>
              </w:rPr>
            </w:pPr>
            <w:r>
              <w:rPr>
                <w:rFonts w:hint="eastAsia"/>
              </w:rPr>
              <w:t>2026第九届上海国际广告节</w:t>
            </w:r>
          </w:p>
        </w:tc>
      </w:tr>
    </w:tbl>
    <w:p w:rsidR="00ED22C4" w:rsidRDefault="0010064E">
      <w:pPr>
        <w:spacing w:line="360" w:lineRule="auto"/>
        <w:jc w:val="left"/>
        <w:rPr>
          <w:rFonts w:ascii="黑体" w:eastAsia="黑体" w:hAnsi="黑体" w:cs="黑体"/>
          <w:color w:val="1F2329"/>
          <w:sz w:val="28"/>
          <w:szCs w:val="28"/>
        </w:rPr>
      </w:pPr>
      <w:r>
        <w:rPr>
          <w:rFonts w:ascii="黑体" w:eastAsia="黑体" w:hAnsi="黑体" w:cs="黑体" w:hint="eastAsia"/>
          <w:color w:val="1F2329"/>
          <w:sz w:val="28"/>
          <w:szCs w:val="28"/>
        </w:rPr>
        <w:lastRenderedPageBreak/>
        <w:t>二、项目要求</w:t>
      </w:r>
    </w:p>
    <w:p w:rsidR="00ED22C4" w:rsidRDefault="0010064E">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1.国际广告节展览综合服务应该具备安全性，确保运营、搭建、及其他服务顺利、安全、高效进行；</w:t>
      </w:r>
    </w:p>
    <w:p w:rsidR="00ED22C4" w:rsidRDefault="0010064E">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2.提供策划设计方案并据此制作本届国际广告节展览综合服务方案，在规定时间内按期完成相关展览综合服务执行；</w:t>
      </w:r>
    </w:p>
    <w:p w:rsidR="00ED22C4" w:rsidRDefault="0010064E">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3.活动期间需要进行设备及场地维护，活动结束后需及时进行拆除，并保证场地完好不受损。</w:t>
      </w:r>
    </w:p>
    <w:p w:rsidR="00ED22C4" w:rsidRPr="00B4260A" w:rsidRDefault="0010064E" w:rsidP="00F777F6">
      <w:pPr>
        <w:spacing w:line="360" w:lineRule="auto"/>
        <w:ind w:firstLineChars="200" w:firstLine="560"/>
        <w:jc w:val="left"/>
        <w:rPr>
          <w:rFonts w:ascii="仿宋_GB2312" w:eastAsia="仿宋_GB2312" w:hAnsi="仿宋_GB2312" w:cs="仿宋_GB2312"/>
          <w:sz w:val="28"/>
          <w:szCs w:val="28"/>
        </w:rPr>
      </w:pPr>
      <w:r w:rsidRPr="00B4260A">
        <w:rPr>
          <w:rFonts w:ascii="仿宋_GB2312" w:eastAsia="仿宋_GB2312" w:hAnsi="仿宋_GB2312" w:cs="仿宋_GB2312" w:hint="eastAsia"/>
          <w:sz w:val="28"/>
          <w:szCs w:val="28"/>
        </w:rPr>
        <w:t>4.</w:t>
      </w:r>
      <w:r w:rsidR="00A244E7" w:rsidRPr="00A244E7">
        <w:rPr>
          <w:rFonts w:ascii="仿宋_GB2312" w:eastAsia="仿宋_GB2312" w:hAnsi="仿宋_GB2312" w:cs="仿宋_GB2312" w:hint="eastAsia"/>
          <w:sz w:val="28"/>
          <w:szCs w:val="28"/>
        </w:rPr>
        <w:t>服务方需严格遵守组委会各项服务要求</w:t>
      </w:r>
      <w:r w:rsidR="00C73410" w:rsidRPr="00B4260A">
        <w:rPr>
          <w:rFonts w:ascii="仿宋_GB2312" w:eastAsia="仿宋_GB2312" w:hAnsi="仿宋_GB2312" w:cs="仿宋_GB2312" w:hint="eastAsia"/>
          <w:sz w:val="28"/>
          <w:szCs w:val="28"/>
        </w:rPr>
        <w:t>。</w:t>
      </w:r>
    </w:p>
    <w:p w:rsidR="00C73410" w:rsidRPr="000077BD" w:rsidRDefault="00C73410" w:rsidP="00F777F6">
      <w:pPr>
        <w:spacing w:line="360" w:lineRule="auto"/>
        <w:ind w:firstLineChars="200" w:firstLine="560"/>
        <w:jc w:val="left"/>
        <w:rPr>
          <w:rFonts w:ascii="仿宋_GB2312" w:eastAsia="仿宋_GB2312" w:cs="仿宋_GB2312"/>
          <w:sz w:val="28"/>
          <w:szCs w:val="28"/>
        </w:rPr>
      </w:pPr>
      <w:r w:rsidRPr="000077BD">
        <w:rPr>
          <w:rFonts w:ascii="仿宋_GB2312" w:eastAsia="仿宋_GB2312" w:hAnsi="仿宋_GB2312" w:cs="仿宋_GB2312" w:hint="eastAsia"/>
          <w:sz w:val="28"/>
          <w:szCs w:val="28"/>
        </w:rPr>
        <w:t>5. 综合</w:t>
      </w:r>
      <w:r w:rsidRPr="000077BD">
        <w:rPr>
          <w:rFonts w:ascii="仿宋_GB2312" w:eastAsia="仿宋_GB2312" w:hAnsi="仿宋_GB2312" w:cs="仿宋_GB2312"/>
          <w:sz w:val="28"/>
          <w:szCs w:val="28"/>
        </w:rPr>
        <w:t>2026 上海国际广告节</w:t>
      </w:r>
      <w:r w:rsidRPr="000077BD">
        <w:rPr>
          <w:rFonts w:ascii="仿宋_GB2312" w:eastAsia="仿宋_GB2312" w:hAnsi="仿宋_GB2312" w:cs="仿宋_GB2312" w:hint="eastAsia"/>
          <w:sz w:val="28"/>
          <w:szCs w:val="28"/>
        </w:rPr>
        <w:t>组委会需求，提供整体项目前策</w:t>
      </w:r>
      <w:r w:rsidRPr="000077BD">
        <w:rPr>
          <w:rFonts w:ascii="仿宋_GB2312" w:eastAsia="仿宋_GB2312" w:hAnsi="仿宋_GB2312" w:cs="仿宋_GB2312"/>
          <w:sz w:val="28"/>
          <w:szCs w:val="28"/>
        </w:rPr>
        <w:t>服务：</w:t>
      </w:r>
      <w:r w:rsidRPr="000077BD">
        <w:rPr>
          <w:rFonts w:ascii="仿宋_GB2312" w:eastAsia="仿宋_GB2312" w:hAnsi="仿宋_GB2312" w:cs="仿宋_GB2312" w:hint="eastAsia"/>
          <w:sz w:val="28"/>
          <w:szCs w:val="28"/>
        </w:rPr>
        <w:t>包括</w:t>
      </w:r>
      <w:r w:rsidRPr="000077BD">
        <w:rPr>
          <w:rFonts w:ascii="仿宋_GB2312" w:eastAsia="仿宋_GB2312" w:hAnsi="仿宋_GB2312" w:cs="仿宋_GB2312"/>
          <w:sz w:val="28"/>
          <w:szCs w:val="28"/>
        </w:rPr>
        <w:t>广告节整体预算前策、广告节整体方案前策、广告节整体筹备计划前策、广告节宣传计划前策、广告节展览策划、广告节赞助招商方案策划&amp;招商PPT设计、展商手册、招展方案</w:t>
      </w:r>
      <w:r w:rsidRPr="000077BD">
        <w:rPr>
          <w:rFonts w:ascii="仿宋_GB2312" w:eastAsia="仿宋_GB2312" w:cs="仿宋_GB2312" w:hint="eastAsia"/>
          <w:sz w:val="28"/>
          <w:szCs w:val="28"/>
        </w:rPr>
        <w:t>、展商宣传方案</w:t>
      </w:r>
    </w:p>
    <w:p w:rsidR="00F777F6" w:rsidRPr="000077BD" w:rsidRDefault="00C73410" w:rsidP="00F777F6">
      <w:pPr>
        <w:spacing w:line="360" w:lineRule="auto"/>
        <w:ind w:firstLineChars="200" w:firstLine="560"/>
        <w:jc w:val="left"/>
        <w:rPr>
          <w:rFonts w:ascii="仿宋_GB2312" w:eastAsia="仿宋_GB2312" w:cs="仿宋_GB2312"/>
          <w:sz w:val="28"/>
          <w:szCs w:val="28"/>
        </w:rPr>
      </w:pPr>
      <w:r w:rsidRPr="000077BD">
        <w:rPr>
          <w:rFonts w:ascii="仿宋_GB2312" w:eastAsia="仿宋_GB2312" w:cs="仿宋_GB2312" w:hint="eastAsia"/>
          <w:sz w:val="28"/>
          <w:szCs w:val="28"/>
        </w:rPr>
        <w:t>6.</w:t>
      </w:r>
      <w:r w:rsidR="00F777F6" w:rsidRPr="000077BD">
        <w:rPr>
          <w:rFonts w:ascii="仿宋_GB2312" w:eastAsia="仿宋_GB2312" w:cs="仿宋_GB2312" w:hint="eastAsia"/>
          <w:sz w:val="28"/>
          <w:szCs w:val="28"/>
        </w:rPr>
        <w:t>招商要求：</w:t>
      </w:r>
    </w:p>
    <w:p w:rsidR="00C73410" w:rsidRPr="000077BD" w:rsidRDefault="00F777F6" w:rsidP="00F777F6">
      <w:pPr>
        <w:spacing w:line="360" w:lineRule="auto"/>
        <w:ind w:firstLineChars="200" w:firstLine="560"/>
        <w:jc w:val="left"/>
        <w:rPr>
          <w:rFonts w:ascii="仿宋_GB2312" w:eastAsia="仿宋_GB2312" w:hAnsi="仿宋_GB2312" w:cs="仿宋_GB2312"/>
          <w:sz w:val="28"/>
          <w:szCs w:val="28"/>
        </w:rPr>
      </w:pPr>
      <w:r w:rsidRPr="000077BD">
        <w:rPr>
          <w:rFonts w:ascii="仿宋_GB2312" w:eastAsia="仿宋_GB2312" w:cs="仿宋_GB2312" w:hint="eastAsia"/>
          <w:sz w:val="28"/>
          <w:szCs w:val="28"/>
        </w:rPr>
        <w:t>（1）</w:t>
      </w:r>
      <w:r w:rsidRPr="000077BD">
        <w:rPr>
          <w:rFonts w:ascii="仿宋_GB2312" w:eastAsia="仿宋_GB2312" w:hAnsi="仿宋_GB2312" w:cs="仿宋_GB2312" w:hint="eastAsia"/>
          <w:sz w:val="28"/>
          <w:szCs w:val="28"/>
        </w:rPr>
        <w:t>品牌展：保底完成300平的特装实际参展面积，其中头部数字广告园区不少于4家，头部广告企业不少于2家。</w:t>
      </w:r>
    </w:p>
    <w:p w:rsidR="00F777F6" w:rsidRPr="000077BD" w:rsidRDefault="00F777F6" w:rsidP="00F777F6">
      <w:pPr>
        <w:spacing w:line="360" w:lineRule="auto"/>
        <w:ind w:firstLineChars="200" w:firstLine="560"/>
        <w:jc w:val="left"/>
        <w:rPr>
          <w:rFonts w:ascii="仿宋_GB2312" w:eastAsia="仿宋_GB2312" w:hAnsi="仿宋_GB2312" w:cs="仿宋_GB2312"/>
          <w:sz w:val="28"/>
          <w:szCs w:val="28"/>
        </w:rPr>
      </w:pPr>
      <w:r w:rsidRPr="000077BD">
        <w:rPr>
          <w:rFonts w:ascii="仿宋_GB2312" w:eastAsia="仿宋_GB2312" w:hAnsi="仿宋_GB2312" w:cs="仿宋_GB2312" w:hint="eastAsia"/>
          <w:sz w:val="28"/>
          <w:szCs w:val="28"/>
        </w:rPr>
        <w:t>（2）上海品牌小镇：保底完成50家知名品牌企业的参展落地。</w:t>
      </w:r>
    </w:p>
    <w:p w:rsidR="00F777F6" w:rsidRPr="000077BD" w:rsidRDefault="00F777F6" w:rsidP="00F777F6">
      <w:pPr>
        <w:spacing w:line="360" w:lineRule="auto"/>
        <w:ind w:firstLineChars="200" w:firstLine="560"/>
        <w:jc w:val="left"/>
        <w:rPr>
          <w:rFonts w:ascii="仿宋_GB2312" w:eastAsia="仿宋_GB2312" w:hAnsi="仿宋_GB2312" w:cs="仿宋_GB2312"/>
          <w:sz w:val="28"/>
          <w:szCs w:val="28"/>
        </w:rPr>
      </w:pPr>
      <w:r w:rsidRPr="000077BD">
        <w:rPr>
          <w:rFonts w:ascii="仿宋_GB2312" w:eastAsia="仿宋_GB2312" w:hAnsi="仿宋_GB2312" w:cs="仿宋_GB2312" w:hint="eastAsia"/>
          <w:sz w:val="28"/>
          <w:szCs w:val="28"/>
        </w:rPr>
        <w:t>（3）赞助招商：协助组委会保底完成30万赞助收益。</w:t>
      </w:r>
    </w:p>
    <w:p w:rsidR="00ED22C4" w:rsidRDefault="00F777F6" w:rsidP="00F777F6">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7</w:t>
      </w:r>
      <w:r w:rsidR="0010064E">
        <w:rPr>
          <w:rFonts w:ascii="仿宋_GB2312" w:eastAsia="仿宋_GB2312" w:hAnsi="仿宋_GB2312" w:cs="仿宋_GB2312" w:hint="eastAsia"/>
          <w:sz w:val="28"/>
          <w:szCs w:val="28"/>
        </w:rPr>
        <w:t>.2026上海国际广告节展览活动场馆名称、地址、布展面积。</w:t>
      </w:r>
    </w:p>
    <w:p w:rsidR="00ED22C4" w:rsidRDefault="0010064E" w:rsidP="00F777F6">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活动地点：上海市普陀区半马苏河国际会议中心3楼</w:t>
      </w:r>
    </w:p>
    <w:p w:rsidR="00ED22C4" w:rsidRDefault="0010064E" w:rsidP="00F777F6">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地址：</w:t>
      </w:r>
      <w:r>
        <w:rPr>
          <w:rFonts w:ascii="仿宋_GB2312" w:eastAsia="仿宋_GB2312" w:hAnsi="仿宋_GB2312" w:cs="仿宋_GB2312"/>
          <w:sz w:val="28"/>
          <w:szCs w:val="28"/>
        </w:rPr>
        <w:t>中江路121号和光复西路2739号</w:t>
      </w:r>
    </w:p>
    <w:p w:rsidR="00ED22C4" w:rsidRDefault="0010064E" w:rsidP="00F777F6">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布展面积：2026上海国际广告节品牌展 </w:t>
      </w:r>
    </w:p>
    <w:p w:rsidR="00ED22C4" w:rsidRDefault="0010064E" w:rsidP="00F777F6">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半马苏河国际会议中心3楼明珠厅1200平</w:t>
      </w:r>
    </w:p>
    <w:p w:rsidR="00ED22C4" w:rsidRDefault="0010064E" w:rsidP="00F777F6">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2026上海国际广告节上海品牌小镇</w:t>
      </w:r>
    </w:p>
    <w:p w:rsidR="00ED22C4" w:rsidRDefault="0010064E" w:rsidP="00F777F6">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半马苏河国际会议中心3楼连廊&amp;北厅110平</w:t>
      </w:r>
    </w:p>
    <w:p w:rsidR="00ED22C4" w:rsidRPr="00F777F6" w:rsidRDefault="00F777F6" w:rsidP="00F777F6">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（附件五：半马苏河国际会议中心 平面图&amp;布展布局图）</w:t>
      </w:r>
    </w:p>
    <w:p w:rsidR="00ED22C4" w:rsidRDefault="0010064E">
      <w:pPr>
        <w:spacing w:line="360" w:lineRule="auto"/>
        <w:ind w:firstLineChars="200" w:firstLine="560"/>
        <w:jc w:val="left"/>
        <w:rPr>
          <w:rFonts w:ascii="黑体" w:eastAsia="黑体" w:hAnsi="黑体" w:cs="黑体"/>
          <w:color w:val="1F2329"/>
          <w:sz w:val="28"/>
          <w:szCs w:val="28"/>
        </w:rPr>
      </w:pPr>
      <w:r>
        <w:rPr>
          <w:rFonts w:ascii="黑体" w:eastAsia="黑体" w:hAnsi="黑体" w:cs="黑体" w:hint="eastAsia"/>
          <w:color w:val="1F2329"/>
          <w:sz w:val="28"/>
          <w:szCs w:val="28"/>
        </w:rPr>
        <w:t>三、合格</w:t>
      </w:r>
      <w:r w:rsidR="002E78F6">
        <w:rPr>
          <w:rFonts w:ascii="黑体" w:eastAsia="黑体" w:hAnsi="黑体" w:cs="黑体" w:hint="eastAsia"/>
          <w:color w:val="1F2329"/>
          <w:sz w:val="28"/>
          <w:szCs w:val="28"/>
        </w:rPr>
        <w:t>应征</w:t>
      </w:r>
      <w:r>
        <w:rPr>
          <w:rFonts w:ascii="黑体" w:eastAsia="黑体" w:hAnsi="黑体" w:cs="黑体" w:hint="eastAsia"/>
          <w:color w:val="1F2329"/>
          <w:sz w:val="28"/>
          <w:szCs w:val="28"/>
        </w:rPr>
        <w:t xml:space="preserve">人资格 </w:t>
      </w:r>
    </w:p>
    <w:p w:rsidR="00ED22C4" w:rsidRDefault="0010064E">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1.中华人民共和国（不包括香港、澳门及台湾地区）境内（简称“中国境内”）具有独立法人资格； </w:t>
      </w:r>
    </w:p>
    <w:p w:rsidR="00ED22C4" w:rsidRDefault="0010064E">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sidR="002E78F6">
        <w:rPr>
          <w:rFonts w:ascii="仿宋_GB2312" w:eastAsia="仿宋_GB2312" w:hAnsi="仿宋_GB2312" w:cs="仿宋_GB2312" w:hint="eastAsia"/>
          <w:sz w:val="28"/>
          <w:szCs w:val="28"/>
        </w:rPr>
        <w:t>应征</w:t>
      </w:r>
      <w:r>
        <w:rPr>
          <w:rFonts w:ascii="仿宋_GB2312" w:eastAsia="仿宋_GB2312" w:hAnsi="仿宋_GB2312" w:cs="仿宋_GB2312" w:hint="eastAsia"/>
          <w:sz w:val="28"/>
          <w:szCs w:val="28"/>
        </w:rPr>
        <w:t xml:space="preserve">人应设有固定的营业场所； </w:t>
      </w:r>
    </w:p>
    <w:p w:rsidR="00ED22C4" w:rsidRDefault="0010064E">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3.</w:t>
      </w:r>
      <w:r w:rsidR="002E78F6">
        <w:rPr>
          <w:rFonts w:ascii="仿宋_GB2312" w:eastAsia="仿宋_GB2312" w:hAnsi="仿宋_GB2312" w:cs="仿宋_GB2312" w:hint="eastAsia"/>
          <w:sz w:val="28"/>
          <w:szCs w:val="28"/>
        </w:rPr>
        <w:t>应征</w:t>
      </w:r>
      <w:r>
        <w:rPr>
          <w:rFonts w:ascii="仿宋_GB2312" w:eastAsia="仿宋_GB2312" w:hAnsi="仿宋_GB2312" w:cs="仿宋_GB2312" w:hint="eastAsia"/>
          <w:sz w:val="28"/>
          <w:szCs w:val="28"/>
        </w:rPr>
        <w:t>人有良好的财务、资信及售后服务，未被“信用中国”网站（www.creditchina.gov.cn）和“国家企业信用信息公示系统”（www.gsxt.gov.cn）列入重点关注名单、黑名单、经营异常名录、严重违法失信企业名单（黑名单）；</w:t>
      </w:r>
    </w:p>
    <w:p w:rsidR="00ED22C4" w:rsidRDefault="0010064E">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4.需提供</w:t>
      </w:r>
      <w:r w:rsidR="002E78F6">
        <w:rPr>
          <w:rFonts w:ascii="仿宋_GB2312" w:eastAsia="仿宋_GB2312" w:hAnsi="仿宋_GB2312" w:cs="仿宋_GB2312" w:hint="eastAsia"/>
          <w:sz w:val="28"/>
          <w:szCs w:val="28"/>
        </w:rPr>
        <w:t>应征</w:t>
      </w:r>
      <w:r>
        <w:rPr>
          <w:rFonts w:ascii="仿宋_GB2312" w:eastAsia="仿宋_GB2312" w:hAnsi="仿宋_GB2312" w:cs="仿宋_GB2312" w:hint="eastAsia"/>
          <w:sz w:val="28"/>
          <w:szCs w:val="28"/>
        </w:rPr>
        <w:t>联系人、公司法定代表人身份证复印件并加盖公章；</w:t>
      </w:r>
    </w:p>
    <w:p w:rsidR="00ED22C4" w:rsidRDefault="0010064E">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5.不接受联合体投标。</w:t>
      </w:r>
    </w:p>
    <w:p w:rsidR="00ED22C4" w:rsidRDefault="0010064E">
      <w:pPr>
        <w:spacing w:line="360" w:lineRule="auto"/>
        <w:ind w:firstLineChars="200" w:firstLine="560"/>
        <w:jc w:val="left"/>
        <w:rPr>
          <w:rFonts w:ascii="黑体" w:eastAsia="黑体" w:hAnsi="黑体" w:cs="黑体"/>
          <w:color w:val="1F2329"/>
          <w:sz w:val="28"/>
          <w:szCs w:val="28"/>
        </w:rPr>
      </w:pPr>
      <w:r>
        <w:rPr>
          <w:rFonts w:ascii="黑体" w:eastAsia="黑体" w:hAnsi="黑体" w:cs="黑体" w:hint="eastAsia"/>
          <w:color w:val="1F2329"/>
          <w:sz w:val="28"/>
          <w:szCs w:val="28"/>
        </w:rPr>
        <w:t>四、评分标准</w:t>
      </w:r>
    </w:p>
    <w:tbl>
      <w:tblPr>
        <w:tblW w:w="9356" w:type="dxa"/>
        <w:tblInd w:w="-176" w:type="dxa"/>
        <w:tblLook w:val="04A0"/>
      </w:tblPr>
      <w:tblGrid>
        <w:gridCol w:w="851"/>
        <w:gridCol w:w="1418"/>
        <w:gridCol w:w="850"/>
        <w:gridCol w:w="6237"/>
      </w:tblGrid>
      <w:tr w:rsidR="00ED22C4">
        <w:trPr>
          <w:trHeight w:val="98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D22C4" w:rsidRDefault="0010064E">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序号</w:t>
            </w:r>
          </w:p>
        </w:tc>
        <w:tc>
          <w:tcPr>
            <w:tcW w:w="1418" w:type="dxa"/>
            <w:tcBorders>
              <w:top w:val="single" w:sz="4" w:space="0" w:color="auto"/>
              <w:left w:val="nil"/>
              <w:bottom w:val="single" w:sz="4" w:space="0" w:color="auto"/>
              <w:right w:val="single" w:sz="4" w:space="0" w:color="auto"/>
            </w:tcBorders>
            <w:shd w:val="clear" w:color="auto" w:fill="auto"/>
            <w:vAlign w:val="center"/>
          </w:tcPr>
          <w:p w:rsidR="00ED22C4" w:rsidRDefault="0010064E">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评分项目</w:t>
            </w:r>
          </w:p>
        </w:tc>
        <w:tc>
          <w:tcPr>
            <w:tcW w:w="850" w:type="dxa"/>
            <w:tcBorders>
              <w:top w:val="single" w:sz="4" w:space="0" w:color="auto"/>
              <w:left w:val="nil"/>
              <w:bottom w:val="single" w:sz="4" w:space="0" w:color="auto"/>
              <w:right w:val="single" w:sz="4" w:space="0" w:color="auto"/>
            </w:tcBorders>
            <w:shd w:val="clear" w:color="auto" w:fill="auto"/>
            <w:vAlign w:val="center"/>
          </w:tcPr>
          <w:p w:rsidR="00ED22C4" w:rsidRDefault="0010064E">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满分</w:t>
            </w:r>
          </w:p>
        </w:tc>
        <w:tc>
          <w:tcPr>
            <w:tcW w:w="6237" w:type="dxa"/>
            <w:tcBorders>
              <w:top w:val="single" w:sz="4" w:space="0" w:color="auto"/>
              <w:left w:val="nil"/>
              <w:bottom w:val="single" w:sz="4" w:space="0" w:color="auto"/>
              <w:right w:val="single" w:sz="4" w:space="0" w:color="auto"/>
            </w:tcBorders>
            <w:shd w:val="clear" w:color="auto" w:fill="auto"/>
            <w:vAlign w:val="center"/>
          </w:tcPr>
          <w:p w:rsidR="00ED22C4" w:rsidRDefault="0010064E">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评分标准</w:t>
            </w:r>
          </w:p>
        </w:tc>
      </w:tr>
      <w:tr w:rsidR="00ED22C4">
        <w:trPr>
          <w:trHeight w:val="1972"/>
        </w:trPr>
        <w:tc>
          <w:tcPr>
            <w:tcW w:w="851" w:type="dxa"/>
            <w:vMerge w:val="restart"/>
            <w:tcBorders>
              <w:top w:val="nil"/>
              <w:left w:val="single" w:sz="4" w:space="0" w:color="auto"/>
              <w:bottom w:val="single" w:sz="4" w:space="0" w:color="000000"/>
              <w:right w:val="single" w:sz="4" w:space="0" w:color="auto"/>
            </w:tcBorders>
            <w:shd w:val="clear" w:color="auto" w:fill="auto"/>
            <w:vAlign w:val="center"/>
          </w:tcPr>
          <w:p w:rsidR="00ED22C4" w:rsidRDefault="0010064E">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1</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tcPr>
          <w:p w:rsidR="00ED22C4" w:rsidRDefault="0010064E">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商务部分</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tcPr>
          <w:p w:rsidR="00ED22C4" w:rsidRDefault="0010064E">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15</w:t>
            </w:r>
          </w:p>
        </w:tc>
        <w:tc>
          <w:tcPr>
            <w:tcW w:w="6237" w:type="dxa"/>
            <w:tcBorders>
              <w:top w:val="single" w:sz="4" w:space="0" w:color="auto"/>
              <w:left w:val="nil"/>
              <w:bottom w:val="single" w:sz="4" w:space="0" w:color="auto"/>
              <w:right w:val="single" w:sz="4" w:space="0" w:color="auto"/>
            </w:tcBorders>
            <w:shd w:val="clear" w:color="auto" w:fill="auto"/>
            <w:vAlign w:val="center"/>
          </w:tcPr>
          <w:p w:rsidR="00ED22C4" w:rsidRDefault="0010064E">
            <w:pPr>
              <w:widowControl/>
              <w:jc w:val="left"/>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 xml:space="preserve">    （1）提供资料（包括合格</w:t>
            </w:r>
            <w:r w:rsidR="002E78F6">
              <w:rPr>
                <w:rFonts w:ascii="仿宋_GB2312" w:eastAsia="仿宋_GB2312" w:hAnsi="宋体" w:cs="宋体" w:hint="eastAsia"/>
                <w:color w:val="1F2329"/>
                <w:kern w:val="0"/>
                <w:sz w:val="28"/>
                <w:szCs w:val="28"/>
              </w:rPr>
              <w:t>应征</w:t>
            </w:r>
            <w:r>
              <w:rPr>
                <w:rFonts w:ascii="仿宋_GB2312" w:eastAsia="仿宋_GB2312" w:hAnsi="宋体" w:cs="宋体" w:hint="eastAsia"/>
                <w:color w:val="1F2329"/>
                <w:kern w:val="0"/>
                <w:sz w:val="28"/>
                <w:szCs w:val="28"/>
              </w:rPr>
              <w:t>人资格的证明文件，以及</w:t>
            </w:r>
            <w:r w:rsidR="002E78F6">
              <w:rPr>
                <w:rFonts w:ascii="仿宋_GB2312" w:eastAsia="仿宋_GB2312" w:hAnsi="宋体" w:cs="宋体" w:hint="eastAsia"/>
                <w:color w:val="1F2329"/>
                <w:kern w:val="0"/>
                <w:sz w:val="28"/>
                <w:szCs w:val="28"/>
              </w:rPr>
              <w:t>应征</w:t>
            </w:r>
            <w:r>
              <w:rPr>
                <w:rFonts w:ascii="仿宋_GB2312" w:eastAsia="仿宋_GB2312" w:hAnsi="宋体" w:cs="宋体" w:hint="eastAsia"/>
                <w:color w:val="1F2329"/>
                <w:kern w:val="0"/>
                <w:sz w:val="28"/>
                <w:szCs w:val="28"/>
              </w:rPr>
              <w:t>人认为有助于</w:t>
            </w:r>
            <w:r w:rsidR="002E78F6">
              <w:rPr>
                <w:rFonts w:ascii="仿宋_GB2312" w:eastAsia="仿宋_GB2312" w:hAnsi="宋体" w:cs="宋体" w:hint="eastAsia"/>
                <w:color w:val="1F2329"/>
                <w:kern w:val="0"/>
                <w:sz w:val="28"/>
                <w:szCs w:val="28"/>
              </w:rPr>
              <w:t>应征</w:t>
            </w:r>
            <w:r>
              <w:rPr>
                <w:rFonts w:ascii="仿宋_GB2312" w:eastAsia="仿宋_GB2312" w:hAnsi="宋体" w:cs="宋体" w:hint="eastAsia"/>
                <w:color w:val="1F2329"/>
                <w:kern w:val="0"/>
                <w:sz w:val="28"/>
                <w:szCs w:val="28"/>
              </w:rPr>
              <w:t>的其他资质、证书等）。完整5分；一般3分；不完整0分</w:t>
            </w:r>
          </w:p>
        </w:tc>
      </w:tr>
      <w:tr w:rsidR="00ED22C4">
        <w:trPr>
          <w:trHeight w:val="841"/>
        </w:trPr>
        <w:tc>
          <w:tcPr>
            <w:tcW w:w="851" w:type="dxa"/>
            <w:vMerge/>
            <w:tcBorders>
              <w:top w:val="nil"/>
              <w:left w:val="single" w:sz="4" w:space="0" w:color="auto"/>
              <w:bottom w:val="single" w:sz="4" w:space="0" w:color="000000"/>
              <w:right w:val="single" w:sz="4" w:space="0" w:color="auto"/>
            </w:tcBorders>
            <w:vAlign w:val="center"/>
          </w:tcPr>
          <w:p w:rsidR="00ED22C4" w:rsidRDefault="00ED22C4">
            <w:pPr>
              <w:widowControl/>
              <w:jc w:val="left"/>
              <w:rPr>
                <w:rFonts w:ascii="仿宋_GB2312" w:eastAsia="仿宋_GB2312" w:hAnsi="宋体" w:cs="宋体"/>
                <w:color w:val="1F2329"/>
                <w:kern w:val="0"/>
                <w:sz w:val="28"/>
                <w:szCs w:val="28"/>
              </w:rPr>
            </w:pPr>
          </w:p>
        </w:tc>
        <w:tc>
          <w:tcPr>
            <w:tcW w:w="1418" w:type="dxa"/>
            <w:vMerge/>
            <w:tcBorders>
              <w:top w:val="nil"/>
              <w:left w:val="single" w:sz="4" w:space="0" w:color="auto"/>
              <w:bottom w:val="single" w:sz="4" w:space="0" w:color="000000"/>
              <w:right w:val="single" w:sz="4" w:space="0" w:color="auto"/>
            </w:tcBorders>
            <w:vAlign w:val="center"/>
          </w:tcPr>
          <w:p w:rsidR="00ED22C4" w:rsidRDefault="00ED22C4">
            <w:pPr>
              <w:widowControl/>
              <w:jc w:val="left"/>
              <w:rPr>
                <w:rFonts w:ascii="仿宋_GB2312" w:eastAsia="仿宋_GB2312" w:hAnsi="宋体" w:cs="宋体"/>
                <w:color w:val="1F2329"/>
                <w:kern w:val="0"/>
                <w:sz w:val="28"/>
                <w:szCs w:val="28"/>
              </w:rPr>
            </w:pPr>
          </w:p>
        </w:tc>
        <w:tc>
          <w:tcPr>
            <w:tcW w:w="850" w:type="dxa"/>
            <w:vMerge/>
            <w:tcBorders>
              <w:top w:val="nil"/>
              <w:left w:val="single" w:sz="4" w:space="0" w:color="auto"/>
              <w:bottom w:val="single" w:sz="4" w:space="0" w:color="000000"/>
              <w:right w:val="single" w:sz="4" w:space="0" w:color="auto"/>
            </w:tcBorders>
            <w:vAlign w:val="center"/>
          </w:tcPr>
          <w:p w:rsidR="00ED22C4" w:rsidRDefault="00ED22C4">
            <w:pPr>
              <w:widowControl/>
              <w:jc w:val="left"/>
              <w:rPr>
                <w:rFonts w:ascii="仿宋_GB2312" w:eastAsia="仿宋_GB2312" w:hAnsi="宋体" w:cs="宋体"/>
                <w:color w:val="1F2329"/>
                <w:kern w:val="0"/>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tcPr>
          <w:p w:rsidR="00ED22C4" w:rsidRDefault="0010064E">
            <w:pPr>
              <w:widowControl/>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 xml:space="preserve">    （2）综合性资源是否丰富（包含但不限于专家资源、过往服务案例资源、团队人员资源等）。丰富5分；一般3分；不丰富0分</w:t>
            </w:r>
          </w:p>
        </w:tc>
      </w:tr>
      <w:tr w:rsidR="00ED22C4">
        <w:trPr>
          <w:trHeight w:val="1273"/>
        </w:trPr>
        <w:tc>
          <w:tcPr>
            <w:tcW w:w="851" w:type="dxa"/>
            <w:vMerge/>
            <w:tcBorders>
              <w:top w:val="nil"/>
              <w:left w:val="single" w:sz="4" w:space="0" w:color="auto"/>
              <w:bottom w:val="single" w:sz="4" w:space="0" w:color="000000"/>
              <w:right w:val="single" w:sz="4" w:space="0" w:color="auto"/>
            </w:tcBorders>
            <w:vAlign w:val="center"/>
          </w:tcPr>
          <w:p w:rsidR="00ED22C4" w:rsidRDefault="00ED22C4">
            <w:pPr>
              <w:widowControl/>
              <w:jc w:val="left"/>
              <w:rPr>
                <w:rFonts w:ascii="仿宋_GB2312" w:eastAsia="仿宋_GB2312" w:hAnsi="宋体" w:cs="宋体"/>
                <w:color w:val="1F2329"/>
                <w:kern w:val="0"/>
                <w:sz w:val="28"/>
                <w:szCs w:val="28"/>
              </w:rPr>
            </w:pPr>
          </w:p>
        </w:tc>
        <w:tc>
          <w:tcPr>
            <w:tcW w:w="1418" w:type="dxa"/>
            <w:vMerge/>
            <w:tcBorders>
              <w:top w:val="nil"/>
              <w:left w:val="single" w:sz="4" w:space="0" w:color="auto"/>
              <w:bottom w:val="single" w:sz="4" w:space="0" w:color="000000"/>
              <w:right w:val="single" w:sz="4" w:space="0" w:color="auto"/>
            </w:tcBorders>
            <w:vAlign w:val="center"/>
          </w:tcPr>
          <w:p w:rsidR="00ED22C4" w:rsidRDefault="00ED22C4">
            <w:pPr>
              <w:widowControl/>
              <w:jc w:val="left"/>
              <w:rPr>
                <w:rFonts w:ascii="仿宋_GB2312" w:eastAsia="仿宋_GB2312" w:hAnsi="宋体" w:cs="宋体"/>
                <w:color w:val="1F2329"/>
                <w:kern w:val="0"/>
                <w:sz w:val="28"/>
                <w:szCs w:val="28"/>
              </w:rPr>
            </w:pPr>
          </w:p>
        </w:tc>
        <w:tc>
          <w:tcPr>
            <w:tcW w:w="850" w:type="dxa"/>
            <w:vMerge/>
            <w:tcBorders>
              <w:top w:val="nil"/>
              <w:left w:val="single" w:sz="4" w:space="0" w:color="auto"/>
              <w:bottom w:val="single" w:sz="4" w:space="0" w:color="000000"/>
              <w:right w:val="single" w:sz="4" w:space="0" w:color="auto"/>
            </w:tcBorders>
            <w:vAlign w:val="center"/>
          </w:tcPr>
          <w:p w:rsidR="00ED22C4" w:rsidRDefault="00ED22C4">
            <w:pPr>
              <w:widowControl/>
              <w:jc w:val="left"/>
              <w:rPr>
                <w:rFonts w:ascii="仿宋_GB2312" w:eastAsia="仿宋_GB2312" w:hAnsi="宋体" w:cs="宋体"/>
                <w:color w:val="1F2329"/>
                <w:kern w:val="0"/>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tcPr>
          <w:p w:rsidR="00ED22C4" w:rsidRDefault="0010064E">
            <w:pPr>
              <w:widowControl/>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 xml:space="preserve">    （3）团队成员综合情况，包括各团队架构、工作经验、岗位设置、专业水平及技术实力进行评分，需提供人员的证书复印件，最高得5分。</w:t>
            </w:r>
          </w:p>
        </w:tc>
      </w:tr>
      <w:tr w:rsidR="00ED22C4">
        <w:trPr>
          <w:trHeight w:val="2184"/>
        </w:trPr>
        <w:tc>
          <w:tcPr>
            <w:tcW w:w="851" w:type="dxa"/>
            <w:vMerge w:val="restart"/>
            <w:tcBorders>
              <w:top w:val="nil"/>
              <w:left w:val="single" w:sz="4" w:space="0" w:color="auto"/>
              <w:bottom w:val="nil"/>
              <w:right w:val="single" w:sz="4" w:space="0" w:color="auto"/>
            </w:tcBorders>
            <w:shd w:val="clear" w:color="auto" w:fill="auto"/>
            <w:vAlign w:val="center"/>
          </w:tcPr>
          <w:p w:rsidR="00ED22C4" w:rsidRDefault="0010064E">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lastRenderedPageBreak/>
              <w:t>2</w:t>
            </w:r>
          </w:p>
        </w:tc>
        <w:tc>
          <w:tcPr>
            <w:tcW w:w="1418" w:type="dxa"/>
            <w:vMerge w:val="restart"/>
            <w:tcBorders>
              <w:top w:val="nil"/>
              <w:left w:val="single" w:sz="4" w:space="0" w:color="auto"/>
              <w:bottom w:val="nil"/>
              <w:right w:val="single" w:sz="4" w:space="0" w:color="auto"/>
            </w:tcBorders>
            <w:shd w:val="clear" w:color="auto" w:fill="auto"/>
            <w:vAlign w:val="center"/>
          </w:tcPr>
          <w:p w:rsidR="00ED22C4" w:rsidRDefault="0010064E">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 xml:space="preserve">行业经验      </w:t>
            </w:r>
          </w:p>
        </w:tc>
        <w:tc>
          <w:tcPr>
            <w:tcW w:w="850" w:type="dxa"/>
            <w:vMerge w:val="restart"/>
            <w:tcBorders>
              <w:top w:val="nil"/>
              <w:left w:val="single" w:sz="4" w:space="0" w:color="auto"/>
              <w:bottom w:val="nil"/>
              <w:right w:val="single" w:sz="4" w:space="0" w:color="000000"/>
            </w:tcBorders>
            <w:shd w:val="clear" w:color="auto" w:fill="auto"/>
            <w:vAlign w:val="center"/>
          </w:tcPr>
          <w:p w:rsidR="00ED22C4" w:rsidRDefault="0010064E">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10</w:t>
            </w:r>
          </w:p>
        </w:tc>
        <w:tc>
          <w:tcPr>
            <w:tcW w:w="6237" w:type="dxa"/>
            <w:tcBorders>
              <w:top w:val="single" w:sz="4" w:space="0" w:color="auto"/>
              <w:left w:val="nil"/>
              <w:bottom w:val="single" w:sz="4" w:space="0" w:color="auto"/>
              <w:right w:val="single" w:sz="4" w:space="0" w:color="auto"/>
            </w:tcBorders>
            <w:shd w:val="clear" w:color="auto" w:fill="auto"/>
            <w:vAlign w:val="center"/>
          </w:tcPr>
          <w:p w:rsidR="00ED22C4" w:rsidRDefault="0010064E">
            <w:pPr>
              <w:widowControl/>
              <w:jc w:val="left"/>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 xml:space="preserve">    （1）过去一年是否与一定数量的商业客户进行过相关业务合作。服务过5家及以上：10分；服务过2家（含）至4家：6分；少于2家： 2分。</w:t>
            </w:r>
          </w:p>
        </w:tc>
      </w:tr>
      <w:tr w:rsidR="00ED22C4">
        <w:trPr>
          <w:trHeight w:val="2129"/>
        </w:trPr>
        <w:tc>
          <w:tcPr>
            <w:tcW w:w="851" w:type="dxa"/>
            <w:vMerge/>
            <w:tcBorders>
              <w:top w:val="nil"/>
              <w:left w:val="single" w:sz="4" w:space="0" w:color="auto"/>
              <w:bottom w:val="nil"/>
              <w:right w:val="single" w:sz="4" w:space="0" w:color="auto"/>
            </w:tcBorders>
            <w:vAlign w:val="center"/>
          </w:tcPr>
          <w:p w:rsidR="00ED22C4" w:rsidRDefault="00ED22C4">
            <w:pPr>
              <w:widowControl/>
              <w:jc w:val="left"/>
              <w:rPr>
                <w:rFonts w:ascii="仿宋_GB2312" w:eastAsia="仿宋_GB2312" w:hAnsi="宋体" w:cs="宋体"/>
                <w:color w:val="1F2329"/>
                <w:kern w:val="0"/>
                <w:sz w:val="28"/>
                <w:szCs w:val="28"/>
              </w:rPr>
            </w:pPr>
          </w:p>
        </w:tc>
        <w:tc>
          <w:tcPr>
            <w:tcW w:w="1418" w:type="dxa"/>
            <w:vMerge/>
            <w:tcBorders>
              <w:top w:val="nil"/>
              <w:left w:val="single" w:sz="4" w:space="0" w:color="auto"/>
              <w:bottom w:val="nil"/>
              <w:right w:val="single" w:sz="4" w:space="0" w:color="auto"/>
            </w:tcBorders>
            <w:vAlign w:val="center"/>
          </w:tcPr>
          <w:p w:rsidR="00ED22C4" w:rsidRDefault="00ED22C4">
            <w:pPr>
              <w:widowControl/>
              <w:jc w:val="left"/>
              <w:rPr>
                <w:rFonts w:ascii="仿宋_GB2312" w:eastAsia="仿宋_GB2312" w:hAnsi="宋体" w:cs="宋体"/>
                <w:color w:val="1F2329"/>
                <w:kern w:val="0"/>
                <w:sz w:val="28"/>
                <w:szCs w:val="28"/>
              </w:rPr>
            </w:pPr>
          </w:p>
        </w:tc>
        <w:tc>
          <w:tcPr>
            <w:tcW w:w="850" w:type="dxa"/>
            <w:vMerge/>
            <w:tcBorders>
              <w:top w:val="nil"/>
              <w:left w:val="single" w:sz="4" w:space="0" w:color="auto"/>
              <w:bottom w:val="nil"/>
              <w:right w:val="single" w:sz="4" w:space="0" w:color="000000"/>
            </w:tcBorders>
            <w:vAlign w:val="center"/>
          </w:tcPr>
          <w:p w:rsidR="00ED22C4" w:rsidRDefault="00ED22C4">
            <w:pPr>
              <w:widowControl/>
              <w:jc w:val="left"/>
              <w:rPr>
                <w:rFonts w:ascii="仿宋_GB2312" w:eastAsia="仿宋_GB2312" w:hAnsi="宋体" w:cs="宋体"/>
                <w:color w:val="1F2329"/>
                <w:kern w:val="0"/>
                <w:sz w:val="28"/>
                <w:szCs w:val="28"/>
              </w:rPr>
            </w:pPr>
          </w:p>
        </w:tc>
        <w:tc>
          <w:tcPr>
            <w:tcW w:w="6237" w:type="dxa"/>
            <w:tcBorders>
              <w:top w:val="single" w:sz="4" w:space="0" w:color="auto"/>
              <w:left w:val="nil"/>
              <w:right w:val="single" w:sz="4" w:space="0" w:color="auto"/>
            </w:tcBorders>
            <w:shd w:val="clear" w:color="auto" w:fill="auto"/>
            <w:vAlign w:val="center"/>
          </w:tcPr>
          <w:p w:rsidR="00ED22C4" w:rsidRDefault="0010064E">
            <w:pPr>
              <w:widowControl/>
              <w:jc w:val="left"/>
              <w:rPr>
                <w:rFonts w:ascii="仿宋_GB2312" w:eastAsia="仿宋_GB2312" w:hAnsi="宋体" w:cs="宋体"/>
                <w:strike/>
                <w:color w:val="1F2329"/>
                <w:kern w:val="0"/>
                <w:sz w:val="28"/>
                <w:szCs w:val="28"/>
              </w:rPr>
            </w:pPr>
            <w:r>
              <w:rPr>
                <w:rFonts w:ascii="仿宋_GB2312" w:eastAsia="仿宋_GB2312" w:hAnsi="宋体" w:cs="宋体" w:hint="eastAsia"/>
                <w:color w:val="1F2329"/>
                <w:kern w:val="0"/>
                <w:sz w:val="28"/>
                <w:szCs w:val="28"/>
              </w:rPr>
              <w:t xml:space="preserve">   需提供中标通知书或合同复印件等有效证明材料，否则不得分，业绩时间以合同签订时间为准。</w:t>
            </w:r>
          </w:p>
        </w:tc>
      </w:tr>
      <w:tr w:rsidR="00ED22C4">
        <w:trPr>
          <w:trHeight w:val="1409"/>
        </w:trPr>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ED22C4" w:rsidRDefault="0010064E">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3</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D22C4" w:rsidRDefault="0010064E">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场地搭建执行及安全性评估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D22C4" w:rsidRDefault="0010064E">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45</w:t>
            </w:r>
          </w:p>
        </w:tc>
        <w:tc>
          <w:tcPr>
            <w:tcW w:w="6237" w:type="dxa"/>
            <w:tcBorders>
              <w:top w:val="single" w:sz="4" w:space="0" w:color="auto"/>
              <w:left w:val="nil"/>
              <w:bottom w:val="single" w:sz="4" w:space="0" w:color="auto"/>
              <w:right w:val="single" w:sz="4" w:space="0" w:color="auto"/>
            </w:tcBorders>
            <w:shd w:val="clear" w:color="auto" w:fill="auto"/>
            <w:vAlign w:val="center"/>
          </w:tcPr>
          <w:p w:rsidR="00ED22C4" w:rsidRDefault="0010064E">
            <w:pPr>
              <w:widowControl/>
              <w:jc w:val="left"/>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 xml:space="preserve">    （1）是否按照策划设计方案进行搭建且具备美观性，最高得25分。</w:t>
            </w:r>
          </w:p>
        </w:tc>
      </w:tr>
      <w:tr w:rsidR="00ED22C4">
        <w:trPr>
          <w:trHeight w:val="1840"/>
        </w:trPr>
        <w:tc>
          <w:tcPr>
            <w:tcW w:w="851" w:type="dxa"/>
            <w:vMerge/>
            <w:tcBorders>
              <w:top w:val="single" w:sz="4" w:space="0" w:color="auto"/>
              <w:left w:val="single" w:sz="4" w:space="0" w:color="auto"/>
              <w:bottom w:val="single" w:sz="4" w:space="0" w:color="000000"/>
              <w:right w:val="single" w:sz="4" w:space="0" w:color="auto"/>
            </w:tcBorders>
            <w:vAlign w:val="center"/>
          </w:tcPr>
          <w:p w:rsidR="00ED22C4" w:rsidRDefault="00ED22C4">
            <w:pPr>
              <w:widowControl/>
              <w:jc w:val="left"/>
              <w:rPr>
                <w:rFonts w:ascii="仿宋_GB2312" w:eastAsia="仿宋_GB2312" w:hAnsi="宋体" w:cs="宋体"/>
                <w:color w:val="1F2329"/>
                <w:kern w:val="0"/>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ED22C4" w:rsidRDefault="00ED22C4">
            <w:pPr>
              <w:widowControl/>
              <w:jc w:val="left"/>
              <w:rPr>
                <w:rFonts w:ascii="仿宋_GB2312" w:eastAsia="仿宋_GB2312" w:hAnsi="宋体" w:cs="宋体"/>
                <w:color w:val="1F2329"/>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ED22C4" w:rsidRDefault="00ED22C4">
            <w:pPr>
              <w:widowControl/>
              <w:jc w:val="left"/>
              <w:rPr>
                <w:rFonts w:ascii="仿宋_GB2312" w:eastAsia="仿宋_GB2312" w:hAnsi="宋体" w:cs="宋体"/>
                <w:color w:val="1F2329"/>
                <w:kern w:val="0"/>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tcPr>
          <w:p w:rsidR="00ED22C4" w:rsidRDefault="0010064E">
            <w:pPr>
              <w:widowControl/>
              <w:jc w:val="left"/>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 xml:space="preserve">    （2）现场设施是否具有安全性且具备完备的安全评价体系，是否具备突发应急救护措施及预案，最高得20分。</w:t>
            </w:r>
          </w:p>
        </w:tc>
      </w:tr>
      <w:tr w:rsidR="00ED22C4">
        <w:trPr>
          <w:trHeight w:val="900"/>
        </w:trPr>
        <w:tc>
          <w:tcPr>
            <w:tcW w:w="851" w:type="dxa"/>
            <w:vMerge w:val="restart"/>
            <w:tcBorders>
              <w:top w:val="nil"/>
              <w:left w:val="single" w:sz="4" w:space="0" w:color="auto"/>
              <w:bottom w:val="single" w:sz="4" w:space="0" w:color="auto"/>
              <w:right w:val="single" w:sz="4" w:space="0" w:color="auto"/>
            </w:tcBorders>
            <w:shd w:val="clear" w:color="auto" w:fill="auto"/>
            <w:vAlign w:val="center"/>
          </w:tcPr>
          <w:p w:rsidR="00ED22C4" w:rsidRDefault="0010064E">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ED22C4" w:rsidRDefault="0010064E">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价格评分</w:t>
            </w:r>
          </w:p>
        </w:tc>
        <w:tc>
          <w:tcPr>
            <w:tcW w:w="850" w:type="dxa"/>
            <w:vMerge w:val="restart"/>
            <w:tcBorders>
              <w:top w:val="nil"/>
              <w:left w:val="single" w:sz="4" w:space="0" w:color="auto"/>
              <w:bottom w:val="single" w:sz="4" w:space="0" w:color="auto"/>
              <w:right w:val="nil"/>
            </w:tcBorders>
            <w:shd w:val="clear" w:color="auto" w:fill="auto"/>
            <w:vAlign w:val="center"/>
          </w:tcPr>
          <w:p w:rsidR="00ED22C4" w:rsidRDefault="0010064E">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30</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ED22C4" w:rsidRDefault="0010064E">
            <w:pPr>
              <w:widowControl/>
              <w:jc w:val="left"/>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供应商价格得分=(基准价/供应商报价）*价格分</w:t>
            </w:r>
          </w:p>
        </w:tc>
      </w:tr>
      <w:tr w:rsidR="00ED22C4">
        <w:trPr>
          <w:trHeight w:val="1099"/>
        </w:trPr>
        <w:tc>
          <w:tcPr>
            <w:tcW w:w="851" w:type="dxa"/>
            <w:vMerge/>
            <w:tcBorders>
              <w:top w:val="nil"/>
              <w:left w:val="single" w:sz="4" w:space="0" w:color="auto"/>
              <w:bottom w:val="single" w:sz="4" w:space="0" w:color="auto"/>
              <w:right w:val="single" w:sz="4" w:space="0" w:color="auto"/>
            </w:tcBorders>
            <w:vAlign w:val="center"/>
          </w:tcPr>
          <w:p w:rsidR="00ED22C4" w:rsidRDefault="00ED22C4">
            <w:pPr>
              <w:widowControl/>
              <w:jc w:val="left"/>
              <w:rPr>
                <w:rFonts w:ascii="仿宋_GB2312" w:eastAsia="仿宋_GB2312" w:hAnsi="宋体" w:cs="宋体"/>
                <w:color w:val="1F2329"/>
                <w:kern w:val="0"/>
                <w:sz w:val="28"/>
                <w:szCs w:val="28"/>
              </w:rPr>
            </w:pPr>
          </w:p>
        </w:tc>
        <w:tc>
          <w:tcPr>
            <w:tcW w:w="1418" w:type="dxa"/>
            <w:vMerge/>
            <w:tcBorders>
              <w:top w:val="nil"/>
              <w:left w:val="single" w:sz="4" w:space="0" w:color="auto"/>
              <w:bottom w:val="single" w:sz="4" w:space="0" w:color="auto"/>
              <w:right w:val="single" w:sz="4" w:space="0" w:color="auto"/>
            </w:tcBorders>
            <w:vAlign w:val="center"/>
          </w:tcPr>
          <w:p w:rsidR="00ED22C4" w:rsidRDefault="00ED22C4">
            <w:pPr>
              <w:widowControl/>
              <w:jc w:val="left"/>
              <w:rPr>
                <w:rFonts w:ascii="仿宋_GB2312" w:eastAsia="仿宋_GB2312" w:hAnsi="宋体" w:cs="宋体"/>
                <w:color w:val="1F2329"/>
                <w:kern w:val="0"/>
                <w:sz w:val="28"/>
                <w:szCs w:val="28"/>
              </w:rPr>
            </w:pPr>
          </w:p>
        </w:tc>
        <w:tc>
          <w:tcPr>
            <w:tcW w:w="850" w:type="dxa"/>
            <w:vMerge/>
            <w:tcBorders>
              <w:top w:val="nil"/>
              <w:left w:val="single" w:sz="4" w:space="0" w:color="auto"/>
              <w:bottom w:val="single" w:sz="4" w:space="0" w:color="auto"/>
              <w:right w:val="nil"/>
            </w:tcBorders>
            <w:vAlign w:val="center"/>
          </w:tcPr>
          <w:p w:rsidR="00ED22C4" w:rsidRDefault="00ED22C4">
            <w:pPr>
              <w:widowControl/>
              <w:jc w:val="left"/>
              <w:rPr>
                <w:rFonts w:ascii="仿宋_GB2312" w:eastAsia="仿宋_GB2312" w:hAnsi="宋体" w:cs="宋体"/>
                <w:color w:val="1F2329"/>
                <w:kern w:val="0"/>
                <w:sz w:val="28"/>
                <w:szCs w:val="28"/>
              </w:rPr>
            </w:pP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ED22C4" w:rsidRDefault="0010064E">
            <w:pPr>
              <w:widowControl/>
              <w:jc w:val="left"/>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基准价为进入评审阶段供应商最低报价，价格分为满分30分。</w:t>
            </w:r>
          </w:p>
        </w:tc>
      </w:tr>
    </w:tbl>
    <w:p w:rsidR="00ED22C4" w:rsidRDefault="0010064E">
      <w:pPr>
        <w:spacing w:line="360" w:lineRule="auto"/>
        <w:ind w:firstLineChars="200" w:firstLine="560"/>
        <w:jc w:val="left"/>
        <w:rPr>
          <w:rFonts w:ascii="仿宋_GB2312" w:eastAsia="仿宋_GB2312" w:hAnsi="仿宋" w:cs="仿宋"/>
          <w:color w:val="1F2329"/>
          <w:sz w:val="28"/>
          <w:szCs w:val="28"/>
        </w:rPr>
      </w:pPr>
      <w:r>
        <w:rPr>
          <w:rFonts w:ascii="仿宋_GB2312" w:eastAsia="仿宋_GB2312" w:hAnsi="仿宋" w:cs="仿宋" w:hint="eastAsia"/>
          <w:color w:val="1F2329"/>
          <w:sz w:val="28"/>
          <w:szCs w:val="28"/>
        </w:rPr>
        <w:t>注：以上评分最小分值单位为1；价格分四舍五入保留2位小数。</w:t>
      </w:r>
    </w:p>
    <w:p w:rsidR="00ED22C4" w:rsidRDefault="00ED22C4">
      <w:pPr>
        <w:spacing w:line="360" w:lineRule="auto"/>
        <w:ind w:firstLineChars="200" w:firstLine="560"/>
        <w:jc w:val="left"/>
        <w:rPr>
          <w:rFonts w:ascii="仿宋_GB2312" w:eastAsia="仿宋_GB2312" w:hAnsi="仿宋_GB2312" w:cs="仿宋_GB2312"/>
          <w:sz w:val="28"/>
          <w:szCs w:val="28"/>
        </w:rPr>
      </w:pPr>
    </w:p>
    <w:p w:rsidR="00ED22C4" w:rsidRDefault="0010064E">
      <w:pPr>
        <w:spacing w:line="360" w:lineRule="auto"/>
        <w:ind w:firstLine="567"/>
        <w:jc w:val="left"/>
        <w:rPr>
          <w:rFonts w:ascii="黑体" w:eastAsia="黑体" w:hAnsi="黑体" w:cs="仿宋_GB2312"/>
          <w:sz w:val="28"/>
          <w:szCs w:val="28"/>
        </w:rPr>
      </w:pPr>
      <w:r>
        <w:rPr>
          <w:rFonts w:ascii="黑体" w:eastAsia="黑体" w:hAnsi="黑体" w:cs="黑体" w:hint="eastAsia"/>
          <w:color w:val="1F2329"/>
          <w:sz w:val="28"/>
          <w:szCs w:val="28"/>
        </w:rPr>
        <w:t xml:space="preserve">五、其他要求 </w:t>
      </w:r>
    </w:p>
    <w:p w:rsidR="00ED22C4" w:rsidRDefault="0010064E">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1.参加本次</w:t>
      </w:r>
      <w:r w:rsidR="00E86D9F">
        <w:rPr>
          <w:rFonts w:ascii="仿宋_GB2312" w:eastAsia="仿宋_GB2312" w:hAnsi="仿宋_GB2312" w:cs="仿宋_GB2312" w:hint="eastAsia"/>
          <w:sz w:val="28"/>
          <w:szCs w:val="28"/>
        </w:rPr>
        <w:t>询比</w:t>
      </w:r>
      <w:r>
        <w:rPr>
          <w:rFonts w:ascii="仿宋_GB2312" w:eastAsia="仿宋_GB2312" w:hAnsi="仿宋_GB2312" w:cs="仿宋_GB2312" w:hint="eastAsia"/>
          <w:sz w:val="28"/>
          <w:szCs w:val="28"/>
        </w:rPr>
        <w:t>的</w:t>
      </w:r>
      <w:r w:rsidR="002E78F6">
        <w:rPr>
          <w:rFonts w:ascii="仿宋_GB2312" w:eastAsia="仿宋_GB2312" w:hAnsi="仿宋_GB2312" w:cs="仿宋_GB2312" w:hint="eastAsia"/>
          <w:sz w:val="28"/>
          <w:szCs w:val="28"/>
        </w:rPr>
        <w:t>应征</w:t>
      </w:r>
      <w:r>
        <w:rPr>
          <w:rFonts w:ascii="仿宋_GB2312" w:eastAsia="仿宋_GB2312" w:hAnsi="仿宋_GB2312" w:cs="仿宋_GB2312" w:hint="eastAsia"/>
          <w:sz w:val="28"/>
          <w:szCs w:val="28"/>
        </w:rPr>
        <w:t>申请</w:t>
      </w:r>
      <w:r w:rsidR="00CC52FA">
        <w:rPr>
          <w:rFonts w:ascii="仿宋_GB2312" w:eastAsia="仿宋_GB2312" w:hAnsi="仿宋_GB2312" w:cs="仿宋_GB2312" w:hint="eastAsia"/>
          <w:sz w:val="28"/>
          <w:szCs w:val="28"/>
        </w:rPr>
        <w:t>人</w:t>
      </w:r>
      <w:r>
        <w:rPr>
          <w:rFonts w:ascii="仿宋_GB2312" w:eastAsia="仿宋_GB2312" w:hAnsi="仿宋_GB2312" w:cs="仿宋_GB2312" w:hint="eastAsia"/>
          <w:sz w:val="28"/>
          <w:szCs w:val="28"/>
        </w:rPr>
        <w:t>，请先按公告页面下方的要求进行网上报名，并按时节点和相关要求提供有关</w:t>
      </w:r>
      <w:r w:rsidR="002E78F6">
        <w:rPr>
          <w:rFonts w:ascii="仿宋_GB2312" w:eastAsia="仿宋_GB2312" w:hAnsi="仿宋_GB2312" w:cs="仿宋_GB2312" w:hint="eastAsia"/>
          <w:sz w:val="28"/>
          <w:szCs w:val="28"/>
        </w:rPr>
        <w:t>应征</w:t>
      </w:r>
      <w:r>
        <w:rPr>
          <w:rFonts w:ascii="仿宋_GB2312" w:eastAsia="仿宋_GB2312" w:hAnsi="仿宋_GB2312" w:cs="仿宋_GB2312" w:hint="eastAsia"/>
          <w:sz w:val="28"/>
          <w:szCs w:val="28"/>
        </w:rPr>
        <w:t>文件；</w:t>
      </w:r>
    </w:p>
    <w:p w:rsidR="00ED22C4" w:rsidRDefault="0010064E">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2.请</w:t>
      </w:r>
      <w:r w:rsidR="002E78F6">
        <w:rPr>
          <w:rFonts w:ascii="仿宋_GB2312" w:eastAsia="仿宋_GB2312" w:hAnsi="仿宋_GB2312" w:cs="仿宋_GB2312" w:hint="eastAsia"/>
          <w:sz w:val="28"/>
          <w:szCs w:val="28"/>
        </w:rPr>
        <w:t>应征</w:t>
      </w:r>
      <w:r>
        <w:rPr>
          <w:rFonts w:ascii="仿宋_GB2312" w:eastAsia="仿宋_GB2312" w:hAnsi="仿宋_GB2312" w:cs="仿宋_GB2312" w:hint="eastAsia"/>
          <w:sz w:val="28"/>
          <w:szCs w:val="28"/>
        </w:rPr>
        <w:t>申请人提供包括但不限于合格</w:t>
      </w:r>
      <w:r w:rsidR="002E78F6">
        <w:rPr>
          <w:rFonts w:ascii="仿宋_GB2312" w:eastAsia="仿宋_GB2312" w:hAnsi="仿宋_GB2312" w:cs="仿宋_GB2312" w:hint="eastAsia"/>
          <w:sz w:val="28"/>
          <w:szCs w:val="28"/>
        </w:rPr>
        <w:t>应征</w:t>
      </w:r>
      <w:r>
        <w:rPr>
          <w:rFonts w:ascii="仿宋_GB2312" w:eastAsia="仿宋_GB2312" w:hAnsi="仿宋_GB2312" w:cs="仿宋_GB2312" w:hint="eastAsia"/>
          <w:sz w:val="28"/>
          <w:szCs w:val="28"/>
        </w:rPr>
        <w:t>人资格所要求提供的</w:t>
      </w:r>
      <w:r>
        <w:rPr>
          <w:rFonts w:ascii="仿宋_GB2312" w:eastAsia="仿宋_GB2312" w:hAnsi="仿宋_GB2312" w:cs="仿宋_GB2312" w:hint="eastAsia"/>
          <w:sz w:val="28"/>
          <w:szCs w:val="28"/>
        </w:rPr>
        <w:lastRenderedPageBreak/>
        <w:t>有关资质材料、及</w:t>
      </w:r>
      <w:r w:rsidR="002E78F6">
        <w:rPr>
          <w:rFonts w:ascii="仿宋_GB2312" w:eastAsia="仿宋_GB2312" w:hAnsi="仿宋_GB2312" w:cs="仿宋_GB2312" w:hint="eastAsia"/>
          <w:sz w:val="28"/>
          <w:szCs w:val="28"/>
        </w:rPr>
        <w:t>应征</w:t>
      </w:r>
      <w:r>
        <w:rPr>
          <w:rFonts w:ascii="仿宋_GB2312" w:eastAsia="仿宋_GB2312" w:hAnsi="仿宋_GB2312" w:cs="仿宋_GB2312" w:hint="eastAsia"/>
          <w:sz w:val="28"/>
          <w:szCs w:val="28"/>
        </w:rPr>
        <w:t>申请人认为有助于</w:t>
      </w:r>
      <w:r w:rsidR="002E78F6">
        <w:rPr>
          <w:rFonts w:ascii="仿宋_GB2312" w:eastAsia="仿宋_GB2312" w:hAnsi="仿宋_GB2312" w:cs="仿宋_GB2312" w:hint="eastAsia"/>
          <w:sz w:val="28"/>
          <w:szCs w:val="28"/>
        </w:rPr>
        <w:t>应征</w:t>
      </w:r>
      <w:r>
        <w:rPr>
          <w:rFonts w:ascii="仿宋_GB2312" w:eastAsia="仿宋_GB2312" w:hAnsi="仿宋_GB2312" w:cs="仿宋_GB2312" w:hint="eastAsia"/>
          <w:sz w:val="28"/>
          <w:szCs w:val="28"/>
        </w:rPr>
        <w:t>的其他相关材料等；</w:t>
      </w:r>
    </w:p>
    <w:p w:rsidR="00ED22C4" w:rsidRDefault="0010064E">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3.</w:t>
      </w:r>
      <w:r w:rsidR="002E78F6">
        <w:rPr>
          <w:rFonts w:ascii="仿宋_GB2312" w:eastAsia="仿宋_GB2312" w:hAnsi="仿宋_GB2312" w:cs="仿宋_GB2312" w:hint="eastAsia"/>
          <w:sz w:val="28"/>
          <w:szCs w:val="28"/>
        </w:rPr>
        <w:t>应征</w:t>
      </w:r>
      <w:r>
        <w:rPr>
          <w:rFonts w:ascii="仿宋_GB2312" w:eastAsia="仿宋_GB2312" w:hAnsi="仿宋_GB2312" w:cs="仿宋_GB2312" w:hint="eastAsia"/>
          <w:sz w:val="28"/>
          <w:szCs w:val="28"/>
        </w:rPr>
        <w:t>文件中需附</w:t>
      </w:r>
      <w:r w:rsidR="00AF512A">
        <w:rPr>
          <w:rFonts w:ascii="仿宋_GB2312" w:eastAsia="仿宋_GB2312" w:hAnsi="仿宋_GB2312" w:cs="仿宋_GB2312" w:hint="eastAsia"/>
          <w:sz w:val="28"/>
          <w:szCs w:val="28"/>
        </w:rPr>
        <w:t>应征函</w:t>
      </w:r>
      <w:r w:rsidR="00534358">
        <w:rPr>
          <w:rFonts w:ascii="仿宋_GB2312" w:eastAsia="仿宋_GB2312" w:hAnsi="仿宋_GB2312" w:cs="仿宋_GB2312" w:hint="eastAsia"/>
          <w:sz w:val="28"/>
          <w:szCs w:val="28"/>
        </w:rPr>
        <w:t>，</w:t>
      </w:r>
      <w:r w:rsidR="002E78F6">
        <w:rPr>
          <w:rFonts w:ascii="仿宋_GB2312" w:eastAsia="仿宋_GB2312" w:hAnsi="仿宋_GB2312" w:cs="仿宋_GB2312" w:hint="eastAsia"/>
          <w:sz w:val="28"/>
          <w:szCs w:val="28"/>
        </w:rPr>
        <w:t>应征</w:t>
      </w:r>
      <w:r>
        <w:rPr>
          <w:rFonts w:ascii="仿宋_GB2312" w:eastAsia="仿宋_GB2312" w:hAnsi="仿宋_GB2312" w:cs="仿宋_GB2312" w:hint="eastAsia"/>
          <w:sz w:val="28"/>
          <w:szCs w:val="28"/>
        </w:rPr>
        <w:t>单位法人签发并加盖公章的</w:t>
      </w:r>
      <w:r w:rsidR="00AF512A">
        <w:rPr>
          <w:rFonts w:ascii="仿宋_GB2312" w:eastAsia="仿宋_GB2312" w:hAnsi="仿宋_GB2312" w:cs="仿宋_GB2312" w:hint="eastAsia"/>
          <w:sz w:val="28"/>
          <w:szCs w:val="28"/>
        </w:rPr>
        <w:t>法人代表授权</w:t>
      </w:r>
      <w:r>
        <w:rPr>
          <w:rFonts w:ascii="仿宋_GB2312" w:eastAsia="仿宋_GB2312" w:hAnsi="仿宋_GB2312" w:cs="仿宋_GB2312" w:hint="eastAsia"/>
          <w:sz w:val="28"/>
          <w:szCs w:val="28"/>
        </w:rPr>
        <w:t>书，及</w:t>
      </w:r>
      <w:r w:rsidR="002E78F6">
        <w:rPr>
          <w:rFonts w:ascii="仿宋_GB2312" w:eastAsia="仿宋_GB2312" w:hAnsi="仿宋_GB2312" w:cs="仿宋_GB2312" w:hint="eastAsia"/>
          <w:sz w:val="28"/>
          <w:szCs w:val="28"/>
        </w:rPr>
        <w:t>应征</w:t>
      </w:r>
      <w:r>
        <w:rPr>
          <w:rFonts w:ascii="仿宋_GB2312" w:eastAsia="仿宋_GB2312" w:hAnsi="仿宋_GB2312" w:cs="仿宋_GB2312" w:hint="eastAsia"/>
          <w:sz w:val="28"/>
          <w:szCs w:val="28"/>
        </w:rPr>
        <w:t>单位法人、</w:t>
      </w:r>
      <w:r w:rsidR="002E78F6">
        <w:rPr>
          <w:rFonts w:ascii="仿宋_GB2312" w:eastAsia="仿宋_GB2312" w:hAnsi="仿宋_GB2312" w:cs="仿宋_GB2312" w:hint="eastAsia"/>
          <w:sz w:val="28"/>
          <w:szCs w:val="28"/>
        </w:rPr>
        <w:t>应征</w:t>
      </w:r>
      <w:r>
        <w:rPr>
          <w:rFonts w:ascii="仿宋_GB2312" w:eastAsia="仿宋_GB2312" w:hAnsi="仿宋_GB2312" w:cs="仿宋_GB2312" w:hint="eastAsia"/>
          <w:sz w:val="28"/>
          <w:szCs w:val="28"/>
        </w:rPr>
        <w:t>人身份证复印件</w:t>
      </w:r>
      <w:r w:rsidR="00534358">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同时签署</w:t>
      </w:r>
      <w:r w:rsidR="002E78F6">
        <w:rPr>
          <w:rFonts w:ascii="仿宋_GB2312" w:eastAsia="仿宋_GB2312" w:hAnsi="仿宋_GB2312" w:cs="仿宋_GB2312" w:hint="eastAsia"/>
          <w:sz w:val="28"/>
          <w:szCs w:val="28"/>
        </w:rPr>
        <w:t>应征</w:t>
      </w:r>
      <w:r>
        <w:rPr>
          <w:rFonts w:ascii="仿宋_GB2312" w:eastAsia="仿宋_GB2312" w:hAnsi="仿宋_GB2312" w:cs="仿宋_GB2312" w:hint="eastAsia"/>
          <w:sz w:val="28"/>
          <w:szCs w:val="28"/>
        </w:rPr>
        <w:t>廉政承诺函；</w:t>
      </w:r>
    </w:p>
    <w:p w:rsidR="00ED22C4" w:rsidRDefault="0010064E">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4.供应商需具备开具全额增值税专用发票的资质，并对其开具的增值税专用发票的真实性和有效性负责；</w:t>
      </w:r>
    </w:p>
    <w:p w:rsidR="00ED22C4" w:rsidRDefault="0010064E">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5.敬请有意</w:t>
      </w:r>
      <w:r w:rsidR="002E78F6">
        <w:rPr>
          <w:rFonts w:ascii="仿宋_GB2312" w:eastAsia="仿宋_GB2312" w:hAnsi="仿宋_GB2312" w:cs="仿宋_GB2312" w:hint="eastAsia"/>
          <w:sz w:val="28"/>
          <w:szCs w:val="28"/>
        </w:rPr>
        <w:t>应征</w:t>
      </w:r>
      <w:r>
        <w:rPr>
          <w:rFonts w:ascii="仿宋_GB2312" w:eastAsia="仿宋_GB2312" w:hAnsi="仿宋_GB2312" w:cs="仿宋_GB2312" w:hint="eastAsia"/>
          <w:sz w:val="28"/>
          <w:szCs w:val="28"/>
        </w:rPr>
        <w:t>的单位按照上述要求，认真准备</w:t>
      </w:r>
      <w:r w:rsidR="002E78F6">
        <w:rPr>
          <w:rFonts w:ascii="仿宋_GB2312" w:eastAsia="仿宋_GB2312" w:hAnsi="仿宋_GB2312" w:cs="仿宋_GB2312" w:hint="eastAsia"/>
          <w:sz w:val="28"/>
          <w:szCs w:val="28"/>
        </w:rPr>
        <w:t>应征资料，积极参与本次询比采购</w:t>
      </w:r>
      <w:r>
        <w:rPr>
          <w:rFonts w:ascii="仿宋_GB2312" w:eastAsia="仿宋_GB2312" w:hAnsi="仿宋_GB2312" w:cs="仿宋_GB2312" w:hint="eastAsia"/>
          <w:sz w:val="28"/>
          <w:szCs w:val="28"/>
        </w:rPr>
        <w:t>活动。我们期待与您携手共进，共同推动行业的创新与发展。</w:t>
      </w:r>
    </w:p>
    <w:p w:rsidR="00ED22C4" w:rsidRDefault="00ED22C4" w:rsidP="00F777F6">
      <w:pPr>
        <w:spacing w:line="360" w:lineRule="auto"/>
        <w:jc w:val="left"/>
        <w:rPr>
          <w:rFonts w:ascii="仿宋_GB2312" w:eastAsia="仿宋_GB2312" w:hAnsi="仿宋_GB2312" w:cs="仿宋_GB2312"/>
          <w:sz w:val="28"/>
          <w:szCs w:val="28"/>
        </w:rPr>
      </w:pPr>
    </w:p>
    <w:p w:rsidR="00ED22C4" w:rsidRDefault="002E78F6">
      <w:pPr>
        <w:spacing w:line="360" w:lineRule="auto"/>
        <w:ind w:firstLineChars="200" w:firstLine="560"/>
        <w:jc w:val="left"/>
        <w:rPr>
          <w:rFonts w:ascii="黑体" w:eastAsia="黑体" w:hAnsi="黑体" w:cs="黑体"/>
          <w:color w:val="1F2329"/>
          <w:sz w:val="28"/>
          <w:szCs w:val="28"/>
        </w:rPr>
      </w:pPr>
      <w:bookmarkStart w:id="2" w:name="OLE_LINK2"/>
      <w:bookmarkStart w:id="3" w:name="OLE_LINK3"/>
      <w:r>
        <w:rPr>
          <w:rFonts w:ascii="黑体" w:eastAsia="黑体" w:hAnsi="黑体" w:cs="黑体" w:hint="eastAsia"/>
          <w:color w:val="1F2329"/>
          <w:sz w:val="28"/>
          <w:szCs w:val="28"/>
        </w:rPr>
        <w:t>六</w:t>
      </w:r>
      <w:r w:rsidR="0010064E">
        <w:rPr>
          <w:rFonts w:ascii="黑体" w:eastAsia="黑体" w:hAnsi="黑体" w:cs="黑体" w:hint="eastAsia"/>
          <w:color w:val="1F2329"/>
          <w:sz w:val="28"/>
          <w:szCs w:val="28"/>
        </w:rPr>
        <w:t>、联系方式</w:t>
      </w:r>
    </w:p>
    <w:p w:rsidR="00ED22C4" w:rsidRDefault="002E78F6">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sz w:val="28"/>
          <w:szCs w:val="28"/>
        </w:rPr>
        <w:t>应征</w:t>
      </w:r>
      <w:r w:rsidR="0010064E">
        <w:rPr>
          <w:rFonts w:ascii="仿宋_GB2312" w:eastAsia="仿宋_GB2312" w:hAnsi="仿宋_GB2312" w:cs="仿宋_GB2312"/>
          <w:sz w:val="28"/>
          <w:szCs w:val="28"/>
        </w:rPr>
        <w:t>文件递送地址：上海市威海路298号上视大厦16楼</w:t>
      </w:r>
      <w:r w:rsidR="003E419C">
        <w:rPr>
          <w:rFonts w:ascii="仿宋_GB2312" w:eastAsia="仿宋_GB2312" w:hAnsi="仿宋_GB2312" w:cs="仿宋_GB2312" w:hint="eastAsia"/>
          <w:sz w:val="28"/>
          <w:szCs w:val="28"/>
        </w:rPr>
        <w:t>SMG</w:t>
      </w:r>
      <w:r w:rsidR="0010064E">
        <w:rPr>
          <w:rFonts w:ascii="仿宋_GB2312" w:eastAsia="仿宋_GB2312" w:hAnsi="仿宋_GB2312" w:cs="仿宋_GB2312" w:hint="eastAsia"/>
          <w:sz w:val="28"/>
          <w:szCs w:val="28"/>
        </w:rPr>
        <w:t>经营管理部</w:t>
      </w:r>
    </w:p>
    <w:p w:rsidR="00ED22C4" w:rsidRDefault="0010064E">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sz w:val="28"/>
          <w:szCs w:val="28"/>
        </w:rPr>
        <w:t>联系人：</w:t>
      </w:r>
      <w:r>
        <w:rPr>
          <w:rFonts w:ascii="仿宋_GB2312" w:eastAsia="仿宋_GB2312" w:hAnsi="仿宋_GB2312" w:cs="仿宋_GB2312" w:hint="eastAsia"/>
          <w:sz w:val="28"/>
          <w:szCs w:val="28"/>
        </w:rPr>
        <w:t>张</w:t>
      </w:r>
      <w:r>
        <w:rPr>
          <w:rFonts w:ascii="仿宋_GB2312" w:eastAsia="仿宋_GB2312" w:hAnsi="仿宋_GB2312" w:cs="仿宋_GB2312"/>
          <w:sz w:val="28"/>
          <w:szCs w:val="28"/>
        </w:rPr>
        <w:t>老师</w:t>
      </w:r>
    </w:p>
    <w:p w:rsidR="00ED22C4" w:rsidRDefault="0010064E">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sz w:val="28"/>
          <w:szCs w:val="28"/>
        </w:rPr>
        <w:t>联系电话：</w:t>
      </w:r>
      <w:r>
        <w:rPr>
          <w:rFonts w:ascii="仿宋_GB2312" w:eastAsia="仿宋_GB2312" w:hAnsi="仿宋_GB2312" w:cs="仿宋_GB2312" w:hint="eastAsia"/>
          <w:sz w:val="28"/>
          <w:szCs w:val="28"/>
        </w:rPr>
        <w:t>13818806228</w:t>
      </w:r>
      <w:bookmarkEnd w:id="2"/>
      <w:bookmarkEnd w:id="3"/>
    </w:p>
    <w:p w:rsidR="00ED22C4" w:rsidRDefault="00ED22C4">
      <w:pPr>
        <w:spacing w:line="360" w:lineRule="auto"/>
        <w:jc w:val="left"/>
        <w:rPr>
          <w:rFonts w:ascii="仿宋_GB2312" w:eastAsia="仿宋_GB2312"/>
          <w:sz w:val="28"/>
          <w:szCs w:val="28"/>
        </w:rPr>
      </w:pPr>
    </w:p>
    <w:p w:rsidR="00ED22C4" w:rsidRDefault="00ED22C4">
      <w:pPr>
        <w:spacing w:line="360" w:lineRule="auto"/>
        <w:jc w:val="left"/>
        <w:rPr>
          <w:rFonts w:ascii="仿宋_GB2312" w:eastAsia="仿宋_GB2312"/>
          <w:sz w:val="28"/>
          <w:szCs w:val="28"/>
        </w:rPr>
      </w:pPr>
    </w:p>
    <w:p w:rsidR="00F777F6" w:rsidRDefault="00F777F6">
      <w:pPr>
        <w:spacing w:line="360" w:lineRule="auto"/>
        <w:jc w:val="left"/>
        <w:rPr>
          <w:rFonts w:ascii="仿宋_GB2312" w:eastAsia="仿宋_GB2312"/>
          <w:sz w:val="28"/>
          <w:szCs w:val="28"/>
        </w:rPr>
      </w:pPr>
    </w:p>
    <w:p w:rsidR="00F777F6" w:rsidRDefault="00F777F6">
      <w:pPr>
        <w:spacing w:line="360" w:lineRule="auto"/>
        <w:jc w:val="left"/>
        <w:rPr>
          <w:rFonts w:ascii="仿宋_GB2312" w:eastAsia="仿宋_GB2312"/>
          <w:sz w:val="28"/>
          <w:szCs w:val="28"/>
        </w:rPr>
      </w:pPr>
    </w:p>
    <w:p w:rsidR="00F777F6" w:rsidRDefault="00F777F6">
      <w:pPr>
        <w:spacing w:line="360" w:lineRule="auto"/>
        <w:jc w:val="left"/>
        <w:rPr>
          <w:rFonts w:ascii="仿宋_GB2312" w:eastAsia="仿宋_GB2312"/>
          <w:sz w:val="28"/>
          <w:szCs w:val="28"/>
        </w:rPr>
      </w:pPr>
    </w:p>
    <w:p w:rsidR="00F777F6" w:rsidRDefault="00F777F6">
      <w:pPr>
        <w:spacing w:line="360" w:lineRule="auto"/>
        <w:jc w:val="left"/>
        <w:rPr>
          <w:rFonts w:ascii="仿宋_GB2312" w:eastAsia="仿宋_GB2312"/>
          <w:sz w:val="28"/>
          <w:szCs w:val="28"/>
        </w:rPr>
      </w:pPr>
    </w:p>
    <w:p w:rsidR="00F777F6" w:rsidRDefault="00F777F6">
      <w:pPr>
        <w:spacing w:line="360" w:lineRule="auto"/>
        <w:jc w:val="left"/>
        <w:rPr>
          <w:rFonts w:ascii="仿宋_GB2312" w:eastAsia="仿宋_GB2312"/>
          <w:sz w:val="28"/>
          <w:szCs w:val="28"/>
        </w:rPr>
      </w:pPr>
    </w:p>
    <w:p w:rsidR="00F777F6" w:rsidRDefault="00F777F6">
      <w:pPr>
        <w:spacing w:line="360" w:lineRule="auto"/>
        <w:jc w:val="left"/>
        <w:rPr>
          <w:rFonts w:ascii="仿宋_GB2312" w:eastAsia="仿宋_GB2312"/>
          <w:sz w:val="28"/>
          <w:szCs w:val="28"/>
        </w:rPr>
      </w:pPr>
    </w:p>
    <w:p w:rsidR="00F777F6" w:rsidRDefault="00F777F6">
      <w:pPr>
        <w:spacing w:line="360" w:lineRule="auto"/>
        <w:jc w:val="left"/>
        <w:rPr>
          <w:rFonts w:ascii="仿宋_GB2312" w:eastAsia="仿宋_GB2312"/>
          <w:sz w:val="28"/>
          <w:szCs w:val="28"/>
        </w:rPr>
      </w:pPr>
    </w:p>
    <w:p w:rsidR="00ED22C4" w:rsidRDefault="0010064E">
      <w:pPr>
        <w:spacing w:line="360" w:lineRule="auto"/>
        <w:jc w:val="left"/>
        <w:rPr>
          <w:rFonts w:ascii="仿宋_GB2312" w:eastAsia="仿宋_GB2312"/>
          <w:sz w:val="28"/>
          <w:szCs w:val="28"/>
        </w:rPr>
      </w:pPr>
      <w:r>
        <w:rPr>
          <w:rFonts w:ascii="仿宋_GB2312" w:eastAsia="仿宋_GB2312" w:hint="eastAsia"/>
          <w:sz w:val="28"/>
          <w:szCs w:val="28"/>
        </w:rPr>
        <w:lastRenderedPageBreak/>
        <w:t>附件一</w:t>
      </w:r>
    </w:p>
    <w:p w:rsidR="00ED22C4" w:rsidRDefault="002E78F6">
      <w:pPr>
        <w:spacing w:line="400" w:lineRule="exact"/>
        <w:jc w:val="center"/>
        <w:rPr>
          <w:rFonts w:ascii="仿宋_GB2312" w:eastAsia="仿宋_GB2312" w:hAnsiTheme="minorEastAsia"/>
          <w:b/>
          <w:sz w:val="30"/>
          <w:szCs w:val="30"/>
        </w:rPr>
      </w:pPr>
      <w:r>
        <w:rPr>
          <w:rFonts w:ascii="仿宋_GB2312" w:eastAsia="仿宋_GB2312" w:hAnsiTheme="minorEastAsia" w:hint="eastAsia"/>
          <w:b/>
          <w:sz w:val="30"/>
          <w:szCs w:val="30"/>
        </w:rPr>
        <w:t>应</w:t>
      </w:r>
      <w:r w:rsidR="0010064E">
        <w:rPr>
          <w:rFonts w:ascii="仿宋_GB2312" w:eastAsia="仿宋_GB2312" w:hAnsiTheme="minorEastAsia" w:hint="eastAsia"/>
          <w:b/>
          <w:sz w:val="30"/>
          <w:szCs w:val="30"/>
        </w:rPr>
        <w:t xml:space="preserve"> </w:t>
      </w:r>
      <w:r>
        <w:rPr>
          <w:rFonts w:ascii="仿宋_GB2312" w:eastAsia="仿宋_GB2312" w:hAnsiTheme="minorEastAsia" w:hint="eastAsia"/>
          <w:b/>
          <w:sz w:val="30"/>
          <w:szCs w:val="30"/>
        </w:rPr>
        <w:t>征</w:t>
      </w:r>
      <w:r w:rsidR="0010064E">
        <w:rPr>
          <w:rFonts w:ascii="仿宋_GB2312" w:eastAsia="仿宋_GB2312" w:hAnsiTheme="minorEastAsia" w:hint="eastAsia"/>
          <w:b/>
          <w:sz w:val="30"/>
          <w:szCs w:val="30"/>
        </w:rPr>
        <w:t xml:space="preserve"> 廉 政 承 诺 函</w:t>
      </w:r>
    </w:p>
    <w:p w:rsidR="00ED22C4" w:rsidRDefault="00ED22C4">
      <w:pPr>
        <w:spacing w:line="400" w:lineRule="exact"/>
        <w:rPr>
          <w:rFonts w:ascii="仿宋_GB2312" w:eastAsia="仿宋_GB2312" w:hAnsiTheme="minorEastAsia"/>
          <w:sz w:val="24"/>
        </w:rPr>
      </w:pPr>
    </w:p>
    <w:p w:rsidR="00ED22C4" w:rsidRDefault="0010064E">
      <w:pPr>
        <w:spacing w:line="360" w:lineRule="exact"/>
        <w:rPr>
          <w:rFonts w:ascii="仿宋_GB2312" w:eastAsia="仿宋_GB2312" w:hAnsiTheme="minorEastAsia"/>
          <w:sz w:val="24"/>
        </w:rPr>
      </w:pPr>
      <w:r>
        <w:rPr>
          <w:rFonts w:ascii="仿宋_GB2312" w:eastAsia="仿宋_GB2312" w:hAnsiTheme="minorEastAsia" w:hint="eastAsia"/>
          <w:sz w:val="24"/>
        </w:rPr>
        <w:t>致：</w:t>
      </w:r>
      <w:r>
        <w:rPr>
          <w:rFonts w:ascii="仿宋_GB2312" w:eastAsia="仿宋_GB2312" w:hAnsiTheme="minorEastAsia" w:hint="eastAsia"/>
          <w:sz w:val="24"/>
          <w:u w:val="single"/>
        </w:rPr>
        <w:t xml:space="preserve">               ：</w:t>
      </w:r>
    </w:p>
    <w:p w:rsidR="00ED22C4" w:rsidRDefault="0010064E">
      <w:pPr>
        <w:spacing w:line="360" w:lineRule="exact"/>
        <w:rPr>
          <w:rFonts w:ascii="仿宋_GB2312" w:eastAsia="仿宋_GB2312" w:hAnsiTheme="minorEastAsia"/>
          <w:sz w:val="24"/>
        </w:rPr>
      </w:pPr>
      <w:r>
        <w:rPr>
          <w:rFonts w:ascii="仿宋_GB2312" w:eastAsia="仿宋_GB2312" w:hAnsiTheme="minorEastAsia" w:hint="eastAsia"/>
          <w:sz w:val="24"/>
        </w:rPr>
        <w:tab/>
        <w:t>为贯彻党和国家关于党风廉政建设和反腐败工作的精神，加强</w:t>
      </w:r>
      <w:r>
        <w:rPr>
          <w:rFonts w:ascii="仿宋_GB2312" w:eastAsia="仿宋_GB2312" w:hAnsiTheme="minorEastAsia" w:hint="eastAsia"/>
          <w:sz w:val="24"/>
          <w:u w:val="single"/>
        </w:rPr>
        <w:t xml:space="preserve">      </w:t>
      </w:r>
      <w:r>
        <w:rPr>
          <w:rFonts w:ascii="仿宋_GB2312" w:eastAsia="仿宋_GB2312" w:hAnsiTheme="minorEastAsia" w:hint="eastAsia"/>
          <w:sz w:val="24"/>
        </w:rPr>
        <w:t>项目</w:t>
      </w:r>
      <w:r w:rsidR="005D32C2">
        <w:rPr>
          <w:rFonts w:ascii="仿宋_GB2312" w:eastAsia="仿宋_GB2312" w:hAnsiTheme="minorEastAsia" w:hint="eastAsia"/>
          <w:sz w:val="24"/>
        </w:rPr>
        <w:t>采购</w:t>
      </w:r>
      <w:r w:rsidR="002E78F6">
        <w:rPr>
          <w:rFonts w:ascii="仿宋_GB2312" w:eastAsia="仿宋_GB2312" w:hAnsiTheme="minorEastAsia" w:hint="eastAsia"/>
          <w:sz w:val="24"/>
        </w:rPr>
        <w:t>应征</w:t>
      </w:r>
      <w:r>
        <w:rPr>
          <w:rFonts w:ascii="仿宋_GB2312" w:eastAsia="仿宋_GB2312" w:hAnsiTheme="minorEastAsia" w:hint="eastAsia"/>
          <w:sz w:val="24"/>
        </w:rPr>
        <w:t>活动中的廉政建设，避免和杜绝各种不廉洁行为的发生，本人</w:t>
      </w:r>
      <w:r>
        <w:rPr>
          <w:rFonts w:ascii="仿宋_GB2312" w:eastAsia="仿宋_GB2312" w:hAnsiTheme="minorEastAsia" w:hint="eastAsia"/>
          <w:sz w:val="24"/>
          <w:u w:val="single"/>
        </w:rPr>
        <w:t xml:space="preserve">      </w:t>
      </w:r>
      <w:r>
        <w:rPr>
          <w:rFonts w:ascii="仿宋_GB2312" w:eastAsia="仿宋_GB2312" w:hAnsiTheme="minorEastAsia" w:hint="eastAsia"/>
          <w:sz w:val="24"/>
        </w:rPr>
        <w:t>以</w:t>
      </w:r>
      <w:r>
        <w:rPr>
          <w:rFonts w:ascii="仿宋_GB2312" w:eastAsia="仿宋_GB2312" w:hAnsiTheme="minorEastAsia" w:hint="eastAsia"/>
          <w:sz w:val="24"/>
          <w:u w:val="single"/>
        </w:rPr>
        <w:t xml:space="preserve">     </w:t>
      </w:r>
      <w:r>
        <w:rPr>
          <w:rFonts w:ascii="仿宋_GB2312" w:eastAsia="仿宋_GB2312" w:hAnsiTheme="minorEastAsia" w:hint="eastAsia"/>
          <w:sz w:val="24"/>
        </w:rPr>
        <w:t>法定代表人的资格，郑重承诺如下：</w:t>
      </w:r>
    </w:p>
    <w:p w:rsidR="00ED22C4" w:rsidRDefault="0010064E">
      <w:pPr>
        <w:spacing w:line="360" w:lineRule="exact"/>
        <w:ind w:firstLineChars="236" w:firstLine="566"/>
        <w:rPr>
          <w:rFonts w:ascii="仿宋_GB2312" w:eastAsia="仿宋_GB2312" w:hAnsiTheme="minorEastAsia"/>
          <w:sz w:val="24"/>
        </w:rPr>
      </w:pPr>
      <w:r>
        <w:rPr>
          <w:rFonts w:ascii="仿宋_GB2312" w:eastAsia="仿宋_GB2312" w:hAnsiTheme="minorEastAsia" w:hint="eastAsia"/>
          <w:sz w:val="24"/>
        </w:rPr>
        <w:t>1、严格按照《招标投标法》及《招标投标法实施条例》、《反不正当竞争法》等有关法律、法规、规章、政策的规定，规范本公司的竞标工作，保证做到合法竞标、正当竞争、廉洁经营；</w:t>
      </w:r>
    </w:p>
    <w:p w:rsidR="00ED22C4" w:rsidRDefault="0010064E">
      <w:pPr>
        <w:spacing w:line="360" w:lineRule="exact"/>
        <w:ind w:firstLineChars="236" w:firstLine="566"/>
        <w:rPr>
          <w:rFonts w:ascii="仿宋_GB2312" w:eastAsia="仿宋_GB2312" w:hAnsiTheme="minorEastAsia"/>
          <w:sz w:val="24"/>
        </w:rPr>
      </w:pPr>
      <w:r>
        <w:rPr>
          <w:rFonts w:ascii="仿宋_GB2312" w:eastAsia="仿宋_GB2312" w:hAnsiTheme="minorEastAsia" w:hint="eastAsia"/>
          <w:sz w:val="24"/>
        </w:rPr>
        <w:t>2、保证做到不与其他</w:t>
      </w:r>
      <w:r w:rsidR="002E78F6">
        <w:rPr>
          <w:rFonts w:ascii="仿宋_GB2312" w:eastAsia="仿宋_GB2312" w:hAnsiTheme="minorEastAsia" w:hint="eastAsia"/>
          <w:sz w:val="24"/>
        </w:rPr>
        <w:t>应征</w:t>
      </w:r>
      <w:r w:rsidR="005D32C2">
        <w:rPr>
          <w:rFonts w:ascii="仿宋_GB2312" w:eastAsia="仿宋_GB2312" w:hAnsiTheme="minorEastAsia" w:hint="eastAsia"/>
          <w:sz w:val="24"/>
        </w:rPr>
        <w:t>人相互串通投标，损害采购</w:t>
      </w:r>
      <w:r>
        <w:rPr>
          <w:rFonts w:ascii="仿宋_GB2312" w:eastAsia="仿宋_GB2312" w:hAnsiTheme="minorEastAsia" w:hint="eastAsia"/>
          <w:sz w:val="24"/>
        </w:rPr>
        <w:t>人的合法权益；</w:t>
      </w:r>
    </w:p>
    <w:p w:rsidR="00ED22C4" w:rsidRDefault="0010064E">
      <w:pPr>
        <w:spacing w:line="360" w:lineRule="exact"/>
        <w:ind w:firstLineChars="236" w:firstLine="566"/>
        <w:rPr>
          <w:rFonts w:ascii="仿宋_GB2312" w:eastAsia="仿宋_GB2312" w:hAnsiTheme="minorEastAsia"/>
          <w:sz w:val="24"/>
        </w:rPr>
      </w:pPr>
      <w:r>
        <w:rPr>
          <w:rFonts w:ascii="仿宋_GB2312" w:eastAsia="仿宋_GB2312" w:hAnsiTheme="minorEastAsia" w:hint="eastAsia"/>
          <w:sz w:val="24"/>
        </w:rPr>
        <w:t>3</w:t>
      </w:r>
      <w:r w:rsidR="005D32C2">
        <w:rPr>
          <w:rFonts w:ascii="仿宋_GB2312" w:eastAsia="仿宋_GB2312" w:hAnsiTheme="minorEastAsia" w:hint="eastAsia"/>
          <w:sz w:val="24"/>
        </w:rPr>
        <w:t>、保证做到不与采购</w:t>
      </w:r>
      <w:r>
        <w:rPr>
          <w:rFonts w:ascii="仿宋_GB2312" w:eastAsia="仿宋_GB2312" w:hAnsiTheme="minorEastAsia" w:hint="eastAsia"/>
          <w:sz w:val="24"/>
        </w:rPr>
        <w:t>人或招标机构串通投标，损害国家利益、社会公共利益或他人的合法权益；</w:t>
      </w:r>
    </w:p>
    <w:p w:rsidR="00ED22C4" w:rsidRDefault="0010064E">
      <w:pPr>
        <w:spacing w:line="360" w:lineRule="exact"/>
        <w:ind w:firstLineChars="236" w:firstLine="566"/>
        <w:rPr>
          <w:rFonts w:ascii="仿宋_GB2312" w:eastAsia="仿宋_GB2312" w:hAnsiTheme="minorEastAsia"/>
          <w:sz w:val="24"/>
        </w:rPr>
      </w:pPr>
      <w:r>
        <w:rPr>
          <w:rFonts w:ascii="仿宋_GB2312" w:eastAsia="仿宋_GB2312" w:hAnsiTheme="minorEastAsia" w:hint="eastAsia"/>
          <w:sz w:val="24"/>
        </w:rPr>
        <w:t>4</w:t>
      </w:r>
      <w:r w:rsidR="005D32C2">
        <w:rPr>
          <w:rFonts w:ascii="仿宋_GB2312" w:eastAsia="仿宋_GB2312" w:hAnsiTheme="minorEastAsia" w:hint="eastAsia"/>
          <w:sz w:val="24"/>
        </w:rPr>
        <w:t>、保证做到不给予采购</w:t>
      </w:r>
      <w:r>
        <w:rPr>
          <w:rFonts w:ascii="仿宋_GB2312" w:eastAsia="仿宋_GB2312" w:hAnsiTheme="minorEastAsia" w:hint="eastAsia"/>
          <w:sz w:val="24"/>
        </w:rPr>
        <w:t>人或招标机构工作人员及其亲属各种形式的商业贿赂或不正当利益（包括礼金礼品、有价证券、购物券、回扣、佣金、咨询费、劳务费、赞助费、宣传费、支付旅游费用、报销各种消费凭证、宴请、娱乐等）；</w:t>
      </w:r>
    </w:p>
    <w:p w:rsidR="00ED22C4" w:rsidRDefault="0010064E">
      <w:pPr>
        <w:spacing w:line="360" w:lineRule="exact"/>
        <w:ind w:firstLineChars="236" w:firstLine="566"/>
        <w:rPr>
          <w:rFonts w:ascii="仿宋_GB2312" w:eastAsia="仿宋_GB2312" w:hAnsiTheme="minorEastAsia"/>
          <w:sz w:val="24"/>
        </w:rPr>
      </w:pPr>
      <w:r>
        <w:rPr>
          <w:rFonts w:ascii="仿宋_GB2312" w:eastAsia="仿宋_GB2312" w:hAnsiTheme="minorEastAsia" w:hint="eastAsia"/>
          <w:sz w:val="24"/>
        </w:rPr>
        <w:t>5</w:t>
      </w:r>
      <w:r w:rsidR="005D32C2">
        <w:rPr>
          <w:rFonts w:ascii="仿宋_GB2312" w:eastAsia="仿宋_GB2312" w:hAnsiTheme="minorEastAsia" w:hint="eastAsia"/>
          <w:sz w:val="24"/>
        </w:rPr>
        <w:t>、保证做到不以向采购</w:t>
      </w:r>
      <w:r>
        <w:rPr>
          <w:rFonts w:ascii="仿宋_GB2312" w:eastAsia="仿宋_GB2312" w:hAnsiTheme="minorEastAsia" w:hint="eastAsia"/>
          <w:sz w:val="24"/>
        </w:rPr>
        <w:t>人或评标委员会成员行贿的手段谋取中标；</w:t>
      </w:r>
    </w:p>
    <w:p w:rsidR="00ED22C4" w:rsidRDefault="0010064E">
      <w:pPr>
        <w:spacing w:line="360" w:lineRule="exact"/>
        <w:ind w:firstLineChars="236" w:firstLine="566"/>
        <w:rPr>
          <w:rFonts w:ascii="仿宋_GB2312" w:eastAsia="仿宋_GB2312" w:hAnsiTheme="minorEastAsia"/>
          <w:sz w:val="24"/>
        </w:rPr>
      </w:pPr>
      <w:r>
        <w:rPr>
          <w:rFonts w:ascii="仿宋_GB2312" w:eastAsia="仿宋_GB2312" w:hAnsiTheme="minorEastAsia" w:hint="eastAsia"/>
          <w:sz w:val="24"/>
        </w:rPr>
        <w:t>6、保证做到不以他人名义</w:t>
      </w:r>
      <w:r w:rsidR="002E78F6">
        <w:rPr>
          <w:rFonts w:ascii="仿宋_GB2312" w:eastAsia="仿宋_GB2312" w:hAnsiTheme="minorEastAsia" w:hint="eastAsia"/>
          <w:sz w:val="24"/>
        </w:rPr>
        <w:t>应征</w:t>
      </w:r>
      <w:r>
        <w:rPr>
          <w:rFonts w:ascii="仿宋_GB2312" w:eastAsia="仿宋_GB2312" w:hAnsiTheme="minorEastAsia" w:hint="eastAsia"/>
          <w:sz w:val="24"/>
        </w:rPr>
        <w:t>或者以其他方式弄虚作假、骗取中标；</w:t>
      </w:r>
    </w:p>
    <w:p w:rsidR="00ED22C4" w:rsidRDefault="0010064E">
      <w:pPr>
        <w:spacing w:line="360" w:lineRule="exact"/>
        <w:ind w:firstLineChars="236" w:firstLine="566"/>
        <w:rPr>
          <w:rFonts w:ascii="仿宋_GB2312" w:eastAsia="仿宋_GB2312" w:hAnsiTheme="minorEastAsia"/>
          <w:sz w:val="24"/>
        </w:rPr>
      </w:pPr>
      <w:r>
        <w:rPr>
          <w:rFonts w:ascii="仿宋_GB2312" w:eastAsia="仿宋_GB2312" w:hAnsiTheme="minorEastAsia" w:hint="eastAsia"/>
          <w:sz w:val="24"/>
        </w:rPr>
        <w:t>7、保证做到不违反党风廉政建设和反腐败工作的有关规定以及公开、公平、公正、诚信等原则。</w:t>
      </w:r>
    </w:p>
    <w:p w:rsidR="00ED22C4" w:rsidRDefault="0010064E">
      <w:pPr>
        <w:spacing w:line="360" w:lineRule="exact"/>
        <w:ind w:firstLineChars="236" w:firstLine="566"/>
        <w:rPr>
          <w:rFonts w:ascii="仿宋_GB2312" w:eastAsia="仿宋_GB2312" w:hAnsiTheme="minorEastAsia"/>
          <w:sz w:val="24"/>
        </w:rPr>
      </w:pPr>
      <w:r>
        <w:rPr>
          <w:rFonts w:ascii="仿宋_GB2312" w:eastAsia="仿宋_GB2312" w:hAnsiTheme="minorEastAsia" w:hint="eastAsia"/>
          <w:sz w:val="24"/>
        </w:rPr>
        <w:t>8</w:t>
      </w:r>
      <w:r w:rsidR="005D32C2">
        <w:rPr>
          <w:rFonts w:ascii="仿宋_GB2312" w:eastAsia="仿宋_GB2312" w:hAnsiTheme="minorEastAsia" w:hint="eastAsia"/>
          <w:sz w:val="24"/>
        </w:rPr>
        <w:t>、接受采购</w:t>
      </w:r>
      <w:r>
        <w:rPr>
          <w:rFonts w:ascii="仿宋_GB2312" w:eastAsia="仿宋_GB2312" w:hAnsiTheme="minorEastAsia" w:hint="eastAsia"/>
          <w:sz w:val="24"/>
        </w:rPr>
        <w:t>人、行政监督部门或纪检监察机关的监督和调查处理。</w:t>
      </w:r>
    </w:p>
    <w:p w:rsidR="00ED22C4" w:rsidRDefault="002E78F6">
      <w:pPr>
        <w:spacing w:line="360" w:lineRule="exact"/>
        <w:ind w:firstLineChars="236" w:firstLine="566"/>
        <w:rPr>
          <w:rFonts w:ascii="仿宋_GB2312" w:eastAsia="仿宋_GB2312" w:hAnsiTheme="minorEastAsia"/>
          <w:sz w:val="24"/>
        </w:rPr>
      </w:pPr>
      <w:r>
        <w:rPr>
          <w:rFonts w:ascii="仿宋_GB2312" w:eastAsia="仿宋_GB2312" w:hAnsiTheme="minorEastAsia" w:hint="eastAsia"/>
          <w:sz w:val="24"/>
        </w:rPr>
        <w:t>如果在</w:t>
      </w:r>
      <w:r w:rsidR="005D32C2">
        <w:rPr>
          <w:rFonts w:ascii="仿宋_GB2312" w:eastAsia="仿宋_GB2312" w:hAnsiTheme="minorEastAsia" w:hint="eastAsia"/>
          <w:sz w:val="24"/>
        </w:rPr>
        <w:t>采购</w:t>
      </w:r>
      <w:r>
        <w:rPr>
          <w:rFonts w:ascii="仿宋_GB2312" w:eastAsia="仿宋_GB2312" w:hAnsiTheme="minorEastAsia" w:hint="eastAsia"/>
          <w:sz w:val="24"/>
        </w:rPr>
        <w:t>应征</w:t>
      </w:r>
      <w:r w:rsidR="0010064E">
        <w:rPr>
          <w:rFonts w:ascii="仿宋_GB2312" w:eastAsia="仿宋_GB2312" w:hAnsiTheme="minorEastAsia" w:hint="eastAsia"/>
          <w:sz w:val="24"/>
        </w:rPr>
        <w:t>过程中或者中标后，</w:t>
      </w:r>
      <w:r>
        <w:rPr>
          <w:rFonts w:ascii="仿宋_GB2312" w:eastAsia="仿宋_GB2312" w:hAnsiTheme="minorEastAsia" w:hint="eastAsia"/>
          <w:sz w:val="24"/>
        </w:rPr>
        <w:t>采购</w:t>
      </w:r>
      <w:r w:rsidR="0010064E">
        <w:rPr>
          <w:rFonts w:ascii="仿宋_GB2312" w:eastAsia="仿宋_GB2312" w:hAnsiTheme="minorEastAsia" w:hint="eastAsia"/>
          <w:sz w:val="24"/>
        </w:rPr>
        <w:t>人及有管辖权的</w:t>
      </w:r>
      <w:r>
        <w:rPr>
          <w:rFonts w:ascii="仿宋_GB2312" w:eastAsia="仿宋_GB2312" w:hAnsiTheme="minorEastAsia" w:hint="eastAsia"/>
          <w:sz w:val="24"/>
        </w:rPr>
        <w:t>采购</w:t>
      </w:r>
      <w:r w:rsidR="0010064E">
        <w:rPr>
          <w:rFonts w:ascii="仿宋_GB2312" w:eastAsia="仿宋_GB2312" w:hAnsiTheme="minorEastAsia" w:hint="eastAsia"/>
          <w:sz w:val="24"/>
        </w:rPr>
        <w:t>行政监管机构发现并查实我公司违反上述承诺，我公司将无条件地自动放弃该项目的</w:t>
      </w:r>
      <w:r>
        <w:rPr>
          <w:rFonts w:ascii="仿宋_GB2312" w:eastAsia="仿宋_GB2312" w:hAnsiTheme="minorEastAsia" w:hint="eastAsia"/>
          <w:sz w:val="24"/>
        </w:rPr>
        <w:t>应征</w:t>
      </w:r>
      <w:r w:rsidR="0010064E">
        <w:rPr>
          <w:rFonts w:ascii="仿宋_GB2312" w:eastAsia="仿宋_GB2312" w:hAnsiTheme="minorEastAsia" w:hint="eastAsia"/>
          <w:sz w:val="24"/>
        </w:rPr>
        <w:t>资格和中标资格；如果我公司已经收到了中标通知书，我公</w:t>
      </w:r>
      <w:r w:rsidR="005D32C2">
        <w:rPr>
          <w:rFonts w:ascii="仿宋_GB2312" w:eastAsia="仿宋_GB2312" w:hAnsiTheme="minorEastAsia" w:hint="eastAsia"/>
          <w:sz w:val="24"/>
        </w:rPr>
        <w:t>司无条件地承认：我公司所收到的该项目中标通知书为无效文件，对采购</w:t>
      </w:r>
      <w:r w:rsidR="0010064E">
        <w:rPr>
          <w:rFonts w:ascii="仿宋_GB2312" w:eastAsia="仿宋_GB2312" w:hAnsiTheme="minorEastAsia" w:hint="eastAsia"/>
          <w:sz w:val="24"/>
        </w:rPr>
        <w:t>人不具任何法律约束力，由此造成的任何后果和损失由我公司承担。</w:t>
      </w:r>
    </w:p>
    <w:p w:rsidR="00ED22C4" w:rsidRDefault="0010064E">
      <w:pPr>
        <w:spacing w:line="360" w:lineRule="exact"/>
        <w:rPr>
          <w:rFonts w:ascii="仿宋_GB2312" w:eastAsia="仿宋_GB2312" w:hAnsiTheme="minorEastAsia"/>
          <w:sz w:val="24"/>
        </w:rPr>
      </w:pPr>
      <w:r>
        <w:rPr>
          <w:rFonts w:ascii="仿宋_GB2312" w:eastAsia="仿宋_GB2312" w:hAnsiTheme="minorEastAsia" w:hint="eastAsia"/>
          <w:sz w:val="24"/>
        </w:rPr>
        <w:t xml:space="preserve">    本承诺既是</w:t>
      </w:r>
      <w:r w:rsidR="002E78F6">
        <w:rPr>
          <w:rFonts w:ascii="仿宋_GB2312" w:eastAsia="仿宋_GB2312" w:hAnsiTheme="minorEastAsia" w:hint="eastAsia"/>
          <w:sz w:val="24"/>
        </w:rPr>
        <w:t>应征</w:t>
      </w:r>
      <w:r>
        <w:rPr>
          <w:rFonts w:ascii="仿宋_GB2312" w:eastAsia="仿宋_GB2312" w:hAnsiTheme="minorEastAsia" w:hint="eastAsia"/>
          <w:sz w:val="24"/>
        </w:rPr>
        <w:t>文件的有效组成内容，也是我公司获得中标通知书后与贵公司签订货物采购合同的有效组成内容，是我公司真实意思的表示，对我公司在与该项目有关的任何行为中始终具有优先的法律约束力。</w:t>
      </w:r>
    </w:p>
    <w:p w:rsidR="00ED22C4" w:rsidRDefault="00ED22C4">
      <w:pPr>
        <w:spacing w:line="360" w:lineRule="exact"/>
        <w:rPr>
          <w:rFonts w:ascii="仿宋_GB2312" w:eastAsia="仿宋_GB2312" w:hAnsiTheme="minorEastAsia"/>
          <w:sz w:val="24"/>
        </w:rPr>
      </w:pPr>
    </w:p>
    <w:p w:rsidR="00ED22C4" w:rsidRDefault="002E78F6">
      <w:pPr>
        <w:spacing w:line="360" w:lineRule="exact"/>
        <w:ind w:firstLineChars="1400" w:firstLine="3360"/>
        <w:rPr>
          <w:rFonts w:ascii="仿宋_GB2312" w:eastAsia="仿宋_GB2312" w:hAnsiTheme="minorEastAsia"/>
          <w:sz w:val="24"/>
        </w:rPr>
      </w:pPr>
      <w:r>
        <w:rPr>
          <w:rFonts w:ascii="仿宋_GB2312" w:eastAsia="仿宋_GB2312" w:hAnsiTheme="minorEastAsia" w:hint="eastAsia"/>
          <w:sz w:val="24"/>
        </w:rPr>
        <w:t>应征</w:t>
      </w:r>
      <w:r w:rsidR="0010064E">
        <w:rPr>
          <w:rFonts w:ascii="仿宋_GB2312" w:eastAsia="仿宋_GB2312" w:hAnsiTheme="minorEastAsia" w:hint="eastAsia"/>
          <w:sz w:val="24"/>
        </w:rPr>
        <w:t>人：</w:t>
      </w:r>
      <w:r w:rsidR="0010064E">
        <w:rPr>
          <w:rFonts w:ascii="仿宋_GB2312" w:eastAsia="仿宋_GB2312" w:hAnsiTheme="minorEastAsia" w:hint="eastAsia"/>
          <w:sz w:val="24"/>
          <w:u w:val="single"/>
        </w:rPr>
        <w:tab/>
        <w:t xml:space="preserve">     （盖单位公章）         </w:t>
      </w:r>
    </w:p>
    <w:p w:rsidR="00ED22C4" w:rsidRDefault="0010064E">
      <w:pPr>
        <w:spacing w:line="360" w:lineRule="exact"/>
        <w:ind w:firstLineChars="1400" w:firstLine="3360"/>
        <w:rPr>
          <w:rFonts w:ascii="仿宋_GB2312" w:eastAsia="仿宋_GB2312" w:hAnsiTheme="minorEastAsia"/>
          <w:sz w:val="24"/>
        </w:rPr>
      </w:pPr>
      <w:r>
        <w:rPr>
          <w:rFonts w:ascii="仿宋_GB2312" w:eastAsia="仿宋_GB2312" w:hAnsiTheme="minorEastAsia" w:hint="eastAsia"/>
          <w:sz w:val="24"/>
        </w:rPr>
        <w:t>法定代表人：</w:t>
      </w:r>
      <w:r>
        <w:rPr>
          <w:rFonts w:ascii="仿宋_GB2312" w:eastAsia="仿宋_GB2312" w:hAnsiTheme="minorEastAsia" w:hint="eastAsia"/>
          <w:sz w:val="24"/>
          <w:u w:val="single"/>
        </w:rPr>
        <w:tab/>
        <w:t xml:space="preserve">  （签字或盖章）        </w:t>
      </w:r>
    </w:p>
    <w:p w:rsidR="00ED22C4" w:rsidRDefault="0010064E">
      <w:pPr>
        <w:spacing w:line="360" w:lineRule="exact"/>
        <w:ind w:firstLineChars="1400" w:firstLine="3360"/>
        <w:jc w:val="left"/>
        <w:rPr>
          <w:rFonts w:ascii="仿宋_GB2312" w:eastAsia="仿宋_GB2312" w:hAnsiTheme="minorEastAsia"/>
          <w:sz w:val="24"/>
        </w:rPr>
      </w:pPr>
      <w:r>
        <w:rPr>
          <w:rFonts w:ascii="仿宋_GB2312" w:eastAsia="仿宋_GB2312" w:hAnsiTheme="minorEastAsia" w:hint="eastAsia"/>
          <w:sz w:val="24"/>
        </w:rPr>
        <w:t>日期：       年      月      日</w:t>
      </w:r>
    </w:p>
    <w:p w:rsidR="00ED22C4" w:rsidRDefault="00ED22C4">
      <w:pPr>
        <w:spacing w:line="360" w:lineRule="exact"/>
        <w:ind w:firstLineChars="1400" w:firstLine="3360"/>
        <w:jc w:val="left"/>
        <w:rPr>
          <w:rFonts w:ascii="仿宋_GB2312" w:eastAsia="仿宋_GB2312" w:hAnsiTheme="minorEastAsia"/>
          <w:sz w:val="24"/>
        </w:rPr>
      </w:pPr>
    </w:p>
    <w:p w:rsidR="00F777F6" w:rsidRDefault="00F777F6">
      <w:pPr>
        <w:spacing w:line="360" w:lineRule="exact"/>
        <w:ind w:firstLineChars="1400" w:firstLine="3360"/>
        <w:jc w:val="left"/>
        <w:rPr>
          <w:rFonts w:ascii="仿宋_GB2312" w:eastAsia="仿宋_GB2312" w:hAnsiTheme="minorEastAsia"/>
          <w:sz w:val="24"/>
        </w:rPr>
      </w:pPr>
    </w:p>
    <w:p w:rsidR="00ED22C4" w:rsidRDefault="0010064E">
      <w:pPr>
        <w:pStyle w:val="a3"/>
        <w:spacing w:line="276" w:lineRule="auto"/>
        <w:jc w:val="left"/>
        <w:rPr>
          <w:rFonts w:ascii="仿宋_GB2312" w:eastAsia="仿宋_GB2312" w:hAnsi="楷体"/>
          <w:color w:val="000000"/>
          <w:spacing w:val="20"/>
          <w:sz w:val="28"/>
          <w:szCs w:val="28"/>
        </w:rPr>
      </w:pPr>
      <w:r>
        <w:rPr>
          <w:rFonts w:ascii="仿宋_GB2312" w:eastAsia="仿宋_GB2312" w:hAnsi="楷体" w:hint="eastAsia"/>
          <w:color w:val="000000"/>
          <w:spacing w:val="20"/>
          <w:sz w:val="28"/>
          <w:szCs w:val="28"/>
        </w:rPr>
        <w:lastRenderedPageBreak/>
        <w:t>附件二</w:t>
      </w:r>
    </w:p>
    <w:p w:rsidR="00ED22C4" w:rsidRDefault="0010064E">
      <w:pPr>
        <w:pStyle w:val="a3"/>
        <w:spacing w:line="276" w:lineRule="auto"/>
        <w:jc w:val="center"/>
        <w:rPr>
          <w:rFonts w:ascii="仿宋_GB2312" w:eastAsia="仿宋_GB2312" w:hAnsi="楷体"/>
          <w:b/>
          <w:color w:val="000000"/>
          <w:spacing w:val="20"/>
          <w:sz w:val="30"/>
          <w:szCs w:val="30"/>
        </w:rPr>
      </w:pPr>
      <w:r>
        <w:rPr>
          <w:rFonts w:ascii="仿宋_GB2312" w:eastAsia="仿宋_GB2312" w:hAnsi="楷体" w:hint="eastAsia"/>
          <w:b/>
          <w:color w:val="000000"/>
          <w:spacing w:val="20"/>
          <w:sz w:val="30"/>
          <w:szCs w:val="30"/>
        </w:rPr>
        <w:t>法 人 代 表 授 权 书</w:t>
      </w:r>
    </w:p>
    <w:p w:rsidR="00ED22C4" w:rsidRDefault="00ED22C4">
      <w:pPr>
        <w:pStyle w:val="a3"/>
        <w:spacing w:line="276" w:lineRule="auto"/>
        <w:jc w:val="left"/>
        <w:rPr>
          <w:rFonts w:ascii="仿宋_GB2312" w:eastAsia="仿宋_GB2312" w:hAnsi="楷体"/>
          <w:color w:val="000000"/>
          <w:szCs w:val="21"/>
        </w:rPr>
      </w:pPr>
    </w:p>
    <w:p w:rsidR="00ED22C4" w:rsidRDefault="0010064E">
      <w:pPr>
        <w:pStyle w:val="a3"/>
        <w:spacing w:line="276" w:lineRule="auto"/>
        <w:jc w:val="left"/>
        <w:rPr>
          <w:rFonts w:ascii="仿宋_GB2312" w:eastAsia="仿宋_GB2312" w:hAnsi="楷体"/>
          <w:color w:val="000000"/>
          <w:spacing w:val="20"/>
          <w:sz w:val="24"/>
          <w:szCs w:val="24"/>
        </w:rPr>
      </w:pPr>
      <w:r>
        <w:rPr>
          <w:rFonts w:ascii="仿宋_GB2312" w:eastAsia="仿宋_GB2312" w:hAnsi="楷体" w:hint="eastAsia"/>
          <w:color w:val="000000"/>
          <w:spacing w:val="20"/>
          <w:sz w:val="24"/>
          <w:szCs w:val="24"/>
        </w:rPr>
        <w:t>本授权书声明：</w:t>
      </w:r>
    </w:p>
    <w:p w:rsidR="00ED22C4" w:rsidRDefault="0010064E">
      <w:pPr>
        <w:pStyle w:val="a3"/>
        <w:spacing w:line="276" w:lineRule="auto"/>
        <w:rPr>
          <w:rFonts w:ascii="仿宋_GB2312" w:eastAsia="仿宋_GB2312" w:hAnsi="楷体"/>
          <w:color w:val="000000"/>
          <w:spacing w:val="20"/>
          <w:sz w:val="24"/>
          <w:szCs w:val="24"/>
        </w:rPr>
      </w:pPr>
      <w:r>
        <w:rPr>
          <w:rFonts w:ascii="仿宋_GB2312" w:eastAsia="仿宋_GB2312" w:hAnsi="楷体" w:hint="eastAsia"/>
          <w:color w:val="000000"/>
          <w:spacing w:val="20"/>
          <w:sz w:val="24"/>
          <w:szCs w:val="24"/>
        </w:rPr>
        <w:t xml:space="preserve">    </w:t>
      </w:r>
      <w:r>
        <w:rPr>
          <w:rFonts w:ascii="仿宋_GB2312" w:eastAsia="仿宋_GB2312" w:hAnsi="楷体" w:hint="eastAsia"/>
          <w:color w:val="000000"/>
          <w:spacing w:val="20"/>
          <w:sz w:val="24"/>
          <w:szCs w:val="24"/>
          <w:u w:val="single"/>
        </w:rPr>
        <w:t xml:space="preserve">        </w:t>
      </w:r>
      <w:r>
        <w:rPr>
          <w:rFonts w:ascii="仿宋_GB2312" w:eastAsia="仿宋_GB2312" w:hAnsi="楷体" w:hint="eastAsia"/>
          <w:color w:val="000000"/>
          <w:spacing w:val="20"/>
          <w:sz w:val="24"/>
          <w:szCs w:val="24"/>
        </w:rPr>
        <w:t>（公司名称）法人代表</w:t>
      </w:r>
      <w:r>
        <w:rPr>
          <w:rFonts w:ascii="仿宋_GB2312" w:eastAsia="仿宋_GB2312" w:hAnsi="楷体" w:hint="eastAsia"/>
          <w:color w:val="000000"/>
          <w:spacing w:val="20"/>
          <w:sz w:val="24"/>
          <w:szCs w:val="24"/>
          <w:u w:val="single"/>
        </w:rPr>
        <w:t xml:space="preserve">      </w:t>
      </w:r>
      <w:r>
        <w:rPr>
          <w:rFonts w:ascii="仿宋_GB2312" w:eastAsia="仿宋_GB2312" w:hAnsi="楷体" w:hint="eastAsia"/>
          <w:color w:val="000000"/>
          <w:spacing w:val="20"/>
          <w:sz w:val="24"/>
          <w:szCs w:val="24"/>
        </w:rPr>
        <w:t>（姓名）经合法授权，特代表本公司（以下称“</w:t>
      </w:r>
      <w:r w:rsidR="002E78F6">
        <w:rPr>
          <w:rFonts w:ascii="仿宋_GB2312" w:eastAsia="仿宋_GB2312" w:hAnsi="楷体" w:hint="eastAsia"/>
          <w:color w:val="000000"/>
          <w:spacing w:val="20"/>
          <w:sz w:val="24"/>
          <w:szCs w:val="24"/>
        </w:rPr>
        <w:t>应征</w:t>
      </w:r>
      <w:r>
        <w:rPr>
          <w:rFonts w:ascii="仿宋_GB2312" w:eastAsia="仿宋_GB2312" w:hAnsi="楷体" w:hint="eastAsia"/>
          <w:color w:val="000000"/>
          <w:spacing w:val="20"/>
          <w:sz w:val="24"/>
          <w:szCs w:val="24"/>
        </w:rPr>
        <w:t>人”）任命：</w:t>
      </w:r>
      <w:r>
        <w:rPr>
          <w:rFonts w:ascii="仿宋_GB2312" w:eastAsia="仿宋_GB2312" w:hAnsi="楷体" w:hint="eastAsia"/>
          <w:color w:val="000000"/>
          <w:spacing w:val="20"/>
          <w:sz w:val="24"/>
          <w:szCs w:val="24"/>
          <w:u w:val="single"/>
        </w:rPr>
        <w:t xml:space="preserve">    </w:t>
      </w:r>
      <w:r>
        <w:rPr>
          <w:rFonts w:ascii="仿宋_GB2312" w:eastAsia="仿宋_GB2312" w:hAnsi="楷体" w:hint="eastAsia"/>
          <w:color w:val="000000"/>
          <w:spacing w:val="20"/>
          <w:sz w:val="24"/>
          <w:szCs w:val="24"/>
        </w:rPr>
        <w:t>（姓名）为正式的合法代理人，并授权该代理人在有关（</w:t>
      </w:r>
      <w:r>
        <w:rPr>
          <w:rFonts w:ascii="仿宋_GB2312" w:eastAsia="仿宋_GB2312" w:hAnsi="楷体" w:hint="eastAsia"/>
          <w:color w:val="000000"/>
          <w:spacing w:val="20"/>
          <w:sz w:val="24"/>
          <w:szCs w:val="24"/>
          <w:u w:val="single"/>
        </w:rPr>
        <w:t xml:space="preserve"> </w:t>
      </w:r>
      <w:r>
        <w:rPr>
          <w:rFonts w:ascii="仿宋_GB2312" w:eastAsia="仿宋_GB2312" w:hAnsiTheme="minorEastAsia" w:hint="eastAsia"/>
          <w:sz w:val="24"/>
          <w:u w:val="single"/>
        </w:rPr>
        <w:t xml:space="preserve"> 项目</w:t>
      </w:r>
      <w:r>
        <w:rPr>
          <w:rFonts w:ascii="仿宋_GB2312" w:eastAsia="仿宋_GB2312" w:hAnsi="楷体" w:hint="eastAsia"/>
          <w:color w:val="000000"/>
          <w:sz w:val="24"/>
          <w:szCs w:val="24"/>
          <w:u w:val="single"/>
        </w:rPr>
        <w:t xml:space="preserve"> </w:t>
      </w:r>
      <w:r>
        <w:rPr>
          <w:rFonts w:ascii="仿宋_GB2312" w:eastAsia="仿宋_GB2312" w:hAnsi="楷体" w:hint="eastAsia"/>
          <w:color w:val="000000"/>
          <w:spacing w:val="20"/>
          <w:sz w:val="24"/>
          <w:szCs w:val="24"/>
        </w:rPr>
        <w:t>）的</w:t>
      </w:r>
      <w:r w:rsidR="002E78F6">
        <w:rPr>
          <w:rFonts w:ascii="仿宋_GB2312" w:eastAsia="仿宋_GB2312" w:hAnsi="楷体" w:hint="eastAsia"/>
          <w:color w:val="000000"/>
          <w:spacing w:val="20"/>
          <w:sz w:val="24"/>
          <w:szCs w:val="24"/>
        </w:rPr>
        <w:t>应征</w:t>
      </w:r>
      <w:r>
        <w:rPr>
          <w:rFonts w:ascii="仿宋_GB2312" w:eastAsia="仿宋_GB2312" w:hAnsi="楷体" w:hint="eastAsia"/>
          <w:color w:val="000000"/>
          <w:spacing w:val="20"/>
          <w:sz w:val="24"/>
          <w:szCs w:val="24"/>
        </w:rPr>
        <w:t>工作中，以</w:t>
      </w:r>
      <w:r w:rsidR="002E78F6">
        <w:rPr>
          <w:rFonts w:ascii="仿宋_GB2312" w:eastAsia="仿宋_GB2312" w:hAnsi="楷体" w:hint="eastAsia"/>
          <w:color w:val="000000"/>
          <w:spacing w:val="20"/>
          <w:sz w:val="24"/>
          <w:szCs w:val="24"/>
        </w:rPr>
        <w:t>应征</w:t>
      </w:r>
      <w:r>
        <w:rPr>
          <w:rFonts w:ascii="仿宋_GB2312" w:eastAsia="仿宋_GB2312" w:hAnsi="楷体" w:hint="eastAsia"/>
          <w:color w:val="000000"/>
          <w:spacing w:val="20"/>
          <w:sz w:val="24"/>
          <w:szCs w:val="24"/>
        </w:rPr>
        <w:t>人的名义签署</w:t>
      </w:r>
      <w:r w:rsidR="002E78F6">
        <w:rPr>
          <w:rFonts w:ascii="仿宋_GB2312" w:eastAsia="仿宋_GB2312" w:hAnsi="楷体" w:hint="eastAsia"/>
          <w:color w:val="000000"/>
          <w:spacing w:val="20"/>
          <w:sz w:val="24"/>
          <w:szCs w:val="24"/>
        </w:rPr>
        <w:t>应征</w:t>
      </w:r>
      <w:r>
        <w:rPr>
          <w:rFonts w:ascii="仿宋_GB2312" w:eastAsia="仿宋_GB2312" w:hAnsi="楷体" w:hint="eastAsia"/>
          <w:color w:val="000000"/>
          <w:spacing w:val="20"/>
          <w:sz w:val="24"/>
          <w:szCs w:val="24"/>
        </w:rPr>
        <w:t>书、进行谈判、签署合同并处理与此有关的一切事务。</w:t>
      </w:r>
    </w:p>
    <w:p w:rsidR="00ED22C4" w:rsidRDefault="0010064E">
      <w:pPr>
        <w:pStyle w:val="a3"/>
        <w:spacing w:line="276" w:lineRule="auto"/>
        <w:ind w:firstLineChars="200" w:firstLine="560"/>
        <w:rPr>
          <w:rFonts w:ascii="仿宋_GB2312" w:eastAsia="仿宋_GB2312" w:hAnsi="楷体"/>
          <w:color w:val="000000"/>
          <w:spacing w:val="20"/>
          <w:sz w:val="24"/>
          <w:szCs w:val="24"/>
        </w:rPr>
      </w:pPr>
      <w:r>
        <w:rPr>
          <w:rFonts w:ascii="仿宋_GB2312" w:eastAsia="仿宋_GB2312" w:hAnsi="楷体" w:hint="eastAsia"/>
          <w:color w:val="000000"/>
          <w:spacing w:val="20"/>
          <w:sz w:val="24"/>
          <w:szCs w:val="24"/>
        </w:rPr>
        <w:t>特签字如下，以资证明。</w:t>
      </w:r>
    </w:p>
    <w:p w:rsidR="00ED22C4" w:rsidRDefault="00ED22C4">
      <w:pPr>
        <w:pStyle w:val="a3"/>
        <w:spacing w:line="276" w:lineRule="auto"/>
        <w:rPr>
          <w:rFonts w:ascii="仿宋_GB2312" w:eastAsia="仿宋_GB2312" w:hAnsi="楷体"/>
          <w:color w:val="000000"/>
          <w:spacing w:val="20"/>
          <w:sz w:val="24"/>
          <w:szCs w:val="24"/>
        </w:rPr>
      </w:pPr>
    </w:p>
    <w:p w:rsidR="00ED22C4" w:rsidRDefault="00ED22C4">
      <w:pPr>
        <w:pStyle w:val="a3"/>
        <w:spacing w:line="276" w:lineRule="auto"/>
        <w:rPr>
          <w:rFonts w:ascii="仿宋_GB2312" w:eastAsia="仿宋_GB2312" w:hAnsi="楷体"/>
          <w:color w:val="000000"/>
          <w:spacing w:val="20"/>
          <w:sz w:val="24"/>
          <w:szCs w:val="24"/>
        </w:rPr>
      </w:pPr>
    </w:p>
    <w:p w:rsidR="00ED22C4" w:rsidRDefault="002E78F6">
      <w:pPr>
        <w:pStyle w:val="a3"/>
        <w:spacing w:line="276" w:lineRule="auto"/>
        <w:rPr>
          <w:rFonts w:ascii="仿宋_GB2312" w:eastAsia="仿宋_GB2312" w:hAnsi="楷体"/>
          <w:color w:val="000000"/>
          <w:spacing w:val="20"/>
          <w:sz w:val="24"/>
          <w:szCs w:val="24"/>
        </w:rPr>
      </w:pPr>
      <w:r>
        <w:rPr>
          <w:rFonts w:ascii="仿宋_GB2312" w:eastAsia="仿宋_GB2312" w:hAnsi="楷体" w:hint="eastAsia"/>
          <w:color w:val="000000"/>
          <w:spacing w:val="20"/>
          <w:sz w:val="24"/>
          <w:szCs w:val="24"/>
        </w:rPr>
        <w:t>应征</w:t>
      </w:r>
      <w:r w:rsidR="0010064E">
        <w:rPr>
          <w:rFonts w:ascii="仿宋_GB2312" w:eastAsia="仿宋_GB2312" w:hAnsi="楷体" w:hint="eastAsia"/>
          <w:color w:val="000000"/>
          <w:spacing w:val="20"/>
          <w:sz w:val="24"/>
          <w:szCs w:val="24"/>
        </w:rPr>
        <w:t>人（公章）：</w:t>
      </w:r>
      <w:r w:rsidR="0010064E">
        <w:rPr>
          <w:rFonts w:ascii="仿宋_GB2312" w:eastAsia="仿宋_GB2312" w:hAnsi="楷体" w:hint="eastAsia"/>
          <w:color w:val="000000"/>
          <w:spacing w:val="20"/>
          <w:sz w:val="24"/>
          <w:szCs w:val="24"/>
          <w:u w:val="single"/>
        </w:rPr>
        <w:t xml:space="preserve"> </w:t>
      </w:r>
      <w:r w:rsidR="0010064E">
        <w:rPr>
          <w:rFonts w:ascii="仿宋_GB2312" w:eastAsia="仿宋_GB2312" w:hAnsi="楷体" w:hint="eastAsia"/>
          <w:b/>
          <w:color w:val="000000"/>
          <w:spacing w:val="20"/>
          <w:sz w:val="24"/>
          <w:szCs w:val="24"/>
          <w:u w:val="single"/>
        </w:rPr>
        <w:t xml:space="preserve">                     </w:t>
      </w:r>
      <w:r w:rsidR="0010064E">
        <w:rPr>
          <w:rFonts w:ascii="仿宋_GB2312" w:eastAsia="仿宋_GB2312" w:hAnsi="楷体" w:hint="eastAsia"/>
          <w:color w:val="000000"/>
          <w:spacing w:val="20"/>
          <w:sz w:val="24"/>
          <w:szCs w:val="24"/>
          <w:u w:val="single"/>
        </w:rPr>
        <w:t xml:space="preserve"> </w:t>
      </w:r>
    </w:p>
    <w:p w:rsidR="00ED22C4" w:rsidRDefault="0010064E">
      <w:pPr>
        <w:pStyle w:val="a3"/>
        <w:spacing w:line="276" w:lineRule="auto"/>
        <w:rPr>
          <w:rFonts w:ascii="仿宋_GB2312" w:eastAsia="仿宋_GB2312" w:hAnsi="楷体"/>
          <w:color w:val="000000"/>
          <w:spacing w:val="20"/>
          <w:sz w:val="24"/>
          <w:szCs w:val="24"/>
        </w:rPr>
      </w:pPr>
      <w:r>
        <w:rPr>
          <w:rFonts w:ascii="仿宋_GB2312" w:eastAsia="仿宋_GB2312" w:hAnsi="楷体" w:hint="eastAsia"/>
          <w:color w:val="000000"/>
          <w:spacing w:val="20"/>
          <w:sz w:val="24"/>
          <w:szCs w:val="24"/>
        </w:rPr>
        <w:t>授权人（法定代表人）签字或盖章：</w:t>
      </w:r>
      <w:r>
        <w:rPr>
          <w:rFonts w:ascii="仿宋_GB2312" w:eastAsia="仿宋_GB2312" w:hAnsi="楷体" w:hint="eastAsia"/>
          <w:color w:val="000000"/>
          <w:spacing w:val="20"/>
          <w:sz w:val="24"/>
          <w:szCs w:val="24"/>
          <w:u w:val="single"/>
        </w:rPr>
        <w:t xml:space="preserve">         </w:t>
      </w:r>
    </w:p>
    <w:p w:rsidR="00ED22C4" w:rsidRDefault="0010064E">
      <w:pPr>
        <w:pStyle w:val="a3"/>
        <w:spacing w:line="276" w:lineRule="auto"/>
        <w:rPr>
          <w:rFonts w:ascii="仿宋_GB2312" w:eastAsia="仿宋_GB2312" w:hAnsi="楷体"/>
          <w:color w:val="000000"/>
          <w:spacing w:val="20"/>
          <w:sz w:val="24"/>
          <w:szCs w:val="24"/>
        </w:rPr>
      </w:pPr>
      <w:r>
        <w:rPr>
          <w:rFonts w:ascii="仿宋_GB2312" w:eastAsia="仿宋_GB2312" w:hAnsi="楷体" w:hint="eastAsia"/>
          <w:color w:val="000000"/>
          <w:spacing w:val="20"/>
          <w:sz w:val="24"/>
          <w:szCs w:val="24"/>
        </w:rPr>
        <w:t>身份证号码：</w:t>
      </w:r>
      <w:r>
        <w:rPr>
          <w:rFonts w:ascii="仿宋_GB2312" w:eastAsia="仿宋_GB2312" w:hAnsi="楷体" w:hint="eastAsia"/>
          <w:color w:val="000000"/>
          <w:spacing w:val="20"/>
          <w:sz w:val="24"/>
          <w:szCs w:val="24"/>
          <w:u w:val="single"/>
        </w:rPr>
        <w:t xml:space="preserve">                     </w:t>
      </w:r>
    </w:p>
    <w:p w:rsidR="00ED22C4" w:rsidRDefault="0010064E">
      <w:pPr>
        <w:pStyle w:val="a3"/>
        <w:spacing w:line="276" w:lineRule="auto"/>
        <w:rPr>
          <w:rFonts w:ascii="仿宋_GB2312" w:eastAsia="仿宋_GB2312" w:hAnsi="楷体"/>
          <w:color w:val="000000"/>
          <w:spacing w:val="20"/>
          <w:sz w:val="24"/>
          <w:szCs w:val="24"/>
        </w:rPr>
      </w:pPr>
      <w:r>
        <w:rPr>
          <w:rFonts w:ascii="仿宋_GB2312" w:eastAsia="仿宋_GB2312" w:hAnsi="楷体" w:hint="eastAsia"/>
          <w:color w:val="000000"/>
          <w:spacing w:val="20"/>
          <w:sz w:val="24"/>
          <w:szCs w:val="24"/>
        </w:rPr>
        <w:t>联系电话：</w:t>
      </w:r>
      <w:r>
        <w:rPr>
          <w:rFonts w:ascii="仿宋_GB2312" w:eastAsia="仿宋_GB2312" w:hAnsi="楷体" w:hint="eastAsia"/>
          <w:color w:val="000000"/>
          <w:spacing w:val="20"/>
          <w:sz w:val="24"/>
          <w:szCs w:val="24"/>
          <w:u w:val="single"/>
        </w:rPr>
        <w:t xml:space="preserve">                       </w:t>
      </w:r>
    </w:p>
    <w:p w:rsidR="00ED22C4" w:rsidRDefault="0010064E">
      <w:pPr>
        <w:pStyle w:val="a3"/>
        <w:spacing w:line="276" w:lineRule="auto"/>
        <w:rPr>
          <w:rFonts w:ascii="仿宋_GB2312" w:eastAsia="仿宋_GB2312" w:hAnsi="楷体"/>
          <w:color w:val="000000"/>
          <w:spacing w:val="20"/>
          <w:sz w:val="24"/>
          <w:szCs w:val="24"/>
        </w:rPr>
      </w:pPr>
      <w:r>
        <w:rPr>
          <w:rFonts w:ascii="仿宋_GB2312" w:eastAsia="仿宋_GB2312" w:hAnsi="楷体" w:hint="eastAsia"/>
          <w:color w:val="000000"/>
          <w:spacing w:val="20"/>
          <w:sz w:val="24"/>
          <w:szCs w:val="24"/>
        </w:rPr>
        <w:t>被授权人签字或盖章：</w:t>
      </w:r>
      <w:r>
        <w:rPr>
          <w:rFonts w:ascii="仿宋_GB2312" w:eastAsia="仿宋_GB2312" w:hAnsi="楷体" w:hint="eastAsia"/>
          <w:color w:val="000000"/>
          <w:spacing w:val="20"/>
          <w:sz w:val="24"/>
          <w:szCs w:val="24"/>
          <w:u w:val="single"/>
        </w:rPr>
        <w:t xml:space="preserve">                    </w:t>
      </w:r>
    </w:p>
    <w:p w:rsidR="00ED22C4" w:rsidRDefault="0010064E">
      <w:pPr>
        <w:pStyle w:val="a3"/>
        <w:spacing w:line="276" w:lineRule="auto"/>
        <w:rPr>
          <w:rFonts w:ascii="仿宋_GB2312" w:eastAsia="仿宋_GB2312" w:hAnsi="楷体"/>
          <w:color w:val="000000"/>
          <w:spacing w:val="20"/>
          <w:sz w:val="24"/>
          <w:szCs w:val="24"/>
        </w:rPr>
      </w:pPr>
      <w:r>
        <w:rPr>
          <w:rFonts w:ascii="仿宋_GB2312" w:eastAsia="仿宋_GB2312" w:hAnsi="楷体" w:hint="eastAsia"/>
          <w:color w:val="000000"/>
          <w:spacing w:val="20"/>
          <w:sz w:val="24"/>
          <w:szCs w:val="24"/>
        </w:rPr>
        <w:t>身份证号码：</w:t>
      </w:r>
      <w:r>
        <w:rPr>
          <w:rFonts w:ascii="仿宋_GB2312" w:eastAsia="仿宋_GB2312" w:hAnsi="楷体" w:hint="eastAsia"/>
          <w:color w:val="000000"/>
          <w:spacing w:val="20"/>
          <w:sz w:val="24"/>
          <w:szCs w:val="24"/>
          <w:u w:val="single"/>
        </w:rPr>
        <w:t xml:space="preserve">                     </w:t>
      </w:r>
    </w:p>
    <w:p w:rsidR="00ED22C4" w:rsidRDefault="0010064E">
      <w:pPr>
        <w:pStyle w:val="a3"/>
        <w:spacing w:line="276" w:lineRule="auto"/>
        <w:rPr>
          <w:rFonts w:ascii="仿宋_GB2312" w:eastAsia="仿宋_GB2312" w:hAnsi="楷体"/>
          <w:color w:val="000000"/>
          <w:spacing w:val="20"/>
          <w:sz w:val="24"/>
          <w:szCs w:val="24"/>
        </w:rPr>
      </w:pPr>
      <w:r>
        <w:rPr>
          <w:rFonts w:ascii="仿宋_GB2312" w:eastAsia="仿宋_GB2312" w:hAnsi="楷体" w:hint="eastAsia"/>
          <w:color w:val="000000"/>
          <w:spacing w:val="20"/>
          <w:sz w:val="24"/>
          <w:szCs w:val="24"/>
        </w:rPr>
        <w:t>联系电话：</w:t>
      </w:r>
      <w:r>
        <w:rPr>
          <w:rFonts w:ascii="仿宋_GB2312" w:eastAsia="仿宋_GB2312" w:hAnsi="楷体" w:hint="eastAsia"/>
          <w:color w:val="000000"/>
          <w:spacing w:val="20"/>
          <w:sz w:val="24"/>
          <w:szCs w:val="24"/>
          <w:u w:val="single"/>
        </w:rPr>
        <w:t xml:space="preserve">                 </w:t>
      </w:r>
    </w:p>
    <w:p w:rsidR="00ED22C4" w:rsidRDefault="0010064E">
      <w:pPr>
        <w:pStyle w:val="a3"/>
        <w:spacing w:line="276" w:lineRule="auto"/>
        <w:rPr>
          <w:rFonts w:ascii="仿宋_GB2312" w:eastAsia="仿宋_GB2312" w:hAnsi="楷体"/>
          <w:color w:val="000000"/>
          <w:spacing w:val="20"/>
          <w:sz w:val="24"/>
          <w:szCs w:val="24"/>
        </w:rPr>
      </w:pPr>
      <w:r>
        <w:rPr>
          <w:rFonts w:ascii="仿宋_GB2312" w:eastAsia="仿宋_GB2312" w:hAnsi="楷体" w:hint="eastAsia"/>
          <w:color w:val="000000"/>
          <w:spacing w:val="20"/>
          <w:sz w:val="24"/>
          <w:szCs w:val="24"/>
        </w:rPr>
        <w:t>日期：</w:t>
      </w:r>
      <w:r>
        <w:rPr>
          <w:rFonts w:ascii="仿宋_GB2312" w:eastAsia="仿宋_GB2312" w:hAnsi="楷体" w:hint="eastAsia"/>
          <w:color w:val="000000"/>
          <w:spacing w:val="20"/>
          <w:sz w:val="24"/>
          <w:szCs w:val="24"/>
          <w:u w:val="single"/>
        </w:rPr>
        <w:t xml:space="preserve">           </w:t>
      </w:r>
    </w:p>
    <w:p w:rsidR="00ED22C4" w:rsidRDefault="00ED22C4">
      <w:pPr>
        <w:pStyle w:val="a3"/>
        <w:spacing w:line="276" w:lineRule="auto"/>
        <w:rPr>
          <w:rFonts w:ascii="仿宋_GB2312" w:eastAsia="仿宋_GB2312" w:hAnsi="楷体"/>
          <w:color w:val="000000"/>
          <w:spacing w:val="20"/>
          <w:sz w:val="24"/>
          <w:szCs w:val="24"/>
        </w:rPr>
      </w:pPr>
    </w:p>
    <w:p w:rsidR="00ED22C4" w:rsidRDefault="0010064E">
      <w:pPr>
        <w:pStyle w:val="a3"/>
        <w:spacing w:line="276" w:lineRule="auto"/>
        <w:rPr>
          <w:rFonts w:ascii="仿宋_GB2312" w:eastAsia="仿宋_GB2312" w:hAnsi="楷体"/>
          <w:color w:val="000000"/>
          <w:spacing w:val="20"/>
          <w:sz w:val="24"/>
          <w:szCs w:val="24"/>
        </w:rPr>
      </w:pPr>
      <w:r>
        <w:rPr>
          <w:rFonts w:ascii="仿宋_GB2312" w:eastAsia="仿宋_GB2312" w:hAnsi="楷体" w:hint="eastAsia"/>
          <w:color w:val="000000"/>
          <w:spacing w:val="20"/>
          <w:sz w:val="24"/>
          <w:szCs w:val="24"/>
        </w:rPr>
        <w:t>此处粘帖：</w:t>
      </w:r>
    </w:p>
    <w:p w:rsidR="00ED22C4" w:rsidRDefault="0010064E">
      <w:pPr>
        <w:pStyle w:val="a3"/>
        <w:spacing w:line="276" w:lineRule="auto"/>
        <w:rPr>
          <w:rFonts w:ascii="仿宋_GB2312" w:eastAsia="仿宋_GB2312" w:hAnsi="楷体"/>
          <w:color w:val="000000"/>
          <w:spacing w:val="20"/>
          <w:sz w:val="24"/>
          <w:szCs w:val="24"/>
        </w:rPr>
      </w:pPr>
      <w:r>
        <w:rPr>
          <w:rFonts w:ascii="仿宋_GB2312" w:eastAsia="仿宋_GB2312" w:hAnsi="楷体" w:hint="eastAsia"/>
          <w:color w:val="000000"/>
          <w:spacing w:val="20"/>
          <w:sz w:val="24"/>
          <w:szCs w:val="24"/>
        </w:rPr>
        <w:t>法定代表人身份证清晰扫描件或复印件（正反面）</w:t>
      </w:r>
    </w:p>
    <w:p w:rsidR="00ED22C4" w:rsidRDefault="00ED22C4">
      <w:pPr>
        <w:pStyle w:val="a3"/>
        <w:spacing w:line="276" w:lineRule="auto"/>
        <w:rPr>
          <w:rFonts w:ascii="仿宋_GB2312" w:eastAsia="仿宋_GB2312" w:hAnsi="楷体"/>
          <w:color w:val="000000"/>
          <w:spacing w:val="20"/>
          <w:sz w:val="24"/>
          <w:szCs w:val="24"/>
        </w:rPr>
      </w:pPr>
    </w:p>
    <w:p w:rsidR="00ED22C4" w:rsidRDefault="00ED22C4">
      <w:pPr>
        <w:pStyle w:val="a3"/>
        <w:spacing w:line="276" w:lineRule="auto"/>
        <w:rPr>
          <w:rFonts w:ascii="仿宋_GB2312" w:eastAsia="仿宋_GB2312" w:hAnsi="楷体"/>
          <w:color w:val="000000"/>
          <w:spacing w:val="20"/>
          <w:sz w:val="24"/>
          <w:szCs w:val="24"/>
        </w:rPr>
      </w:pPr>
    </w:p>
    <w:p w:rsidR="00ED22C4" w:rsidRDefault="00ED22C4">
      <w:pPr>
        <w:pStyle w:val="a3"/>
        <w:spacing w:line="276" w:lineRule="auto"/>
        <w:rPr>
          <w:rFonts w:ascii="仿宋_GB2312" w:eastAsia="仿宋_GB2312" w:hAnsi="楷体"/>
          <w:color w:val="000000"/>
          <w:spacing w:val="20"/>
          <w:sz w:val="24"/>
          <w:szCs w:val="24"/>
        </w:rPr>
      </w:pPr>
    </w:p>
    <w:p w:rsidR="00ED22C4" w:rsidRDefault="00ED22C4">
      <w:pPr>
        <w:pStyle w:val="a3"/>
        <w:spacing w:line="276" w:lineRule="auto"/>
        <w:rPr>
          <w:rFonts w:ascii="仿宋_GB2312" w:eastAsia="仿宋_GB2312" w:hAnsi="楷体"/>
          <w:color w:val="000000"/>
          <w:spacing w:val="20"/>
          <w:sz w:val="24"/>
          <w:szCs w:val="24"/>
        </w:rPr>
      </w:pPr>
    </w:p>
    <w:p w:rsidR="00ED22C4" w:rsidRDefault="00ED22C4">
      <w:pPr>
        <w:pStyle w:val="a3"/>
        <w:spacing w:line="276" w:lineRule="auto"/>
        <w:rPr>
          <w:rFonts w:ascii="仿宋_GB2312" w:eastAsia="仿宋_GB2312" w:hAnsi="楷体"/>
          <w:color w:val="000000"/>
          <w:spacing w:val="20"/>
          <w:sz w:val="24"/>
          <w:szCs w:val="24"/>
        </w:rPr>
      </w:pPr>
    </w:p>
    <w:p w:rsidR="00ED22C4" w:rsidRDefault="0010064E">
      <w:pPr>
        <w:pStyle w:val="a3"/>
        <w:spacing w:line="276" w:lineRule="auto"/>
        <w:rPr>
          <w:rFonts w:ascii="仿宋_GB2312" w:eastAsia="仿宋_GB2312" w:hAnsi="楷体"/>
          <w:color w:val="000000"/>
          <w:spacing w:val="20"/>
          <w:sz w:val="24"/>
          <w:szCs w:val="24"/>
        </w:rPr>
      </w:pPr>
      <w:r>
        <w:rPr>
          <w:rFonts w:ascii="仿宋_GB2312" w:eastAsia="仿宋_GB2312" w:hAnsi="楷体" w:hint="eastAsia"/>
          <w:color w:val="000000"/>
          <w:spacing w:val="20"/>
          <w:sz w:val="24"/>
          <w:szCs w:val="24"/>
        </w:rPr>
        <w:t>此处粘帖：</w:t>
      </w:r>
    </w:p>
    <w:p w:rsidR="00ED22C4" w:rsidRDefault="0010064E">
      <w:pPr>
        <w:pStyle w:val="a3"/>
        <w:spacing w:line="276" w:lineRule="auto"/>
        <w:rPr>
          <w:rFonts w:ascii="楷体" w:eastAsia="楷体" w:hAnsi="楷体"/>
          <w:color w:val="000000"/>
          <w:spacing w:val="20"/>
          <w:sz w:val="24"/>
          <w:szCs w:val="24"/>
        </w:rPr>
      </w:pPr>
      <w:r>
        <w:rPr>
          <w:rFonts w:ascii="仿宋_GB2312" w:eastAsia="仿宋_GB2312" w:hAnsi="楷体" w:hint="eastAsia"/>
          <w:color w:val="000000"/>
          <w:spacing w:val="20"/>
          <w:sz w:val="24"/>
          <w:szCs w:val="24"/>
        </w:rPr>
        <w:t>被授权人身份证清晰扫描件或复印件（正反面）</w:t>
      </w:r>
    </w:p>
    <w:p w:rsidR="00ED22C4" w:rsidRDefault="00ED22C4">
      <w:pPr>
        <w:autoSpaceDE w:val="0"/>
        <w:autoSpaceDN w:val="0"/>
        <w:adjustRightInd w:val="0"/>
        <w:spacing w:line="276" w:lineRule="auto"/>
        <w:rPr>
          <w:rFonts w:ascii="楷体" w:eastAsia="楷体" w:hAnsi="楷体" w:cs="宋体"/>
          <w:b/>
          <w:bCs/>
          <w:color w:val="000000"/>
          <w:kern w:val="0"/>
          <w:szCs w:val="21"/>
          <w:lang w:val="zh-CN"/>
        </w:rPr>
      </w:pPr>
    </w:p>
    <w:p w:rsidR="00ED22C4" w:rsidRDefault="00ED22C4" w:rsidP="00534358">
      <w:pPr>
        <w:pStyle w:val="10"/>
        <w:jc w:val="left"/>
      </w:pPr>
    </w:p>
    <w:p w:rsidR="00ED22C4" w:rsidRDefault="00ED22C4" w:rsidP="00534358">
      <w:pPr>
        <w:pStyle w:val="10"/>
        <w:jc w:val="left"/>
      </w:pPr>
    </w:p>
    <w:p w:rsidR="00ED22C4" w:rsidRDefault="00ED22C4" w:rsidP="00534358">
      <w:pPr>
        <w:pStyle w:val="10"/>
        <w:jc w:val="left"/>
      </w:pPr>
    </w:p>
    <w:p w:rsidR="00ED22C4" w:rsidRDefault="00ED22C4" w:rsidP="00534358">
      <w:pPr>
        <w:pStyle w:val="10"/>
        <w:jc w:val="left"/>
      </w:pPr>
    </w:p>
    <w:p w:rsidR="00ED22C4" w:rsidRDefault="00ED22C4" w:rsidP="00534358">
      <w:pPr>
        <w:pStyle w:val="10"/>
        <w:jc w:val="left"/>
      </w:pPr>
    </w:p>
    <w:p w:rsidR="00ED22C4" w:rsidRDefault="00ED22C4" w:rsidP="00534358">
      <w:pPr>
        <w:pStyle w:val="10"/>
        <w:jc w:val="left"/>
      </w:pPr>
    </w:p>
    <w:p w:rsidR="00ED22C4" w:rsidRDefault="00ED22C4">
      <w:pPr>
        <w:pStyle w:val="10"/>
        <w:jc w:val="left"/>
      </w:pPr>
    </w:p>
    <w:p w:rsidR="00ED22C4" w:rsidRDefault="0010064E">
      <w:pPr>
        <w:pStyle w:val="10"/>
        <w:jc w:val="left"/>
      </w:pPr>
      <w:r>
        <w:rPr>
          <w:rFonts w:hint="eastAsia"/>
        </w:rPr>
        <w:lastRenderedPageBreak/>
        <w:t>附件三</w:t>
      </w:r>
    </w:p>
    <w:p w:rsidR="00ED22C4" w:rsidRPr="00F777F6" w:rsidRDefault="002E78F6">
      <w:pPr>
        <w:adjustRightInd w:val="0"/>
        <w:snapToGrid w:val="0"/>
        <w:spacing w:line="276" w:lineRule="auto"/>
        <w:jc w:val="center"/>
        <w:rPr>
          <w:rFonts w:ascii="仿宋_GB2312" w:eastAsia="仿宋_GB2312" w:hAnsi="楷体"/>
          <w:b/>
          <w:color w:val="000000"/>
          <w:sz w:val="30"/>
          <w:szCs w:val="30"/>
        </w:rPr>
      </w:pPr>
      <w:r>
        <w:rPr>
          <w:rFonts w:ascii="仿宋_GB2312" w:eastAsia="仿宋_GB2312" w:hAnsi="楷体" w:hint="eastAsia"/>
          <w:b/>
          <w:color w:val="000000"/>
          <w:sz w:val="30"/>
          <w:szCs w:val="30"/>
        </w:rPr>
        <w:t>应</w:t>
      </w:r>
      <w:r w:rsidR="0010064E" w:rsidRPr="00F777F6">
        <w:rPr>
          <w:rFonts w:ascii="仿宋_GB2312" w:eastAsia="仿宋_GB2312" w:hAnsi="楷体" w:hint="eastAsia"/>
          <w:b/>
          <w:color w:val="000000"/>
          <w:sz w:val="30"/>
          <w:szCs w:val="30"/>
        </w:rPr>
        <w:t xml:space="preserve"> </w:t>
      </w:r>
      <w:r>
        <w:rPr>
          <w:rFonts w:ascii="仿宋_GB2312" w:eastAsia="仿宋_GB2312" w:hAnsi="楷体" w:hint="eastAsia"/>
          <w:b/>
          <w:color w:val="000000"/>
          <w:sz w:val="30"/>
          <w:szCs w:val="30"/>
        </w:rPr>
        <w:t>征</w:t>
      </w:r>
      <w:r w:rsidR="0010064E" w:rsidRPr="00F777F6">
        <w:rPr>
          <w:rFonts w:ascii="仿宋_GB2312" w:eastAsia="仿宋_GB2312" w:hAnsi="楷体" w:hint="eastAsia"/>
          <w:b/>
          <w:color w:val="000000"/>
          <w:sz w:val="30"/>
          <w:szCs w:val="30"/>
        </w:rPr>
        <w:t xml:space="preserve"> 函</w:t>
      </w:r>
    </w:p>
    <w:p w:rsidR="00ED22C4" w:rsidRDefault="0010064E">
      <w:pPr>
        <w:spacing w:line="276" w:lineRule="auto"/>
        <w:outlineLvl w:val="0"/>
        <w:rPr>
          <w:rFonts w:ascii="仿宋_GB2312" w:eastAsia="仿宋_GB2312" w:hAnsi="楷体"/>
          <w:szCs w:val="21"/>
        </w:rPr>
      </w:pPr>
      <w:r>
        <w:rPr>
          <w:rFonts w:ascii="仿宋_GB2312" w:eastAsia="仿宋_GB2312" w:hAnsi="楷体" w:hint="eastAsia"/>
          <w:szCs w:val="21"/>
        </w:rPr>
        <w:t>致：</w:t>
      </w:r>
      <w:r>
        <w:rPr>
          <w:rFonts w:ascii="仿宋_GB2312" w:eastAsia="仿宋_GB2312" w:hAnsi="楷体" w:hint="eastAsia"/>
          <w:szCs w:val="21"/>
          <w:u w:val="single"/>
        </w:rPr>
        <w:t xml:space="preserve">                                   </w:t>
      </w:r>
      <w:r w:rsidR="005D32C2">
        <w:rPr>
          <w:rFonts w:ascii="仿宋_GB2312" w:eastAsia="仿宋_GB2312" w:hAnsi="楷体" w:hint="eastAsia"/>
          <w:szCs w:val="21"/>
        </w:rPr>
        <w:t>（采购</w:t>
      </w:r>
      <w:r>
        <w:rPr>
          <w:rFonts w:ascii="仿宋_GB2312" w:eastAsia="仿宋_GB2312" w:hAnsi="楷体" w:hint="eastAsia"/>
          <w:szCs w:val="21"/>
        </w:rPr>
        <w:t>人名称）</w:t>
      </w:r>
    </w:p>
    <w:p w:rsidR="00ED22C4" w:rsidRDefault="0010064E">
      <w:pPr>
        <w:spacing w:line="276" w:lineRule="auto"/>
        <w:ind w:firstLineChars="200" w:firstLine="420"/>
        <w:outlineLvl w:val="0"/>
        <w:rPr>
          <w:rFonts w:ascii="仿宋_GB2312" w:eastAsia="仿宋_GB2312" w:hAnsi="楷体"/>
          <w:szCs w:val="21"/>
        </w:rPr>
      </w:pPr>
      <w:r>
        <w:rPr>
          <w:rFonts w:ascii="仿宋_GB2312" w:eastAsia="仿宋_GB2312" w:hAnsi="楷体" w:hint="eastAsia"/>
          <w:szCs w:val="21"/>
        </w:rPr>
        <w:t>根据贵方</w:t>
      </w:r>
      <w:r>
        <w:rPr>
          <w:rFonts w:ascii="仿宋_GB2312" w:eastAsia="仿宋_GB2312" w:hAnsi="楷体" w:hint="eastAsia"/>
          <w:szCs w:val="21"/>
          <w:u w:val="single"/>
        </w:rPr>
        <w:t xml:space="preserve">        </w:t>
      </w:r>
      <w:r w:rsidR="005D32C2">
        <w:rPr>
          <w:rFonts w:ascii="仿宋_GB2312" w:eastAsia="仿宋_GB2312" w:hAnsi="楷体" w:hint="eastAsia"/>
          <w:szCs w:val="21"/>
          <w:u w:val="single"/>
        </w:rPr>
        <w:t xml:space="preserve">    </w:t>
      </w:r>
      <w:r>
        <w:rPr>
          <w:rFonts w:ascii="仿宋_GB2312" w:eastAsia="仿宋_GB2312" w:hAnsi="楷体" w:hint="eastAsia"/>
          <w:szCs w:val="21"/>
          <w:u w:val="single"/>
        </w:rPr>
        <w:t xml:space="preserve">                        </w:t>
      </w:r>
      <w:r w:rsidR="005D32C2">
        <w:rPr>
          <w:rFonts w:ascii="仿宋_GB2312" w:eastAsia="仿宋_GB2312" w:hAnsi="楷体" w:hint="eastAsia"/>
          <w:szCs w:val="21"/>
        </w:rPr>
        <w:t>（项目名称、采购编号）采购的询比</w:t>
      </w:r>
      <w:r>
        <w:rPr>
          <w:rFonts w:ascii="仿宋_GB2312" w:eastAsia="仿宋_GB2312" w:hAnsi="楷体" w:hint="eastAsia"/>
          <w:szCs w:val="21"/>
        </w:rPr>
        <w:t>公告，</w:t>
      </w:r>
      <w:r>
        <w:rPr>
          <w:rFonts w:ascii="仿宋_GB2312" w:eastAsia="仿宋_GB2312" w:hAnsi="楷体" w:hint="eastAsia"/>
          <w:szCs w:val="21"/>
          <w:u w:val="single"/>
        </w:rPr>
        <w:t xml:space="preserve">                   </w:t>
      </w:r>
      <w:r>
        <w:rPr>
          <w:rFonts w:ascii="仿宋_GB2312" w:eastAsia="仿宋_GB2312" w:hAnsi="楷体" w:hint="eastAsia"/>
          <w:szCs w:val="21"/>
        </w:rPr>
        <w:t>（姓名和职务）被正式授权代表</w:t>
      </w:r>
      <w:r w:rsidR="002E78F6">
        <w:rPr>
          <w:rFonts w:ascii="仿宋_GB2312" w:eastAsia="仿宋_GB2312" w:hAnsi="楷体" w:hint="eastAsia"/>
          <w:szCs w:val="21"/>
        </w:rPr>
        <w:t>应征</w:t>
      </w:r>
      <w:r>
        <w:rPr>
          <w:rFonts w:ascii="仿宋_GB2312" w:eastAsia="仿宋_GB2312" w:hAnsi="楷体" w:hint="eastAsia"/>
          <w:szCs w:val="21"/>
        </w:rPr>
        <w:t>人</w:t>
      </w:r>
      <w:r>
        <w:rPr>
          <w:rFonts w:ascii="仿宋_GB2312" w:eastAsia="仿宋_GB2312" w:hAnsi="楷体" w:hint="eastAsia"/>
          <w:szCs w:val="21"/>
          <w:u w:val="single"/>
        </w:rPr>
        <w:t xml:space="preserve">                             </w:t>
      </w:r>
      <w:r>
        <w:rPr>
          <w:rFonts w:ascii="仿宋_GB2312" w:eastAsia="仿宋_GB2312" w:hAnsi="楷体" w:hint="eastAsia"/>
          <w:szCs w:val="21"/>
        </w:rPr>
        <w:t>（</w:t>
      </w:r>
      <w:r w:rsidR="002E78F6">
        <w:rPr>
          <w:rFonts w:ascii="仿宋_GB2312" w:eastAsia="仿宋_GB2312" w:hAnsi="楷体" w:hint="eastAsia"/>
          <w:szCs w:val="21"/>
        </w:rPr>
        <w:t>应征</w:t>
      </w:r>
      <w:r>
        <w:rPr>
          <w:rFonts w:ascii="仿宋_GB2312" w:eastAsia="仿宋_GB2312" w:hAnsi="楷体" w:hint="eastAsia"/>
          <w:szCs w:val="21"/>
        </w:rPr>
        <w:t>人名称、地址），向贵方提交</w:t>
      </w:r>
      <w:r w:rsidR="002E78F6">
        <w:rPr>
          <w:rFonts w:ascii="仿宋_GB2312" w:eastAsia="仿宋_GB2312" w:hAnsi="楷体" w:hint="eastAsia"/>
          <w:szCs w:val="21"/>
        </w:rPr>
        <w:t>应征</w:t>
      </w:r>
      <w:r>
        <w:rPr>
          <w:rFonts w:ascii="仿宋_GB2312" w:eastAsia="仿宋_GB2312" w:hAnsi="楷体" w:hint="eastAsia"/>
          <w:szCs w:val="21"/>
        </w:rPr>
        <w:t>文件正本一份副本五份 。</w:t>
      </w:r>
    </w:p>
    <w:p w:rsidR="00ED22C4" w:rsidRDefault="0010064E">
      <w:pPr>
        <w:spacing w:line="276" w:lineRule="auto"/>
        <w:ind w:firstLineChars="200" w:firstLine="420"/>
        <w:rPr>
          <w:rFonts w:ascii="仿宋_GB2312" w:eastAsia="仿宋_GB2312" w:hAnsi="楷体"/>
          <w:szCs w:val="21"/>
        </w:rPr>
      </w:pPr>
      <w:r>
        <w:rPr>
          <w:rFonts w:ascii="仿宋_GB2312" w:eastAsia="仿宋_GB2312" w:hAnsi="楷体" w:hint="eastAsia"/>
          <w:szCs w:val="21"/>
        </w:rPr>
        <w:t>据此函，</w:t>
      </w:r>
      <w:r w:rsidR="002E78F6">
        <w:rPr>
          <w:rFonts w:ascii="仿宋_GB2312" w:eastAsia="仿宋_GB2312" w:hAnsi="楷体" w:hint="eastAsia"/>
          <w:szCs w:val="21"/>
        </w:rPr>
        <w:t>应征</w:t>
      </w:r>
      <w:r>
        <w:rPr>
          <w:rFonts w:ascii="仿宋_GB2312" w:eastAsia="仿宋_GB2312" w:hAnsi="楷体" w:hint="eastAsia"/>
          <w:szCs w:val="21"/>
        </w:rPr>
        <w:t>人兹宣布同意如下：</w:t>
      </w:r>
    </w:p>
    <w:p w:rsidR="00ED22C4" w:rsidRDefault="0010064E">
      <w:pPr>
        <w:snapToGrid w:val="0"/>
        <w:spacing w:line="360" w:lineRule="auto"/>
        <w:ind w:firstLineChars="200" w:firstLine="420"/>
        <w:rPr>
          <w:rFonts w:ascii="仿宋_GB2312" w:eastAsia="仿宋_GB2312" w:hAnsi="楷体"/>
          <w:szCs w:val="21"/>
        </w:rPr>
      </w:pPr>
      <w:r>
        <w:rPr>
          <w:rFonts w:ascii="仿宋_GB2312" w:eastAsia="仿宋_GB2312" w:hAnsi="楷体" w:hint="eastAsia"/>
          <w:szCs w:val="21"/>
        </w:rPr>
        <w:t>1.</w:t>
      </w:r>
      <w:r w:rsidR="005D32C2">
        <w:rPr>
          <w:rFonts w:ascii="仿宋_GB2312" w:eastAsia="仿宋_GB2312" w:hAnsi="楷体" w:hint="eastAsia"/>
          <w:szCs w:val="21"/>
        </w:rPr>
        <w:t>按询比</w:t>
      </w:r>
      <w:r>
        <w:rPr>
          <w:rFonts w:ascii="仿宋_GB2312" w:eastAsia="仿宋_GB2312" w:hAnsi="楷体" w:hint="eastAsia"/>
          <w:szCs w:val="21"/>
        </w:rPr>
        <w:t>文件规定，我方的</w:t>
      </w:r>
      <w:r w:rsidR="002E78F6">
        <w:rPr>
          <w:rFonts w:ascii="仿宋_GB2312" w:eastAsia="仿宋_GB2312" w:hAnsi="楷体" w:hint="eastAsia"/>
          <w:szCs w:val="21"/>
        </w:rPr>
        <w:t>应征</w:t>
      </w:r>
      <w:r>
        <w:rPr>
          <w:rFonts w:ascii="仿宋_GB2312" w:eastAsia="仿宋_GB2312" w:hAnsi="楷体" w:hint="eastAsia"/>
          <w:szCs w:val="21"/>
        </w:rPr>
        <w:t>总价为</w:t>
      </w:r>
      <w:r>
        <w:rPr>
          <w:rFonts w:ascii="仿宋_GB2312" w:eastAsia="仿宋_GB2312" w:hAnsi="楷体" w:hint="eastAsia"/>
          <w:szCs w:val="21"/>
          <w:u w:val="single"/>
        </w:rPr>
        <w:t xml:space="preserve">              </w:t>
      </w:r>
      <w:r>
        <w:rPr>
          <w:rFonts w:ascii="仿宋_GB2312" w:eastAsia="仿宋_GB2312" w:hAnsi="楷体" w:hint="eastAsia"/>
          <w:szCs w:val="21"/>
        </w:rPr>
        <w:t>（大写）元人民币。</w:t>
      </w:r>
    </w:p>
    <w:p w:rsidR="00ED22C4" w:rsidRDefault="0010064E">
      <w:pPr>
        <w:snapToGrid w:val="0"/>
        <w:spacing w:line="360" w:lineRule="auto"/>
        <w:ind w:firstLineChars="200" w:firstLine="420"/>
        <w:rPr>
          <w:rFonts w:ascii="仿宋_GB2312" w:eastAsia="仿宋_GB2312" w:hAnsi="楷体"/>
          <w:szCs w:val="21"/>
        </w:rPr>
      </w:pPr>
      <w:r>
        <w:rPr>
          <w:rFonts w:ascii="仿宋_GB2312" w:eastAsia="仿宋_GB2312" w:hAnsi="楷体" w:hint="eastAsia"/>
          <w:szCs w:val="21"/>
        </w:rPr>
        <w:t>2.</w:t>
      </w:r>
      <w:r w:rsidR="005D32C2">
        <w:rPr>
          <w:rFonts w:ascii="仿宋_GB2312" w:eastAsia="仿宋_GB2312" w:hAnsi="楷体" w:hint="eastAsia"/>
          <w:szCs w:val="21"/>
        </w:rPr>
        <w:t>我方已详细研究了全部询比</w:t>
      </w:r>
      <w:r>
        <w:rPr>
          <w:rFonts w:ascii="仿宋_GB2312" w:eastAsia="仿宋_GB2312" w:hAnsi="楷体" w:hint="eastAsia"/>
          <w:szCs w:val="21"/>
        </w:rPr>
        <w:t>文件，包括</w:t>
      </w:r>
      <w:r w:rsidR="005D32C2">
        <w:rPr>
          <w:rFonts w:ascii="仿宋_GB2312" w:eastAsia="仿宋_GB2312" w:hAnsi="楷体" w:hint="eastAsia"/>
          <w:szCs w:val="21"/>
        </w:rPr>
        <w:t>询比</w:t>
      </w:r>
      <w:r>
        <w:rPr>
          <w:rFonts w:ascii="仿宋_GB2312" w:eastAsia="仿宋_GB2312" w:hAnsi="楷体" w:hint="eastAsia"/>
          <w:szCs w:val="21"/>
        </w:rPr>
        <w:t>文件的澄清和修改文件（如果有的话）、参考资料及有关附件，我们已完全理解并接受</w:t>
      </w:r>
      <w:r w:rsidR="005D32C2">
        <w:rPr>
          <w:rFonts w:ascii="仿宋_GB2312" w:eastAsia="仿宋_GB2312" w:hAnsi="楷体" w:hint="eastAsia"/>
          <w:szCs w:val="21"/>
        </w:rPr>
        <w:t>询比</w:t>
      </w:r>
      <w:r>
        <w:rPr>
          <w:rFonts w:ascii="仿宋_GB2312" w:eastAsia="仿宋_GB2312" w:hAnsi="楷体" w:hint="eastAsia"/>
          <w:szCs w:val="21"/>
        </w:rPr>
        <w:t>文件的各项规定和要求，对</w:t>
      </w:r>
      <w:r w:rsidR="005D32C2">
        <w:rPr>
          <w:rFonts w:ascii="仿宋_GB2312" w:eastAsia="仿宋_GB2312" w:hAnsi="楷体" w:hint="eastAsia"/>
          <w:szCs w:val="21"/>
        </w:rPr>
        <w:t>询比</w:t>
      </w:r>
      <w:r>
        <w:rPr>
          <w:rFonts w:ascii="仿宋_GB2312" w:eastAsia="仿宋_GB2312" w:hAnsi="楷体" w:hint="eastAsia"/>
          <w:szCs w:val="21"/>
        </w:rPr>
        <w:t>文件的合理性、合法性不再有异议。</w:t>
      </w:r>
    </w:p>
    <w:p w:rsidR="00ED22C4" w:rsidRDefault="0010064E">
      <w:pPr>
        <w:snapToGrid w:val="0"/>
        <w:spacing w:line="360" w:lineRule="auto"/>
        <w:ind w:firstLineChars="200" w:firstLine="420"/>
        <w:rPr>
          <w:rFonts w:ascii="仿宋_GB2312" w:eastAsia="仿宋_GB2312" w:hAnsi="楷体"/>
          <w:szCs w:val="21"/>
        </w:rPr>
      </w:pPr>
      <w:r>
        <w:rPr>
          <w:rFonts w:ascii="仿宋_GB2312" w:eastAsia="仿宋_GB2312" w:hAnsi="楷体" w:hint="eastAsia"/>
          <w:szCs w:val="21"/>
        </w:rPr>
        <w:t>3.</w:t>
      </w:r>
      <w:r w:rsidR="002E78F6">
        <w:rPr>
          <w:rFonts w:ascii="仿宋_GB2312" w:eastAsia="仿宋_GB2312" w:hAnsi="楷体" w:hint="eastAsia"/>
          <w:szCs w:val="21"/>
        </w:rPr>
        <w:t>应征</w:t>
      </w:r>
      <w:r>
        <w:rPr>
          <w:rFonts w:ascii="仿宋_GB2312" w:eastAsia="仿宋_GB2312" w:hAnsi="楷体" w:hint="eastAsia"/>
          <w:szCs w:val="21"/>
        </w:rPr>
        <w:t>有效期为</w:t>
      </w:r>
      <w:r w:rsidR="002E78F6">
        <w:rPr>
          <w:rFonts w:ascii="仿宋_GB2312" w:eastAsia="仿宋_GB2312" w:hAnsi="楷体" w:cs="宋体" w:hint="eastAsia"/>
          <w:color w:val="000000"/>
          <w:kern w:val="0"/>
          <w:szCs w:val="21"/>
        </w:rPr>
        <w:t>应征</w:t>
      </w:r>
      <w:r>
        <w:rPr>
          <w:rFonts w:ascii="仿宋_GB2312" w:eastAsia="仿宋_GB2312" w:hAnsi="楷体" w:cs="宋体" w:hint="eastAsia"/>
          <w:color w:val="000000"/>
          <w:kern w:val="0"/>
          <w:szCs w:val="21"/>
        </w:rPr>
        <w:t>截止之日起</w:t>
      </w:r>
      <w:r>
        <w:rPr>
          <w:rFonts w:ascii="仿宋_GB2312" w:eastAsia="仿宋_GB2312" w:hAnsi="楷体" w:hint="eastAsia"/>
          <w:szCs w:val="21"/>
          <w:u w:val="single"/>
        </w:rPr>
        <w:t xml:space="preserve">      </w:t>
      </w:r>
      <w:r>
        <w:rPr>
          <w:rFonts w:ascii="仿宋_GB2312" w:eastAsia="仿宋_GB2312" w:hAnsi="楷体" w:cs="宋体" w:hint="eastAsia"/>
          <w:color w:val="000000"/>
          <w:kern w:val="0"/>
          <w:szCs w:val="21"/>
        </w:rPr>
        <w:t>日历日</w:t>
      </w:r>
      <w:r>
        <w:rPr>
          <w:rFonts w:ascii="仿宋_GB2312" w:eastAsia="仿宋_GB2312" w:hAnsi="楷体" w:hint="eastAsia"/>
          <w:szCs w:val="21"/>
        </w:rPr>
        <w:t>。</w:t>
      </w:r>
    </w:p>
    <w:p w:rsidR="00ED22C4" w:rsidRDefault="0010064E">
      <w:pPr>
        <w:snapToGrid w:val="0"/>
        <w:spacing w:line="360" w:lineRule="auto"/>
        <w:ind w:firstLineChars="200" w:firstLine="420"/>
        <w:rPr>
          <w:rFonts w:ascii="仿宋_GB2312" w:eastAsia="仿宋_GB2312" w:hAnsi="楷体"/>
          <w:szCs w:val="21"/>
        </w:rPr>
      </w:pPr>
      <w:r>
        <w:rPr>
          <w:rFonts w:ascii="仿宋_GB2312" w:eastAsia="仿宋_GB2312" w:hAnsi="楷体" w:hint="eastAsia"/>
          <w:szCs w:val="21"/>
        </w:rPr>
        <w:t>4.如我方中标，</w:t>
      </w:r>
      <w:r w:rsidR="002E78F6">
        <w:rPr>
          <w:rFonts w:ascii="仿宋_GB2312" w:eastAsia="仿宋_GB2312" w:hAnsi="楷体" w:hint="eastAsia"/>
          <w:szCs w:val="21"/>
        </w:rPr>
        <w:t>应征</w:t>
      </w:r>
      <w:r>
        <w:rPr>
          <w:rFonts w:ascii="仿宋_GB2312" w:eastAsia="仿宋_GB2312" w:hAnsi="楷体" w:hint="eastAsia"/>
          <w:szCs w:val="21"/>
        </w:rPr>
        <w:t>文件将作为本项目合同的组成部分，直至合同履行完毕止均保持有效，我方将按</w:t>
      </w:r>
      <w:r w:rsidR="005D32C2">
        <w:rPr>
          <w:rFonts w:ascii="仿宋_GB2312" w:eastAsia="仿宋_GB2312" w:hAnsi="楷体" w:hint="eastAsia"/>
          <w:szCs w:val="21"/>
        </w:rPr>
        <w:t>询比</w:t>
      </w:r>
      <w:r>
        <w:rPr>
          <w:rFonts w:ascii="仿宋_GB2312" w:eastAsia="仿宋_GB2312" w:hAnsi="楷体" w:hint="eastAsia"/>
          <w:szCs w:val="21"/>
        </w:rPr>
        <w:t>文件及政府采购法律、法规的规定，承担完成合同的全部责任和义务。</w:t>
      </w:r>
    </w:p>
    <w:p w:rsidR="00ED22C4" w:rsidRDefault="0010064E">
      <w:pPr>
        <w:snapToGrid w:val="0"/>
        <w:spacing w:line="360" w:lineRule="auto"/>
        <w:ind w:firstLineChars="200" w:firstLine="420"/>
        <w:rPr>
          <w:rFonts w:ascii="仿宋_GB2312" w:eastAsia="仿宋_GB2312" w:hAnsi="楷体"/>
          <w:szCs w:val="21"/>
        </w:rPr>
      </w:pPr>
      <w:r>
        <w:rPr>
          <w:rFonts w:ascii="仿宋_GB2312" w:eastAsia="仿宋_GB2312" w:hAnsi="楷体" w:hint="eastAsia"/>
          <w:szCs w:val="21"/>
        </w:rPr>
        <w:t>5.</w:t>
      </w:r>
      <w:r w:rsidR="002E78F6">
        <w:rPr>
          <w:rFonts w:ascii="仿宋_GB2312" w:eastAsia="仿宋_GB2312" w:hAnsi="楷体" w:hint="eastAsia"/>
          <w:szCs w:val="21"/>
        </w:rPr>
        <w:t>如果我方有</w:t>
      </w:r>
      <w:r w:rsidR="005D32C2">
        <w:rPr>
          <w:rFonts w:ascii="仿宋_GB2312" w:eastAsia="仿宋_GB2312" w:hAnsi="楷体" w:hint="eastAsia"/>
          <w:szCs w:val="21"/>
        </w:rPr>
        <w:t>询比文件</w:t>
      </w:r>
      <w:r w:rsidR="002E78F6">
        <w:rPr>
          <w:rFonts w:ascii="仿宋_GB2312" w:eastAsia="仿宋_GB2312" w:hAnsi="楷体" w:hint="eastAsia"/>
          <w:szCs w:val="21"/>
        </w:rPr>
        <w:t>规定的不予退还</w:t>
      </w:r>
      <w:r>
        <w:rPr>
          <w:rFonts w:ascii="仿宋_GB2312" w:eastAsia="仿宋_GB2312" w:hAnsi="楷体" w:hint="eastAsia"/>
          <w:szCs w:val="21"/>
        </w:rPr>
        <w:t>保证金的任何行为，我方的保证金可被贵方没收。</w:t>
      </w:r>
    </w:p>
    <w:p w:rsidR="00ED22C4" w:rsidRDefault="0010064E">
      <w:pPr>
        <w:snapToGrid w:val="0"/>
        <w:spacing w:line="360" w:lineRule="auto"/>
        <w:ind w:firstLineChars="200" w:firstLine="420"/>
        <w:rPr>
          <w:rFonts w:ascii="仿宋_GB2312" w:eastAsia="仿宋_GB2312" w:hAnsi="楷体"/>
          <w:szCs w:val="21"/>
        </w:rPr>
      </w:pPr>
      <w:r>
        <w:rPr>
          <w:rFonts w:ascii="仿宋_GB2312" w:eastAsia="仿宋_GB2312" w:hAnsi="楷体" w:hint="eastAsia"/>
          <w:szCs w:val="21"/>
        </w:rPr>
        <w:t>6.我方同意向贵方提供贵方可能进一步要求的与本</w:t>
      </w:r>
      <w:r w:rsidR="002E78F6">
        <w:rPr>
          <w:rFonts w:ascii="仿宋_GB2312" w:eastAsia="仿宋_GB2312" w:hAnsi="楷体" w:hint="eastAsia"/>
          <w:szCs w:val="21"/>
        </w:rPr>
        <w:t>应征</w:t>
      </w:r>
      <w:r>
        <w:rPr>
          <w:rFonts w:ascii="仿宋_GB2312" w:eastAsia="仿宋_GB2312" w:hAnsi="楷体" w:hint="eastAsia"/>
          <w:szCs w:val="21"/>
        </w:rPr>
        <w:t>有关的一切证据或资料。</w:t>
      </w:r>
    </w:p>
    <w:p w:rsidR="00ED22C4" w:rsidRDefault="0010064E">
      <w:pPr>
        <w:snapToGrid w:val="0"/>
        <w:spacing w:line="360" w:lineRule="auto"/>
        <w:ind w:firstLineChars="200" w:firstLine="420"/>
        <w:rPr>
          <w:rFonts w:ascii="仿宋_GB2312" w:eastAsia="仿宋_GB2312" w:hAnsi="楷体"/>
          <w:szCs w:val="21"/>
        </w:rPr>
      </w:pPr>
      <w:r>
        <w:rPr>
          <w:rFonts w:ascii="仿宋_GB2312" w:eastAsia="仿宋_GB2312" w:hAnsi="楷体" w:hint="eastAsia"/>
          <w:szCs w:val="21"/>
        </w:rPr>
        <w:t>7.我方完全理解贵方不一定要接受最低报价的</w:t>
      </w:r>
      <w:r w:rsidR="002E78F6">
        <w:rPr>
          <w:rFonts w:ascii="仿宋_GB2312" w:eastAsia="仿宋_GB2312" w:hAnsi="楷体" w:hint="eastAsia"/>
          <w:szCs w:val="21"/>
        </w:rPr>
        <w:t>应征</w:t>
      </w:r>
      <w:r>
        <w:rPr>
          <w:rFonts w:ascii="仿宋_GB2312" w:eastAsia="仿宋_GB2312" w:hAnsi="楷体" w:hint="eastAsia"/>
          <w:szCs w:val="21"/>
        </w:rPr>
        <w:t>或其他任何</w:t>
      </w:r>
      <w:r w:rsidR="002E78F6">
        <w:rPr>
          <w:rFonts w:ascii="仿宋_GB2312" w:eastAsia="仿宋_GB2312" w:hAnsi="楷体" w:hint="eastAsia"/>
          <w:szCs w:val="21"/>
        </w:rPr>
        <w:t>应征</w:t>
      </w:r>
      <w:r>
        <w:rPr>
          <w:rFonts w:ascii="仿宋_GB2312" w:eastAsia="仿宋_GB2312" w:hAnsi="楷体" w:hint="eastAsia"/>
          <w:szCs w:val="21"/>
        </w:rPr>
        <w:t>。</w:t>
      </w:r>
    </w:p>
    <w:p w:rsidR="00ED22C4" w:rsidRDefault="0010064E">
      <w:pPr>
        <w:snapToGrid w:val="0"/>
        <w:spacing w:line="360" w:lineRule="auto"/>
        <w:ind w:firstLineChars="200" w:firstLine="420"/>
        <w:rPr>
          <w:rFonts w:ascii="仿宋_GB2312" w:eastAsia="仿宋_GB2312" w:hAnsi="楷体"/>
          <w:szCs w:val="21"/>
        </w:rPr>
      </w:pPr>
      <w:r>
        <w:rPr>
          <w:rFonts w:ascii="仿宋_GB2312" w:eastAsia="仿宋_GB2312" w:hAnsi="楷体" w:hint="eastAsia"/>
          <w:szCs w:val="21"/>
        </w:rPr>
        <w:t>8.我方已充分考虑到</w:t>
      </w:r>
      <w:r w:rsidR="002E78F6">
        <w:rPr>
          <w:rFonts w:ascii="仿宋_GB2312" w:eastAsia="仿宋_GB2312" w:hAnsi="楷体" w:hint="eastAsia"/>
          <w:szCs w:val="21"/>
        </w:rPr>
        <w:t>应征</w:t>
      </w:r>
      <w:r>
        <w:rPr>
          <w:rFonts w:ascii="仿宋_GB2312" w:eastAsia="仿宋_GB2312" w:hAnsi="楷体" w:hint="eastAsia"/>
          <w:szCs w:val="21"/>
        </w:rPr>
        <w:t>期间网上</w:t>
      </w:r>
      <w:r w:rsidR="002E78F6">
        <w:rPr>
          <w:rFonts w:ascii="仿宋_GB2312" w:eastAsia="仿宋_GB2312" w:hAnsi="楷体" w:hint="eastAsia"/>
          <w:szCs w:val="21"/>
        </w:rPr>
        <w:t>应征</w:t>
      </w:r>
      <w:r>
        <w:rPr>
          <w:rFonts w:ascii="仿宋_GB2312" w:eastAsia="仿宋_GB2312" w:hAnsi="楷体" w:hint="eastAsia"/>
          <w:szCs w:val="21"/>
        </w:rPr>
        <w:t>会发生的故障和风险，并对可能发生任何故障和风险造成的</w:t>
      </w:r>
      <w:r w:rsidR="002E78F6">
        <w:rPr>
          <w:rFonts w:ascii="仿宋_GB2312" w:eastAsia="仿宋_GB2312" w:hAnsi="楷体" w:hint="eastAsia"/>
          <w:szCs w:val="21"/>
        </w:rPr>
        <w:t>应征</w:t>
      </w:r>
      <w:r>
        <w:rPr>
          <w:rFonts w:ascii="仿宋_GB2312" w:eastAsia="仿宋_GB2312" w:hAnsi="楷体" w:hint="eastAsia"/>
          <w:szCs w:val="21"/>
        </w:rPr>
        <w:t>内容不一致、利益受损或</w:t>
      </w:r>
      <w:r w:rsidR="002E78F6">
        <w:rPr>
          <w:rFonts w:ascii="仿宋_GB2312" w:eastAsia="仿宋_GB2312" w:hAnsi="楷体" w:hint="eastAsia"/>
          <w:szCs w:val="21"/>
        </w:rPr>
        <w:t>应征</w:t>
      </w:r>
      <w:r>
        <w:rPr>
          <w:rFonts w:ascii="仿宋_GB2312" w:eastAsia="仿宋_GB2312" w:hAnsi="楷体" w:hint="eastAsia"/>
          <w:szCs w:val="21"/>
        </w:rPr>
        <w:t>失败，承担全部责任。</w:t>
      </w:r>
    </w:p>
    <w:p w:rsidR="00ED22C4" w:rsidRDefault="0010064E">
      <w:pPr>
        <w:snapToGrid w:val="0"/>
        <w:spacing w:line="360" w:lineRule="auto"/>
        <w:ind w:firstLineChars="200" w:firstLine="420"/>
        <w:rPr>
          <w:rFonts w:ascii="仿宋_GB2312" w:eastAsia="仿宋_GB2312" w:hAnsi="楷体"/>
          <w:szCs w:val="21"/>
        </w:rPr>
      </w:pPr>
      <w:r>
        <w:rPr>
          <w:rFonts w:ascii="仿宋_GB2312" w:eastAsia="仿宋_GB2312" w:hAnsi="楷体" w:hint="eastAsia"/>
          <w:szCs w:val="21"/>
        </w:rPr>
        <w:t>9.为便于贵方公正、择优地确定中标人，我方就本次</w:t>
      </w:r>
      <w:r w:rsidR="002E78F6">
        <w:rPr>
          <w:rFonts w:ascii="仿宋_GB2312" w:eastAsia="仿宋_GB2312" w:hAnsi="楷体" w:hint="eastAsia"/>
          <w:szCs w:val="21"/>
        </w:rPr>
        <w:t>应征</w:t>
      </w:r>
      <w:r>
        <w:rPr>
          <w:rFonts w:ascii="仿宋_GB2312" w:eastAsia="仿宋_GB2312" w:hAnsi="楷体" w:hint="eastAsia"/>
          <w:szCs w:val="21"/>
        </w:rPr>
        <w:t>有关事项郑重声明如下：</w:t>
      </w:r>
    </w:p>
    <w:p w:rsidR="00ED22C4" w:rsidRDefault="0010064E">
      <w:pPr>
        <w:snapToGrid w:val="0"/>
        <w:spacing w:line="360" w:lineRule="auto"/>
        <w:ind w:firstLineChars="200" w:firstLine="420"/>
        <w:rPr>
          <w:rFonts w:ascii="仿宋_GB2312" w:eastAsia="仿宋_GB2312" w:hAnsi="楷体"/>
          <w:szCs w:val="21"/>
        </w:rPr>
      </w:pPr>
      <w:r>
        <w:rPr>
          <w:rFonts w:ascii="仿宋_GB2312" w:eastAsia="仿宋_GB2312" w:hAnsi="楷体" w:hint="eastAsia"/>
          <w:szCs w:val="21"/>
        </w:rPr>
        <w:t>（1）我方向贵方提交的所有</w:t>
      </w:r>
      <w:r w:rsidR="002E78F6">
        <w:rPr>
          <w:rFonts w:ascii="仿宋_GB2312" w:eastAsia="仿宋_GB2312" w:hAnsi="楷体" w:hint="eastAsia"/>
          <w:szCs w:val="21"/>
        </w:rPr>
        <w:t>应征</w:t>
      </w:r>
      <w:r>
        <w:rPr>
          <w:rFonts w:ascii="仿宋_GB2312" w:eastAsia="仿宋_GB2312" w:hAnsi="楷体" w:hint="eastAsia"/>
          <w:szCs w:val="21"/>
        </w:rPr>
        <w:t>文件、资料都是准确的和真实的。</w:t>
      </w:r>
    </w:p>
    <w:p w:rsidR="00ED22C4" w:rsidRDefault="0010064E">
      <w:pPr>
        <w:snapToGrid w:val="0"/>
        <w:spacing w:line="360" w:lineRule="auto"/>
        <w:ind w:firstLineChars="200" w:firstLine="420"/>
        <w:rPr>
          <w:rFonts w:ascii="仿宋_GB2312" w:eastAsia="仿宋_GB2312" w:hAnsi="楷体"/>
          <w:szCs w:val="21"/>
        </w:rPr>
      </w:pPr>
      <w:r>
        <w:rPr>
          <w:rFonts w:ascii="仿宋_GB2312" w:eastAsia="仿宋_GB2312" w:hAnsi="楷体" w:hint="eastAsia"/>
          <w:szCs w:val="21"/>
        </w:rPr>
        <w:t>（2）我方不是</w:t>
      </w:r>
      <w:r w:rsidR="005D32C2">
        <w:rPr>
          <w:rFonts w:ascii="仿宋_GB2312" w:eastAsia="仿宋_GB2312" w:hAnsi="楷体" w:hint="eastAsia"/>
          <w:szCs w:val="21"/>
        </w:rPr>
        <w:t>采购</w:t>
      </w:r>
      <w:r>
        <w:rPr>
          <w:rFonts w:ascii="仿宋_GB2312" w:eastAsia="仿宋_GB2312" w:hAnsi="楷体" w:hint="eastAsia"/>
          <w:szCs w:val="21"/>
        </w:rPr>
        <w:t>人的附属机构。</w:t>
      </w:r>
    </w:p>
    <w:p w:rsidR="00ED22C4" w:rsidRDefault="0010064E">
      <w:pPr>
        <w:snapToGrid w:val="0"/>
        <w:spacing w:line="360" w:lineRule="auto"/>
        <w:ind w:firstLineChars="200" w:firstLine="420"/>
        <w:rPr>
          <w:rFonts w:ascii="仿宋_GB2312" w:eastAsia="仿宋_GB2312" w:hAnsi="楷体"/>
          <w:szCs w:val="21"/>
        </w:rPr>
      </w:pPr>
      <w:r>
        <w:rPr>
          <w:rFonts w:ascii="仿宋_GB2312" w:eastAsia="仿宋_GB2312" w:hAnsi="楷体" w:hint="eastAsia"/>
          <w:szCs w:val="21"/>
        </w:rPr>
        <w:t>（3）以上事项如有虚假或隐瞒，我方愿意承担一切后果，并不再寻求任何旨在减轻或免除法律责任的辩解。</w:t>
      </w:r>
    </w:p>
    <w:p w:rsidR="00ED22C4" w:rsidRDefault="00ED22C4">
      <w:pPr>
        <w:adjustRightInd w:val="0"/>
        <w:snapToGrid w:val="0"/>
        <w:spacing w:line="372" w:lineRule="auto"/>
        <w:rPr>
          <w:rFonts w:ascii="仿宋_GB2312" w:eastAsia="仿宋_GB2312" w:hAnsi="楷体"/>
          <w:color w:val="000000"/>
          <w:szCs w:val="21"/>
        </w:rPr>
      </w:pPr>
    </w:p>
    <w:p w:rsidR="00ED22C4" w:rsidRDefault="002E78F6">
      <w:pPr>
        <w:adjustRightInd w:val="0"/>
        <w:snapToGrid w:val="0"/>
        <w:spacing w:line="372" w:lineRule="auto"/>
        <w:ind w:firstLineChars="202" w:firstLine="424"/>
        <w:rPr>
          <w:rFonts w:ascii="仿宋_GB2312" w:eastAsia="仿宋_GB2312" w:hAnsi="楷体"/>
          <w:color w:val="000000"/>
          <w:szCs w:val="21"/>
          <w:u w:val="single"/>
        </w:rPr>
      </w:pPr>
      <w:r>
        <w:rPr>
          <w:rFonts w:ascii="仿宋_GB2312" w:eastAsia="仿宋_GB2312" w:hAnsi="楷体" w:hint="eastAsia"/>
          <w:color w:val="000000"/>
          <w:szCs w:val="21"/>
        </w:rPr>
        <w:t>应征</w:t>
      </w:r>
      <w:r w:rsidR="0010064E">
        <w:rPr>
          <w:rFonts w:ascii="仿宋_GB2312" w:eastAsia="仿宋_GB2312" w:hAnsi="楷体" w:hint="eastAsia"/>
          <w:color w:val="000000"/>
          <w:szCs w:val="21"/>
        </w:rPr>
        <w:t>方代表姓名、职务（印刷体）：</w:t>
      </w:r>
      <w:r w:rsidR="0010064E">
        <w:rPr>
          <w:rFonts w:ascii="仿宋_GB2312" w:eastAsia="仿宋_GB2312" w:hAnsi="楷体" w:hint="eastAsia"/>
          <w:color w:val="000000"/>
          <w:szCs w:val="21"/>
          <w:u w:val="single"/>
        </w:rPr>
        <w:t xml:space="preserve">                         </w:t>
      </w:r>
    </w:p>
    <w:p w:rsidR="00ED22C4" w:rsidRDefault="0010064E">
      <w:pPr>
        <w:adjustRightInd w:val="0"/>
        <w:snapToGrid w:val="0"/>
        <w:spacing w:line="372" w:lineRule="auto"/>
        <w:rPr>
          <w:rFonts w:ascii="仿宋_GB2312" w:eastAsia="仿宋_GB2312" w:hAnsi="楷体"/>
          <w:color w:val="000000"/>
          <w:szCs w:val="21"/>
          <w:u w:val="single"/>
        </w:rPr>
      </w:pPr>
      <w:r>
        <w:rPr>
          <w:rFonts w:ascii="仿宋_GB2312" w:eastAsia="仿宋_GB2312" w:hAnsi="楷体" w:hint="eastAsia"/>
          <w:color w:val="000000"/>
          <w:szCs w:val="21"/>
        </w:rPr>
        <w:t xml:space="preserve">    </w:t>
      </w:r>
      <w:r w:rsidR="002E78F6">
        <w:rPr>
          <w:rFonts w:ascii="仿宋_GB2312" w:eastAsia="仿宋_GB2312" w:hAnsi="楷体" w:hint="eastAsia"/>
          <w:color w:val="000000"/>
          <w:szCs w:val="21"/>
        </w:rPr>
        <w:t>应征</w:t>
      </w:r>
      <w:r>
        <w:rPr>
          <w:rFonts w:ascii="仿宋_GB2312" w:eastAsia="仿宋_GB2312" w:hAnsi="楷体" w:hint="eastAsia"/>
          <w:color w:val="000000"/>
          <w:szCs w:val="21"/>
        </w:rPr>
        <w:t>方名称（公章）：</w:t>
      </w:r>
      <w:r>
        <w:rPr>
          <w:rFonts w:ascii="仿宋_GB2312" w:eastAsia="仿宋_GB2312" w:hAnsi="楷体" w:hint="eastAsia"/>
          <w:color w:val="000000"/>
          <w:szCs w:val="21"/>
          <w:u w:val="single"/>
        </w:rPr>
        <w:t xml:space="preserve">                                     </w:t>
      </w:r>
    </w:p>
    <w:p w:rsidR="00ED22C4" w:rsidRDefault="0010064E">
      <w:pPr>
        <w:adjustRightInd w:val="0"/>
        <w:snapToGrid w:val="0"/>
        <w:spacing w:line="372" w:lineRule="auto"/>
        <w:ind w:firstLineChars="202" w:firstLine="424"/>
        <w:rPr>
          <w:rFonts w:ascii="仿宋_GB2312" w:eastAsia="仿宋_GB2312" w:hAnsi="楷体"/>
          <w:color w:val="000000"/>
          <w:szCs w:val="21"/>
        </w:rPr>
      </w:pPr>
      <w:r>
        <w:rPr>
          <w:rFonts w:ascii="仿宋_GB2312" w:eastAsia="仿宋_GB2312" w:hAnsi="楷体" w:hint="eastAsia"/>
          <w:color w:val="000000"/>
          <w:szCs w:val="21"/>
        </w:rPr>
        <w:t>地址：</w:t>
      </w:r>
      <w:r>
        <w:rPr>
          <w:rFonts w:ascii="仿宋_GB2312" w:eastAsia="仿宋_GB2312" w:hAnsi="楷体" w:hint="eastAsia"/>
          <w:color w:val="000000"/>
          <w:szCs w:val="21"/>
          <w:u w:val="single"/>
        </w:rPr>
        <w:t xml:space="preserve">                                        </w:t>
      </w:r>
      <w:r>
        <w:rPr>
          <w:rFonts w:ascii="仿宋_GB2312" w:eastAsia="仿宋_GB2312" w:hAnsi="楷体" w:hint="eastAsia"/>
          <w:color w:val="000000"/>
          <w:szCs w:val="21"/>
        </w:rPr>
        <w:t xml:space="preserve">   </w:t>
      </w:r>
    </w:p>
    <w:p w:rsidR="00ED22C4" w:rsidRDefault="0010064E">
      <w:pPr>
        <w:adjustRightInd w:val="0"/>
        <w:snapToGrid w:val="0"/>
        <w:spacing w:line="372" w:lineRule="auto"/>
        <w:rPr>
          <w:rFonts w:ascii="仿宋_GB2312" w:eastAsia="仿宋_GB2312" w:hAnsi="楷体"/>
          <w:color w:val="000000"/>
          <w:szCs w:val="21"/>
          <w:u w:val="single"/>
        </w:rPr>
      </w:pPr>
      <w:r>
        <w:rPr>
          <w:rFonts w:ascii="仿宋_GB2312" w:eastAsia="仿宋_GB2312" w:hAnsi="楷体" w:hint="eastAsia"/>
          <w:color w:val="000000"/>
          <w:szCs w:val="21"/>
        </w:rPr>
        <w:t xml:space="preserve">    电话：</w:t>
      </w:r>
      <w:r>
        <w:rPr>
          <w:rFonts w:ascii="仿宋_GB2312" w:eastAsia="仿宋_GB2312" w:hAnsi="楷体" w:hint="eastAsia"/>
          <w:color w:val="000000"/>
          <w:szCs w:val="21"/>
          <w:u w:val="single"/>
        </w:rPr>
        <w:t xml:space="preserve">                </w:t>
      </w:r>
      <w:r>
        <w:rPr>
          <w:rFonts w:ascii="仿宋_GB2312" w:eastAsia="仿宋_GB2312" w:hAnsi="楷体" w:hint="eastAsia"/>
          <w:color w:val="000000"/>
          <w:szCs w:val="21"/>
        </w:rPr>
        <w:t xml:space="preserve">    传真：</w:t>
      </w:r>
      <w:r>
        <w:rPr>
          <w:rFonts w:ascii="仿宋_GB2312" w:eastAsia="仿宋_GB2312" w:hAnsi="楷体" w:hint="eastAsia"/>
          <w:color w:val="000000"/>
          <w:szCs w:val="21"/>
          <w:u w:val="single"/>
        </w:rPr>
        <w:t xml:space="preserve">               </w:t>
      </w:r>
      <w:r>
        <w:rPr>
          <w:rFonts w:ascii="仿宋_GB2312" w:eastAsia="仿宋_GB2312" w:hAnsi="楷体" w:hint="eastAsia"/>
          <w:color w:val="000000"/>
          <w:szCs w:val="21"/>
        </w:rPr>
        <w:t xml:space="preserve">    邮编：</w:t>
      </w:r>
      <w:r>
        <w:rPr>
          <w:rFonts w:ascii="仿宋_GB2312" w:eastAsia="仿宋_GB2312" w:hAnsi="楷体" w:hint="eastAsia"/>
          <w:color w:val="000000"/>
          <w:szCs w:val="21"/>
          <w:u w:val="single"/>
        </w:rPr>
        <w:t xml:space="preserve">              </w:t>
      </w:r>
    </w:p>
    <w:p w:rsidR="00ED22C4" w:rsidRDefault="0010064E">
      <w:pPr>
        <w:adjustRightInd w:val="0"/>
        <w:snapToGrid w:val="0"/>
        <w:spacing w:line="372" w:lineRule="auto"/>
        <w:rPr>
          <w:rFonts w:ascii="仿宋_GB2312" w:eastAsia="仿宋_GB2312" w:hAnsi="楷体"/>
          <w:color w:val="000000"/>
          <w:szCs w:val="21"/>
        </w:rPr>
      </w:pPr>
      <w:r>
        <w:rPr>
          <w:rFonts w:ascii="仿宋_GB2312" w:eastAsia="仿宋_GB2312" w:hAnsi="楷体" w:hint="eastAsia"/>
          <w:color w:val="000000"/>
          <w:szCs w:val="21"/>
        </w:rPr>
        <w:t xml:space="preserve">    日 　　 期：</w:t>
      </w:r>
      <w:r>
        <w:rPr>
          <w:rFonts w:ascii="仿宋_GB2312" w:eastAsia="仿宋_GB2312" w:hAnsi="楷体" w:hint="eastAsia"/>
          <w:color w:val="000000"/>
          <w:szCs w:val="21"/>
          <w:u w:val="single"/>
        </w:rPr>
        <w:t xml:space="preserve">        </w:t>
      </w:r>
      <w:r>
        <w:rPr>
          <w:rFonts w:ascii="仿宋_GB2312" w:eastAsia="仿宋_GB2312" w:hAnsi="楷体" w:hint="eastAsia"/>
          <w:color w:val="000000"/>
          <w:szCs w:val="21"/>
        </w:rPr>
        <w:t>年</w:t>
      </w:r>
      <w:r>
        <w:rPr>
          <w:rFonts w:ascii="仿宋_GB2312" w:eastAsia="仿宋_GB2312" w:hAnsi="楷体" w:hint="eastAsia"/>
          <w:color w:val="000000"/>
          <w:szCs w:val="21"/>
          <w:u w:val="single"/>
        </w:rPr>
        <w:t xml:space="preserve">    </w:t>
      </w:r>
      <w:r>
        <w:rPr>
          <w:rFonts w:ascii="仿宋_GB2312" w:eastAsia="仿宋_GB2312" w:hAnsi="楷体" w:hint="eastAsia"/>
          <w:color w:val="000000"/>
          <w:szCs w:val="21"/>
        </w:rPr>
        <w:t>月</w:t>
      </w:r>
      <w:r>
        <w:rPr>
          <w:rFonts w:ascii="仿宋_GB2312" w:eastAsia="仿宋_GB2312" w:hAnsi="楷体" w:hint="eastAsia"/>
          <w:color w:val="000000"/>
          <w:szCs w:val="21"/>
          <w:u w:val="single"/>
        </w:rPr>
        <w:t xml:space="preserve">    </w:t>
      </w:r>
      <w:r>
        <w:rPr>
          <w:rFonts w:ascii="仿宋_GB2312" w:eastAsia="仿宋_GB2312" w:hAnsi="楷体" w:hint="eastAsia"/>
          <w:color w:val="000000"/>
          <w:szCs w:val="21"/>
        </w:rPr>
        <w:t>日</w:t>
      </w:r>
    </w:p>
    <w:p w:rsidR="00ED22C4" w:rsidRDefault="00ED22C4">
      <w:pPr>
        <w:adjustRightInd w:val="0"/>
        <w:snapToGrid w:val="0"/>
        <w:spacing w:line="372" w:lineRule="auto"/>
        <w:rPr>
          <w:rFonts w:ascii="楷体" w:eastAsia="楷体" w:hAnsi="楷体"/>
          <w:color w:val="000000"/>
          <w:szCs w:val="21"/>
        </w:rPr>
      </w:pPr>
    </w:p>
    <w:p w:rsidR="00ED22C4" w:rsidRDefault="0010064E">
      <w:pPr>
        <w:pStyle w:val="10"/>
      </w:pPr>
      <w:r>
        <w:rPr>
          <w:rFonts w:hint="eastAsia"/>
        </w:rPr>
        <w:t xml:space="preserve">全权代表签字：      </w:t>
      </w:r>
    </w:p>
    <w:p w:rsidR="00ED22C4" w:rsidRDefault="0010064E">
      <w:pPr>
        <w:pStyle w:val="10"/>
        <w:jc w:val="left"/>
      </w:pPr>
      <w:r>
        <w:rPr>
          <w:rFonts w:hint="eastAsia"/>
        </w:rPr>
        <w:t>附件四</w:t>
      </w:r>
    </w:p>
    <w:p w:rsidR="00ED22C4" w:rsidRDefault="0010064E">
      <w:pPr>
        <w:pStyle w:val="10"/>
        <w:jc w:val="left"/>
      </w:pPr>
      <w:r>
        <w:rPr>
          <w:rFonts w:hint="eastAsia"/>
        </w:rPr>
        <w:lastRenderedPageBreak/>
        <w:t xml:space="preserve">             </w:t>
      </w:r>
    </w:p>
    <w:p w:rsidR="00ED22C4" w:rsidRDefault="0010064E">
      <w:pPr>
        <w:jc w:val="center"/>
        <w:rPr>
          <w:rFonts w:ascii="仿宋_GB2312" w:eastAsia="仿宋_GB2312" w:hAnsi="黑体"/>
          <w:b/>
          <w:sz w:val="30"/>
          <w:szCs w:val="30"/>
        </w:rPr>
      </w:pPr>
      <w:r>
        <w:rPr>
          <w:rFonts w:ascii="仿宋_GB2312" w:eastAsia="仿宋_GB2312" w:hAnsi="黑体" w:hint="eastAsia"/>
          <w:b/>
          <w:sz w:val="30"/>
          <w:szCs w:val="30"/>
        </w:rPr>
        <w:t>报 价 单（参考格式）</w:t>
      </w:r>
    </w:p>
    <w:p w:rsidR="00ED22C4" w:rsidRDefault="00ED22C4">
      <w:pPr>
        <w:rPr>
          <w:rFonts w:ascii="仿宋_GB2312" w:eastAsia="仿宋_GB2312" w:hAnsi="黑体"/>
          <w:sz w:val="24"/>
        </w:rPr>
      </w:pPr>
    </w:p>
    <w:p w:rsidR="00ED22C4" w:rsidRDefault="002E78F6">
      <w:pPr>
        <w:spacing w:line="360" w:lineRule="auto"/>
        <w:rPr>
          <w:rFonts w:ascii="仿宋_GB2312" w:eastAsia="仿宋_GB2312" w:hAnsi="黑体"/>
          <w:sz w:val="24"/>
          <w:u w:val="single"/>
        </w:rPr>
      </w:pPr>
      <w:r>
        <w:rPr>
          <w:rFonts w:ascii="仿宋_GB2312" w:eastAsia="仿宋_GB2312" w:hAnsi="黑体" w:hint="eastAsia"/>
          <w:sz w:val="24"/>
        </w:rPr>
        <w:t>应征</w:t>
      </w:r>
      <w:r w:rsidR="0010064E">
        <w:rPr>
          <w:rFonts w:ascii="仿宋_GB2312" w:eastAsia="仿宋_GB2312" w:hAnsi="黑体" w:hint="eastAsia"/>
          <w:sz w:val="24"/>
        </w:rPr>
        <w:t xml:space="preserve">方名称：   </w:t>
      </w:r>
      <w:r w:rsidR="0010064E">
        <w:rPr>
          <w:rFonts w:ascii="仿宋_GB2312" w:eastAsia="仿宋_GB2312" w:hAnsi="黑体" w:hint="eastAsia"/>
          <w:sz w:val="24"/>
          <w:u w:val="single"/>
        </w:rPr>
        <w:t xml:space="preserve">                            </w:t>
      </w:r>
    </w:p>
    <w:p w:rsidR="00ED22C4" w:rsidRDefault="005D32C2">
      <w:pPr>
        <w:spacing w:line="360" w:lineRule="auto"/>
        <w:rPr>
          <w:rFonts w:ascii="仿宋_GB2312" w:eastAsia="仿宋_GB2312" w:hAnsi="黑体"/>
          <w:sz w:val="24"/>
          <w:u w:val="single"/>
        </w:rPr>
      </w:pPr>
      <w:r>
        <w:rPr>
          <w:rFonts w:ascii="仿宋_GB2312" w:eastAsia="仿宋_GB2312" w:hAnsi="黑体" w:hint="eastAsia"/>
          <w:sz w:val="24"/>
        </w:rPr>
        <w:t>项目名称、采购</w:t>
      </w:r>
      <w:r w:rsidR="0010064E">
        <w:rPr>
          <w:rFonts w:ascii="仿宋_GB2312" w:eastAsia="仿宋_GB2312" w:hAnsi="黑体" w:hint="eastAsia"/>
          <w:sz w:val="24"/>
        </w:rPr>
        <w:t>编号：</w:t>
      </w:r>
      <w:r w:rsidR="0010064E" w:rsidRPr="005D32C2">
        <w:rPr>
          <w:rFonts w:ascii="仿宋_GB2312" w:eastAsia="仿宋_GB2312" w:hAnsi="黑体" w:hint="eastAsia"/>
          <w:sz w:val="24"/>
          <w:u w:val="single"/>
        </w:rPr>
        <w:t xml:space="preserve">     </w:t>
      </w:r>
      <w:r w:rsidR="0010064E">
        <w:rPr>
          <w:rFonts w:ascii="仿宋_GB2312" w:eastAsia="仿宋_GB2312" w:hAnsi="黑体" w:hint="eastAsia"/>
          <w:sz w:val="24"/>
          <w:u w:val="single"/>
        </w:rPr>
        <w:t xml:space="preserve">                            </w:t>
      </w:r>
    </w:p>
    <w:p w:rsidR="00ED22C4" w:rsidRDefault="0010064E">
      <w:pPr>
        <w:spacing w:line="360" w:lineRule="auto"/>
        <w:rPr>
          <w:rFonts w:ascii="仿宋_GB2312" w:eastAsia="仿宋_GB2312" w:hAnsi="黑体"/>
          <w:sz w:val="24"/>
          <w:u w:val="single"/>
        </w:rPr>
      </w:pPr>
      <w:r>
        <w:rPr>
          <w:rFonts w:ascii="仿宋_GB2312" w:eastAsia="仿宋_GB2312" w:hAnsi="黑体" w:hint="eastAsia"/>
          <w:sz w:val="24"/>
        </w:rPr>
        <w:t>包件号（如有）：</w:t>
      </w:r>
      <w:r>
        <w:rPr>
          <w:rFonts w:ascii="仿宋_GB2312" w:eastAsia="仿宋_GB2312" w:hAnsi="黑体" w:hint="eastAsia"/>
          <w:sz w:val="24"/>
          <w:u w:val="single"/>
        </w:rPr>
        <w:t xml:space="preserve">                            </w:t>
      </w:r>
    </w:p>
    <w:p w:rsidR="00ED22C4" w:rsidRDefault="00ED22C4">
      <w:pPr>
        <w:rPr>
          <w:rFonts w:ascii="仿宋_GB2312" w:eastAsia="仿宋_GB2312" w:hAnsi="黑体"/>
          <w:sz w:val="24"/>
          <w:u w:val="single"/>
        </w:rPr>
      </w:pPr>
    </w:p>
    <w:tbl>
      <w:tblPr>
        <w:tblW w:w="878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7"/>
        <w:gridCol w:w="1212"/>
        <w:gridCol w:w="3182"/>
        <w:gridCol w:w="3118"/>
      </w:tblGrid>
      <w:tr w:rsidR="00ED22C4">
        <w:trPr>
          <w:trHeight w:val="1064"/>
        </w:trPr>
        <w:tc>
          <w:tcPr>
            <w:tcW w:w="1277" w:type="dxa"/>
            <w:vAlign w:val="center"/>
          </w:tcPr>
          <w:p w:rsidR="00ED22C4" w:rsidRDefault="0010064E">
            <w:pPr>
              <w:jc w:val="center"/>
              <w:rPr>
                <w:rFonts w:ascii="仿宋_GB2312" w:eastAsia="仿宋_GB2312" w:hAnsi="黑体"/>
                <w:sz w:val="24"/>
              </w:rPr>
            </w:pPr>
            <w:r>
              <w:rPr>
                <w:rFonts w:ascii="仿宋_GB2312" w:eastAsia="仿宋_GB2312" w:hAnsi="黑体" w:hint="eastAsia"/>
                <w:sz w:val="24"/>
              </w:rPr>
              <w:t>序号</w:t>
            </w:r>
          </w:p>
        </w:tc>
        <w:tc>
          <w:tcPr>
            <w:tcW w:w="4394" w:type="dxa"/>
            <w:gridSpan w:val="2"/>
            <w:vAlign w:val="center"/>
          </w:tcPr>
          <w:p w:rsidR="00ED22C4" w:rsidRDefault="0010064E">
            <w:pPr>
              <w:jc w:val="center"/>
              <w:rPr>
                <w:rFonts w:ascii="仿宋_GB2312" w:eastAsia="仿宋_GB2312" w:hAnsi="黑体"/>
                <w:sz w:val="24"/>
              </w:rPr>
            </w:pPr>
            <w:r>
              <w:rPr>
                <w:rFonts w:ascii="仿宋_GB2312" w:eastAsia="仿宋_GB2312" w:hAnsi="黑体" w:hint="eastAsia"/>
                <w:sz w:val="24"/>
              </w:rPr>
              <w:t>项目名称</w:t>
            </w:r>
          </w:p>
        </w:tc>
        <w:tc>
          <w:tcPr>
            <w:tcW w:w="3118" w:type="dxa"/>
            <w:vAlign w:val="center"/>
          </w:tcPr>
          <w:p w:rsidR="00ED22C4" w:rsidRDefault="002E78F6">
            <w:pPr>
              <w:jc w:val="center"/>
              <w:rPr>
                <w:rFonts w:ascii="仿宋_GB2312" w:eastAsia="仿宋_GB2312" w:hAnsi="黑体"/>
                <w:sz w:val="24"/>
              </w:rPr>
            </w:pPr>
            <w:r>
              <w:rPr>
                <w:rFonts w:ascii="仿宋_GB2312" w:eastAsia="仿宋_GB2312" w:hAnsi="黑体" w:hint="eastAsia"/>
                <w:sz w:val="24"/>
              </w:rPr>
              <w:t>应征</w:t>
            </w:r>
            <w:r w:rsidR="0010064E">
              <w:rPr>
                <w:rFonts w:ascii="仿宋_GB2312" w:eastAsia="仿宋_GB2312" w:hAnsi="黑体" w:hint="eastAsia"/>
                <w:sz w:val="24"/>
              </w:rPr>
              <w:t>总价</w:t>
            </w:r>
          </w:p>
          <w:p w:rsidR="00ED22C4" w:rsidRDefault="0010064E">
            <w:pPr>
              <w:jc w:val="center"/>
              <w:rPr>
                <w:rFonts w:ascii="仿宋_GB2312" w:eastAsia="仿宋_GB2312" w:hAnsi="黑体"/>
                <w:sz w:val="24"/>
                <w:u w:val="single"/>
              </w:rPr>
            </w:pPr>
            <w:r>
              <w:rPr>
                <w:rFonts w:ascii="仿宋_GB2312" w:eastAsia="仿宋_GB2312" w:hAnsi="黑体" w:hint="eastAsia"/>
                <w:sz w:val="24"/>
              </w:rPr>
              <w:t>人民币：元</w:t>
            </w:r>
          </w:p>
        </w:tc>
      </w:tr>
      <w:tr w:rsidR="00ED22C4">
        <w:trPr>
          <w:trHeight w:val="810"/>
        </w:trPr>
        <w:tc>
          <w:tcPr>
            <w:tcW w:w="1277" w:type="dxa"/>
            <w:vAlign w:val="center"/>
          </w:tcPr>
          <w:p w:rsidR="00ED22C4" w:rsidRDefault="0010064E">
            <w:pPr>
              <w:jc w:val="center"/>
              <w:rPr>
                <w:rFonts w:ascii="仿宋_GB2312" w:eastAsia="仿宋_GB2312" w:hAnsi="黑体"/>
                <w:sz w:val="24"/>
              </w:rPr>
            </w:pPr>
            <w:r>
              <w:rPr>
                <w:rFonts w:ascii="仿宋_GB2312" w:eastAsia="仿宋_GB2312" w:hAnsi="黑体" w:hint="eastAsia"/>
                <w:sz w:val="24"/>
              </w:rPr>
              <w:t>1</w:t>
            </w:r>
          </w:p>
        </w:tc>
        <w:tc>
          <w:tcPr>
            <w:tcW w:w="4394" w:type="dxa"/>
            <w:gridSpan w:val="2"/>
            <w:vAlign w:val="center"/>
          </w:tcPr>
          <w:p w:rsidR="00ED22C4" w:rsidRDefault="00ED22C4">
            <w:pPr>
              <w:jc w:val="center"/>
              <w:rPr>
                <w:rFonts w:ascii="仿宋_GB2312" w:eastAsia="仿宋_GB2312" w:hAnsi="黑体"/>
                <w:sz w:val="24"/>
              </w:rPr>
            </w:pPr>
          </w:p>
        </w:tc>
        <w:tc>
          <w:tcPr>
            <w:tcW w:w="3118" w:type="dxa"/>
            <w:vAlign w:val="center"/>
          </w:tcPr>
          <w:p w:rsidR="00ED22C4" w:rsidRDefault="00ED22C4">
            <w:pPr>
              <w:jc w:val="center"/>
              <w:rPr>
                <w:rFonts w:ascii="仿宋_GB2312" w:eastAsia="仿宋_GB2312" w:hAnsi="黑体"/>
                <w:sz w:val="24"/>
              </w:rPr>
            </w:pPr>
          </w:p>
        </w:tc>
      </w:tr>
      <w:tr w:rsidR="00ED22C4">
        <w:trPr>
          <w:trHeight w:val="870"/>
        </w:trPr>
        <w:tc>
          <w:tcPr>
            <w:tcW w:w="1277" w:type="dxa"/>
            <w:vAlign w:val="center"/>
          </w:tcPr>
          <w:p w:rsidR="00ED22C4" w:rsidRDefault="0010064E">
            <w:pPr>
              <w:jc w:val="center"/>
              <w:rPr>
                <w:rFonts w:ascii="仿宋_GB2312" w:eastAsia="仿宋_GB2312" w:hAnsi="黑体"/>
                <w:sz w:val="24"/>
              </w:rPr>
            </w:pPr>
            <w:r>
              <w:rPr>
                <w:rFonts w:ascii="仿宋_GB2312" w:eastAsia="仿宋_GB2312" w:hAnsi="黑体" w:hint="eastAsia"/>
                <w:sz w:val="24"/>
              </w:rPr>
              <w:t>2</w:t>
            </w:r>
          </w:p>
        </w:tc>
        <w:tc>
          <w:tcPr>
            <w:tcW w:w="4394" w:type="dxa"/>
            <w:gridSpan w:val="2"/>
            <w:vAlign w:val="center"/>
          </w:tcPr>
          <w:p w:rsidR="00ED22C4" w:rsidRDefault="00ED22C4">
            <w:pPr>
              <w:jc w:val="center"/>
              <w:rPr>
                <w:rFonts w:ascii="仿宋_GB2312" w:eastAsia="仿宋_GB2312" w:hAnsi="黑体"/>
                <w:sz w:val="24"/>
              </w:rPr>
            </w:pPr>
          </w:p>
        </w:tc>
        <w:tc>
          <w:tcPr>
            <w:tcW w:w="3118" w:type="dxa"/>
            <w:vAlign w:val="center"/>
          </w:tcPr>
          <w:p w:rsidR="00ED22C4" w:rsidRDefault="00ED22C4">
            <w:pPr>
              <w:jc w:val="center"/>
              <w:rPr>
                <w:rFonts w:ascii="仿宋_GB2312" w:eastAsia="仿宋_GB2312" w:hAnsi="黑体"/>
                <w:sz w:val="24"/>
              </w:rPr>
            </w:pPr>
          </w:p>
        </w:tc>
      </w:tr>
      <w:tr w:rsidR="00ED22C4">
        <w:trPr>
          <w:trHeight w:val="840"/>
        </w:trPr>
        <w:tc>
          <w:tcPr>
            <w:tcW w:w="1277" w:type="dxa"/>
            <w:vAlign w:val="center"/>
          </w:tcPr>
          <w:p w:rsidR="00ED22C4" w:rsidRDefault="0010064E">
            <w:pPr>
              <w:jc w:val="center"/>
              <w:rPr>
                <w:rFonts w:ascii="仿宋_GB2312" w:eastAsia="仿宋_GB2312" w:hAnsi="黑体"/>
                <w:sz w:val="24"/>
              </w:rPr>
            </w:pPr>
            <w:r>
              <w:rPr>
                <w:rFonts w:ascii="仿宋_GB2312" w:eastAsia="仿宋_GB2312" w:hAnsi="黑体" w:hint="eastAsia"/>
                <w:sz w:val="24"/>
              </w:rPr>
              <w:t>3</w:t>
            </w:r>
          </w:p>
        </w:tc>
        <w:tc>
          <w:tcPr>
            <w:tcW w:w="4394" w:type="dxa"/>
            <w:gridSpan w:val="2"/>
            <w:vAlign w:val="center"/>
          </w:tcPr>
          <w:p w:rsidR="00ED22C4" w:rsidRDefault="00ED22C4">
            <w:pPr>
              <w:jc w:val="center"/>
              <w:rPr>
                <w:rFonts w:ascii="仿宋_GB2312" w:eastAsia="仿宋_GB2312" w:hAnsi="黑体"/>
                <w:sz w:val="24"/>
              </w:rPr>
            </w:pPr>
          </w:p>
        </w:tc>
        <w:tc>
          <w:tcPr>
            <w:tcW w:w="3118" w:type="dxa"/>
            <w:vAlign w:val="center"/>
          </w:tcPr>
          <w:p w:rsidR="00ED22C4" w:rsidRDefault="00ED22C4">
            <w:pPr>
              <w:jc w:val="center"/>
              <w:rPr>
                <w:rFonts w:ascii="仿宋_GB2312" w:eastAsia="仿宋_GB2312" w:hAnsi="黑体"/>
                <w:sz w:val="24"/>
              </w:rPr>
            </w:pPr>
          </w:p>
        </w:tc>
      </w:tr>
      <w:tr w:rsidR="00ED22C4">
        <w:trPr>
          <w:trHeight w:val="945"/>
        </w:trPr>
        <w:tc>
          <w:tcPr>
            <w:tcW w:w="2489" w:type="dxa"/>
            <w:gridSpan w:val="2"/>
            <w:vMerge w:val="restart"/>
            <w:vAlign w:val="center"/>
          </w:tcPr>
          <w:p w:rsidR="00ED22C4" w:rsidRDefault="002E78F6">
            <w:pPr>
              <w:jc w:val="center"/>
              <w:rPr>
                <w:rFonts w:ascii="仿宋_GB2312" w:eastAsia="仿宋_GB2312" w:hAnsi="黑体" w:hint="eastAsia"/>
                <w:sz w:val="24"/>
              </w:rPr>
            </w:pPr>
            <w:r>
              <w:rPr>
                <w:rFonts w:ascii="仿宋_GB2312" w:eastAsia="仿宋_GB2312" w:hAnsi="黑体" w:hint="eastAsia"/>
                <w:sz w:val="24"/>
              </w:rPr>
              <w:t>应征</w:t>
            </w:r>
            <w:r w:rsidR="0010064E">
              <w:rPr>
                <w:rFonts w:ascii="仿宋_GB2312" w:eastAsia="仿宋_GB2312" w:hAnsi="黑体" w:hint="eastAsia"/>
                <w:sz w:val="24"/>
              </w:rPr>
              <w:t>总价</w:t>
            </w:r>
          </w:p>
          <w:p w:rsidR="002E78F6" w:rsidRDefault="002E78F6">
            <w:pPr>
              <w:jc w:val="center"/>
              <w:rPr>
                <w:rFonts w:ascii="仿宋_GB2312" w:eastAsia="仿宋_GB2312" w:hAnsi="黑体"/>
                <w:sz w:val="24"/>
              </w:rPr>
            </w:pPr>
            <w:r>
              <w:rPr>
                <w:rFonts w:ascii="仿宋_GB2312" w:eastAsia="仿宋_GB2312" w:hAnsi="黑体" w:hint="eastAsia"/>
                <w:sz w:val="24"/>
              </w:rPr>
              <w:t>（税率：  ）</w:t>
            </w:r>
          </w:p>
        </w:tc>
        <w:tc>
          <w:tcPr>
            <w:tcW w:w="6300" w:type="dxa"/>
            <w:gridSpan w:val="2"/>
            <w:vAlign w:val="center"/>
          </w:tcPr>
          <w:p w:rsidR="00ED22C4" w:rsidRDefault="0010064E">
            <w:pPr>
              <w:jc w:val="left"/>
              <w:rPr>
                <w:rFonts w:ascii="仿宋_GB2312" w:eastAsia="仿宋_GB2312" w:hAnsi="黑体"/>
                <w:sz w:val="24"/>
              </w:rPr>
            </w:pPr>
            <w:r>
              <w:rPr>
                <w:rFonts w:ascii="仿宋_GB2312" w:eastAsia="仿宋_GB2312" w:hAnsi="黑体" w:hint="eastAsia"/>
                <w:sz w:val="24"/>
              </w:rPr>
              <w:t>小写：</w:t>
            </w:r>
          </w:p>
        </w:tc>
      </w:tr>
      <w:tr w:rsidR="00ED22C4">
        <w:trPr>
          <w:trHeight w:val="976"/>
        </w:trPr>
        <w:tc>
          <w:tcPr>
            <w:tcW w:w="2489" w:type="dxa"/>
            <w:gridSpan w:val="2"/>
            <w:vMerge/>
            <w:vAlign w:val="center"/>
          </w:tcPr>
          <w:p w:rsidR="00ED22C4" w:rsidRDefault="00ED22C4">
            <w:pPr>
              <w:jc w:val="center"/>
              <w:rPr>
                <w:rFonts w:ascii="仿宋_GB2312" w:eastAsia="仿宋_GB2312" w:hAnsi="黑体"/>
                <w:sz w:val="24"/>
              </w:rPr>
            </w:pPr>
          </w:p>
        </w:tc>
        <w:tc>
          <w:tcPr>
            <w:tcW w:w="6300" w:type="dxa"/>
            <w:gridSpan w:val="2"/>
            <w:vAlign w:val="center"/>
          </w:tcPr>
          <w:p w:rsidR="00ED22C4" w:rsidRDefault="0010064E">
            <w:pPr>
              <w:jc w:val="left"/>
              <w:rPr>
                <w:rFonts w:ascii="仿宋_GB2312" w:eastAsia="仿宋_GB2312" w:hAnsi="黑体"/>
                <w:sz w:val="24"/>
              </w:rPr>
            </w:pPr>
            <w:r>
              <w:rPr>
                <w:rFonts w:ascii="仿宋_GB2312" w:eastAsia="仿宋_GB2312" w:hAnsi="黑体" w:hint="eastAsia"/>
                <w:sz w:val="24"/>
              </w:rPr>
              <w:t>大写：</w:t>
            </w:r>
          </w:p>
        </w:tc>
      </w:tr>
    </w:tbl>
    <w:p w:rsidR="00ED22C4" w:rsidRDefault="0010064E">
      <w:pPr>
        <w:rPr>
          <w:rFonts w:ascii="仿宋_GB2312" w:eastAsia="仿宋_GB2312" w:hAnsi="黑体"/>
          <w:sz w:val="24"/>
        </w:rPr>
      </w:pPr>
      <w:r>
        <w:rPr>
          <w:rFonts w:ascii="仿宋_GB2312" w:eastAsia="仿宋_GB2312" w:hAnsi="黑体"/>
          <w:sz w:val="24"/>
        </w:rPr>
        <w:t>注：明细分项报价，请自行另附。</w:t>
      </w:r>
    </w:p>
    <w:p w:rsidR="00ED22C4" w:rsidRDefault="00ED22C4">
      <w:pPr>
        <w:rPr>
          <w:rFonts w:ascii="仿宋_GB2312" w:eastAsia="仿宋_GB2312" w:hAnsi="黑体"/>
          <w:sz w:val="24"/>
          <w:u w:val="single"/>
        </w:rPr>
      </w:pPr>
    </w:p>
    <w:p w:rsidR="00ED22C4" w:rsidRDefault="00ED22C4">
      <w:pPr>
        <w:spacing w:line="360" w:lineRule="auto"/>
        <w:rPr>
          <w:rFonts w:ascii="仿宋_GB2312" w:eastAsia="仿宋_GB2312" w:hAnsi="黑体"/>
          <w:sz w:val="24"/>
          <w:u w:val="single"/>
        </w:rPr>
      </w:pPr>
    </w:p>
    <w:p w:rsidR="00ED22C4" w:rsidRDefault="002E78F6">
      <w:pPr>
        <w:spacing w:line="360" w:lineRule="auto"/>
        <w:rPr>
          <w:rFonts w:ascii="仿宋_GB2312" w:eastAsia="仿宋_GB2312" w:hAnsi="黑体"/>
          <w:sz w:val="24"/>
          <w:u w:val="single"/>
        </w:rPr>
      </w:pPr>
      <w:r>
        <w:rPr>
          <w:rFonts w:ascii="仿宋_GB2312" w:eastAsia="仿宋_GB2312" w:hAnsi="黑体" w:hint="eastAsia"/>
          <w:sz w:val="24"/>
        </w:rPr>
        <w:t>应征</w:t>
      </w:r>
      <w:r w:rsidR="0010064E">
        <w:rPr>
          <w:rFonts w:ascii="仿宋_GB2312" w:eastAsia="仿宋_GB2312" w:hAnsi="黑体" w:hint="eastAsia"/>
          <w:sz w:val="24"/>
        </w:rPr>
        <w:t>方代表签字：</w:t>
      </w:r>
      <w:r w:rsidR="0010064E">
        <w:rPr>
          <w:rFonts w:ascii="仿宋_GB2312" w:eastAsia="仿宋_GB2312" w:hAnsi="黑体" w:hint="eastAsia"/>
          <w:sz w:val="24"/>
          <w:u w:val="single"/>
        </w:rPr>
        <w:t xml:space="preserve">                         </w:t>
      </w:r>
    </w:p>
    <w:p w:rsidR="00ED22C4" w:rsidRDefault="0010064E">
      <w:pPr>
        <w:spacing w:line="360" w:lineRule="auto"/>
        <w:ind w:firstLineChars="50" w:firstLine="120"/>
        <w:rPr>
          <w:rFonts w:ascii="仿宋_GB2312" w:eastAsia="仿宋_GB2312" w:hAnsi="黑体"/>
          <w:sz w:val="24"/>
        </w:rPr>
      </w:pPr>
      <w:r>
        <w:rPr>
          <w:rFonts w:ascii="仿宋_GB2312" w:eastAsia="仿宋_GB2312" w:hAnsi="黑体" w:hint="eastAsia"/>
          <w:sz w:val="24"/>
        </w:rPr>
        <w:t>（加盖公章）</w:t>
      </w:r>
    </w:p>
    <w:p w:rsidR="00ED22C4" w:rsidRDefault="0010064E">
      <w:pPr>
        <w:spacing w:line="360" w:lineRule="exact"/>
        <w:jc w:val="left"/>
        <w:rPr>
          <w:rFonts w:ascii="仿宋_GB2312" w:eastAsia="仿宋_GB2312" w:hAnsi="黑体"/>
          <w:sz w:val="24"/>
          <w:u w:val="single"/>
        </w:rPr>
      </w:pPr>
      <w:r>
        <w:rPr>
          <w:rFonts w:ascii="仿宋_GB2312" w:eastAsia="仿宋_GB2312" w:hAnsi="黑体" w:hint="eastAsia"/>
          <w:sz w:val="24"/>
        </w:rPr>
        <w:t>职务：</w:t>
      </w:r>
      <w:r>
        <w:rPr>
          <w:rFonts w:ascii="仿宋_GB2312" w:eastAsia="仿宋_GB2312" w:hAnsi="黑体" w:hint="eastAsia"/>
          <w:sz w:val="24"/>
          <w:u w:val="single"/>
        </w:rPr>
        <w:t xml:space="preserve">              </w:t>
      </w:r>
      <w:r>
        <w:rPr>
          <w:rFonts w:ascii="仿宋_GB2312" w:eastAsia="仿宋_GB2312" w:hAnsi="黑体" w:hint="eastAsia"/>
          <w:sz w:val="24"/>
        </w:rPr>
        <w:t xml:space="preserve">  日期：</w:t>
      </w:r>
      <w:r>
        <w:rPr>
          <w:rFonts w:ascii="仿宋_GB2312" w:eastAsia="仿宋_GB2312" w:hAnsi="黑体" w:hint="eastAsia"/>
          <w:sz w:val="24"/>
          <w:u w:val="single"/>
        </w:rPr>
        <w:t xml:space="preserve">            </w:t>
      </w:r>
    </w:p>
    <w:p w:rsidR="00ED22C4" w:rsidRDefault="00ED22C4">
      <w:pPr>
        <w:spacing w:line="360" w:lineRule="exact"/>
        <w:jc w:val="left"/>
        <w:rPr>
          <w:rFonts w:ascii="仿宋_GB2312" w:eastAsia="仿宋_GB2312" w:hAnsi="黑体"/>
          <w:sz w:val="24"/>
          <w:u w:val="single"/>
        </w:rPr>
      </w:pPr>
    </w:p>
    <w:p w:rsidR="00ED22C4" w:rsidRDefault="00ED22C4">
      <w:pPr>
        <w:spacing w:line="360" w:lineRule="exact"/>
        <w:jc w:val="left"/>
        <w:rPr>
          <w:rFonts w:ascii="仿宋_GB2312" w:eastAsia="仿宋_GB2312" w:hAnsi="黑体"/>
          <w:sz w:val="24"/>
          <w:u w:val="single"/>
        </w:rPr>
      </w:pPr>
    </w:p>
    <w:p w:rsidR="00ED22C4" w:rsidRDefault="00ED22C4">
      <w:pPr>
        <w:spacing w:line="360" w:lineRule="exact"/>
        <w:jc w:val="left"/>
        <w:rPr>
          <w:rFonts w:ascii="仿宋_GB2312" w:eastAsia="仿宋_GB2312" w:hAnsi="黑体"/>
          <w:sz w:val="24"/>
          <w:u w:val="single"/>
        </w:rPr>
      </w:pPr>
    </w:p>
    <w:p w:rsidR="00ED22C4" w:rsidRDefault="00ED22C4">
      <w:pPr>
        <w:spacing w:line="360" w:lineRule="exact"/>
        <w:jc w:val="left"/>
        <w:rPr>
          <w:rFonts w:ascii="仿宋_GB2312" w:eastAsia="仿宋_GB2312" w:hAnsi="黑体"/>
          <w:sz w:val="24"/>
          <w:u w:val="single"/>
        </w:rPr>
      </w:pPr>
    </w:p>
    <w:p w:rsidR="00ED22C4" w:rsidRDefault="00ED22C4">
      <w:pPr>
        <w:spacing w:line="360" w:lineRule="exact"/>
        <w:jc w:val="left"/>
        <w:rPr>
          <w:rFonts w:ascii="仿宋_GB2312" w:eastAsia="仿宋_GB2312" w:hAnsi="黑体"/>
          <w:sz w:val="24"/>
          <w:u w:val="single"/>
        </w:rPr>
      </w:pPr>
    </w:p>
    <w:p w:rsidR="00ED22C4" w:rsidRPr="00F777F6" w:rsidRDefault="0010064E">
      <w:pPr>
        <w:spacing w:line="360" w:lineRule="exact"/>
        <w:jc w:val="left"/>
        <w:rPr>
          <w:rFonts w:ascii="仿宋_GB2312" w:eastAsia="仿宋_GB2312" w:hAnsi="黑体"/>
          <w:sz w:val="24"/>
        </w:rPr>
      </w:pPr>
      <w:r w:rsidRPr="00F777F6">
        <w:rPr>
          <w:rFonts w:ascii="仿宋_GB2312" w:eastAsia="仿宋_GB2312" w:hAnsi="黑体" w:hint="eastAsia"/>
          <w:sz w:val="24"/>
        </w:rPr>
        <w:t>附件五：</w:t>
      </w:r>
      <w:r w:rsidR="00F777F6" w:rsidRPr="00F777F6">
        <w:rPr>
          <w:rFonts w:ascii="仿宋_GB2312" w:eastAsia="仿宋_GB2312" w:hAnsi="黑体"/>
          <w:sz w:val="24"/>
        </w:rPr>
        <w:t xml:space="preserve"> </w:t>
      </w:r>
    </w:p>
    <w:p w:rsidR="00ED22C4" w:rsidRDefault="00ED22C4">
      <w:pPr>
        <w:spacing w:line="360" w:lineRule="exact"/>
        <w:jc w:val="left"/>
        <w:rPr>
          <w:rFonts w:ascii="仿宋_GB2312" w:eastAsia="仿宋_GB2312" w:hAnsi="黑体"/>
          <w:sz w:val="24"/>
          <w:u w:val="single"/>
        </w:rPr>
      </w:pPr>
    </w:p>
    <w:p w:rsidR="00ED22C4" w:rsidRPr="00F777F6" w:rsidRDefault="00F777F6" w:rsidP="00F777F6">
      <w:pPr>
        <w:spacing w:line="360" w:lineRule="exact"/>
        <w:jc w:val="center"/>
        <w:rPr>
          <w:rFonts w:ascii="仿宋_GB2312" w:eastAsia="仿宋_GB2312" w:hAnsi="黑体"/>
          <w:sz w:val="30"/>
          <w:szCs w:val="30"/>
          <w:u w:val="single"/>
        </w:rPr>
      </w:pPr>
      <w:r>
        <w:rPr>
          <w:rFonts w:ascii="仿宋_GB2312" w:eastAsia="仿宋_GB2312" w:hAnsi="黑体" w:hint="eastAsia"/>
          <w:sz w:val="30"/>
          <w:szCs w:val="30"/>
        </w:rPr>
        <w:t>三</w:t>
      </w:r>
      <w:r w:rsidRPr="00F777F6">
        <w:rPr>
          <w:rFonts w:ascii="仿宋_GB2312" w:eastAsia="仿宋_GB2312" w:hAnsi="黑体" w:hint="eastAsia"/>
          <w:sz w:val="30"/>
          <w:szCs w:val="30"/>
        </w:rPr>
        <w:t>楼平面图&amp;展馆布局图</w:t>
      </w:r>
    </w:p>
    <w:p w:rsidR="00ED22C4" w:rsidRDefault="00ED22C4">
      <w:pPr>
        <w:spacing w:line="360" w:lineRule="exact"/>
        <w:jc w:val="left"/>
        <w:rPr>
          <w:rFonts w:ascii="仿宋_GB2312" w:eastAsia="仿宋_GB2312" w:hAnsi="黑体"/>
          <w:sz w:val="24"/>
          <w:u w:val="single"/>
        </w:rPr>
      </w:pPr>
    </w:p>
    <w:p w:rsidR="00ED22C4" w:rsidRDefault="0010064E">
      <w:pPr>
        <w:spacing w:line="360" w:lineRule="exact"/>
        <w:jc w:val="left"/>
        <w:rPr>
          <w:rFonts w:ascii="仿宋_GB2312" w:eastAsia="仿宋_GB2312" w:hAnsi="黑体"/>
          <w:sz w:val="24"/>
          <w:u w:val="single"/>
        </w:rPr>
      </w:pPr>
      <w:r>
        <w:rPr>
          <w:noProof/>
        </w:rPr>
        <w:drawing>
          <wp:anchor distT="0" distB="0" distL="114300" distR="114300" simplePos="0" relativeHeight="251659264" behindDoc="0" locked="0" layoutInCell="1" allowOverlap="1">
            <wp:simplePos x="0" y="0"/>
            <wp:positionH relativeFrom="column">
              <wp:posOffset>-14605</wp:posOffset>
            </wp:positionH>
            <wp:positionV relativeFrom="paragraph">
              <wp:posOffset>64770</wp:posOffset>
            </wp:positionV>
            <wp:extent cx="5375910" cy="5172075"/>
            <wp:effectExtent l="0" t="0" r="8890" b="9525"/>
            <wp:wrapNone/>
            <wp:docPr id="6" name="图片 3" descr="跨采3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跨采3楼 3"/>
                    <pic:cNvPicPr>
                      <a:picLocks noChangeAspect="1"/>
                    </pic:cNvPicPr>
                  </pic:nvPicPr>
                  <pic:blipFill>
                    <a:blip r:embed="rId6" cstate="print"/>
                    <a:stretch>
                      <a:fillRect/>
                    </a:stretch>
                  </pic:blipFill>
                  <pic:spPr>
                    <a:xfrm>
                      <a:off x="0" y="0"/>
                      <a:ext cx="5375910" cy="5172075"/>
                    </a:xfrm>
                    <a:prstGeom prst="rect">
                      <a:avLst/>
                    </a:prstGeom>
                  </pic:spPr>
                </pic:pic>
              </a:graphicData>
            </a:graphic>
          </wp:anchor>
        </w:drawing>
      </w: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10064E">
      <w:pPr>
        <w:spacing w:line="360" w:lineRule="exact"/>
        <w:jc w:val="left"/>
      </w:pPr>
      <w:r>
        <w:rPr>
          <w:noProof/>
        </w:rPr>
        <w:drawing>
          <wp:inline distT="0" distB="0" distL="114300" distR="114300">
            <wp:extent cx="3238500" cy="3114675"/>
            <wp:effectExtent l="0" t="0" r="0" b="9525"/>
            <wp:docPr id="4" name="图片 3" descr="跨采3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跨采3楼 3"/>
                    <pic:cNvPicPr>
                      <a:picLocks noChangeAspect="1"/>
                    </pic:cNvPicPr>
                  </pic:nvPicPr>
                  <pic:blipFill>
                    <a:blip r:embed="rId7" cstate="print"/>
                    <a:stretch>
                      <a:fillRect/>
                    </a:stretch>
                  </pic:blipFill>
                  <pic:spPr>
                    <a:xfrm>
                      <a:off x="0" y="0"/>
                      <a:ext cx="3238500" cy="3114675"/>
                    </a:xfrm>
                    <a:prstGeom prst="rect">
                      <a:avLst/>
                    </a:prstGeom>
                  </pic:spPr>
                </pic:pic>
              </a:graphicData>
            </a:graphic>
          </wp:inline>
        </w:drawing>
      </w: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10064E">
      <w:pPr>
        <w:spacing w:line="360" w:lineRule="exact"/>
        <w:jc w:val="left"/>
      </w:pPr>
      <w:r>
        <w:rPr>
          <w:noProof/>
        </w:rPr>
        <w:lastRenderedPageBreak/>
        <w:drawing>
          <wp:anchor distT="0" distB="0" distL="114300" distR="114300" simplePos="0" relativeHeight="251660288" behindDoc="0" locked="0" layoutInCell="1" allowOverlap="1">
            <wp:simplePos x="0" y="0"/>
            <wp:positionH relativeFrom="column">
              <wp:posOffset>-96520</wp:posOffset>
            </wp:positionH>
            <wp:positionV relativeFrom="paragraph">
              <wp:posOffset>219075</wp:posOffset>
            </wp:positionV>
            <wp:extent cx="5484495" cy="3157855"/>
            <wp:effectExtent l="0" t="0" r="1905" b="4445"/>
            <wp:wrapNone/>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8" cstate="print"/>
                    <a:stretch>
                      <a:fillRect/>
                    </a:stretch>
                  </pic:blipFill>
                  <pic:spPr>
                    <a:xfrm>
                      <a:off x="0" y="0"/>
                      <a:ext cx="5484495" cy="3157855"/>
                    </a:xfrm>
                    <a:prstGeom prst="rect">
                      <a:avLst/>
                    </a:prstGeom>
                    <a:noFill/>
                    <a:ln>
                      <a:noFill/>
                    </a:ln>
                  </pic:spPr>
                </pic:pic>
              </a:graphicData>
            </a:graphic>
          </wp:anchor>
        </w:drawing>
      </w: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p w:rsidR="00ED22C4" w:rsidRDefault="00ED22C4">
      <w:pPr>
        <w:spacing w:line="360" w:lineRule="exact"/>
        <w:jc w:val="left"/>
      </w:pPr>
    </w:p>
    <w:sectPr w:rsidR="00ED22C4" w:rsidSect="00ED22C4">
      <w:footerReference w:type="default" r:id="rId9"/>
      <w:pgSz w:w="12240" w:h="15840"/>
      <w:pgMar w:top="1418"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315B" w:rsidRDefault="0098315B" w:rsidP="00ED22C4">
      <w:r>
        <w:separator/>
      </w:r>
    </w:p>
  </w:endnote>
  <w:endnote w:type="continuationSeparator" w:id="1">
    <w:p w:rsidR="0098315B" w:rsidRDefault="0098315B" w:rsidP="00ED22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677387"/>
    </w:sdtPr>
    <w:sdtContent>
      <w:p w:rsidR="00ED22C4" w:rsidRDefault="0019583A">
        <w:pPr>
          <w:pStyle w:val="a4"/>
          <w:jc w:val="center"/>
        </w:pPr>
        <w:r w:rsidRPr="0019583A">
          <w:fldChar w:fldCharType="begin"/>
        </w:r>
        <w:r w:rsidR="0010064E">
          <w:instrText xml:space="preserve"> PAGE   \* MERGEFORMAT </w:instrText>
        </w:r>
        <w:r w:rsidRPr="0019583A">
          <w:fldChar w:fldCharType="separate"/>
        </w:r>
        <w:r w:rsidR="00534358" w:rsidRPr="00534358">
          <w:rPr>
            <w:noProof/>
            <w:lang w:val="zh-CN"/>
          </w:rPr>
          <w:t>2</w:t>
        </w:r>
        <w:r>
          <w:rPr>
            <w:lang w:val="zh-CN"/>
          </w:rPr>
          <w:fldChar w:fldCharType="end"/>
        </w:r>
      </w:p>
    </w:sdtContent>
  </w:sdt>
  <w:p w:rsidR="00ED22C4" w:rsidRDefault="00ED22C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315B" w:rsidRDefault="0098315B" w:rsidP="00ED22C4">
      <w:r>
        <w:separator/>
      </w:r>
    </w:p>
  </w:footnote>
  <w:footnote w:type="continuationSeparator" w:id="1">
    <w:p w:rsidR="0098315B" w:rsidRDefault="0098315B" w:rsidP="00ED22C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15362"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docVars>
    <w:docVar w:name="commondata" w:val="eyJoZGlkIjoiMWQwYjE1ZDUzMTdhZDFmM2U1NzU5MTdlZDVkZWJlZjEifQ=="/>
  </w:docVars>
  <w:rsids>
    <w:rsidRoot w:val="48D7323A"/>
    <w:rsid w:val="000077BD"/>
    <w:rsid w:val="00011BE8"/>
    <w:rsid w:val="00015577"/>
    <w:rsid w:val="000B3824"/>
    <w:rsid w:val="0010064E"/>
    <w:rsid w:val="0019583A"/>
    <w:rsid w:val="001960AF"/>
    <w:rsid w:val="001F16D2"/>
    <w:rsid w:val="002012E8"/>
    <w:rsid w:val="00216D1E"/>
    <w:rsid w:val="0026280E"/>
    <w:rsid w:val="00270E75"/>
    <w:rsid w:val="0028134F"/>
    <w:rsid w:val="0029550C"/>
    <w:rsid w:val="002B290A"/>
    <w:rsid w:val="002E27E0"/>
    <w:rsid w:val="002E78F6"/>
    <w:rsid w:val="00357EB7"/>
    <w:rsid w:val="003E1DB0"/>
    <w:rsid w:val="003E419C"/>
    <w:rsid w:val="0041322A"/>
    <w:rsid w:val="004321CE"/>
    <w:rsid w:val="00447201"/>
    <w:rsid w:val="004A3246"/>
    <w:rsid w:val="004D63D2"/>
    <w:rsid w:val="004E62DB"/>
    <w:rsid w:val="004F01E2"/>
    <w:rsid w:val="00534358"/>
    <w:rsid w:val="005635A3"/>
    <w:rsid w:val="005770CC"/>
    <w:rsid w:val="005D32C2"/>
    <w:rsid w:val="005F1D15"/>
    <w:rsid w:val="005F5EA7"/>
    <w:rsid w:val="00673DD1"/>
    <w:rsid w:val="00682835"/>
    <w:rsid w:val="006874B7"/>
    <w:rsid w:val="0069669C"/>
    <w:rsid w:val="006C3E49"/>
    <w:rsid w:val="006E1681"/>
    <w:rsid w:val="00735702"/>
    <w:rsid w:val="007600C6"/>
    <w:rsid w:val="00767D3C"/>
    <w:rsid w:val="0077720A"/>
    <w:rsid w:val="007827E0"/>
    <w:rsid w:val="008265E2"/>
    <w:rsid w:val="00860BEE"/>
    <w:rsid w:val="00866A83"/>
    <w:rsid w:val="00876B00"/>
    <w:rsid w:val="00881DEB"/>
    <w:rsid w:val="008B0C62"/>
    <w:rsid w:val="008C74ED"/>
    <w:rsid w:val="0098315B"/>
    <w:rsid w:val="009878CD"/>
    <w:rsid w:val="009947DB"/>
    <w:rsid w:val="009B6D50"/>
    <w:rsid w:val="009C4B91"/>
    <w:rsid w:val="009E7D4D"/>
    <w:rsid w:val="00A14546"/>
    <w:rsid w:val="00A244E7"/>
    <w:rsid w:val="00A34CB1"/>
    <w:rsid w:val="00A4368D"/>
    <w:rsid w:val="00A7053A"/>
    <w:rsid w:val="00A81D4A"/>
    <w:rsid w:val="00AA7C64"/>
    <w:rsid w:val="00AF237A"/>
    <w:rsid w:val="00AF512A"/>
    <w:rsid w:val="00AF6705"/>
    <w:rsid w:val="00B40B52"/>
    <w:rsid w:val="00B4260A"/>
    <w:rsid w:val="00BA59FE"/>
    <w:rsid w:val="00BB442A"/>
    <w:rsid w:val="00BF1A3E"/>
    <w:rsid w:val="00BF5111"/>
    <w:rsid w:val="00C01A79"/>
    <w:rsid w:val="00C1499D"/>
    <w:rsid w:val="00C31C4E"/>
    <w:rsid w:val="00C4015B"/>
    <w:rsid w:val="00C64EEF"/>
    <w:rsid w:val="00C73410"/>
    <w:rsid w:val="00C907E5"/>
    <w:rsid w:val="00C9484D"/>
    <w:rsid w:val="00CA67D8"/>
    <w:rsid w:val="00CC52FA"/>
    <w:rsid w:val="00CC6000"/>
    <w:rsid w:val="00CF3432"/>
    <w:rsid w:val="00D648A3"/>
    <w:rsid w:val="00D66AFD"/>
    <w:rsid w:val="00D726A0"/>
    <w:rsid w:val="00D9660E"/>
    <w:rsid w:val="00DA23DB"/>
    <w:rsid w:val="00DB526B"/>
    <w:rsid w:val="00DD4FD4"/>
    <w:rsid w:val="00E57423"/>
    <w:rsid w:val="00E8422D"/>
    <w:rsid w:val="00E86D9F"/>
    <w:rsid w:val="00E86EDE"/>
    <w:rsid w:val="00E9511A"/>
    <w:rsid w:val="00E95B0B"/>
    <w:rsid w:val="00EA1A0B"/>
    <w:rsid w:val="00EA213D"/>
    <w:rsid w:val="00ED08E3"/>
    <w:rsid w:val="00ED22C4"/>
    <w:rsid w:val="00EE075D"/>
    <w:rsid w:val="00EE2C19"/>
    <w:rsid w:val="00EE3CCE"/>
    <w:rsid w:val="00F777F6"/>
    <w:rsid w:val="00FA51FB"/>
    <w:rsid w:val="00FE0A1F"/>
    <w:rsid w:val="02551A35"/>
    <w:rsid w:val="09473232"/>
    <w:rsid w:val="0A7D47FA"/>
    <w:rsid w:val="0DE030E1"/>
    <w:rsid w:val="17521C01"/>
    <w:rsid w:val="1E3E5E38"/>
    <w:rsid w:val="1F901016"/>
    <w:rsid w:val="221A409F"/>
    <w:rsid w:val="29110DA7"/>
    <w:rsid w:val="2F835584"/>
    <w:rsid w:val="39BC1A94"/>
    <w:rsid w:val="3F3F1C78"/>
    <w:rsid w:val="43424B0F"/>
    <w:rsid w:val="43784479"/>
    <w:rsid w:val="48D7323A"/>
    <w:rsid w:val="4C401A97"/>
    <w:rsid w:val="502838B2"/>
    <w:rsid w:val="58A37546"/>
    <w:rsid w:val="59047C83"/>
    <w:rsid w:val="5D887B53"/>
    <w:rsid w:val="60407904"/>
    <w:rsid w:val="64AF01F7"/>
    <w:rsid w:val="66D6218E"/>
    <w:rsid w:val="68F47C07"/>
    <w:rsid w:val="6C1A2407"/>
    <w:rsid w:val="6E36715D"/>
    <w:rsid w:val="6EE142DB"/>
    <w:rsid w:val="6F2B6AC3"/>
    <w:rsid w:val="71072D19"/>
    <w:rsid w:val="71D627C8"/>
    <w:rsid w:val="796706F8"/>
    <w:rsid w:val="7D20578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D22C4"/>
    <w:pPr>
      <w:widowControl w:val="0"/>
      <w:jc w:val="both"/>
    </w:pPr>
    <w:rPr>
      <w:rFonts w:asciiTheme="minorHAnsi" w:eastAsiaTheme="minorEastAsia" w:hAnsiTheme="minorHAnsi" w:cstheme="minorBidi"/>
      <w:kern w:val="2"/>
      <w:sz w:val="21"/>
      <w:szCs w:val="24"/>
    </w:rPr>
  </w:style>
  <w:style w:type="paragraph" w:styleId="1">
    <w:name w:val="heading 1"/>
    <w:basedOn w:val="a"/>
    <w:next w:val="a"/>
    <w:uiPriority w:val="9"/>
    <w:qFormat/>
    <w:rsid w:val="00ED22C4"/>
    <w:pPr>
      <w:keepNext/>
      <w:keepLines/>
      <w:spacing w:before="340" w:after="330" w:line="578" w:lineRule="atLeast"/>
      <w:outlineLvl w:val="0"/>
    </w:pPr>
    <w:rPr>
      <w:rFonts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1"/>
    <w:qFormat/>
    <w:rsid w:val="00ED22C4"/>
    <w:rPr>
      <w:rFonts w:ascii="宋体" w:hAnsi="Courier New"/>
      <w:kern w:val="0"/>
      <w:sz w:val="20"/>
      <w:szCs w:val="20"/>
    </w:rPr>
  </w:style>
  <w:style w:type="paragraph" w:styleId="a4">
    <w:name w:val="footer"/>
    <w:basedOn w:val="a"/>
    <w:link w:val="Char"/>
    <w:uiPriority w:val="99"/>
    <w:qFormat/>
    <w:rsid w:val="00ED22C4"/>
    <w:pPr>
      <w:tabs>
        <w:tab w:val="center" w:pos="4153"/>
        <w:tab w:val="right" w:pos="8306"/>
      </w:tabs>
      <w:snapToGrid w:val="0"/>
      <w:jc w:val="left"/>
    </w:pPr>
    <w:rPr>
      <w:sz w:val="18"/>
      <w:szCs w:val="18"/>
    </w:rPr>
  </w:style>
  <w:style w:type="paragraph" w:styleId="a5">
    <w:name w:val="header"/>
    <w:basedOn w:val="a"/>
    <w:link w:val="Char0"/>
    <w:qFormat/>
    <w:rsid w:val="00ED22C4"/>
    <w:pPr>
      <w:tabs>
        <w:tab w:val="center" w:pos="4153"/>
        <w:tab w:val="right" w:pos="8306"/>
      </w:tabs>
      <w:snapToGrid w:val="0"/>
      <w:jc w:val="center"/>
    </w:pPr>
    <w:rPr>
      <w:sz w:val="18"/>
      <w:szCs w:val="18"/>
    </w:rPr>
  </w:style>
  <w:style w:type="table" w:styleId="a6">
    <w:name w:val="Table Grid"/>
    <w:basedOn w:val="a1"/>
    <w:qFormat/>
    <w:rsid w:val="00ED22C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qFormat/>
    <w:rsid w:val="00ED22C4"/>
    <w:rPr>
      <w:b/>
    </w:rPr>
  </w:style>
  <w:style w:type="paragraph" w:customStyle="1" w:styleId="a8">
    <w:name w:val="黑体"/>
    <w:basedOn w:val="1"/>
    <w:next w:val="a"/>
    <w:autoRedefine/>
    <w:qFormat/>
    <w:rsid w:val="00ED22C4"/>
    <w:pPr>
      <w:spacing w:before="0" w:after="0" w:line="520" w:lineRule="exact"/>
      <w:jc w:val="center"/>
      <w:outlineLvl w:val="9"/>
    </w:pPr>
    <w:rPr>
      <w:rFonts w:ascii="黑体" w:hAnsi="黑体"/>
      <w:sz w:val="44"/>
    </w:rPr>
  </w:style>
  <w:style w:type="paragraph" w:customStyle="1" w:styleId="10">
    <w:name w:val="列出段落1"/>
    <w:basedOn w:val="a"/>
    <w:autoRedefine/>
    <w:qFormat/>
    <w:rsid w:val="00ED22C4"/>
    <w:pPr>
      <w:ind w:firstLineChars="18" w:firstLine="43"/>
      <w:jc w:val="center"/>
    </w:pPr>
    <w:rPr>
      <w:rFonts w:ascii="仿宋_GB2312" w:eastAsia="仿宋_GB2312" w:hAnsi="Calibri" w:cs="仿宋_GB2312"/>
      <w:sz w:val="24"/>
    </w:rPr>
  </w:style>
  <w:style w:type="character" w:customStyle="1" w:styleId="Char0">
    <w:name w:val="页眉 Char"/>
    <w:basedOn w:val="a0"/>
    <w:link w:val="a5"/>
    <w:qFormat/>
    <w:rsid w:val="00ED22C4"/>
    <w:rPr>
      <w:kern w:val="2"/>
      <w:sz w:val="18"/>
      <w:szCs w:val="18"/>
    </w:rPr>
  </w:style>
  <w:style w:type="character" w:customStyle="1" w:styleId="Char">
    <w:name w:val="页脚 Char"/>
    <w:basedOn w:val="a0"/>
    <w:link w:val="a4"/>
    <w:uiPriority w:val="99"/>
    <w:qFormat/>
    <w:rsid w:val="00ED22C4"/>
    <w:rPr>
      <w:kern w:val="2"/>
      <w:sz w:val="18"/>
      <w:szCs w:val="18"/>
    </w:rPr>
  </w:style>
  <w:style w:type="character" w:customStyle="1" w:styleId="Char2">
    <w:name w:val="纯文本 Char"/>
    <w:link w:val="a3"/>
    <w:qFormat/>
    <w:rsid w:val="00ED22C4"/>
    <w:rPr>
      <w:rFonts w:ascii="宋体" w:hAnsi="Courier New"/>
    </w:rPr>
  </w:style>
  <w:style w:type="character" w:customStyle="1" w:styleId="Char1">
    <w:name w:val="纯文本 Char1"/>
    <w:basedOn w:val="a0"/>
    <w:link w:val="a3"/>
    <w:qFormat/>
    <w:rsid w:val="00ED22C4"/>
    <w:rPr>
      <w:rFonts w:ascii="宋体" w:eastAsia="宋体" w:hAnsi="Courier New" w:cs="Courier New"/>
      <w:kern w:val="2"/>
      <w:sz w:val="21"/>
      <w:szCs w:val="21"/>
    </w:rPr>
  </w:style>
  <w:style w:type="paragraph" w:styleId="a9">
    <w:name w:val="Balloon Text"/>
    <w:basedOn w:val="a"/>
    <w:link w:val="Char3"/>
    <w:rsid w:val="00C73410"/>
    <w:rPr>
      <w:sz w:val="18"/>
      <w:szCs w:val="18"/>
    </w:rPr>
  </w:style>
  <w:style w:type="character" w:customStyle="1" w:styleId="Char3">
    <w:name w:val="批注框文本 Char"/>
    <w:basedOn w:val="a0"/>
    <w:link w:val="a9"/>
    <w:rsid w:val="00C73410"/>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14</Pages>
  <Words>969</Words>
  <Characters>5526</Characters>
  <Application>Microsoft Office Word</Application>
  <DocSecurity>0</DocSecurity>
  <Lines>46</Lines>
  <Paragraphs>12</Paragraphs>
  <ScaleCrop>false</ScaleCrop>
  <Company>Hewlett-Packard Company</Company>
  <LinksUpToDate>false</LinksUpToDate>
  <CharactersWithSpaces>6483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刘浩</dc:creator>
  <cp:lastModifiedBy>卞伟民</cp:lastModifiedBy>
  <cp:revision>7</cp:revision>
  <dcterms:created xsi:type="dcterms:W3CDTF">2026-08-10T02:21:00Z</dcterms:created>
  <dcterms:modified xsi:type="dcterms:W3CDTF">2026-08-10T03:35:00Z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FF5F57F67690470C900FC4B5D9945D7E_13</vt:lpwstr>
  </property>
  <property fmtid="{D5CDD505-2E9C-101B-9397-08002B2CF9AE}" pid="4" name="KSOTemplateDocerSaveRecord">
    <vt:lpwstr>eyJoZGlkIjoiODc1OTFmYjY0MDM5YzM2YTNlMmJjZGZhMGU1ZDlhY2YiLCJ1c2VySWQiOiIyMzEyOTY5MTgifQ==</vt:lpwstr>
  </property>
</Properties>
</file>