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C8F" w:rsidRPr="00336A46" w:rsidRDefault="00F2460A" w:rsidP="00A5395D">
      <w:pPr>
        <w:spacing w:afterLines="100" w:line="500" w:lineRule="exact"/>
        <w:jc w:val="center"/>
        <w:rPr>
          <w:rFonts w:ascii="黑体" w:eastAsia="黑体" w:hAnsi="黑体"/>
          <w:b/>
          <w:sz w:val="36"/>
          <w:szCs w:val="36"/>
        </w:rPr>
      </w:pPr>
      <w:r w:rsidRPr="00336A46">
        <w:rPr>
          <w:rFonts w:ascii="黑体" w:eastAsia="黑体" w:hAnsi="黑体" w:hint="eastAsia"/>
          <w:b/>
          <w:sz w:val="36"/>
          <w:szCs w:val="36"/>
        </w:rPr>
        <w:t>SMG</w:t>
      </w:r>
      <w:r w:rsidR="00EB3C8F" w:rsidRPr="00336A46">
        <w:rPr>
          <w:rFonts w:ascii="黑体" w:eastAsia="黑体" w:hAnsi="黑体" w:hint="eastAsia"/>
          <w:b/>
          <w:sz w:val="36"/>
          <w:szCs w:val="36"/>
        </w:rPr>
        <w:t>财务合并</w:t>
      </w:r>
      <w:r w:rsidR="00272141" w:rsidRPr="00336A46">
        <w:rPr>
          <w:rFonts w:ascii="黑体" w:eastAsia="黑体" w:hAnsi="黑体" w:hint="eastAsia"/>
          <w:b/>
          <w:sz w:val="36"/>
          <w:szCs w:val="36"/>
        </w:rPr>
        <w:t>报表</w:t>
      </w:r>
      <w:r w:rsidRPr="00336A46">
        <w:rPr>
          <w:rFonts w:ascii="黑体" w:eastAsia="黑体" w:hAnsi="黑体" w:hint="eastAsia"/>
          <w:b/>
          <w:sz w:val="36"/>
          <w:szCs w:val="36"/>
        </w:rPr>
        <w:t>系统</w:t>
      </w:r>
      <w:r w:rsidR="00EB3C8F" w:rsidRPr="00336A46">
        <w:rPr>
          <w:rFonts w:ascii="黑体" w:eastAsia="黑体" w:hAnsi="黑体" w:hint="eastAsia"/>
          <w:b/>
          <w:sz w:val="36"/>
          <w:szCs w:val="36"/>
        </w:rPr>
        <w:t>运维需求书</w:t>
      </w:r>
    </w:p>
    <w:p w:rsidR="00CF61DF" w:rsidRDefault="00EB3C8F" w:rsidP="00336A46">
      <w:pPr>
        <w:spacing w:line="500" w:lineRule="exact"/>
        <w:ind w:firstLineChars="200" w:firstLine="560"/>
        <w:rPr>
          <w:rFonts w:ascii="仿宋_GB2312" w:eastAsia="仿宋_GB2312" w:hAnsi="宋体"/>
          <w:sz w:val="28"/>
          <w:szCs w:val="24"/>
        </w:rPr>
      </w:pPr>
      <w:r w:rsidRPr="00336A46">
        <w:rPr>
          <w:rFonts w:ascii="仿宋_GB2312" w:eastAsia="仿宋_GB2312" w:hAnsi="宋体" w:hint="eastAsia"/>
          <w:sz w:val="28"/>
          <w:szCs w:val="24"/>
        </w:rPr>
        <w:t>上海文化广播影视集团有限公司</w:t>
      </w:r>
      <w:r w:rsidR="000258CD" w:rsidRPr="00336A46">
        <w:rPr>
          <w:rFonts w:ascii="仿宋_GB2312" w:eastAsia="仿宋_GB2312" w:hAnsi="宋体" w:hint="eastAsia"/>
          <w:sz w:val="28"/>
          <w:szCs w:val="24"/>
        </w:rPr>
        <w:t>（以下简称：SMG）</w:t>
      </w:r>
      <w:r w:rsidR="00EF3201" w:rsidRPr="00336A46">
        <w:rPr>
          <w:rFonts w:ascii="仿宋_GB2312" w:eastAsia="仿宋_GB2312" w:hAnsi="宋体" w:hint="eastAsia"/>
          <w:sz w:val="28"/>
          <w:szCs w:val="24"/>
        </w:rPr>
        <w:t>在用合并报表系统，系2016年上线的ORACLE H</w:t>
      </w:r>
      <w:r w:rsidR="0000662B" w:rsidRPr="00336A46">
        <w:rPr>
          <w:rFonts w:ascii="仿宋_GB2312" w:eastAsia="仿宋_GB2312" w:hAnsi="宋体" w:hint="eastAsia"/>
          <w:sz w:val="28"/>
          <w:szCs w:val="24"/>
        </w:rPr>
        <w:t>y</w:t>
      </w:r>
      <w:r w:rsidR="00EF3201" w:rsidRPr="00336A46">
        <w:rPr>
          <w:rFonts w:ascii="仿宋_GB2312" w:eastAsia="仿宋_GB2312" w:hAnsi="宋体" w:hint="eastAsia"/>
          <w:sz w:val="28"/>
          <w:szCs w:val="24"/>
        </w:rPr>
        <w:t>perion</w:t>
      </w:r>
      <w:r w:rsidR="0000662B" w:rsidRPr="00336A46">
        <w:rPr>
          <w:rFonts w:ascii="仿宋_GB2312" w:eastAsia="仿宋_GB2312" w:hAnsi="宋体" w:hint="eastAsia"/>
          <w:sz w:val="28"/>
          <w:szCs w:val="24"/>
        </w:rPr>
        <w:t xml:space="preserve"> Financial Management（以下简称：</w:t>
      </w:r>
      <w:r w:rsidR="0000662B" w:rsidRPr="00E84589">
        <w:rPr>
          <w:rFonts w:ascii="仿宋_GB2312" w:eastAsia="仿宋_GB2312" w:hAnsi="宋体" w:hint="eastAsia"/>
          <w:sz w:val="28"/>
          <w:szCs w:val="24"/>
        </w:rPr>
        <w:t>HFM）,</w:t>
      </w:r>
      <w:r w:rsidR="00E53E91" w:rsidRPr="00E84589">
        <w:rPr>
          <w:rFonts w:ascii="仿宋_GB2312" w:eastAsia="仿宋_GB2312" w:hAnsi="宋体" w:hint="eastAsia"/>
          <w:sz w:val="28"/>
          <w:szCs w:val="24"/>
        </w:rPr>
        <w:t>具体版本号为</w:t>
      </w:r>
      <w:r w:rsidR="00C968B4" w:rsidRPr="00E84589">
        <w:rPr>
          <w:rFonts w:ascii="仿宋_GB2312" w:eastAsia="仿宋_GB2312" w:hAnsi="宋体" w:hint="eastAsia"/>
          <w:sz w:val="28"/>
          <w:szCs w:val="24"/>
        </w:rPr>
        <w:t>11.1.2.4.</w:t>
      </w:r>
      <w:r w:rsidR="00E84589" w:rsidRPr="00E84589">
        <w:rPr>
          <w:rFonts w:ascii="仿宋_GB2312" w:eastAsia="仿宋_GB2312" w:hAnsi="宋体" w:hint="eastAsia"/>
          <w:sz w:val="28"/>
          <w:szCs w:val="24"/>
        </w:rPr>
        <w:t>202.5211</w:t>
      </w:r>
      <w:r w:rsidR="00707F59" w:rsidRPr="00E84589">
        <w:rPr>
          <w:rFonts w:ascii="仿宋_GB2312" w:eastAsia="仿宋_GB2312" w:hAnsi="宋体" w:hint="eastAsia"/>
          <w:sz w:val="28"/>
          <w:szCs w:val="24"/>
        </w:rPr>
        <w:t>，</w:t>
      </w:r>
      <w:r w:rsidR="00707F59" w:rsidRPr="00336A46">
        <w:rPr>
          <w:rFonts w:ascii="仿宋_GB2312" w:eastAsia="仿宋_GB2312" w:hAnsi="宋体" w:hint="eastAsia"/>
          <w:sz w:val="28"/>
          <w:szCs w:val="24"/>
        </w:rPr>
        <w:t>生产环境所用的服务器硬件为Oracle Exalytics</w:t>
      </w:r>
      <w:r w:rsidR="00BC34F4" w:rsidRPr="00336A46">
        <w:rPr>
          <w:rFonts w:ascii="仿宋_GB2312" w:eastAsia="仿宋_GB2312" w:hAnsi="宋体" w:hint="eastAsia"/>
          <w:sz w:val="28"/>
          <w:szCs w:val="24"/>
        </w:rPr>
        <w:t xml:space="preserve"> X5-4（操作系统Oracle Linux Server release 6.6），</w:t>
      </w:r>
      <w:r w:rsidR="009E0887" w:rsidRPr="00336A46">
        <w:rPr>
          <w:rFonts w:ascii="仿宋_GB2312" w:eastAsia="仿宋_GB2312" w:hAnsi="宋体" w:hint="eastAsia"/>
          <w:sz w:val="28"/>
          <w:szCs w:val="24"/>
        </w:rPr>
        <w:t>HFM中包含了基于产权及管理的两套合并体系</w:t>
      </w:r>
      <w:r w:rsidR="00717812" w:rsidRPr="00336A46">
        <w:rPr>
          <w:rFonts w:ascii="仿宋_GB2312" w:eastAsia="仿宋_GB2312" w:hAnsi="宋体" w:hint="eastAsia"/>
          <w:sz w:val="28"/>
          <w:szCs w:val="24"/>
        </w:rPr>
        <w:t>。</w:t>
      </w:r>
      <w:r w:rsidR="003A70A1" w:rsidRPr="00336A46">
        <w:rPr>
          <w:rFonts w:ascii="仿宋_GB2312" w:eastAsia="仿宋_GB2312" w:hAnsi="宋体" w:hint="eastAsia"/>
          <w:sz w:val="28"/>
          <w:szCs w:val="24"/>
        </w:rPr>
        <w:t>基于上述情况，为确保HFM</w:t>
      </w:r>
      <w:r w:rsidR="00376374" w:rsidRPr="00336A46">
        <w:rPr>
          <w:rFonts w:ascii="仿宋_GB2312" w:eastAsia="仿宋_GB2312" w:hAnsi="宋体" w:hint="eastAsia"/>
          <w:sz w:val="28"/>
          <w:szCs w:val="24"/>
        </w:rPr>
        <w:t>安全平稳运行，并对HFM</w:t>
      </w:r>
      <w:r w:rsidR="00717812" w:rsidRPr="00336A46">
        <w:rPr>
          <w:rFonts w:ascii="仿宋_GB2312" w:eastAsia="仿宋_GB2312" w:hAnsi="宋体" w:hint="eastAsia"/>
          <w:sz w:val="28"/>
          <w:szCs w:val="24"/>
        </w:rPr>
        <w:t>进行进一步优化，以满足信息披露要求及集团内部管理需求，鉴于原运维合同已经到期，故对新年度HFM运维提出以下需求：</w:t>
      </w:r>
    </w:p>
    <w:p w:rsidR="00F2460A" w:rsidRPr="00336A46" w:rsidRDefault="00CF61DF" w:rsidP="00A5395D">
      <w:pPr>
        <w:spacing w:beforeLines="50" w:line="500" w:lineRule="exact"/>
        <w:ind w:firstLineChars="200" w:firstLine="562"/>
        <w:rPr>
          <w:rFonts w:ascii="仿宋_GB2312" w:eastAsia="仿宋_GB2312" w:hAnsi="宋体"/>
          <w:b/>
          <w:sz w:val="28"/>
          <w:szCs w:val="24"/>
        </w:rPr>
      </w:pPr>
      <w:bookmarkStart w:id="0" w:name="_Toc519069767"/>
      <w:r w:rsidRPr="00336A46">
        <w:rPr>
          <w:rFonts w:ascii="仿宋_GB2312" w:eastAsia="仿宋_GB2312" w:hAnsi="宋体" w:hint="eastAsia"/>
          <w:b/>
          <w:sz w:val="28"/>
          <w:szCs w:val="24"/>
        </w:rPr>
        <w:t>一、运维范围</w:t>
      </w:r>
      <w:bookmarkEnd w:id="0"/>
    </w:p>
    <w:p w:rsidR="00717812" w:rsidRPr="00336A46" w:rsidRDefault="00717812" w:rsidP="00336A46">
      <w:pPr>
        <w:spacing w:line="500" w:lineRule="exact"/>
        <w:ind w:firstLineChars="200" w:firstLine="560"/>
        <w:rPr>
          <w:rFonts w:ascii="仿宋_GB2312" w:eastAsia="仿宋_GB2312" w:hAnsi="宋体"/>
          <w:sz w:val="28"/>
          <w:szCs w:val="24"/>
        </w:rPr>
      </w:pPr>
      <w:r w:rsidRPr="00336A46">
        <w:rPr>
          <w:rFonts w:ascii="仿宋_GB2312" w:eastAsia="仿宋_GB2312" w:hAnsi="宋体" w:hint="eastAsia"/>
          <w:sz w:val="28"/>
          <w:szCs w:val="24"/>
        </w:rPr>
        <w:t>本次运维需求</w:t>
      </w:r>
      <w:r w:rsidR="00CF61DF" w:rsidRPr="00CF61DF">
        <w:rPr>
          <w:rFonts w:ascii="仿宋_GB2312" w:eastAsia="仿宋_GB2312" w:hAnsi="宋体" w:hint="eastAsia"/>
          <w:sz w:val="28"/>
          <w:szCs w:val="24"/>
        </w:rPr>
        <w:t>，</w:t>
      </w:r>
      <w:r w:rsidRPr="00336A46">
        <w:rPr>
          <w:rFonts w:ascii="仿宋_GB2312" w:eastAsia="仿宋_GB2312" w:hAnsi="宋体" w:hint="eastAsia"/>
          <w:sz w:val="28"/>
          <w:szCs w:val="24"/>
        </w:rPr>
        <w:t>针对H</w:t>
      </w:r>
      <w:r w:rsidRPr="00336A46">
        <w:rPr>
          <w:rFonts w:ascii="仿宋_GB2312" w:eastAsia="仿宋_GB2312" w:hAnsi="宋体"/>
          <w:sz w:val="28"/>
          <w:szCs w:val="24"/>
        </w:rPr>
        <w:t>FM</w:t>
      </w:r>
      <w:r w:rsidRPr="00336A46">
        <w:rPr>
          <w:rFonts w:ascii="仿宋_GB2312" w:eastAsia="仿宋_GB2312" w:hAnsi="宋体" w:hint="eastAsia"/>
          <w:sz w:val="28"/>
          <w:szCs w:val="24"/>
        </w:rPr>
        <w:t>应用部分，包含</w:t>
      </w:r>
      <w:r w:rsidR="000258CD" w:rsidRPr="00336A46">
        <w:rPr>
          <w:rFonts w:ascii="仿宋_GB2312" w:eastAsia="仿宋_GB2312" w:hAnsi="宋体" w:hint="eastAsia"/>
          <w:sz w:val="28"/>
          <w:szCs w:val="24"/>
        </w:rPr>
        <w:t>基于信息披露法定产权合并及基于</w:t>
      </w:r>
      <w:r w:rsidR="000258CD" w:rsidRPr="00336A46">
        <w:rPr>
          <w:rFonts w:ascii="仿宋_GB2312" w:eastAsia="仿宋_GB2312" w:hAnsi="宋体"/>
          <w:sz w:val="28"/>
          <w:szCs w:val="24"/>
        </w:rPr>
        <w:t>SMG</w:t>
      </w:r>
      <w:r w:rsidR="000258CD" w:rsidRPr="00336A46">
        <w:rPr>
          <w:rFonts w:ascii="仿宋_GB2312" w:eastAsia="仿宋_GB2312" w:hAnsi="宋体" w:hint="eastAsia"/>
          <w:sz w:val="28"/>
          <w:szCs w:val="24"/>
        </w:rPr>
        <w:t>内部管理所需</w:t>
      </w:r>
      <w:r w:rsidR="00CF61DF">
        <w:rPr>
          <w:rFonts w:ascii="仿宋_GB2312" w:eastAsia="仿宋_GB2312" w:hAnsi="宋体" w:hint="eastAsia"/>
          <w:sz w:val="28"/>
          <w:szCs w:val="24"/>
        </w:rPr>
        <w:t>管理合并；覆盖S</w:t>
      </w:r>
      <w:r w:rsidR="00CF61DF">
        <w:rPr>
          <w:rFonts w:ascii="仿宋_GB2312" w:eastAsia="仿宋_GB2312" w:hAnsi="宋体"/>
          <w:sz w:val="28"/>
          <w:szCs w:val="24"/>
        </w:rPr>
        <w:t>MG</w:t>
      </w:r>
      <w:r w:rsidR="00CF61DF">
        <w:rPr>
          <w:rFonts w:ascii="仿宋_GB2312" w:eastAsia="仿宋_GB2312" w:hAnsi="宋体" w:hint="eastAsia"/>
          <w:sz w:val="28"/>
          <w:szCs w:val="24"/>
        </w:rPr>
        <w:t>法定合并范围内所有法人主体。</w:t>
      </w:r>
    </w:p>
    <w:p w:rsidR="00CF61DF" w:rsidRPr="00336A46" w:rsidRDefault="00CF61DF" w:rsidP="00A5395D">
      <w:pPr>
        <w:spacing w:beforeLines="50" w:line="500" w:lineRule="exact"/>
        <w:ind w:firstLineChars="200" w:firstLine="562"/>
        <w:rPr>
          <w:rFonts w:ascii="仿宋_GB2312" w:eastAsia="仿宋_GB2312" w:hAnsi="宋体"/>
          <w:b/>
          <w:sz w:val="28"/>
          <w:szCs w:val="24"/>
        </w:rPr>
      </w:pPr>
      <w:r w:rsidRPr="00336A46">
        <w:rPr>
          <w:rFonts w:ascii="仿宋_GB2312" w:eastAsia="仿宋_GB2312" w:hAnsi="宋体" w:hint="eastAsia"/>
          <w:b/>
          <w:sz w:val="28"/>
          <w:szCs w:val="24"/>
        </w:rPr>
        <w:t>二、运维内容</w:t>
      </w:r>
    </w:p>
    <w:p w:rsidR="004F1B31" w:rsidRPr="00336A46" w:rsidRDefault="004F1B31" w:rsidP="00336A46">
      <w:pPr>
        <w:spacing w:line="500" w:lineRule="exact"/>
        <w:ind w:firstLineChars="200" w:firstLine="560"/>
        <w:rPr>
          <w:rFonts w:ascii="仿宋_GB2312" w:eastAsia="仿宋_GB2312" w:hAnsi="宋体"/>
          <w:sz w:val="28"/>
          <w:szCs w:val="24"/>
        </w:rPr>
      </w:pPr>
      <w:r w:rsidRPr="00336A46">
        <w:rPr>
          <w:rFonts w:ascii="仿宋_GB2312" w:eastAsia="仿宋_GB2312" w:hAnsi="宋体" w:hint="eastAsia"/>
          <w:sz w:val="28"/>
          <w:szCs w:val="24"/>
        </w:rPr>
        <w:t>本次</w:t>
      </w:r>
      <w:r w:rsidR="00CF61DF">
        <w:rPr>
          <w:rFonts w:ascii="仿宋_GB2312" w:eastAsia="仿宋_GB2312" w:hAnsi="宋体" w:hint="eastAsia"/>
          <w:sz w:val="28"/>
          <w:szCs w:val="24"/>
        </w:rPr>
        <w:t>H</w:t>
      </w:r>
      <w:r w:rsidR="00CF61DF">
        <w:rPr>
          <w:rFonts w:ascii="仿宋_GB2312" w:eastAsia="仿宋_GB2312" w:hAnsi="宋体"/>
          <w:sz w:val="28"/>
          <w:szCs w:val="24"/>
        </w:rPr>
        <w:t>FM</w:t>
      </w:r>
      <w:r w:rsidR="00CF61DF">
        <w:rPr>
          <w:rFonts w:ascii="仿宋_GB2312" w:eastAsia="仿宋_GB2312" w:hAnsi="宋体" w:hint="eastAsia"/>
          <w:sz w:val="28"/>
          <w:szCs w:val="24"/>
        </w:rPr>
        <w:t>运维内容</w:t>
      </w:r>
      <w:r w:rsidRPr="00336A46">
        <w:rPr>
          <w:rFonts w:ascii="仿宋_GB2312" w:eastAsia="仿宋_GB2312" w:hAnsi="宋体" w:hint="eastAsia"/>
          <w:sz w:val="28"/>
          <w:szCs w:val="24"/>
        </w:rPr>
        <w:t>财务报表合并深化及运维的主要需求包括基础运维及系统深化两块内容，具体需求内容</w:t>
      </w:r>
      <w:r w:rsidR="00A71AAD">
        <w:rPr>
          <w:rFonts w:ascii="仿宋_GB2312" w:eastAsia="仿宋_GB2312" w:hAnsi="宋体" w:hint="eastAsia"/>
          <w:sz w:val="28"/>
          <w:szCs w:val="24"/>
        </w:rPr>
        <w:t>包括但不限于</w:t>
      </w:r>
      <w:r w:rsidRPr="00336A46">
        <w:rPr>
          <w:rFonts w:ascii="仿宋_GB2312" w:eastAsia="仿宋_GB2312" w:hAnsi="宋体" w:hint="eastAsia"/>
          <w:sz w:val="28"/>
          <w:szCs w:val="24"/>
        </w:rPr>
        <w:t>：</w:t>
      </w:r>
    </w:p>
    <w:p w:rsidR="004F1B31" w:rsidRPr="00753B7F" w:rsidRDefault="00FC2AF2" w:rsidP="00A5395D">
      <w:pPr>
        <w:spacing w:beforeLines="50" w:line="500" w:lineRule="exact"/>
        <w:ind w:firstLineChars="200" w:firstLine="562"/>
        <w:rPr>
          <w:rFonts w:ascii="仿宋_GB2312" w:eastAsia="仿宋_GB2312" w:hAnsi="宋体"/>
          <w:b/>
          <w:color w:val="FF0000"/>
          <w:sz w:val="28"/>
          <w:szCs w:val="24"/>
        </w:rPr>
      </w:pPr>
      <w:bookmarkStart w:id="1" w:name="_Toc519069768"/>
      <w:r>
        <w:rPr>
          <w:rFonts w:ascii="仿宋_GB2312" w:eastAsia="仿宋_GB2312" w:hAnsi="宋体"/>
          <w:b/>
          <w:sz w:val="28"/>
          <w:szCs w:val="24"/>
        </w:rPr>
        <w:t>1</w:t>
      </w:r>
      <w:r>
        <w:rPr>
          <w:rFonts w:ascii="仿宋_GB2312" w:eastAsia="仿宋_GB2312" w:hAnsi="宋体" w:hint="eastAsia"/>
          <w:b/>
          <w:sz w:val="28"/>
          <w:szCs w:val="24"/>
        </w:rPr>
        <w:t>、</w:t>
      </w:r>
      <w:r w:rsidR="004F1B31" w:rsidRPr="00336A46">
        <w:rPr>
          <w:rFonts w:ascii="仿宋_GB2312" w:eastAsia="仿宋_GB2312" w:hAnsi="宋体" w:hint="eastAsia"/>
          <w:b/>
          <w:sz w:val="28"/>
          <w:szCs w:val="24"/>
        </w:rPr>
        <w:t>基础运维</w:t>
      </w:r>
      <w:bookmarkEnd w:id="1"/>
    </w:p>
    <w:p w:rsidR="004F1B31" w:rsidRDefault="00FC2AF2" w:rsidP="00336A46">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（1）</w:t>
      </w:r>
      <w:r w:rsidR="004F1B31" w:rsidRPr="00336A46">
        <w:rPr>
          <w:rFonts w:ascii="仿宋_GB2312" w:eastAsia="仿宋_GB2312" w:hAnsi="宋体" w:hint="eastAsia"/>
          <w:sz w:val="28"/>
          <w:szCs w:val="24"/>
        </w:rPr>
        <w:t>解决和解答日常法定和管理报表使用中出现的各种问题，包括但不限于表单、校验、</w:t>
      </w:r>
      <w:r w:rsidR="003361D5">
        <w:rPr>
          <w:rFonts w:ascii="仿宋_GB2312" w:eastAsia="仿宋_GB2312" w:hAnsi="宋体" w:hint="eastAsia"/>
          <w:sz w:val="28"/>
          <w:szCs w:val="24"/>
        </w:rPr>
        <w:t>抵销</w:t>
      </w:r>
      <w:r w:rsidR="004F1B31" w:rsidRPr="00336A46">
        <w:rPr>
          <w:rFonts w:ascii="仿宋_GB2312" w:eastAsia="仿宋_GB2312" w:hAnsi="宋体" w:hint="eastAsia"/>
          <w:sz w:val="28"/>
          <w:szCs w:val="24"/>
        </w:rPr>
        <w:t>、展现、数据查找、对账、安装、操作、用户理解等方面的问题</w:t>
      </w:r>
      <w:r>
        <w:rPr>
          <w:rFonts w:ascii="仿宋_GB2312" w:eastAsia="仿宋_GB2312" w:hAnsi="宋体" w:hint="eastAsia"/>
          <w:sz w:val="28"/>
          <w:szCs w:val="24"/>
        </w:rPr>
        <w:t>；</w:t>
      </w:r>
    </w:p>
    <w:p w:rsidR="002E40BE" w:rsidRDefault="002E40BE" w:rsidP="002E40BE">
      <w:pPr>
        <w:spacing w:line="500" w:lineRule="exact"/>
        <w:rPr>
          <w:rFonts w:ascii="仿宋_GB2312" w:eastAsia="仿宋_GB2312" w:hAnsi="宋体"/>
          <w:sz w:val="28"/>
          <w:szCs w:val="24"/>
        </w:rPr>
      </w:pPr>
      <w:r>
        <w:rPr>
          <w:rFonts w:ascii="仿宋_GB2312" w:eastAsia="仿宋_GB2312" w:hAnsi="宋体" w:hint="eastAsia"/>
          <w:sz w:val="28"/>
          <w:szCs w:val="24"/>
        </w:rPr>
        <w:t xml:space="preserve">    （</w:t>
      </w:r>
      <w:r w:rsidR="0007486B">
        <w:rPr>
          <w:rFonts w:ascii="仿宋_GB2312" w:eastAsia="仿宋_GB2312" w:hAnsi="宋体" w:hint="eastAsia"/>
          <w:sz w:val="28"/>
          <w:szCs w:val="24"/>
        </w:rPr>
        <w:t>2</w:t>
      </w:r>
      <w:r>
        <w:rPr>
          <w:rFonts w:ascii="仿宋_GB2312" w:eastAsia="仿宋_GB2312" w:hAnsi="宋体" w:hint="eastAsia"/>
          <w:sz w:val="28"/>
          <w:szCs w:val="24"/>
        </w:rPr>
        <w:t>）负责针对个别表单的新增、删除、任务列表修改、逻辑修改等方面的问题；</w:t>
      </w:r>
    </w:p>
    <w:p w:rsidR="002E40BE" w:rsidRDefault="002E40BE" w:rsidP="002E40BE">
      <w:pPr>
        <w:spacing w:line="500" w:lineRule="exact"/>
        <w:rPr>
          <w:rFonts w:ascii="仿宋_GB2312" w:eastAsia="仿宋_GB2312" w:hAnsi="宋体"/>
          <w:sz w:val="28"/>
          <w:szCs w:val="24"/>
        </w:rPr>
      </w:pPr>
      <w:r>
        <w:rPr>
          <w:rFonts w:ascii="仿宋_GB2312" w:eastAsia="仿宋_GB2312" w:hAnsi="宋体" w:hint="eastAsia"/>
          <w:sz w:val="28"/>
          <w:szCs w:val="24"/>
        </w:rPr>
        <w:t xml:space="preserve">    （</w:t>
      </w:r>
      <w:r w:rsidR="0007486B">
        <w:rPr>
          <w:rFonts w:ascii="仿宋_GB2312" w:eastAsia="仿宋_GB2312" w:hAnsi="宋体" w:hint="eastAsia"/>
          <w:sz w:val="28"/>
          <w:szCs w:val="24"/>
        </w:rPr>
        <w:t>3</w:t>
      </w:r>
      <w:r>
        <w:rPr>
          <w:rFonts w:ascii="仿宋_GB2312" w:eastAsia="仿宋_GB2312" w:hAnsi="宋体" w:hint="eastAsia"/>
          <w:sz w:val="28"/>
          <w:szCs w:val="24"/>
        </w:rPr>
        <w:t>）负责针对个别合并规则的新增、删除、修改等方面的问题；</w:t>
      </w:r>
    </w:p>
    <w:p w:rsidR="002E40BE" w:rsidRPr="00336A46" w:rsidRDefault="002E40BE" w:rsidP="002E40BE">
      <w:pPr>
        <w:spacing w:line="500" w:lineRule="exact"/>
        <w:rPr>
          <w:rFonts w:ascii="仿宋_GB2312" w:eastAsia="仿宋_GB2312" w:hAnsi="宋体"/>
          <w:sz w:val="28"/>
          <w:szCs w:val="24"/>
        </w:rPr>
      </w:pPr>
      <w:r>
        <w:rPr>
          <w:rFonts w:ascii="仿宋_GB2312" w:eastAsia="仿宋_GB2312" w:hAnsi="宋体" w:hint="eastAsia"/>
          <w:sz w:val="28"/>
          <w:szCs w:val="24"/>
        </w:rPr>
        <w:t xml:space="preserve">    （</w:t>
      </w:r>
      <w:r w:rsidR="0007486B">
        <w:rPr>
          <w:rFonts w:ascii="仿宋_GB2312" w:eastAsia="仿宋_GB2312" w:hAnsi="宋体" w:hint="eastAsia"/>
          <w:sz w:val="28"/>
          <w:szCs w:val="24"/>
        </w:rPr>
        <w:t>4</w:t>
      </w:r>
      <w:r>
        <w:rPr>
          <w:rFonts w:ascii="仿宋_GB2312" w:eastAsia="仿宋_GB2312" w:hAnsi="宋体" w:hint="eastAsia"/>
          <w:sz w:val="28"/>
          <w:szCs w:val="24"/>
        </w:rPr>
        <w:t>）负责指导并协助处理收购、处置、划转子公司时的系统维护；</w:t>
      </w:r>
    </w:p>
    <w:p w:rsidR="004F1B31" w:rsidRPr="00336A46" w:rsidRDefault="00FC2AF2" w:rsidP="00336A46">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w:t>
      </w:r>
      <w:r w:rsidR="0007486B">
        <w:rPr>
          <w:rFonts w:ascii="仿宋_GB2312" w:eastAsia="仿宋_GB2312" w:hAnsi="宋体" w:hint="eastAsia"/>
          <w:sz w:val="28"/>
          <w:szCs w:val="24"/>
        </w:rPr>
        <w:t>5</w:t>
      </w:r>
      <w:r>
        <w:rPr>
          <w:rFonts w:ascii="仿宋_GB2312" w:eastAsia="仿宋_GB2312" w:hAnsi="宋体" w:hint="eastAsia"/>
          <w:sz w:val="28"/>
          <w:szCs w:val="24"/>
        </w:rPr>
        <w:t>）</w:t>
      </w:r>
      <w:r w:rsidR="004F1B31" w:rsidRPr="00336A46">
        <w:rPr>
          <w:rFonts w:ascii="仿宋_GB2312" w:eastAsia="仿宋_GB2312" w:hAnsi="宋体" w:hint="eastAsia"/>
          <w:sz w:val="28"/>
          <w:szCs w:val="24"/>
        </w:rPr>
        <w:t>负责合并报表系统应用维护，包含安全性维护、维值维护、</w:t>
      </w:r>
      <w:r w:rsidR="004F1B31" w:rsidRPr="00336A46">
        <w:rPr>
          <w:rFonts w:ascii="仿宋_GB2312" w:eastAsia="仿宋_GB2312" w:hAnsi="宋体" w:hint="eastAsia"/>
          <w:sz w:val="28"/>
          <w:szCs w:val="24"/>
        </w:rPr>
        <w:lastRenderedPageBreak/>
        <w:t>输入和输出表单维护、日记账模板维护、业务规则维护等内容</w:t>
      </w:r>
      <w:r>
        <w:rPr>
          <w:rFonts w:ascii="仿宋_GB2312" w:eastAsia="仿宋_GB2312" w:hAnsi="宋体" w:hint="eastAsia"/>
          <w:sz w:val="28"/>
          <w:szCs w:val="24"/>
        </w:rPr>
        <w:t>；</w:t>
      </w:r>
    </w:p>
    <w:p w:rsidR="003F2A46" w:rsidRDefault="00FC2AF2" w:rsidP="003F2A46">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w:t>
      </w:r>
      <w:r w:rsidR="0007486B">
        <w:rPr>
          <w:rFonts w:ascii="仿宋_GB2312" w:eastAsia="仿宋_GB2312" w:hAnsi="宋体" w:hint="eastAsia"/>
          <w:sz w:val="28"/>
          <w:szCs w:val="24"/>
        </w:rPr>
        <w:t>6</w:t>
      </w:r>
      <w:r>
        <w:rPr>
          <w:rFonts w:ascii="仿宋_GB2312" w:eastAsia="仿宋_GB2312" w:hAnsi="宋体" w:hint="eastAsia"/>
          <w:sz w:val="28"/>
          <w:szCs w:val="24"/>
        </w:rPr>
        <w:t>）</w:t>
      </w:r>
      <w:r w:rsidR="004F1B31" w:rsidRPr="00336A46">
        <w:rPr>
          <w:rFonts w:ascii="仿宋_GB2312" w:eastAsia="仿宋_GB2312" w:hAnsi="宋体"/>
          <w:sz w:val="28"/>
          <w:szCs w:val="24"/>
        </w:rPr>
        <w:t>负责服务器应用备份、维护、迁移等内容</w:t>
      </w:r>
      <w:r>
        <w:rPr>
          <w:rFonts w:ascii="仿宋_GB2312" w:eastAsia="仿宋_GB2312" w:hAnsi="宋体" w:hint="eastAsia"/>
          <w:sz w:val="28"/>
          <w:szCs w:val="24"/>
        </w:rPr>
        <w:t>，协调好H</w:t>
      </w:r>
      <w:r>
        <w:rPr>
          <w:rFonts w:ascii="仿宋_GB2312" w:eastAsia="仿宋_GB2312" w:hAnsi="宋体"/>
          <w:sz w:val="28"/>
          <w:szCs w:val="24"/>
        </w:rPr>
        <w:t>FM</w:t>
      </w:r>
      <w:r>
        <w:rPr>
          <w:rFonts w:ascii="仿宋_GB2312" w:eastAsia="仿宋_GB2312" w:hAnsi="宋体" w:hint="eastAsia"/>
          <w:sz w:val="28"/>
          <w:szCs w:val="24"/>
        </w:rPr>
        <w:t>硬件及软件相关运维方的工作；</w:t>
      </w:r>
    </w:p>
    <w:p w:rsidR="003F2A46" w:rsidRDefault="003F2A46" w:rsidP="003F2A46">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w:t>
      </w:r>
      <w:r>
        <w:rPr>
          <w:rFonts w:ascii="仿宋_GB2312" w:eastAsia="仿宋_GB2312" w:hAnsi="宋体"/>
          <w:sz w:val="28"/>
          <w:szCs w:val="24"/>
        </w:rPr>
        <w:t>7</w:t>
      </w:r>
      <w:r>
        <w:rPr>
          <w:rFonts w:ascii="仿宋_GB2312" w:eastAsia="仿宋_GB2312" w:hAnsi="宋体" w:hint="eastAsia"/>
          <w:sz w:val="28"/>
          <w:szCs w:val="24"/>
        </w:rPr>
        <w:t>）配合涉及H</w:t>
      </w:r>
      <w:r>
        <w:rPr>
          <w:rFonts w:ascii="仿宋_GB2312" w:eastAsia="仿宋_GB2312" w:hAnsi="宋体"/>
          <w:sz w:val="28"/>
          <w:szCs w:val="24"/>
        </w:rPr>
        <w:t>FM的硬件替代</w:t>
      </w:r>
      <w:r>
        <w:rPr>
          <w:rFonts w:ascii="仿宋_GB2312" w:eastAsia="仿宋_GB2312" w:hAnsi="宋体" w:hint="eastAsia"/>
          <w:sz w:val="28"/>
          <w:szCs w:val="24"/>
        </w:rPr>
        <w:t>方案的设</w:t>
      </w:r>
      <w:r>
        <w:rPr>
          <w:rFonts w:ascii="仿宋_GB2312" w:eastAsia="仿宋_GB2312" w:hAnsi="宋体"/>
          <w:sz w:val="28"/>
          <w:szCs w:val="24"/>
        </w:rPr>
        <w:t>计</w:t>
      </w:r>
      <w:r>
        <w:rPr>
          <w:rFonts w:ascii="仿宋_GB2312" w:eastAsia="仿宋_GB2312" w:hAnsi="宋体" w:hint="eastAsia"/>
          <w:sz w:val="28"/>
          <w:szCs w:val="24"/>
        </w:rPr>
        <w:t>和相关测试</w:t>
      </w:r>
      <w:r w:rsidR="00365E1D">
        <w:rPr>
          <w:rFonts w:ascii="仿宋_GB2312" w:eastAsia="仿宋_GB2312" w:hAnsi="宋体" w:hint="eastAsia"/>
          <w:sz w:val="28"/>
          <w:szCs w:val="24"/>
        </w:rPr>
        <w:t>；</w:t>
      </w:r>
    </w:p>
    <w:p w:rsidR="004F1B31" w:rsidRPr="00336A46" w:rsidRDefault="00FC2AF2" w:rsidP="00336A46">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w:t>
      </w:r>
      <w:r w:rsidR="003F2A46">
        <w:rPr>
          <w:rFonts w:ascii="仿宋_GB2312" w:eastAsia="仿宋_GB2312" w:hAnsi="宋体"/>
          <w:sz w:val="28"/>
          <w:szCs w:val="24"/>
        </w:rPr>
        <w:t>8</w:t>
      </w:r>
      <w:r>
        <w:rPr>
          <w:rFonts w:ascii="仿宋_GB2312" w:eastAsia="仿宋_GB2312" w:hAnsi="宋体" w:hint="eastAsia"/>
          <w:sz w:val="28"/>
          <w:szCs w:val="24"/>
        </w:rPr>
        <w:t>）</w:t>
      </w:r>
      <w:r w:rsidR="004F1B31" w:rsidRPr="00336A46">
        <w:rPr>
          <w:rFonts w:ascii="仿宋_GB2312" w:eastAsia="仿宋_GB2312" w:hAnsi="宋体"/>
          <w:sz w:val="28"/>
          <w:szCs w:val="24"/>
        </w:rPr>
        <w:t>负责数据接口维护，包含合并系统与用友系统间的数据接口及合并系统与BI系统间的数据接口运维</w:t>
      </w:r>
      <w:r w:rsidR="004F1B31" w:rsidRPr="00336A46">
        <w:rPr>
          <w:rFonts w:ascii="仿宋_GB2312" w:eastAsia="仿宋_GB2312" w:hAnsi="宋体" w:hint="eastAsia"/>
          <w:sz w:val="28"/>
          <w:szCs w:val="24"/>
        </w:rPr>
        <w:t>支持等</w:t>
      </w:r>
      <w:r>
        <w:rPr>
          <w:rFonts w:ascii="仿宋_GB2312" w:eastAsia="仿宋_GB2312" w:hAnsi="宋体" w:hint="eastAsia"/>
          <w:sz w:val="28"/>
          <w:szCs w:val="24"/>
        </w:rPr>
        <w:t>；</w:t>
      </w:r>
    </w:p>
    <w:p w:rsidR="004F1B31" w:rsidRDefault="00FC2AF2" w:rsidP="00336A46">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w:t>
      </w:r>
      <w:r w:rsidR="003F2A46">
        <w:rPr>
          <w:rFonts w:ascii="仿宋_GB2312" w:eastAsia="仿宋_GB2312" w:hAnsi="宋体"/>
          <w:sz w:val="28"/>
          <w:szCs w:val="24"/>
        </w:rPr>
        <w:t>9</w:t>
      </w:r>
      <w:r>
        <w:rPr>
          <w:rFonts w:ascii="仿宋_GB2312" w:eastAsia="仿宋_GB2312" w:hAnsi="宋体" w:hint="eastAsia"/>
          <w:sz w:val="28"/>
          <w:szCs w:val="24"/>
        </w:rPr>
        <w:t>）</w:t>
      </w:r>
      <w:r w:rsidR="004F1B31" w:rsidRPr="00336A46">
        <w:rPr>
          <w:rFonts w:ascii="仿宋_GB2312" w:eastAsia="仿宋_GB2312" w:hAnsi="宋体" w:hint="eastAsia"/>
          <w:sz w:val="28"/>
          <w:szCs w:val="24"/>
        </w:rPr>
        <w:t>负责对轮岗、基础薄弱等</w:t>
      </w:r>
      <w:r>
        <w:rPr>
          <w:rFonts w:ascii="仿宋_GB2312" w:eastAsia="仿宋_GB2312" w:hAnsi="宋体"/>
          <w:sz w:val="28"/>
          <w:szCs w:val="24"/>
        </w:rPr>
        <w:t>HFM</w:t>
      </w:r>
      <w:r>
        <w:rPr>
          <w:rFonts w:ascii="仿宋_GB2312" w:eastAsia="仿宋_GB2312" w:hAnsi="宋体" w:hint="eastAsia"/>
          <w:sz w:val="28"/>
          <w:szCs w:val="24"/>
        </w:rPr>
        <w:t>用户</w:t>
      </w:r>
      <w:r w:rsidR="004F1B31" w:rsidRPr="00336A46">
        <w:rPr>
          <w:rFonts w:ascii="仿宋_GB2312" w:eastAsia="仿宋_GB2312" w:hAnsi="宋体" w:hint="eastAsia"/>
          <w:sz w:val="28"/>
          <w:szCs w:val="24"/>
        </w:rPr>
        <w:t>的培训</w:t>
      </w:r>
      <w:r>
        <w:rPr>
          <w:rFonts w:ascii="仿宋_GB2312" w:eastAsia="仿宋_GB2312" w:hAnsi="宋体" w:hint="eastAsia"/>
          <w:sz w:val="28"/>
          <w:szCs w:val="24"/>
        </w:rPr>
        <w:t>；</w:t>
      </w:r>
    </w:p>
    <w:p w:rsidR="00FC2AF2" w:rsidRPr="00336A46" w:rsidRDefault="00FC2AF2" w:rsidP="00336A46">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w:t>
      </w:r>
      <w:r w:rsidR="003F2A46">
        <w:rPr>
          <w:rFonts w:ascii="仿宋_GB2312" w:eastAsia="仿宋_GB2312" w:hAnsi="宋体"/>
          <w:sz w:val="28"/>
          <w:szCs w:val="24"/>
        </w:rPr>
        <w:t>10</w:t>
      </w:r>
      <w:r>
        <w:rPr>
          <w:rFonts w:ascii="仿宋_GB2312" w:eastAsia="仿宋_GB2312" w:hAnsi="宋体" w:hint="eastAsia"/>
          <w:sz w:val="28"/>
          <w:szCs w:val="24"/>
        </w:rPr>
        <w:t>）其他能够保证</w:t>
      </w:r>
      <w:r>
        <w:rPr>
          <w:rFonts w:ascii="仿宋_GB2312" w:eastAsia="仿宋_GB2312" w:hAnsi="宋体"/>
          <w:sz w:val="28"/>
          <w:szCs w:val="24"/>
        </w:rPr>
        <w:t>HFM</w:t>
      </w:r>
      <w:r>
        <w:rPr>
          <w:rFonts w:ascii="仿宋_GB2312" w:eastAsia="仿宋_GB2312" w:hAnsi="宋体" w:hint="eastAsia"/>
          <w:sz w:val="28"/>
          <w:szCs w:val="24"/>
        </w:rPr>
        <w:t>平稳运行的相关事项。</w:t>
      </w:r>
    </w:p>
    <w:p w:rsidR="00C64BB9" w:rsidRDefault="00FC2AF2" w:rsidP="00A5395D">
      <w:pPr>
        <w:spacing w:beforeLines="50" w:line="500" w:lineRule="exact"/>
        <w:ind w:firstLineChars="200" w:firstLine="562"/>
        <w:rPr>
          <w:rFonts w:ascii="仿宋_GB2312" w:eastAsia="仿宋_GB2312" w:hAnsi="宋体"/>
          <w:color w:val="FF0000"/>
          <w:sz w:val="28"/>
        </w:rPr>
      </w:pPr>
      <w:bookmarkStart w:id="2" w:name="_Toc519069769"/>
      <w:r>
        <w:rPr>
          <w:rFonts w:ascii="仿宋_GB2312" w:eastAsia="仿宋_GB2312" w:hAnsi="宋体"/>
          <w:b/>
          <w:sz w:val="28"/>
          <w:szCs w:val="24"/>
        </w:rPr>
        <w:t>2</w:t>
      </w:r>
      <w:r>
        <w:rPr>
          <w:rFonts w:ascii="仿宋_GB2312" w:eastAsia="仿宋_GB2312" w:hAnsi="宋体" w:hint="eastAsia"/>
          <w:b/>
          <w:sz w:val="28"/>
          <w:szCs w:val="24"/>
        </w:rPr>
        <w:t>、</w:t>
      </w:r>
      <w:bookmarkEnd w:id="2"/>
      <w:r w:rsidR="00365E1D">
        <w:rPr>
          <w:rFonts w:ascii="仿宋_GB2312" w:eastAsia="仿宋_GB2312" w:hAnsi="宋体" w:hint="eastAsia"/>
          <w:b/>
          <w:sz w:val="28"/>
          <w:szCs w:val="24"/>
        </w:rPr>
        <w:t>系统优化</w:t>
      </w:r>
    </w:p>
    <w:p w:rsidR="00FC2AF2" w:rsidRPr="00336A46" w:rsidRDefault="00FC2AF2" w:rsidP="00336A46">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（1）</w:t>
      </w:r>
      <w:r w:rsidR="001307D2">
        <w:rPr>
          <w:rFonts w:ascii="仿宋_GB2312" w:eastAsia="仿宋_GB2312" w:hAnsi="宋体" w:hint="eastAsia"/>
          <w:sz w:val="28"/>
          <w:szCs w:val="24"/>
        </w:rPr>
        <w:t>新</w:t>
      </w:r>
      <w:r w:rsidR="004049D6">
        <w:rPr>
          <w:rFonts w:ascii="仿宋_GB2312" w:eastAsia="仿宋_GB2312" w:hAnsi="宋体" w:hint="eastAsia"/>
          <w:sz w:val="28"/>
          <w:szCs w:val="24"/>
        </w:rPr>
        <w:t>业务导致的表单、规则</w:t>
      </w:r>
      <w:r w:rsidR="00365E1D">
        <w:rPr>
          <w:rFonts w:ascii="仿宋_GB2312" w:eastAsia="仿宋_GB2312" w:hAnsi="宋体" w:hint="eastAsia"/>
          <w:sz w:val="28"/>
          <w:szCs w:val="24"/>
        </w:rPr>
        <w:t>、接口</w:t>
      </w:r>
      <w:r w:rsidR="004049D6">
        <w:rPr>
          <w:rFonts w:ascii="仿宋_GB2312" w:eastAsia="仿宋_GB2312" w:hAnsi="宋体" w:hint="eastAsia"/>
          <w:sz w:val="28"/>
          <w:szCs w:val="24"/>
        </w:rPr>
        <w:t>优化等</w:t>
      </w:r>
      <w:r>
        <w:rPr>
          <w:rFonts w:ascii="仿宋_GB2312" w:eastAsia="仿宋_GB2312" w:hAnsi="宋体" w:hint="eastAsia"/>
          <w:sz w:val="28"/>
          <w:szCs w:val="24"/>
        </w:rPr>
        <w:t>；</w:t>
      </w:r>
    </w:p>
    <w:p w:rsidR="00762D85" w:rsidRPr="007B223B" w:rsidRDefault="00762D85" w:rsidP="001307D2">
      <w:pPr>
        <w:spacing w:line="500" w:lineRule="exact"/>
        <w:ind w:firstLineChars="200" w:firstLine="560"/>
        <w:rPr>
          <w:rFonts w:ascii="仿宋_GB2312" w:eastAsia="仿宋_GB2312" w:hAnsi="宋体"/>
          <w:b/>
          <w:sz w:val="28"/>
          <w:szCs w:val="24"/>
        </w:rPr>
      </w:pPr>
      <w:r>
        <w:rPr>
          <w:rFonts w:ascii="仿宋_GB2312" w:eastAsia="仿宋_GB2312" w:hAnsi="宋体" w:hint="eastAsia"/>
          <w:sz w:val="28"/>
          <w:szCs w:val="24"/>
        </w:rPr>
        <w:t>（</w:t>
      </w:r>
      <w:r w:rsidR="00365E1D">
        <w:rPr>
          <w:rFonts w:ascii="仿宋_GB2312" w:eastAsia="仿宋_GB2312" w:hAnsi="宋体"/>
          <w:sz w:val="28"/>
          <w:szCs w:val="24"/>
        </w:rPr>
        <w:t>2</w:t>
      </w:r>
      <w:r>
        <w:rPr>
          <w:rFonts w:ascii="仿宋_GB2312" w:eastAsia="仿宋_GB2312" w:hAnsi="宋体" w:hint="eastAsia"/>
          <w:sz w:val="28"/>
          <w:szCs w:val="24"/>
        </w:rPr>
        <w:t>）其他优化事项等。</w:t>
      </w:r>
    </w:p>
    <w:p w:rsidR="00C64BB9" w:rsidRDefault="00C64BB9" w:rsidP="00A5395D">
      <w:pPr>
        <w:spacing w:beforeLines="50" w:line="500" w:lineRule="exact"/>
        <w:ind w:firstLineChars="200" w:firstLine="562"/>
        <w:rPr>
          <w:rFonts w:ascii="仿宋_GB2312" w:eastAsia="仿宋_GB2312" w:hAnsi="宋体"/>
          <w:b/>
          <w:sz w:val="28"/>
          <w:szCs w:val="24"/>
        </w:rPr>
      </w:pPr>
      <w:r>
        <w:rPr>
          <w:rFonts w:ascii="仿宋_GB2312" w:eastAsia="仿宋_GB2312" w:hAnsi="宋体" w:hint="eastAsia"/>
          <w:b/>
          <w:sz w:val="28"/>
          <w:szCs w:val="24"/>
        </w:rPr>
        <w:t>三、</w:t>
      </w:r>
      <w:r w:rsidR="00365E1D">
        <w:rPr>
          <w:rFonts w:ascii="仿宋_GB2312" w:eastAsia="仿宋_GB2312" w:hAnsi="宋体" w:hint="eastAsia"/>
          <w:b/>
          <w:sz w:val="28"/>
          <w:szCs w:val="24"/>
        </w:rPr>
        <w:t>合同期限</w:t>
      </w:r>
    </w:p>
    <w:p w:rsidR="00336A46" w:rsidRDefault="00365E1D" w:rsidP="00636312">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自2</w:t>
      </w:r>
      <w:r>
        <w:rPr>
          <w:rFonts w:ascii="仿宋_GB2312" w:eastAsia="仿宋_GB2312" w:hAnsi="宋体"/>
          <w:sz w:val="28"/>
          <w:szCs w:val="24"/>
        </w:rPr>
        <w:t>020</w:t>
      </w:r>
      <w:r>
        <w:rPr>
          <w:rFonts w:ascii="仿宋_GB2312" w:eastAsia="仿宋_GB2312" w:hAnsi="宋体" w:hint="eastAsia"/>
          <w:sz w:val="28"/>
          <w:szCs w:val="24"/>
        </w:rPr>
        <w:t>年1月1日至2</w:t>
      </w:r>
      <w:r>
        <w:rPr>
          <w:rFonts w:ascii="仿宋_GB2312" w:eastAsia="仿宋_GB2312" w:hAnsi="宋体"/>
          <w:sz w:val="28"/>
          <w:szCs w:val="24"/>
        </w:rPr>
        <w:t>021</w:t>
      </w:r>
      <w:r>
        <w:rPr>
          <w:rFonts w:ascii="仿宋_GB2312" w:eastAsia="仿宋_GB2312" w:hAnsi="宋体" w:hint="eastAsia"/>
          <w:sz w:val="28"/>
          <w:szCs w:val="24"/>
        </w:rPr>
        <w:t>年1</w:t>
      </w:r>
      <w:r>
        <w:rPr>
          <w:rFonts w:ascii="仿宋_GB2312" w:eastAsia="仿宋_GB2312" w:hAnsi="宋体"/>
          <w:sz w:val="28"/>
          <w:szCs w:val="24"/>
        </w:rPr>
        <w:t>2</w:t>
      </w:r>
      <w:r>
        <w:rPr>
          <w:rFonts w:ascii="仿宋_GB2312" w:eastAsia="仿宋_GB2312" w:hAnsi="宋体" w:hint="eastAsia"/>
          <w:sz w:val="28"/>
          <w:szCs w:val="24"/>
        </w:rPr>
        <w:t>月3</w:t>
      </w:r>
      <w:r>
        <w:rPr>
          <w:rFonts w:ascii="仿宋_GB2312" w:eastAsia="仿宋_GB2312" w:hAnsi="宋体"/>
          <w:sz w:val="28"/>
          <w:szCs w:val="24"/>
        </w:rPr>
        <w:t>1</w:t>
      </w:r>
      <w:r>
        <w:rPr>
          <w:rFonts w:ascii="仿宋_GB2312" w:eastAsia="仿宋_GB2312" w:hAnsi="宋体" w:hint="eastAsia"/>
          <w:sz w:val="28"/>
          <w:szCs w:val="24"/>
        </w:rPr>
        <w:t>日。</w:t>
      </w:r>
    </w:p>
    <w:p w:rsidR="00336A46" w:rsidRDefault="00267DA8" w:rsidP="00A5395D">
      <w:pPr>
        <w:spacing w:beforeLines="50" w:line="500" w:lineRule="exact"/>
        <w:ind w:firstLineChars="200" w:firstLine="562"/>
        <w:rPr>
          <w:rFonts w:ascii="仿宋_GB2312" w:eastAsia="仿宋_GB2312" w:hAnsi="宋体"/>
          <w:b/>
          <w:sz w:val="28"/>
          <w:szCs w:val="24"/>
        </w:rPr>
      </w:pPr>
      <w:r>
        <w:rPr>
          <w:rFonts w:ascii="仿宋_GB2312" w:eastAsia="仿宋_GB2312" w:hAnsi="宋体" w:hint="eastAsia"/>
          <w:b/>
          <w:sz w:val="28"/>
          <w:szCs w:val="24"/>
        </w:rPr>
        <w:t>四</w:t>
      </w:r>
      <w:r w:rsidR="00336A46">
        <w:rPr>
          <w:rFonts w:ascii="仿宋_GB2312" w:eastAsia="仿宋_GB2312" w:hAnsi="宋体" w:hint="eastAsia"/>
          <w:b/>
          <w:sz w:val="28"/>
          <w:szCs w:val="24"/>
        </w:rPr>
        <w:t>、运维报价的形式</w:t>
      </w:r>
    </w:p>
    <w:p w:rsidR="003F2A46" w:rsidRDefault="003F2A46" w:rsidP="00336A46">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1、基础运维</w:t>
      </w:r>
      <w:r w:rsidR="00365E1D">
        <w:rPr>
          <w:rFonts w:ascii="仿宋_GB2312" w:eastAsia="仿宋_GB2312" w:hAnsi="宋体" w:hint="eastAsia"/>
          <w:sz w:val="28"/>
          <w:szCs w:val="24"/>
        </w:rPr>
        <w:t>部分</w:t>
      </w:r>
      <w:r>
        <w:rPr>
          <w:rFonts w:ascii="仿宋_GB2312" w:eastAsia="仿宋_GB2312" w:hAnsi="宋体" w:hint="eastAsia"/>
          <w:sz w:val="28"/>
          <w:szCs w:val="24"/>
        </w:rPr>
        <w:t>的报价</w:t>
      </w:r>
      <w:r w:rsidR="00365E1D">
        <w:rPr>
          <w:rFonts w:ascii="仿宋_GB2312" w:eastAsia="仿宋_GB2312" w:hAnsi="宋体" w:hint="eastAsia"/>
          <w:sz w:val="28"/>
          <w:szCs w:val="24"/>
        </w:rPr>
        <w:t>需要包括：总价，总人天，人天单价以及每年的人天数量测算等。</w:t>
      </w:r>
    </w:p>
    <w:p w:rsidR="00365E1D" w:rsidRDefault="00365E1D" w:rsidP="00336A46">
      <w:pPr>
        <w:spacing w:line="500" w:lineRule="exact"/>
        <w:ind w:firstLineChars="200" w:firstLine="560"/>
        <w:rPr>
          <w:rFonts w:ascii="仿宋_GB2312" w:eastAsia="仿宋_GB2312" w:hAnsi="宋体"/>
          <w:sz w:val="28"/>
          <w:szCs w:val="24"/>
        </w:rPr>
      </w:pPr>
      <w:r>
        <w:rPr>
          <w:rFonts w:ascii="仿宋_GB2312" w:eastAsia="仿宋_GB2312" w:hAnsi="宋体"/>
          <w:sz w:val="28"/>
          <w:szCs w:val="24"/>
        </w:rPr>
        <w:t>2</w:t>
      </w:r>
      <w:r>
        <w:rPr>
          <w:rFonts w:ascii="仿宋_GB2312" w:eastAsia="仿宋_GB2312" w:hAnsi="宋体" w:hint="eastAsia"/>
          <w:sz w:val="28"/>
          <w:szCs w:val="24"/>
        </w:rPr>
        <w:t>、系统优化部分的报价需要包括：人天单价</w:t>
      </w:r>
      <w:r w:rsidR="00267DA8">
        <w:rPr>
          <w:rFonts w:ascii="仿宋_GB2312" w:eastAsia="仿宋_GB2312" w:hAnsi="宋体" w:hint="eastAsia"/>
          <w:sz w:val="28"/>
          <w:szCs w:val="24"/>
        </w:rPr>
        <w:t>以及其他相关测算</w:t>
      </w:r>
      <w:r>
        <w:rPr>
          <w:rFonts w:ascii="仿宋_GB2312" w:eastAsia="仿宋_GB2312" w:hAnsi="宋体" w:hint="eastAsia"/>
          <w:sz w:val="28"/>
          <w:szCs w:val="24"/>
        </w:rPr>
        <w:t>。</w:t>
      </w:r>
    </w:p>
    <w:p w:rsidR="00267DA8" w:rsidRDefault="00267DA8" w:rsidP="00A5395D">
      <w:pPr>
        <w:spacing w:beforeLines="50" w:line="500" w:lineRule="exact"/>
        <w:ind w:firstLineChars="200" w:firstLine="562"/>
        <w:rPr>
          <w:rFonts w:ascii="仿宋_GB2312" w:eastAsia="仿宋_GB2312" w:hAnsi="宋体"/>
          <w:b/>
          <w:sz w:val="28"/>
          <w:szCs w:val="24"/>
        </w:rPr>
      </w:pPr>
      <w:r>
        <w:rPr>
          <w:rFonts w:ascii="仿宋_GB2312" w:eastAsia="仿宋_GB2312" w:hAnsi="宋体" w:hint="eastAsia"/>
          <w:b/>
          <w:sz w:val="28"/>
          <w:szCs w:val="24"/>
        </w:rPr>
        <w:t>五</w:t>
      </w:r>
      <w:r w:rsidRPr="00336A46">
        <w:rPr>
          <w:rFonts w:ascii="仿宋_GB2312" w:eastAsia="仿宋_GB2312" w:hAnsi="宋体" w:hint="eastAsia"/>
          <w:b/>
          <w:sz w:val="28"/>
          <w:szCs w:val="24"/>
        </w:rPr>
        <w:t>、运维协议签订</w:t>
      </w:r>
      <w:r>
        <w:rPr>
          <w:rFonts w:ascii="仿宋_GB2312" w:eastAsia="仿宋_GB2312" w:hAnsi="宋体" w:hint="eastAsia"/>
          <w:b/>
          <w:sz w:val="28"/>
          <w:szCs w:val="24"/>
        </w:rPr>
        <w:t>方及费用承担规则</w:t>
      </w:r>
    </w:p>
    <w:p w:rsidR="00267DA8" w:rsidRDefault="00267DA8" w:rsidP="00267DA8">
      <w:pPr>
        <w:spacing w:line="500" w:lineRule="exact"/>
        <w:ind w:firstLineChars="200" w:firstLine="560"/>
        <w:rPr>
          <w:rFonts w:ascii="仿宋_GB2312" w:eastAsia="仿宋_GB2312" w:hAnsi="宋体"/>
          <w:sz w:val="28"/>
          <w:szCs w:val="24"/>
        </w:rPr>
      </w:pPr>
      <w:r>
        <w:rPr>
          <w:rFonts w:ascii="仿宋_GB2312" w:eastAsia="仿宋_GB2312" w:hAnsi="宋体"/>
          <w:sz w:val="28"/>
          <w:szCs w:val="24"/>
        </w:rPr>
        <w:t>1</w:t>
      </w:r>
      <w:r>
        <w:rPr>
          <w:rFonts w:ascii="仿宋_GB2312" w:eastAsia="仿宋_GB2312" w:hAnsi="宋体" w:hint="eastAsia"/>
          <w:sz w:val="28"/>
          <w:szCs w:val="24"/>
        </w:rPr>
        <w:t>、</w:t>
      </w:r>
      <w:r w:rsidRPr="00336A46">
        <w:rPr>
          <w:rFonts w:ascii="仿宋_GB2312" w:eastAsia="仿宋_GB2312" w:hAnsi="宋体"/>
          <w:sz w:val="28"/>
          <w:szCs w:val="24"/>
        </w:rPr>
        <w:t>HFM</w:t>
      </w:r>
      <w:r w:rsidRPr="00336A46">
        <w:rPr>
          <w:rFonts w:ascii="仿宋_GB2312" w:eastAsia="仿宋_GB2312" w:hAnsi="宋体" w:hint="eastAsia"/>
          <w:sz w:val="28"/>
          <w:szCs w:val="24"/>
        </w:rPr>
        <w:t>运维协议由上海文化广播影视集团有限公司、东方明珠新媒体股份有限公司及运维公司三方签订</w:t>
      </w:r>
      <w:r>
        <w:rPr>
          <w:rFonts w:ascii="仿宋_GB2312" w:eastAsia="仿宋_GB2312" w:hAnsi="宋体" w:hint="eastAsia"/>
          <w:sz w:val="28"/>
          <w:szCs w:val="24"/>
        </w:rPr>
        <w:t>；</w:t>
      </w:r>
    </w:p>
    <w:p w:rsidR="00267DA8" w:rsidRDefault="00267DA8" w:rsidP="00267DA8">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2、“基础运维”所涉相关费用由上海文化广播影视集团有限公司和东方明珠新媒体股份有限公司按比率承担。</w:t>
      </w:r>
    </w:p>
    <w:p w:rsidR="00267DA8" w:rsidRPr="00365E1D" w:rsidRDefault="00267DA8" w:rsidP="00267DA8">
      <w:pPr>
        <w:spacing w:line="500" w:lineRule="exact"/>
        <w:ind w:firstLineChars="200" w:firstLine="560"/>
        <w:rPr>
          <w:rFonts w:ascii="仿宋_GB2312" w:eastAsia="仿宋_GB2312" w:hAnsi="宋体"/>
          <w:sz w:val="28"/>
          <w:szCs w:val="24"/>
        </w:rPr>
      </w:pPr>
      <w:r>
        <w:rPr>
          <w:rFonts w:ascii="仿宋_GB2312" w:eastAsia="仿宋_GB2312" w:hAnsi="宋体"/>
          <w:sz w:val="28"/>
          <w:szCs w:val="24"/>
        </w:rPr>
        <w:t>3</w:t>
      </w:r>
      <w:r>
        <w:rPr>
          <w:rFonts w:ascii="仿宋_GB2312" w:eastAsia="仿宋_GB2312" w:hAnsi="宋体" w:hint="eastAsia"/>
          <w:sz w:val="28"/>
          <w:szCs w:val="24"/>
        </w:rPr>
        <w:t>、“系统优化”所涉相关费用，由上海文化广播影视集团有限公司和东方明珠新媒体股份有限公司共同确认的实际人天乘以人天单价后，按比例承担。</w:t>
      </w:r>
    </w:p>
    <w:p w:rsidR="004539BA" w:rsidRDefault="004539BA" w:rsidP="00A5395D">
      <w:pPr>
        <w:spacing w:beforeLines="50" w:line="500" w:lineRule="exact"/>
        <w:ind w:firstLineChars="200" w:firstLine="562"/>
        <w:rPr>
          <w:rFonts w:ascii="仿宋_GB2312" w:eastAsia="仿宋_GB2312" w:hAnsi="宋体"/>
          <w:b/>
          <w:sz w:val="28"/>
          <w:szCs w:val="24"/>
        </w:rPr>
      </w:pPr>
      <w:r>
        <w:rPr>
          <w:rFonts w:ascii="仿宋_GB2312" w:eastAsia="仿宋_GB2312" w:hAnsi="宋体" w:hint="eastAsia"/>
          <w:b/>
          <w:sz w:val="28"/>
          <w:szCs w:val="24"/>
        </w:rPr>
        <w:t>六、运维商的选定的评分表</w:t>
      </w:r>
    </w:p>
    <w:p w:rsidR="007C28BB" w:rsidRDefault="004539BA" w:rsidP="007C28BB">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lastRenderedPageBreak/>
        <w:t>鉴于H</w:t>
      </w:r>
      <w:r>
        <w:rPr>
          <w:rFonts w:ascii="仿宋_GB2312" w:eastAsia="仿宋_GB2312" w:hAnsi="宋体"/>
          <w:sz w:val="28"/>
          <w:szCs w:val="24"/>
        </w:rPr>
        <w:t>FM</w:t>
      </w:r>
      <w:r>
        <w:rPr>
          <w:rFonts w:ascii="仿宋_GB2312" w:eastAsia="仿宋_GB2312" w:hAnsi="宋体" w:hint="eastAsia"/>
          <w:sz w:val="28"/>
          <w:szCs w:val="24"/>
        </w:rPr>
        <w:t>运维内容相对复杂，同时也考虑到延续性</w:t>
      </w:r>
      <w:r w:rsidR="007C28BB">
        <w:rPr>
          <w:rFonts w:ascii="仿宋_GB2312" w:eastAsia="仿宋_GB2312" w:hAnsi="宋体" w:hint="eastAsia"/>
          <w:sz w:val="28"/>
          <w:szCs w:val="24"/>
        </w:rPr>
        <w:t>，因此应</w:t>
      </w:r>
      <w:r>
        <w:rPr>
          <w:rFonts w:ascii="仿宋_GB2312" w:eastAsia="仿宋_GB2312" w:hAnsi="宋体" w:hint="eastAsia"/>
          <w:sz w:val="28"/>
          <w:szCs w:val="24"/>
        </w:rPr>
        <w:t>对有意参与H</w:t>
      </w:r>
      <w:r>
        <w:rPr>
          <w:rFonts w:ascii="仿宋_GB2312" w:eastAsia="仿宋_GB2312" w:hAnsi="宋体"/>
          <w:sz w:val="28"/>
          <w:szCs w:val="24"/>
        </w:rPr>
        <w:t>FM</w:t>
      </w:r>
      <w:r>
        <w:rPr>
          <w:rFonts w:ascii="仿宋_GB2312" w:eastAsia="仿宋_GB2312" w:hAnsi="宋体" w:hint="eastAsia"/>
          <w:sz w:val="28"/>
          <w:szCs w:val="24"/>
        </w:rPr>
        <w:t>运维工作的相关厂商进行综合评</w:t>
      </w:r>
      <w:r w:rsidR="007C28BB">
        <w:rPr>
          <w:rFonts w:ascii="仿宋_GB2312" w:eastAsia="仿宋_GB2312" w:hAnsi="宋体" w:hint="eastAsia"/>
          <w:sz w:val="28"/>
          <w:szCs w:val="24"/>
        </w:rPr>
        <w:t>分</w:t>
      </w:r>
      <w:r w:rsidR="00FB2B7A">
        <w:rPr>
          <w:rFonts w:ascii="仿宋_GB2312" w:eastAsia="仿宋_GB2312" w:hAnsi="宋体" w:hint="eastAsia"/>
          <w:sz w:val="28"/>
          <w:szCs w:val="24"/>
        </w:rPr>
        <w:t>。</w:t>
      </w:r>
    </w:p>
    <w:p w:rsidR="007C28BB" w:rsidRDefault="007C28BB" w:rsidP="007C28BB">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建议综合评分分为商务部分及技术部分两个部分，总分1</w:t>
      </w:r>
      <w:r>
        <w:rPr>
          <w:rFonts w:ascii="仿宋_GB2312" w:eastAsia="仿宋_GB2312" w:hAnsi="宋体"/>
          <w:sz w:val="28"/>
          <w:szCs w:val="24"/>
        </w:rPr>
        <w:t>00</w:t>
      </w:r>
      <w:r>
        <w:rPr>
          <w:rFonts w:ascii="仿宋_GB2312" w:eastAsia="仿宋_GB2312" w:hAnsi="宋体" w:hint="eastAsia"/>
          <w:sz w:val="28"/>
          <w:szCs w:val="24"/>
        </w:rPr>
        <w:t>分；其中商务部分占总分的</w:t>
      </w:r>
      <w:r w:rsidR="0097028F">
        <w:rPr>
          <w:rFonts w:ascii="仿宋_GB2312" w:eastAsia="仿宋_GB2312" w:hAnsi="宋体" w:hint="eastAsia"/>
          <w:sz w:val="28"/>
          <w:szCs w:val="24"/>
        </w:rPr>
        <w:t>25</w:t>
      </w:r>
      <w:r>
        <w:rPr>
          <w:rFonts w:ascii="仿宋_GB2312" w:eastAsia="仿宋_GB2312" w:hAnsi="宋体" w:hint="eastAsia"/>
          <w:sz w:val="28"/>
          <w:szCs w:val="24"/>
        </w:rPr>
        <w:t>%，技术部分占总分的</w:t>
      </w:r>
      <w:r w:rsidR="0097028F">
        <w:rPr>
          <w:rFonts w:ascii="仿宋_GB2312" w:eastAsia="仿宋_GB2312" w:hAnsi="宋体" w:hint="eastAsia"/>
          <w:sz w:val="28"/>
          <w:szCs w:val="24"/>
        </w:rPr>
        <w:t>75</w:t>
      </w:r>
      <w:r>
        <w:rPr>
          <w:rFonts w:ascii="仿宋_GB2312" w:eastAsia="仿宋_GB2312" w:hAnsi="宋体" w:hint="eastAsia"/>
          <w:sz w:val="28"/>
          <w:szCs w:val="24"/>
        </w:rPr>
        <w:t>%。评分建议详见附表。</w:t>
      </w:r>
    </w:p>
    <w:p w:rsidR="007C28BB" w:rsidRDefault="007C28BB" w:rsidP="007C28BB">
      <w:pPr>
        <w:spacing w:line="500" w:lineRule="exact"/>
        <w:ind w:firstLineChars="200" w:firstLine="560"/>
        <w:rPr>
          <w:rFonts w:ascii="仿宋_GB2312" w:eastAsia="仿宋_GB2312" w:hAnsi="宋体"/>
          <w:sz w:val="28"/>
          <w:szCs w:val="24"/>
        </w:rPr>
      </w:pPr>
    </w:p>
    <w:p w:rsidR="00A5395D" w:rsidRDefault="00576CD4" w:rsidP="007C28BB">
      <w:pPr>
        <w:spacing w:line="500" w:lineRule="exact"/>
        <w:ind w:firstLineChars="200" w:firstLine="560"/>
        <w:rPr>
          <w:rFonts w:ascii="仿宋_GB2312" w:eastAsia="仿宋_GB2312" w:hAnsi="宋体" w:hint="eastAsia"/>
          <w:sz w:val="28"/>
          <w:szCs w:val="24"/>
        </w:rPr>
      </w:pPr>
      <w:r>
        <w:rPr>
          <w:rFonts w:ascii="仿宋_GB2312" w:eastAsia="仿宋_GB2312" w:hAnsi="宋体" w:hint="eastAsia"/>
          <w:sz w:val="28"/>
          <w:szCs w:val="24"/>
        </w:rPr>
        <w:t>附：</w:t>
      </w:r>
    </w:p>
    <w:p w:rsidR="00B40F58" w:rsidRDefault="00B40F58" w:rsidP="007C28BB">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运维综合评分——商务部分评分建议</w:t>
      </w:r>
    </w:p>
    <w:p w:rsidR="00423928" w:rsidRDefault="00576CD4" w:rsidP="007C28BB">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运维综合评分——技术部分评分建议</w:t>
      </w:r>
      <w:r w:rsidR="00423928">
        <w:rPr>
          <w:rFonts w:ascii="仿宋_GB2312" w:eastAsia="仿宋_GB2312" w:hAnsi="宋体" w:hint="eastAsia"/>
          <w:sz w:val="28"/>
          <w:szCs w:val="24"/>
        </w:rPr>
        <w:t>。</w:t>
      </w:r>
    </w:p>
    <w:p w:rsidR="00423928" w:rsidRDefault="00423928" w:rsidP="007C28BB">
      <w:pPr>
        <w:spacing w:line="500" w:lineRule="exact"/>
        <w:ind w:firstLineChars="200" w:firstLine="560"/>
        <w:rPr>
          <w:rFonts w:ascii="仿宋_GB2312" w:eastAsia="仿宋_GB2312" w:hAnsi="宋体"/>
          <w:sz w:val="28"/>
          <w:szCs w:val="24"/>
        </w:rPr>
      </w:pPr>
    </w:p>
    <w:p w:rsidR="00423928" w:rsidRDefault="00423928" w:rsidP="00423928">
      <w:pPr>
        <w:spacing w:line="500" w:lineRule="exact"/>
        <w:ind w:right="280" w:firstLineChars="200" w:firstLine="560"/>
        <w:jc w:val="right"/>
        <w:rPr>
          <w:rFonts w:ascii="仿宋_GB2312" w:eastAsia="仿宋_GB2312" w:hAnsi="宋体"/>
          <w:sz w:val="28"/>
          <w:szCs w:val="24"/>
        </w:rPr>
      </w:pPr>
      <w:r>
        <w:rPr>
          <w:rFonts w:ascii="仿宋_GB2312" w:eastAsia="仿宋_GB2312" w:hAnsi="宋体" w:hint="eastAsia"/>
          <w:sz w:val="28"/>
          <w:szCs w:val="24"/>
        </w:rPr>
        <w:t>计划财务部</w:t>
      </w:r>
    </w:p>
    <w:p w:rsidR="00576CD4" w:rsidRDefault="00423928" w:rsidP="00423928">
      <w:pPr>
        <w:spacing w:line="500" w:lineRule="exact"/>
        <w:ind w:right="280" w:firstLineChars="200" w:firstLine="560"/>
        <w:jc w:val="right"/>
        <w:rPr>
          <w:rFonts w:ascii="仿宋_GB2312" w:eastAsia="仿宋_GB2312" w:hAnsi="宋体"/>
          <w:sz w:val="28"/>
          <w:szCs w:val="24"/>
        </w:rPr>
      </w:pPr>
      <w:r>
        <w:rPr>
          <w:rFonts w:ascii="仿宋_GB2312" w:eastAsia="仿宋_GB2312" w:hAnsi="宋体" w:hint="eastAsia"/>
          <w:sz w:val="28"/>
          <w:szCs w:val="24"/>
        </w:rPr>
        <w:t>2</w:t>
      </w:r>
      <w:r w:rsidR="00C558C3">
        <w:rPr>
          <w:rFonts w:ascii="仿宋_GB2312" w:eastAsia="仿宋_GB2312" w:hAnsi="宋体"/>
          <w:sz w:val="28"/>
          <w:szCs w:val="24"/>
        </w:rPr>
        <w:t>0</w:t>
      </w:r>
      <w:r w:rsidR="00A5395D">
        <w:rPr>
          <w:rFonts w:ascii="仿宋_GB2312" w:eastAsia="仿宋_GB2312" w:hAnsi="宋体" w:hint="eastAsia"/>
          <w:sz w:val="28"/>
          <w:szCs w:val="24"/>
        </w:rPr>
        <w:t>20</w:t>
      </w:r>
      <w:r>
        <w:rPr>
          <w:rFonts w:ascii="仿宋_GB2312" w:eastAsia="仿宋_GB2312" w:hAnsi="宋体" w:hint="eastAsia"/>
          <w:sz w:val="28"/>
          <w:szCs w:val="24"/>
        </w:rPr>
        <w:t>年</w:t>
      </w:r>
      <w:r w:rsidR="00A5395D">
        <w:rPr>
          <w:rFonts w:ascii="仿宋_GB2312" w:eastAsia="仿宋_GB2312" w:hAnsi="宋体" w:hint="eastAsia"/>
          <w:sz w:val="28"/>
          <w:szCs w:val="24"/>
        </w:rPr>
        <w:t>01</w:t>
      </w:r>
      <w:r>
        <w:rPr>
          <w:rFonts w:ascii="仿宋_GB2312" w:eastAsia="仿宋_GB2312" w:hAnsi="宋体" w:hint="eastAsia"/>
          <w:sz w:val="28"/>
          <w:szCs w:val="24"/>
        </w:rPr>
        <w:t>月</w:t>
      </w:r>
    </w:p>
    <w:p w:rsidR="00576CD4" w:rsidRDefault="00576CD4">
      <w:pPr>
        <w:widowControl/>
        <w:jc w:val="left"/>
        <w:rPr>
          <w:rFonts w:ascii="仿宋_GB2312" w:eastAsia="仿宋_GB2312" w:hAnsi="宋体"/>
          <w:sz w:val="28"/>
          <w:szCs w:val="24"/>
        </w:rPr>
      </w:pPr>
      <w:r>
        <w:rPr>
          <w:rFonts w:ascii="仿宋_GB2312" w:eastAsia="仿宋_GB2312" w:hAnsi="宋体"/>
          <w:sz w:val="28"/>
          <w:szCs w:val="24"/>
        </w:rPr>
        <w:br w:type="page"/>
      </w:r>
    </w:p>
    <w:p w:rsidR="00423928" w:rsidRDefault="00576CD4" w:rsidP="00576CD4">
      <w:pPr>
        <w:spacing w:line="500" w:lineRule="exact"/>
        <w:jc w:val="left"/>
        <w:rPr>
          <w:rFonts w:ascii="仿宋_GB2312" w:eastAsia="仿宋_GB2312" w:hAnsi="宋体"/>
          <w:sz w:val="28"/>
          <w:szCs w:val="24"/>
        </w:rPr>
      </w:pPr>
      <w:r>
        <w:rPr>
          <w:rFonts w:ascii="仿宋_GB2312" w:eastAsia="仿宋_GB2312" w:hAnsi="宋体" w:hint="eastAsia"/>
          <w:sz w:val="28"/>
          <w:szCs w:val="24"/>
        </w:rPr>
        <w:lastRenderedPageBreak/>
        <w:t>附：</w:t>
      </w:r>
    </w:p>
    <w:p w:rsidR="00B40F58" w:rsidRDefault="00B40F58" w:rsidP="00B40F58">
      <w:pPr>
        <w:spacing w:line="500" w:lineRule="exact"/>
        <w:jc w:val="center"/>
        <w:rPr>
          <w:rFonts w:ascii="黑体" w:eastAsia="黑体" w:hAnsi="黑体"/>
          <w:b/>
          <w:sz w:val="36"/>
          <w:szCs w:val="36"/>
        </w:rPr>
      </w:pPr>
      <w:r>
        <w:rPr>
          <w:rFonts w:ascii="黑体" w:eastAsia="黑体" w:hAnsi="黑体" w:hint="eastAsia"/>
          <w:b/>
          <w:sz w:val="36"/>
          <w:szCs w:val="36"/>
        </w:rPr>
        <w:t>运维综合评分——商务</w:t>
      </w:r>
      <w:r w:rsidRPr="00576CD4">
        <w:rPr>
          <w:rFonts w:ascii="黑体" w:eastAsia="黑体" w:hAnsi="黑体" w:hint="eastAsia"/>
          <w:b/>
          <w:sz w:val="36"/>
          <w:szCs w:val="36"/>
        </w:rPr>
        <w:t>部分评分</w:t>
      </w:r>
    </w:p>
    <w:p w:rsidR="00B40F58" w:rsidRPr="003109BC" w:rsidRDefault="000F4935" w:rsidP="00B40F58">
      <w:pPr>
        <w:spacing w:line="500" w:lineRule="exact"/>
        <w:jc w:val="center"/>
        <w:rPr>
          <w:rFonts w:ascii="黑体" w:eastAsia="黑体" w:hAnsi="黑体"/>
          <w:sz w:val="36"/>
          <w:szCs w:val="36"/>
        </w:rPr>
      </w:pPr>
      <w:r>
        <w:rPr>
          <w:rFonts w:ascii="仿宋_GB2312" w:eastAsia="仿宋_GB2312" w:hAnsi="黑体" w:hint="eastAsia"/>
          <w:sz w:val="24"/>
          <w:szCs w:val="36"/>
        </w:rPr>
        <w:t>注：商务</w:t>
      </w:r>
      <w:r w:rsidR="00B40F58" w:rsidRPr="003109BC">
        <w:rPr>
          <w:rFonts w:ascii="仿宋_GB2312" w:eastAsia="仿宋_GB2312" w:hAnsi="黑体" w:hint="eastAsia"/>
          <w:sz w:val="24"/>
          <w:szCs w:val="36"/>
        </w:rPr>
        <w:t>部分按照实际得分</w:t>
      </w:r>
      <m:oMath>
        <m:r>
          <m:rPr>
            <m:sty m:val="p"/>
          </m:rPr>
          <w:rPr>
            <w:rFonts w:ascii="Cambria Math" w:eastAsia="仿宋_GB2312" w:hAnsi="Cambria Math" w:hint="eastAsia"/>
            <w:sz w:val="24"/>
            <w:szCs w:val="36"/>
          </w:rPr>
          <m:t>×</m:t>
        </m:r>
      </m:oMath>
      <w:r w:rsidR="00B02ECE">
        <w:rPr>
          <w:rFonts w:ascii="仿宋_GB2312" w:eastAsia="仿宋_GB2312" w:hAnsi="黑体" w:hint="eastAsia"/>
          <w:sz w:val="24"/>
          <w:szCs w:val="36"/>
        </w:rPr>
        <w:t>25</w:t>
      </w:r>
      <w:r w:rsidR="00B40F58" w:rsidRPr="003109BC">
        <w:rPr>
          <w:rFonts w:ascii="仿宋_GB2312" w:eastAsia="仿宋_GB2312" w:hAnsi="黑体" w:hint="eastAsia"/>
          <w:sz w:val="24"/>
          <w:szCs w:val="36"/>
        </w:rPr>
        <w:t>%计入运维综合评分</w:t>
      </w:r>
    </w:p>
    <w:p w:rsidR="00BE09AD" w:rsidRPr="00DA7974" w:rsidRDefault="009C4B8A" w:rsidP="00A5395D">
      <w:pPr>
        <w:spacing w:beforeLines="100" w:line="500" w:lineRule="exact"/>
        <w:rPr>
          <w:rFonts w:ascii="仿宋_GB2312" w:eastAsia="仿宋_GB2312" w:hAnsi="宋体"/>
          <w:b/>
          <w:sz w:val="28"/>
          <w:szCs w:val="24"/>
        </w:rPr>
      </w:pPr>
      <w:r w:rsidRPr="00DA7974">
        <w:rPr>
          <w:rFonts w:ascii="仿宋_GB2312" w:eastAsia="仿宋_GB2312" w:hAnsi="宋体" w:hint="eastAsia"/>
          <w:b/>
          <w:sz w:val="28"/>
          <w:szCs w:val="24"/>
        </w:rPr>
        <w:t>投标报价（10</w:t>
      </w:r>
      <w:r w:rsidRPr="00DA7974">
        <w:rPr>
          <w:rFonts w:ascii="仿宋_GB2312" w:eastAsia="仿宋_GB2312" w:hAnsi="宋体"/>
          <w:b/>
          <w:sz w:val="28"/>
          <w:szCs w:val="24"/>
        </w:rPr>
        <w:t>0</w:t>
      </w:r>
      <w:r w:rsidRPr="00DA7974">
        <w:rPr>
          <w:rFonts w:ascii="仿宋_GB2312" w:eastAsia="仿宋_GB2312" w:hAnsi="宋体" w:hint="eastAsia"/>
          <w:b/>
          <w:sz w:val="28"/>
          <w:szCs w:val="24"/>
        </w:rPr>
        <w:t>分）</w:t>
      </w:r>
    </w:p>
    <w:p w:rsidR="00F76801" w:rsidRDefault="00F76801" w:rsidP="00F76801">
      <w:pPr>
        <w:spacing w:line="500" w:lineRule="exact"/>
        <w:ind w:firstLine="567"/>
        <w:jc w:val="left"/>
        <w:rPr>
          <w:rFonts w:ascii="仿宋_GB2312" w:eastAsia="仿宋_GB2312" w:hAnsi="宋体"/>
          <w:sz w:val="28"/>
          <w:szCs w:val="24"/>
        </w:rPr>
      </w:pPr>
      <w:r w:rsidRPr="00F76801">
        <w:rPr>
          <w:rFonts w:ascii="仿宋_GB2312" w:eastAsia="仿宋_GB2312" w:hAnsi="宋体" w:hint="eastAsia"/>
          <w:sz w:val="28"/>
          <w:szCs w:val="24"/>
        </w:rPr>
        <w:t>取所有有效投标报价的算术平均值作为评标基准价。</w:t>
      </w:r>
    </w:p>
    <w:p w:rsidR="00B40F58" w:rsidRPr="00F76801" w:rsidRDefault="00F76801" w:rsidP="00F76801">
      <w:pPr>
        <w:spacing w:line="500" w:lineRule="exact"/>
        <w:ind w:firstLine="567"/>
        <w:jc w:val="left"/>
        <w:rPr>
          <w:rFonts w:ascii="仿宋_GB2312" w:eastAsia="仿宋_GB2312" w:hAnsi="宋体"/>
          <w:sz w:val="28"/>
          <w:szCs w:val="24"/>
        </w:rPr>
      </w:pPr>
      <w:r w:rsidRPr="00F76801">
        <w:rPr>
          <w:rFonts w:ascii="仿宋_GB2312" w:eastAsia="仿宋_GB2312" w:hAnsi="宋体" w:hint="eastAsia"/>
          <w:sz w:val="28"/>
          <w:szCs w:val="24"/>
        </w:rPr>
        <w:t>与基准价相等的为满分100分,投标总价每高于基准价1%,扣</w:t>
      </w:r>
      <w:r>
        <w:rPr>
          <w:rFonts w:ascii="仿宋_GB2312" w:eastAsia="仿宋_GB2312" w:hAnsi="宋体" w:hint="eastAsia"/>
          <w:sz w:val="28"/>
          <w:szCs w:val="24"/>
        </w:rPr>
        <w:t>0.5</w:t>
      </w:r>
      <w:r w:rsidRPr="00F76801">
        <w:rPr>
          <w:rFonts w:ascii="仿宋_GB2312" w:eastAsia="仿宋_GB2312" w:hAnsi="宋体" w:hint="eastAsia"/>
          <w:sz w:val="28"/>
          <w:szCs w:val="24"/>
        </w:rPr>
        <w:t>分。投标总价每低于基准价1%，扣</w:t>
      </w:r>
      <w:r>
        <w:rPr>
          <w:rFonts w:ascii="仿宋_GB2312" w:eastAsia="仿宋_GB2312" w:hAnsi="宋体" w:hint="eastAsia"/>
          <w:sz w:val="28"/>
          <w:szCs w:val="24"/>
        </w:rPr>
        <w:t>0.5</w:t>
      </w:r>
      <w:r w:rsidRPr="00F76801">
        <w:rPr>
          <w:rFonts w:ascii="仿宋_GB2312" w:eastAsia="仿宋_GB2312" w:hAnsi="宋体" w:hint="eastAsia"/>
          <w:sz w:val="28"/>
          <w:szCs w:val="24"/>
        </w:rPr>
        <w:t>分,得分四舍五入保留小数点后两位。价格分扣分至0分止</w:t>
      </w:r>
      <w:r>
        <w:rPr>
          <w:rFonts w:ascii="仿宋_GB2312" w:eastAsia="仿宋_GB2312" w:hAnsi="宋体" w:hint="eastAsia"/>
          <w:sz w:val="28"/>
          <w:szCs w:val="24"/>
        </w:rPr>
        <w:t>。</w:t>
      </w:r>
    </w:p>
    <w:p w:rsidR="00AB0723" w:rsidRDefault="00AB0723" w:rsidP="003109BC">
      <w:pPr>
        <w:spacing w:line="500" w:lineRule="exact"/>
        <w:jc w:val="center"/>
        <w:rPr>
          <w:rFonts w:ascii="黑体" w:eastAsia="黑体" w:hAnsi="黑体"/>
          <w:b/>
          <w:sz w:val="36"/>
          <w:szCs w:val="36"/>
        </w:rPr>
      </w:pPr>
    </w:p>
    <w:p w:rsidR="00576CD4" w:rsidRDefault="00576CD4" w:rsidP="003109BC">
      <w:pPr>
        <w:spacing w:line="500" w:lineRule="exact"/>
        <w:jc w:val="center"/>
        <w:rPr>
          <w:rFonts w:ascii="黑体" w:eastAsia="黑体" w:hAnsi="黑体"/>
          <w:b/>
          <w:sz w:val="36"/>
          <w:szCs w:val="36"/>
        </w:rPr>
      </w:pPr>
      <w:r w:rsidRPr="00576CD4">
        <w:rPr>
          <w:rFonts w:ascii="黑体" w:eastAsia="黑体" w:hAnsi="黑体" w:hint="eastAsia"/>
          <w:b/>
          <w:sz w:val="36"/>
          <w:szCs w:val="36"/>
        </w:rPr>
        <w:t>运维综合评分——技术部分评分</w:t>
      </w:r>
    </w:p>
    <w:p w:rsidR="003109BC" w:rsidRPr="003109BC" w:rsidRDefault="003109BC" w:rsidP="003109BC">
      <w:pPr>
        <w:spacing w:line="500" w:lineRule="exact"/>
        <w:jc w:val="center"/>
        <w:rPr>
          <w:rFonts w:ascii="黑体" w:eastAsia="黑体" w:hAnsi="黑体"/>
          <w:sz w:val="36"/>
          <w:szCs w:val="36"/>
        </w:rPr>
      </w:pPr>
      <w:r w:rsidRPr="003109BC">
        <w:rPr>
          <w:rFonts w:ascii="仿宋_GB2312" w:eastAsia="仿宋_GB2312" w:hAnsi="黑体" w:hint="eastAsia"/>
          <w:sz w:val="24"/>
          <w:szCs w:val="36"/>
        </w:rPr>
        <w:t>注：技术部分按照实际得分</w:t>
      </w:r>
      <m:oMath>
        <m:r>
          <m:rPr>
            <m:sty m:val="p"/>
          </m:rPr>
          <w:rPr>
            <w:rFonts w:ascii="Cambria Math" w:eastAsia="仿宋_GB2312" w:hAnsi="Cambria Math" w:hint="eastAsia"/>
            <w:sz w:val="24"/>
            <w:szCs w:val="36"/>
          </w:rPr>
          <m:t>×</m:t>
        </m:r>
      </m:oMath>
      <w:r w:rsidR="00B02ECE">
        <w:rPr>
          <w:rFonts w:ascii="仿宋_GB2312" w:eastAsia="仿宋_GB2312" w:hAnsi="黑体" w:hint="eastAsia"/>
          <w:sz w:val="24"/>
          <w:szCs w:val="36"/>
        </w:rPr>
        <w:t>75</w:t>
      </w:r>
      <w:r w:rsidRPr="003109BC">
        <w:rPr>
          <w:rFonts w:ascii="仿宋_GB2312" w:eastAsia="仿宋_GB2312" w:hAnsi="黑体" w:hint="eastAsia"/>
          <w:sz w:val="24"/>
          <w:szCs w:val="36"/>
        </w:rPr>
        <w:t>%计入运维综合评分</w:t>
      </w:r>
    </w:p>
    <w:p w:rsidR="00120FDB" w:rsidRPr="00576CD4" w:rsidRDefault="00740709" w:rsidP="00A5395D">
      <w:pPr>
        <w:spacing w:beforeLines="100" w:line="500" w:lineRule="exact"/>
        <w:ind w:firstLineChars="200" w:firstLine="562"/>
        <w:rPr>
          <w:rFonts w:ascii="仿宋_GB2312" w:eastAsia="仿宋_GB2312" w:hAnsi="宋体"/>
          <w:b/>
          <w:sz w:val="28"/>
          <w:szCs w:val="24"/>
        </w:rPr>
      </w:pPr>
      <w:r>
        <w:rPr>
          <w:rFonts w:ascii="仿宋_GB2312" w:eastAsia="仿宋_GB2312" w:hAnsi="宋体" w:hint="eastAsia"/>
          <w:b/>
          <w:sz w:val="28"/>
          <w:szCs w:val="24"/>
        </w:rPr>
        <w:t>一</w:t>
      </w:r>
      <w:r w:rsidR="00576CD4" w:rsidRPr="00576CD4">
        <w:rPr>
          <w:rFonts w:ascii="仿宋_GB2312" w:eastAsia="仿宋_GB2312" w:hAnsi="宋体" w:hint="eastAsia"/>
          <w:b/>
          <w:sz w:val="28"/>
          <w:szCs w:val="24"/>
        </w:rPr>
        <w:t>、关于</w:t>
      </w:r>
      <w:r>
        <w:rPr>
          <w:rFonts w:ascii="仿宋_GB2312" w:eastAsia="仿宋_GB2312" w:hAnsi="宋体" w:hint="eastAsia"/>
          <w:b/>
          <w:sz w:val="28"/>
          <w:szCs w:val="24"/>
        </w:rPr>
        <w:t>运维商资质</w:t>
      </w:r>
      <w:r w:rsidR="00B62722">
        <w:rPr>
          <w:rFonts w:ascii="仿宋_GB2312" w:eastAsia="仿宋_GB2312" w:hAnsi="宋体" w:hint="eastAsia"/>
          <w:b/>
          <w:sz w:val="28"/>
          <w:szCs w:val="24"/>
        </w:rPr>
        <w:t>评价</w:t>
      </w:r>
      <w:r>
        <w:rPr>
          <w:rFonts w:ascii="仿宋_GB2312" w:eastAsia="仿宋_GB2312" w:hAnsi="宋体" w:hint="eastAsia"/>
          <w:b/>
          <w:sz w:val="28"/>
          <w:szCs w:val="24"/>
        </w:rPr>
        <w:t>（</w:t>
      </w:r>
      <w:r w:rsidR="00F27180">
        <w:rPr>
          <w:rFonts w:ascii="仿宋_GB2312" w:eastAsia="仿宋_GB2312" w:hAnsi="宋体" w:hint="eastAsia"/>
          <w:b/>
          <w:sz w:val="28"/>
          <w:szCs w:val="24"/>
        </w:rPr>
        <w:t>20</w:t>
      </w:r>
      <w:r>
        <w:rPr>
          <w:rFonts w:ascii="仿宋_GB2312" w:eastAsia="仿宋_GB2312" w:hAnsi="宋体" w:hint="eastAsia"/>
          <w:b/>
          <w:sz w:val="28"/>
          <w:szCs w:val="24"/>
        </w:rPr>
        <w:t>分）</w:t>
      </w:r>
    </w:p>
    <w:p w:rsidR="00576CD4" w:rsidRDefault="00740709" w:rsidP="00740709">
      <w:pPr>
        <w:spacing w:line="500" w:lineRule="exact"/>
        <w:ind w:firstLineChars="200" w:firstLine="560"/>
        <w:rPr>
          <w:rFonts w:ascii="仿宋_GB2312" w:eastAsia="仿宋_GB2312" w:hAnsi="宋体"/>
          <w:sz w:val="28"/>
          <w:szCs w:val="24"/>
        </w:rPr>
      </w:pPr>
      <w:r w:rsidRPr="00740709">
        <w:rPr>
          <w:rFonts w:ascii="仿宋_GB2312" w:eastAsia="仿宋_GB2312" w:hAnsi="宋体" w:hint="eastAsia"/>
          <w:sz w:val="28"/>
          <w:szCs w:val="24"/>
        </w:rPr>
        <w:t>1、</w:t>
      </w:r>
      <w:r>
        <w:rPr>
          <w:rFonts w:ascii="仿宋_GB2312" w:eastAsia="仿宋_GB2312" w:hAnsi="宋体" w:hint="eastAsia"/>
          <w:sz w:val="28"/>
          <w:szCs w:val="24"/>
        </w:rPr>
        <w:t>集团型企业（合并范围单体公司不少于1</w:t>
      </w:r>
      <w:r>
        <w:rPr>
          <w:rFonts w:ascii="仿宋_GB2312" w:eastAsia="仿宋_GB2312" w:hAnsi="宋体"/>
          <w:sz w:val="28"/>
          <w:szCs w:val="24"/>
        </w:rPr>
        <w:t>00</w:t>
      </w:r>
      <w:r>
        <w:rPr>
          <w:rFonts w:ascii="仿宋_GB2312" w:eastAsia="仿宋_GB2312" w:hAnsi="宋体" w:hint="eastAsia"/>
          <w:sz w:val="28"/>
          <w:szCs w:val="24"/>
        </w:rPr>
        <w:t>家）H</w:t>
      </w:r>
      <w:r>
        <w:rPr>
          <w:rFonts w:ascii="仿宋_GB2312" w:eastAsia="仿宋_GB2312" w:hAnsi="宋体"/>
          <w:sz w:val="28"/>
          <w:szCs w:val="24"/>
        </w:rPr>
        <w:t>FM</w:t>
      </w:r>
      <w:r>
        <w:rPr>
          <w:rFonts w:ascii="仿宋_GB2312" w:eastAsia="仿宋_GB2312" w:hAnsi="宋体" w:hint="eastAsia"/>
          <w:sz w:val="28"/>
          <w:szCs w:val="24"/>
        </w:rPr>
        <w:t>实施经验（</w:t>
      </w:r>
      <w:r w:rsidR="00F27180">
        <w:rPr>
          <w:rFonts w:ascii="仿宋_GB2312" w:eastAsia="仿宋_GB2312" w:hAnsi="宋体" w:hint="eastAsia"/>
          <w:sz w:val="28"/>
          <w:szCs w:val="24"/>
        </w:rPr>
        <w:t>5</w:t>
      </w:r>
      <w:r>
        <w:rPr>
          <w:rFonts w:ascii="仿宋_GB2312" w:eastAsia="仿宋_GB2312" w:hAnsi="宋体" w:hint="eastAsia"/>
          <w:sz w:val="28"/>
          <w:szCs w:val="24"/>
        </w:rPr>
        <w:t>分）：</w:t>
      </w:r>
    </w:p>
    <w:p w:rsidR="0097393C" w:rsidRPr="0097393C" w:rsidRDefault="00740709" w:rsidP="009C15C1">
      <w:pPr>
        <w:pStyle w:val="a5"/>
        <w:numPr>
          <w:ilvl w:val="0"/>
          <w:numId w:val="4"/>
        </w:numPr>
        <w:spacing w:line="500" w:lineRule="exact"/>
        <w:ind w:firstLineChars="0"/>
        <w:rPr>
          <w:rFonts w:ascii="仿宋_GB2312" w:eastAsia="仿宋_GB2312" w:hAnsi="宋体"/>
          <w:sz w:val="28"/>
          <w:szCs w:val="24"/>
        </w:rPr>
      </w:pPr>
      <w:r w:rsidRPr="0097393C">
        <w:rPr>
          <w:rFonts w:ascii="仿宋_GB2312" w:eastAsia="仿宋_GB2312" w:hAnsi="宋体" w:hint="eastAsia"/>
          <w:sz w:val="28"/>
          <w:szCs w:val="24"/>
        </w:rPr>
        <w:t>近三年实施超过</w:t>
      </w:r>
      <w:r w:rsidRPr="0097393C">
        <w:rPr>
          <w:rFonts w:ascii="仿宋_GB2312" w:eastAsia="仿宋_GB2312" w:hAnsi="宋体"/>
          <w:sz w:val="28"/>
          <w:szCs w:val="24"/>
        </w:rPr>
        <w:t>10</w:t>
      </w:r>
      <w:r w:rsidRPr="0097393C">
        <w:rPr>
          <w:rFonts w:ascii="仿宋_GB2312" w:eastAsia="仿宋_GB2312" w:hAnsi="宋体" w:hint="eastAsia"/>
          <w:sz w:val="28"/>
          <w:szCs w:val="24"/>
        </w:rPr>
        <w:t>个或以上——</w:t>
      </w:r>
      <w:r w:rsidR="00F27180">
        <w:rPr>
          <w:rFonts w:ascii="仿宋_GB2312" w:eastAsia="仿宋_GB2312" w:hAnsi="宋体" w:hint="eastAsia"/>
          <w:sz w:val="28"/>
          <w:szCs w:val="24"/>
        </w:rPr>
        <w:t>5</w:t>
      </w:r>
      <w:r w:rsidRPr="0097393C">
        <w:rPr>
          <w:rFonts w:ascii="仿宋_GB2312" w:eastAsia="仿宋_GB2312" w:hAnsi="宋体" w:hint="eastAsia"/>
          <w:sz w:val="28"/>
          <w:szCs w:val="24"/>
        </w:rPr>
        <w:t>分</w:t>
      </w:r>
    </w:p>
    <w:p w:rsidR="00740709" w:rsidRPr="0097393C" w:rsidRDefault="00740709" w:rsidP="009C15C1">
      <w:pPr>
        <w:pStyle w:val="a5"/>
        <w:numPr>
          <w:ilvl w:val="0"/>
          <w:numId w:val="4"/>
        </w:numPr>
        <w:spacing w:line="500" w:lineRule="exact"/>
        <w:ind w:firstLineChars="0"/>
        <w:rPr>
          <w:rFonts w:ascii="仿宋_GB2312" w:eastAsia="仿宋_GB2312" w:hAnsi="宋体"/>
          <w:sz w:val="28"/>
          <w:szCs w:val="24"/>
        </w:rPr>
      </w:pPr>
      <w:r w:rsidRPr="0097393C">
        <w:rPr>
          <w:rFonts w:ascii="仿宋_GB2312" w:eastAsia="仿宋_GB2312" w:hAnsi="宋体" w:hint="eastAsia"/>
          <w:sz w:val="28"/>
          <w:szCs w:val="24"/>
        </w:rPr>
        <w:t>近三年实施</w:t>
      </w:r>
      <w:r w:rsidRPr="0097393C">
        <w:rPr>
          <w:rFonts w:ascii="仿宋_GB2312" w:eastAsia="仿宋_GB2312" w:hAnsi="宋体"/>
          <w:sz w:val="28"/>
          <w:szCs w:val="24"/>
        </w:rPr>
        <w:t>5-9</w:t>
      </w:r>
      <w:r w:rsidRPr="0097393C">
        <w:rPr>
          <w:rFonts w:ascii="仿宋_GB2312" w:eastAsia="仿宋_GB2312" w:hAnsi="宋体" w:hint="eastAsia"/>
          <w:sz w:val="28"/>
          <w:szCs w:val="24"/>
        </w:rPr>
        <w:t>个——</w:t>
      </w:r>
      <w:r w:rsidR="00F27180">
        <w:rPr>
          <w:rFonts w:ascii="仿宋_GB2312" w:eastAsia="仿宋_GB2312" w:hAnsi="宋体" w:hint="eastAsia"/>
          <w:sz w:val="28"/>
          <w:szCs w:val="24"/>
        </w:rPr>
        <w:t>3</w:t>
      </w:r>
      <w:r w:rsidRPr="0097393C">
        <w:rPr>
          <w:rFonts w:ascii="仿宋_GB2312" w:eastAsia="仿宋_GB2312" w:hAnsi="宋体" w:hint="eastAsia"/>
          <w:sz w:val="28"/>
          <w:szCs w:val="24"/>
        </w:rPr>
        <w:t>分</w:t>
      </w:r>
    </w:p>
    <w:p w:rsidR="00740709" w:rsidRDefault="00740709" w:rsidP="00740709">
      <w:pPr>
        <w:pStyle w:val="a5"/>
        <w:numPr>
          <w:ilvl w:val="0"/>
          <w:numId w:val="4"/>
        </w:numPr>
        <w:spacing w:line="500" w:lineRule="exact"/>
        <w:ind w:firstLineChars="0"/>
        <w:rPr>
          <w:rFonts w:ascii="仿宋_GB2312" w:eastAsia="仿宋_GB2312" w:hAnsi="宋体"/>
          <w:sz w:val="28"/>
          <w:szCs w:val="24"/>
        </w:rPr>
      </w:pPr>
      <w:r>
        <w:rPr>
          <w:rFonts w:ascii="仿宋_GB2312" w:eastAsia="仿宋_GB2312" w:hAnsi="宋体" w:hint="eastAsia"/>
          <w:sz w:val="28"/>
          <w:szCs w:val="24"/>
        </w:rPr>
        <w:t>近三年实施</w:t>
      </w:r>
      <w:r>
        <w:rPr>
          <w:rFonts w:ascii="仿宋_GB2312" w:eastAsia="仿宋_GB2312" w:hAnsi="宋体"/>
          <w:sz w:val="28"/>
          <w:szCs w:val="24"/>
        </w:rPr>
        <w:t>1-4</w:t>
      </w:r>
      <w:r>
        <w:rPr>
          <w:rFonts w:ascii="仿宋_GB2312" w:eastAsia="仿宋_GB2312" w:hAnsi="宋体" w:hint="eastAsia"/>
          <w:sz w:val="28"/>
          <w:szCs w:val="24"/>
        </w:rPr>
        <w:t>个——1分</w:t>
      </w:r>
    </w:p>
    <w:p w:rsidR="00740709" w:rsidRDefault="00740709" w:rsidP="00740709">
      <w:pPr>
        <w:pStyle w:val="a5"/>
        <w:numPr>
          <w:ilvl w:val="0"/>
          <w:numId w:val="4"/>
        </w:numPr>
        <w:spacing w:line="500" w:lineRule="exact"/>
        <w:ind w:firstLineChars="0"/>
        <w:rPr>
          <w:rFonts w:ascii="仿宋_GB2312" w:eastAsia="仿宋_GB2312" w:hAnsi="宋体"/>
          <w:sz w:val="28"/>
          <w:szCs w:val="24"/>
        </w:rPr>
      </w:pPr>
      <w:r>
        <w:rPr>
          <w:rFonts w:ascii="仿宋_GB2312" w:eastAsia="仿宋_GB2312" w:hAnsi="宋体" w:hint="eastAsia"/>
          <w:sz w:val="28"/>
          <w:szCs w:val="24"/>
        </w:rPr>
        <w:t>近三年无实施——0分</w:t>
      </w:r>
    </w:p>
    <w:p w:rsidR="00740709" w:rsidRDefault="00740709" w:rsidP="00740709">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2</w:t>
      </w:r>
      <w:r w:rsidR="00120FDB">
        <w:rPr>
          <w:rFonts w:ascii="仿宋_GB2312" w:eastAsia="仿宋_GB2312" w:hAnsi="宋体" w:hint="eastAsia"/>
          <w:sz w:val="28"/>
          <w:szCs w:val="24"/>
        </w:rPr>
        <w:t>、具备</w:t>
      </w:r>
      <w:r>
        <w:rPr>
          <w:rFonts w:ascii="仿宋_GB2312" w:eastAsia="仿宋_GB2312" w:hAnsi="宋体" w:hint="eastAsia"/>
          <w:sz w:val="28"/>
          <w:szCs w:val="24"/>
        </w:rPr>
        <w:t>软件厂商</w:t>
      </w:r>
      <w:r w:rsidR="00120FDB">
        <w:rPr>
          <w:rFonts w:ascii="仿宋_GB2312" w:eastAsia="仿宋_GB2312" w:hAnsi="宋体" w:hint="eastAsia"/>
          <w:sz w:val="28"/>
          <w:szCs w:val="24"/>
        </w:rPr>
        <w:t>颁发的</w:t>
      </w:r>
      <w:r>
        <w:rPr>
          <w:rFonts w:ascii="仿宋_GB2312" w:eastAsia="仿宋_GB2312" w:hAnsi="宋体" w:hint="eastAsia"/>
          <w:sz w:val="28"/>
          <w:szCs w:val="24"/>
        </w:rPr>
        <w:t>资质证书（</w:t>
      </w:r>
      <w:r w:rsidR="00F27180">
        <w:rPr>
          <w:rFonts w:ascii="仿宋_GB2312" w:eastAsia="仿宋_GB2312" w:hAnsi="宋体" w:hint="eastAsia"/>
          <w:sz w:val="28"/>
          <w:szCs w:val="24"/>
        </w:rPr>
        <w:t>5</w:t>
      </w:r>
      <w:r>
        <w:rPr>
          <w:rFonts w:ascii="仿宋_GB2312" w:eastAsia="仿宋_GB2312" w:hAnsi="宋体" w:hint="eastAsia"/>
          <w:sz w:val="28"/>
          <w:szCs w:val="24"/>
        </w:rPr>
        <w:t>分）：</w:t>
      </w:r>
    </w:p>
    <w:p w:rsidR="00740709" w:rsidRPr="005F6A33" w:rsidRDefault="004B43B4" w:rsidP="004B43B4">
      <w:pPr>
        <w:pStyle w:val="a5"/>
        <w:numPr>
          <w:ilvl w:val="0"/>
          <w:numId w:val="4"/>
        </w:numPr>
        <w:spacing w:line="500" w:lineRule="exact"/>
        <w:ind w:firstLineChars="0"/>
        <w:rPr>
          <w:rFonts w:ascii="仿宋_GB2312" w:eastAsia="仿宋_GB2312" w:hAnsi="宋体"/>
          <w:sz w:val="28"/>
          <w:szCs w:val="24"/>
        </w:rPr>
      </w:pPr>
      <w:r w:rsidRPr="005F6A33">
        <w:rPr>
          <w:rFonts w:ascii="仿宋_GB2312" w:eastAsia="仿宋_GB2312" w:hAnsi="宋体" w:hint="eastAsia"/>
          <w:sz w:val="28"/>
          <w:szCs w:val="24"/>
        </w:rPr>
        <w:t>钻石级——</w:t>
      </w:r>
      <w:r w:rsidR="00F27180">
        <w:rPr>
          <w:rFonts w:ascii="仿宋_GB2312" w:eastAsia="仿宋_GB2312" w:hAnsi="宋体" w:hint="eastAsia"/>
          <w:sz w:val="28"/>
          <w:szCs w:val="24"/>
        </w:rPr>
        <w:t>5</w:t>
      </w:r>
      <w:r w:rsidRPr="005F6A33">
        <w:rPr>
          <w:rFonts w:ascii="仿宋_GB2312" w:eastAsia="仿宋_GB2312" w:hAnsi="宋体" w:hint="eastAsia"/>
          <w:sz w:val="28"/>
          <w:szCs w:val="24"/>
        </w:rPr>
        <w:t>分</w:t>
      </w:r>
    </w:p>
    <w:p w:rsidR="004B43B4" w:rsidRDefault="004B43B4" w:rsidP="004B43B4">
      <w:pPr>
        <w:pStyle w:val="a5"/>
        <w:numPr>
          <w:ilvl w:val="0"/>
          <w:numId w:val="4"/>
        </w:numPr>
        <w:spacing w:line="500" w:lineRule="exact"/>
        <w:ind w:firstLineChars="0"/>
        <w:rPr>
          <w:rFonts w:ascii="仿宋_GB2312" w:eastAsia="仿宋_GB2312" w:hAnsi="宋体"/>
          <w:sz w:val="28"/>
          <w:szCs w:val="24"/>
        </w:rPr>
      </w:pPr>
      <w:r>
        <w:rPr>
          <w:rFonts w:ascii="仿宋_GB2312" w:eastAsia="仿宋_GB2312" w:hAnsi="宋体" w:hint="eastAsia"/>
          <w:sz w:val="28"/>
          <w:szCs w:val="24"/>
        </w:rPr>
        <w:t>白金</w:t>
      </w:r>
      <w:r w:rsidRPr="008A0B09">
        <w:rPr>
          <w:rFonts w:ascii="仿宋_GB2312" w:eastAsia="仿宋_GB2312" w:hAnsi="宋体" w:hint="eastAsia"/>
          <w:sz w:val="28"/>
          <w:szCs w:val="24"/>
        </w:rPr>
        <w:t>级——</w:t>
      </w:r>
      <w:r w:rsidR="00F27180">
        <w:rPr>
          <w:rFonts w:ascii="仿宋_GB2312" w:eastAsia="仿宋_GB2312" w:hAnsi="宋体" w:hint="eastAsia"/>
          <w:sz w:val="28"/>
          <w:szCs w:val="24"/>
        </w:rPr>
        <w:t>3</w:t>
      </w:r>
      <w:r w:rsidRPr="008A0B09">
        <w:rPr>
          <w:rFonts w:ascii="仿宋_GB2312" w:eastAsia="仿宋_GB2312" w:hAnsi="宋体" w:hint="eastAsia"/>
          <w:sz w:val="28"/>
          <w:szCs w:val="24"/>
        </w:rPr>
        <w:t>分</w:t>
      </w:r>
    </w:p>
    <w:p w:rsidR="004B43B4" w:rsidRDefault="004B43B4" w:rsidP="004B43B4">
      <w:pPr>
        <w:pStyle w:val="a5"/>
        <w:numPr>
          <w:ilvl w:val="0"/>
          <w:numId w:val="4"/>
        </w:numPr>
        <w:spacing w:line="500" w:lineRule="exact"/>
        <w:ind w:firstLineChars="0"/>
        <w:rPr>
          <w:rFonts w:ascii="仿宋_GB2312" w:eastAsia="仿宋_GB2312" w:hAnsi="宋体"/>
          <w:sz w:val="28"/>
          <w:szCs w:val="24"/>
        </w:rPr>
      </w:pPr>
      <w:r>
        <w:rPr>
          <w:rFonts w:ascii="仿宋_GB2312" w:eastAsia="仿宋_GB2312" w:hAnsi="宋体" w:hint="eastAsia"/>
          <w:sz w:val="28"/>
          <w:szCs w:val="24"/>
        </w:rPr>
        <w:t>金牌级及以下——1分</w:t>
      </w:r>
    </w:p>
    <w:p w:rsidR="004B43B4" w:rsidRDefault="004B43B4" w:rsidP="00120FDB">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3、</w:t>
      </w:r>
      <w:r w:rsidRPr="004B43B4">
        <w:rPr>
          <w:rFonts w:ascii="仿宋_GB2312" w:eastAsia="仿宋_GB2312" w:hAnsi="宋体" w:hint="eastAsia"/>
          <w:sz w:val="28"/>
          <w:szCs w:val="24"/>
        </w:rPr>
        <w:t>通过相关资质认证CMMI3</w:t>
      </w:r>
      <w:r>
        <w:rPr>
          <w:rFonts w:ascii="仿宋_GB2312" w:eastAsia="仿宋_GB2312" w:hAnsi="宋体" w:hint="eastAsia"/>
          <w:sz w:val="28"/>
          <w:szCs w:val="24"/>
        </w:rPr>
        <w:t>级或以上，或</w:t>
      </w:r>
      <w:r w:rsidRPr="004B43B4">
        <w:rPr>
          <w:rFonts w:ascii="仿宋_GB2312" w:eastAsia="仿宋_GB2312" w:hAnsi="宋体" w:hint="eastAsia"/>
          <w:sz w:val="28"/>
          <w:szCs w:val="24"/>
        </w:rPr>
        <w:t>通过ISO9001/14001</w:t>
      </w:r>
      <w:r w:rsidR="00120FDB">
        <w:rPr>
          <w:rFonts w:ascii="仿宋_GB2312" w:eastAsia="仿宋_GB2312" w:hAnsi="宋体" w:hint="eastAsia"/>
          <w:sz w:val="28"/>
          <w:szCs w:val="24"/>
        </w:rPr>
        <w:t>（</w:t>
      </w:r>
      <w:r w:rsidR="00F27180">
        <w:rPr>
          <w:rFonts w:ascii="仿宋_GB2312" w:eastAsia="仿宋_GB2312" w:hAnsi="宋体" w:hint="eastAsia"/>
          <w:sz w:val="28"/>
          <w:szCs w:val="24"/>
        </w:rPr>
        <w:t>5</w:t>
      </w:r>
      <w:r w:rsidR="00120FDB">
        <w:rPr>
          <w:rFonts w:ascii="仿宋_GB2312" w:eastAsia="仿宋_GB2312" w:hAnsi="宋体" w:hint="eastAsia"/>
          <w:sz w:val="28"/>
          <w:szCs w:val="24"/>
        </w:rPr>
        <w:t>分）</w:t>
      </w:r>
      <w:r>
        <w:rPr>
          <w:rFonts w:ascii="仿宋_GB2312" w:eastAsia="仿宋_GB2312" w:hAnsi="宋体" w:hint="eastAsia"/>
          <w:sz w:val="28"/>
          <w:szCs w:val="24"/>
        </w:rPr>
        <w:t>：</w:t>
      </w:r>
    </w:p>
    <w:p w:rsidR="004B43B4" w:rsidRDefault="00DF70EF" w:rsidP="00DF70EF">
      <w:pPr>
        <w:pStyle w:val="a5"/>
        <w:numPr>
          <w:ilvl w:val="0"/>
          <w:numId w:val="4"/>
        </w:numPr>
        <w:spacing w:line="500" w:lineRule="exact"/>
        <w:ind w:firstLineChars="0"/>
        <w:rPr>
          <w:rFonts w:ascii="仿宋_GB2312" w:eastAsia="仿宋_GB2312" w:hAnsi="宋体"/>
          <w:sz w:val="28"/>
          <w:szCs w:val="24"/>
        </w:rPr>
      </w:pPr>
      <w:r>
        <w:rPr>
          <w:rFonts w:ascii="仿宋_GB2312" w:eastAsia="仿宋_GB2312" w:hAnsi="宋体" w:hint="eastAsia"/>
          <w:sz w:val="28"/>
          <w:szCs w:val="24"/>
        </w:rPr>
        <w:t>同时拥有C</w:t>
      </w:r>
      <w:r>
        <w:rPr>
          <w:rFonts w:ascii="仿宋_GB2312" w:eastAsia="仿宋_GB2312" w:hAnsi="宋体"/>
          <w:sz w:val="28"/>
          <w:szCs w:val="24"/>
        </w:rPr>
        <w:t>MMI</w:t>
      </w:r>
      <w:r>
        <w:rPr>
          <w:rFonts w:ascii="仿宋_GB2312" w:eastAsia="仿宋_GB2312" w:hAnsi="宋体" w:hint="eastAsia"/>
          <w:sz w:val="28"/>
          <w:szCs w:val="24"/>
        </w:rPr>
        <w:t>及</w:t>
      </w:r>
      <w:r w:rsidRPr="0097393C">
        <w:rPr>
          <w:rFonts w:ascii="仿宋_GB2312" w:eastAsia="仿宋_GB2312" w:hAnsi="宋体" w:hint="eastAsia"/>
          <w:sz w:val="28"/>
          <w:szCs w:val="24"/>
        </w:rPr>
        <w:t>I</w:t>
      </w:r>
      <w:r w:rsidRPr="0097393C">
        <w:rPr>
          <w:rFonts w:ascii="仿宋_GB2312" w:eastAsia="仿宋_GB2312" w:hAnsi="宋体"/>
          <w:sz w:val="28"/>
          <w:szCs w:val="24"/>
        </w:rPr>
        <w:t>SO</w:t>
      </w:r>
      <w:r w:rsidRPr="0097393C">
        <w:rPr>
          <w:rFonts w:ascii="仿宋_GB2312" w:eastAsia="仿宋_GB2312" w:hAnsi="宋体" w:hint="eastAsia"/>
          <w:sz w:val="28"/>
          <w:szCs w:val="24"/>
        </w:rPr>
        <w:t>——</w:t>
      </w:r>
      <w:r w:rsidR="00F27180">
        <w:rPr>
          <w:rFonts w:ascii="仿宋_GB2312" w:eastAsia="仿宋_GB2312" w:hAnsi="宋体" w:hint="eastAsia"/>
          <w:sz w:val="28"/>
          <w:szCs w:val="24"/>
        </w:rPr>
        <w:t>5</w:t>
      </w:r>
      <w:r w:rsidRPr="0097393C">
        <w:rPr>
          <w:rFonts w:ascii="仿宋_GB2312" w:eastAsia="仿宋_GB2312" w:hAnsi="宋体" w:hint="eastAsia"/>
          <w:sz w:val="28"/>
          <w:szCs w:val="24"/>
        </w:rPr>
        <w:t>分</w:t>
      </w:r>
    </w:p>
    <w:p w:rsidR="00DF70EF" w:rsidRDefault="00DF70EF" w:rsidP="00DF70EF">
      <w:pPr>
        <w:pStyle w:val="a5"/>
        <w:numPr>
          <w:ilvl w:val="0"/>
          <w:numId w:val="4"/>
        </w:numPr>
        <w:spacing w:line="500" w:lineRule="exact"/>
        <w:ind w:firstLineChars="0"/>
        <w:rPr>
          <w:rFonts w:ascii="仿宋_GB2312" w:eastAsia="仿宋_GB2312" w:hAnsi="宋体"/>
          <w:sz w:val="28"/>
          <w:szCs w:val="24"/>
        </w:rPr>
      </w:pPr>
      <w:r>
        <w:rPr>
          <w:rFonts w:ascii="仿宋_GB2312" w:eastAsia="仿宋_GB2312" w:hAnsi="宋体" w:hint="eastAsia"/>
          <w:sz w:val="28"/>
          <w:szCs w:val="24"/>
        </w:rPr>
        <w:t>拥有C</w:t>
      </w:r>
      <w:r>
        <w:rPr>
          <w:rFonts w:ascii="仿宋_GB2312" w:eastAsia="仿宋_GB2312" w:hAnsi="宋体"/>
          <w:sz w:val="28"/>
          <w:szCs w:val="24"/>
        </w:rPr>
        <w:t>MMI</w:t>
      </w:r>
      <w:r>
        <w:rPr>
          <w:rFonts w:ascii="仿宋_GB2312" w:eastAsia="仿宋_GB2312" w:hAnsi="宋体" w:hint="eastAsia"/>
          <w:sz w:val="28"/>
          <w:szCs w:val="24"/>
        </w:rPr>
        <w:t>或I</w:t>
      </w:r>
      <w:r>
        <w:rPr>
          <w:rFonts w:ascii="仿宋_GB2312" w:eastAsia="仿宋_GB2312" w:hAnsi="宋体"/>
          <w:sz w:val="28"/>
          <w:szCs w:val="24"/>
        </w:rPr>
        <w:t>SO</w:t>
      </w:r>
      <w:r>
        <w:rPr>
          <w:rFonts w:ascii="仿宋_GB2312" w:eastAsia="仿宋_GB2312" w:hAnsi="宋体" w:hint="eastAsia"/>
          <w:sz w:val="28"/>
          <w:szCs w:val="24"/>
        </w:rPr>
        <w:t>中的一项——</w:t>
      </w:r>
      <w:r w:rsidR="00F27180">
        <w:rPr>
          <w:rFonts w:ascii="仿宋_GB2312" w:eastAsia="仿宋_GB2312" w:hAnsi="宋体" w:hint="eastAsia"/>
          <w:sz w:val="28"/>
          <w:szCs w:val="24"/>
        </w:rPr>
        <w:t>3</w:t>
      </w:r>
      <w:r>
        <w:rPr>
          <w:rFonts w:ascii="仿宋_GB2312" w:eastAsia="仿宋_GB2312" w:hAnsi="宋体" w:hint="eastAsia"/>
          <w:sz w:val="28"/>
          <w:szCs w:val="24"/>
        </w:rPr>
        <w:t>分</w:t>
      </w:r>
    </w:p>
    <w:p w:rsidR="00DF70EF" w:rsidRDefault="00DF70EF" w:rsidP="00DF70EF">
      <w:pPr>
        <w:pStyle w:val="a5"/>
        <w:numPr>
          <w:ilvl w:val="0"/>
          <w:numId w:val="4"/>
        </w:numPr>
        <w:spacing w:line="500" w:lineRule="exact"/>
        <w:ind w:firstLineChars="0"/>
        <w:rPr>
          <w:rFonts w:ascii="仿宋_GB2312" w:eastAsia="仿宋_GB2312" w:hAnsi="宋体"/>
          <w:sz w:val="28"/>
          <w:szCs w:val="24"/>
        </w:rPr>
      </w:pPr>
      <w:r>
        <w:rPr>
          <w:rFonts w:ascii="仿宋_GB2312" w:eastAsia="仿宋_GB2312" w:hAnsi="宋体" w:hint="eastAsia"/>
          <w:sz w:val="28"/>
          <w:szCs w:val="24"/>
        </w:rPr>
        <w:lastRenderedPageBreak/>
        <w:t>无——0分</w:t>
      </w:r>
    </w:p>
    <w:p w:rsidR="00DF70EF" w:rsidRPr="0097393C" w:rsidRDefault="00DF70EF" w:rsidP="00120FDB">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4、</w:t>
      </w:r>
      <w:r w:rsidR="00120FDB">
        <w:rPr>
          <w:rFonts w:ascii="仿宋_GB2312" w:eastAsia="仿宋_GB2312" w:hAnsi="宋体" w:hint="eastAsia"/>
          <w:sz w:val="28"/>
          <w:szCs w:val="24"/>
        </w:rPr>
        <w:t>具有领先的财务管理综合服务能力，包括但不限于</w:t>
      </w:r>
      <w:r w:rsidR="00120FDB" w:rsidRPr="00120FDB">
        <w:rPr>
          <w:rFonts w:ascii="仿宋_GB2312" w:eastAsia="仿宋_GB2312" w:hAnsi="宋体" w:hint="eastAsia"/>
          <w:sz w:val="28"/>
          <w:szCs w:val="24"/>
        </w:rPr>
        <w:t>财务战略</w:t>
      </w:r>
      <w:r w:rsidR="00120FDB" w:rsidRPr="0097393C">
        <w:rPr>
          <w:rFonts w:ascii="仿宋_GB2312" w:eastAsia="仿宋_GB2312" w:hAnsi="宋体" w:hint="eastAsia"/>
          <w:sz w:val="28"/>
          <w:szCs w:val="24"/>
        </w:rPr>
        <w:t>管控、绩效管理、预算管理、会计核算手册等咨询服务（</w:t>
      </w:r>
      <w:r w:rsidR="00F27180">
        <w:rPr>
          <w:rFonts w:ascii="仿宋_GB2312" w:eastAsia="仿宋_GB2312" w:hAnsi="宋体" w:hint="eastAsia"/>
          <w:sz w:val="28"/>
          <w:szCs w:val="24"/>
        </w:rPr>
        <w:t>5</w:t>
      </w:r>
      <w:r w:rsidR="00120FDB" w:rsidRPr="0097393C">
        <w:rPr>
          <w:rFonts w:ascii="仿宋_GB2312" w:eastAsia="仿宋_GB2312" w:hAnsi="宋体" w:hint="eastAsia"/>
          <w:sz w:val="28"/>
          <w:szCs w:val="24"/>
        </w:rPr>
        <w:t>分）：</w:t>
      </w:r>
    </w:p>
    <w:p w:rsidR="00120FDB" w:rsidRPr="0097393C" w:rsidRDefault="00120FDB" w:rsidP="00120FDB">
      <w:pPr>
        <w:pStyle w:val="a5"/>
        <w:numPr>
          <w:ilvl w:val="0"/>
          <w:numId w:val="4"/>
        </w:numPr>
        <w:spacing w:line="500" w:lineRule="exact"/>
        <w:ind w:firstLineChars="0"/>
        <w:rPr>
          <w:rFonts w:ascii="仿宋_GB2312" w:eastAsia="仿宋_GB2312" w:hAnsi="宋体"/>
          <w:sz w:val="28"/>
          <w:szCs w:val="24"/>
        </w:rPr>
      </w:pPr>
      <w:r w:rsidRPr="0097393C">
        <w:rPr>
          <w:rFonts w:ascii="仿宋_GB2312" w:eastAsia="仿宋_GB2312" w:hAnsi="宋体" w:hint="eastAsia"/>
          <w:sz w:val="28"/>
          <w:szCs w:val="24"/>
        </w:rPr>
        <w:t>根据第三方独立评价报告评价，能够提供完整的财务管理咨询业务并在该行业内处于领先地位，前1</w:t>
      </w:r>
      <w:r w:rsidRPr="0097393C">
        <w:rPr>
          <w:rFonts w:ascii="仿宋_GB2312" w:eastAsia="仿宋_GB2312" w:hAnsi="宋体"/>
          <w:sz w:val="28"/>
          <w:szCs w:val="24"/>
        </w:rPr>
        <w:t>0</w:t>
      </w:r>
      <w:r w:rsidRPr="0097393C">
        <w:rPr>
          <w:rFonts w:ascii="仿宋_GB2312" w:eastAsia="仿宋_GB2312" w:hAnsi="宋体" w:hint="eastAsia"/>
          <w:sz w:val="28"/>
          <w:szCs w:val="24"/>
        </w:rPr>
        <w:t>位——</w:t>
      </w:r>
      <w:r w:rsidR="00F27180">
        <w:rPr>
          <w:rFonts w:ascii="仿宋_GB2312" w:eastAsia="仿宋_GB2312" w:hAnsi="宋体" w:hint="eastAsia"/>
          <w:sz w:val="28"/>
          <w:szCs w:val="24"/>
        </w:rPr>
        <w:t>5</w:t>
      </w:r>
      <w:r w:rsidRPr="0097393C">
        <w:rPr>
          <w:rFonts w:ascii="仿宋_GB2312" w:eastAsia="仿宋_GB2312" w:hAnsi="宋体" w:hint="eastAsia"/>
          <w:sz w:val="28"/>
          <w:szCs w:val="24"/>
        </w:rPr>
        <w:t>分</w:t>
      </w:r>
    </w:p>
    <w:p w:rsidR="00120FDB" w:rsidRDefault="00120FDB" w:rsidP="00120FDB">
      <w:pPr>
        <w:pStyle w:val="a5"/>
        <w:numPr>
          <w:ilvl w:val="0"/>
          <w:numId w:val="4"/>
        </w:numPr>
        <w:spacing w:line="500" w:lineRule="exact"/>
        <w:ind w:firstLineChars="0"/>
        <w:rPr>
          <w:rFonts w:ascii="仿宋_GB2312" w:eastAsia="仿宋_GB2312" w:hAnsi="宋体"/>
          <w:sz w:val="28"/>
          <w:szCs w:val="24"/>
        </w:rPr>
      </w:pPr>
      <w:r w:rsidRPr="00120FDB">
        <w:rPr>
          <w:rFonts w:ascii="仿宋_GB2312" w:eastAsia="仿宋_GB2312" w:hAnsi="宋体" w:hint="eastAsia"/>
          <w:sz w:val="28"/>
          <w:szCs w:val="24"/>
        </w:rPr>
        <w:t>据第三方独立评价报告评价，能够提供比较完整的财务管理咨询业务</w:t>
      </w:r>
      <w:r>
        <w:rPr>
          <w:rFonts w:ascii="仿宋_GB2312" w:eastAsia="仿宋_GB2312" w:hAnsi="宋体" w:hint="eastAsia"/>
          <w:sz w:val="28"/>
          <w:szCs w:val="24"/>
        </w:rPr>
        <w:t>并在行业内占有优势地位，前5</w:t>
      </w:r>
      <w:r>
        <w:rPr>
          <w:rFonts w:ascii="仿宋_GB2312" w:eastAsia="仿宋_GB2312" w:hAnsi="宋体"/>
          <w:sz w:val="28"/>
          <w:szCs w:val="24"/>
        </w:rPr>
        <w:t>0</w:t>
      </w:r>
      <w:r>
        <w:rPr>
          <w:rFonts w:ascii="仿宋_GB2312" w:eastAsia="仿宋_GB2312" w:hAnsi="宋体" w:hint="eastAsia"/>
          <w:sz w:val="28"/>
          <w:szCs w:val="24"/>
        </w:rPr>
        <w:t>位——</w:t>
      </w:r>
      <w:r w:rsidR="00F27180">
        <w:rPr>
          <w:rFonts w:ascii="仿宋_GB2312" w:eastAsia="仿宋_GB2312" w:hAnsi="宋体" w:hint="eastAsia"/>
          <w:sz w:val="28"/>
          <w:szCs w:val="24"/>
        </w:rPr>
        <w:t>3</w:t>
      </w:r>
      <w:r>
        <w:rPr>
          <w:rFonts w:ascii="仿宋_GB2312" w:eastAsia="仿宋_GB2312" w:hAnsi="宋体" w:hint="eastAsia"/>
          <w:sz w:val="28"/>
          <w:szCs w:val="24"/>
        </w:rPr>
        <w:t>分</w:t>
      </w:r>
    </w:p>
    <w:p w:rsidR="00120FDB" w:rsidRDefault="00120FDB" w:rsidP="00120FDB">
      <w:pPr>
        <w:pStyle w:val="a5"/>
        <w:numPr>
          <w:ilvl w:val="0"/>
          <w:numId w:val="4"/>
        </w:numPr>
        <w:spacing w:line="500" w:lineRule="exact"/>
        <w:ind w:firstLineChars="0"/>
        <w:rPr>
          <w:rFonts w:ascii="仿宋_GB2312" w:eastAsia="仿宋_GB2312" w:hAnsi="宋体"/>
          <w:sz w:val="28"/>
          <w:szCs w:val="24"/>
        </w:rPr>
      </w:pPr>
      <w:r w:rsidRPr="00120FDB">
        <w:rPr>
          <w:rFonts w:ascii="仿宋_GB2312" w:eastAsia="仿宋_GB2312" w:hAnsi="宋体" w:hint="eastAsia"/>
          <w:sz w:val="28"/>
          <w:szCs w:val="24"/>
        </w:rPr>
        <w:t>据第三方独立评价报告评价，能够提供部分财务管理咨询业务</w:t>
      </w:r>
      <w:r>
        <w:rPr>
          <w:rFonts w:ascii="仿宋_GB2312" w:eastAsia="仿宋_GB2312" w:hAnsi="宋体" w:hint="eastAsia"/>
          <w:sz w:val="28"/>
          <w:szCs w:val="24"/>
        </w:rPr>
        <w:t>——1分</w:t>
      </w:r>
    </w:p>
    <w:p w:rsidR="00120FDB" w:rsidRPr="00B62722" w:rsidRDefault="009C2A88" w:rsidP="00A5395D">
      <w:pPr>
        <w:spacing w:beforeLines="50" w:line="500" w:lineRule="exact"/>
        <w:ind w:firstLineChars="200" w:firstLine="560"/>
        <w:rPr>
          <w:rFonts w:ascii="仿宋_GB2312" w:eastAsia="仿宋_GB2312" w:hAnsi="宋体"/>
          <w:sz w:val="28"/>
          <w:szCs w:val="24"/>
          <w:u w:val="single"/>
        </w:rPr>
      </w:pPr>
      <w:r>
        <w:rPr>
          <w:rFonts w:ascii="仿宋_GB2312" w:eastAsia="仿宋_GB2312" w:hAnsi="宋体" w:hint="eastAsia"/>
          <w:sz w:val="28"/>
          <w:szCs w:val="24"/>
          <w:u w:val="single"/>
        </w:rPr>
        <w:t>注</w:t>
      </w:r>
      <w:r w:rsidR="00120FDB" w:rsidRPr="00B62722">
        <w:rPr>
          <w:rFonts w:ascii="仿宋_GB2312" w:eastAsia="仿宋_GB2312" w:hAnsi="宋体" w:hint="eastAsia"/>
          <w:sz w:val="28"/>
          <w:szCs w:val="24"/>
          <w:u w:val="single"/>
        </w:rPr>
        <w:t>：</w:t>
      </w:r>
      <w:r w:rsidR="00A47DEF" w:rsidRPr="00B62722">
        <w:rPr>
          <w:rFonts w:ascii="仿宋_GB2312" w:eastAsia="仿宋_GB2312" w:hAnsi="宋体" w:hint="eastAsia"/>
          <w:sz w:val="28"/>
          <w:szCs w:val="24"/>
          <w:u w:val="single"/>
        </w:rPr>
        <w:t>参加SMG财务报表合并系统运维</w:t>
      </w:r>
      <w:r w:rsidR="00120FDB" w:rsidRPr="00B62722">
        <w:rPr>
          <w:rFonts w:ascii="仿宋_GB2312" w:eastAsia="仿宋_GB2312" w:hAnsi="宋体" w:hint="eastAsia"/>
          <w:sz w:val="28"/>
          <w:szCs w:val="24"/>
          <w:u w:val="single"/>
        </w:rPr>
        <w:t>厂商均需提供相应的证明文件</w:t>
      </w:r>
      <w:r w:rsidR="00A47DEF" w:rsidRPr="00B62722">
        <w:rPr>
          <w:rFonts w:ascii="仿宋_GB2312" w:eastAsia="仿宋_GB2312" w:hAnsi="宋体" w:hint="eastAsia"/>
          <w:sz w:val="28"/>
          <w:szCs w:val="24"/>
          <w:u w:val="single"/>
        </w:rPr>
        <w:t>；若</w:t>
      </w:r>
      <w:r w:rsidR="00120FDB" w:rsidRPr="00B62722">
        <w:rPr>
          <w:rFonts w:ascii="仿宋_GB2312" w:eastAsia="仿宋_GB2312" w:hAnsi="宋体" w:hint="eastAsia"/>
          <w:sz w:val="28"/>
          <w:szCs w:val="24"/>
          <w:u w:val="single"/>
        </w:rPr>
        <w:t>未提供证明文件，或证明文件超出有效期限，</w:t>
      </w:r>
      <w:r w:rsidR="00B62722" w:rsidRPr="00B62722">
        <w:rPr>
          <w:rFonts w:ascii="仿宋_GB2312" w:eastAsia="仿宋_GB2312" w:hAnsi="宋体" w:hint="eastAsia"/>
          <w:sz w:val="28"/>
          <w:szCs w:val="24"/>
          <w:u w:val="single"/>
        </w:rPr>
        <w:t>相应</w:t>
      </w:r>
      <w:r w:rsidR="00A47DEF" w:rsidRPr="00B62722">
        <w:rPr>
          <w:rFonts w:ascii="仿宋_GB2312" w:eastAsia="仿宋_GB2312" w:hAnsi="宋体" w:hint="eastAsia"/>
          <w:sz w:val="28"/>
          <w:szCs w:val="24"/>
          <w:u w:val="single"/>
        </w:rPr>
        <w:t>项得</w:t>
      </w:r>
      <w:r w:rsidR="00B62722" w:rsidRPr="00B62722">
        <w:rPr>
          <w:rFonts w:ascii="仿宋_GB2312" w:eastAsia="仿宋_GB2312" w:hAnsi="宋体" w:hint="eastAsia"/>
          <w:sz w:val="28"/>
          <w:szCs w:val="24"/>
          <w:u w:val="single"/>
        </w:rPr>
        <w:t>“0”</w:t>
      </w:r>
      <w:r w:rsidR="00A47DEF" w:rsidRPr="00B62722">
        <w:rPr>
          <w:rFonts w:ascii="仿宋_GB2312" w:eastAsia="仿宋_GB2312" w:hAnsi="宋体" w:hint="eastAsia"/>
          <w:sz w:val="28"/>
          <w:szCs w:val="24"/>
          <w:u w:val="single"/>
        </w:rPr>
        <w:t>分。</w:t>
      </w:r>
    </w:p>
    <w:p w:rsidR="00A47DEF" w:rsidRDefault="00B62722" w:rsidP="00A5395D">
      <w:pPr>
        <w:spacing w:beforeLines="50" w:line="500" w:lineRule="exact"/>
        <w:ind w:firstLineChars="200" w:firstLine="562"/>
        <w:rPr>
          <w:rFonts w:ascii="仿宋_GB2312" w:eastAsia="仿宋_GB2312" w:hAnsi="宋体"/>
          <w:b/>
          <w:sz w:val="28"/>
          <w:szCs w:val="24"/>
        </w:rPr>
      </w:pPr>
      <w:r>
        <w:rPr>
          <w:rFonts w:ascii="仿宋_GB2312" w:eastAsia="仿宋_GB2312" w:hAnsi="宋体" w:hint="eastAsia"/>
          <w:b/>
          <w:sz w:val="28"/>
          <w:szCs w:val="24"/>
        </w:rPr>
        <w:t>二、关于运维商相应项目组成员评价（</w:t>
      </w:r>
      <w:r w:rsidR="0097028F">
        <w:rPr>
          <w:rFonts w:ascii="仿宋_GB2312" w:eastAsia="仿宋_GB2312" w:hAnsi="宋体" w:hint="eastAsia"/>
          <w:b/>
          <w:sz w:val="28"/>
          <w:szCs w:val="24"/>
        </w:rPr>
        <w:t>3</w:t>
      </w:r>
      <w:r w:rsidR="00FA06B6">
        <w:rPr>
          <w:rFonts w:ascii="仿宋_GB2312" w:eastAsia="仿宋_GB2312" w:hAnsi="宋体"/>
          <w:b/>
          <w:sz w:val="28"/>
          <w:szCs w:val="24"/>
        </w:rPr>
        <w:t>5</w:t>
      </w:r>
      <w:r>
        <w:rPr>
          <w:rFonts w:ascii="仿宋_GB2312" w:eastAsia="仿宋_GB2312" w:hAnsi="宋体" w:hint="eastAsia"/>
          <w:b/>
          <w:sz w:val="28"/>
          <w:szCs w:val="24"/>
        </w:rPr>
        <w:t>分）</w:t>
      </w:r>
    </w:p>
    <w:p w:rsidR="00B62722" w:rsidRDefault="00B62722" w:rsidP="00B62722">
      <w:pPr>
        <w:spacing w:line="500" w:lineRule="exact"/>
        <w:ind w:firstLineChars="200" w:firstLine="560"/>
        <w:rPr>
          <w:rFonts w:ascii="仿宋_GB2312" w:eastAsia="仿宋_GB2312" w:hAnsi="宋体"/>
          <w:sz w:val="28"/>
          <w:szCs w:val="24"/>
        </w:rPr>
      </w:pPr>
      <w:r w:rsidRPr="00B62722">
        <w:rPr>
          <w:rFonts w:ascii="仿宋_GB2312" w:eastAsia="仿宋_GB2312" w:hAnsi="宋体"/>
          <w:sz w:val="28"/>
          <w:szCs w:val="24"/>
        </w:rPr>
        <w:t>1</w:t>
      </w:r>
      <w:r w:rsidRPr="00B62722">
        <w:rPr>
          <w:rFonts w:ascii="仿宋_GB2312" w:eastAsia="仿宋_GB2312" w:hAnsi="宋体" w:hint="eastAsia"/>
          <w:sz w:val="28"/>
          <w:szCs w:val="24"/>
        </w:rPr>
        <w:t>、</w:t>
      </w:r>
      <w:r w:rsidR="007C72E3">
        <w:rPr>
          <w:rFonts w:ascii="仿宋_GB2312" w:eastAsia="仿宋_GB2312" w:hAnsi="宋体" w:hint="eastAsia"/>
          <w:sz w:val="28"/>
          <w:szCs w:val="24"/>
        </w:rPr>
        <w:t>项目组（非项目经理）资质（</w:t>
      </w:r>
      <w:r w:rsidR="007C72E3">
        <w:rPr>
          <w:rFonts w:ascii="仿宋_GB2312" w:eastAsia="仿宋_GB2312" w:hAnsi="宋体"/>
          <w:sz w:val="28"/>
          <w:szCs w:val="24"/>
        </w:rPr>
        <w:t>8</w:t>
      </w:r>
      <w:r w:rsidR="007C72E3">
        <w:rPr>
          <w:rFonts w:ascii="仿宋_GB2312" w:eastAsia="仿宋_GB2312" w:hAnsi="宋体" w:hint="eastAsia"/>
          <w:sz w:val="28"/>
          <w:szCs w:val="24"/>
        </w:rPr>
        <w:t>分）</w:t>
      </w:r>
      <w:r w:rsidR="00F23357">
        <w:rPr>
          <w:rFonts w:ascii="仿宋_GB2312" w:eastAsia="仿宋_GB2312" w:hAnsi="宋体" w:hint="eastAsia"/>
          <w:sz w:val="28"/>
          <w:szCs w:val="24"/>
        </w:rPr>
        <w:t>：</w:t>
      </w:r>
    </w:p>
    <w:p w:rsidR="007C72E3" w:rsidRDefault="00F23357" w:rsidP="00F23357">
      <w:pPr>
        <w:pStyle w:val="a5"/>
        <w:numPr>
          <w:ilvl w:val="0"/>
          <w:numId w:val="4"/>
        </w:numPr>
        <w:spacing w:line="500" w:lineRule="exact"/>
        <w:ind w:firstLineChars="0"/>
        <w:rPr>
          <w:rFonts w:ascii="仿宋_GB2312" w:eastAsia="仿宋_GB2312" w:hAnsi="宋体"/>
          <w:sz w:val="28"/>
          <w:szCs w:val="24"/>
        </w:rPr>
      </w:pPr>
      <w:bookmarkStart w:id="3" w:name="_Hlk522715824"/>
      <w:r>
        <w:rPr>
          <w:rFonts w:ascii="仿宋_GB2312" w:eastAsia="仿宋_GB2312" w:hAnsi="宋体" w:hint="eastAsia"/>
          <w:sz w:val="28"/>
          <w:szCs w:val="24"/>
        </w:rPr>
        <w:t>项目组有3</w:t>
      </w:r>
      <w:r w:rsidR="009C2A88">
        <w:rPr>
          <w:rFonts w:ascii="仿宋_GB2312" w:eastAsia="仿宋_GB2312" w:hAnsi="宋体" w:hint="eastAsia"/>
          <w:sz w:val="28"/>
          <w:szCs w:val="24"/>
        </w:rPr>
        <w:t>名或</w:t>
      </w:r>
      <w:r>
        <w:rPr>
          <w:rFonts w:ascii="仿宋_GB2312" w:eastAsia="仿宋_GB2312" w:hAnsi="宋体" w:hint="eastAsia"/>
          <w:sz w:val="28"/>
          <w:szCs w:val="24"/>
        </w:rPr>
        <w:t>以上成员，曾作为核心成员参与过</w:t>
      </w:r>
      <w:r w:rsidRPr="00F23357">
        <w:rPr>
          <w:rFonts w:ascii="仿宋_GB2312" w:eastAsia="仿宋_GB2312" w:hAnsi="宋体" w:hint="eastAsia"/>
          <w:sz w:val="28"/>
          <w:szCs w:val="24"/>
        </w:rPr>
        <w:t>5个</w:t>
      </w:r>
      <w:r w:rsidR="009C2A88">
        <w:rPr>
          <w:rFonts w:ascii="仿宋_GB2312" w:eastAsia="仿宋_GB2312" w:hAnsi="宋体" w:hint="eastAsia"/>
          <w:sz w:val="28"/>
          <w:szCs w:val="24"/>
        </w:rPr>
        <w:t>或</w:t>
      </w:r>
      <w:r w:rsidRPr="0097393C">
        <w:rPr>
          <w:rFonts w:ascii="仿宋_GB2312" w:eastAsia="仿宋_GB2312" w:hAnsi="宋体" w:hint="eastAsia"/>
          <w:sz w:val="28"/>
          <w:szCs w:val="24"/>
        </w:rPr>
        <w:t>以上与S</w:t>
      </w:r>
      <w:r w:rsidRPr="0097393C">
        <w:rPr>
          <w:rFonts w:ascii="仿宋_GB2312" w:eastAsia="仿宋_GB2312" w:hAnsi="宋体"/>
          <w:sz w:val="28"/>
          <w:szCs w:val="24"/>
        </w:rPr>
        <w:t>MG</w:t>
      </w:r>
      <w:r w:rsidRPr="0097393C">
        <w:rPr>
          <w:rFonts w:ascii="仿宋_GB2312" w:eastAsia="仿宋_GB2312" w:hAnsi="宋体" w:hint="eastAsia"/>
          <w:sz w:val="28"/>
          <w:szCs w:val="24"/>
        </w:rPr>
        <w:t>相类似的合并报表项目——8分</w:t>
      </w:r>
    </w:p>
    <w:bookmarkEnd w:id="3"/>
    <w:p w:rsidR="00F23357" w:rsidRPr="00F23357" w:rsidRDefault="00F23357" w:rsidP="00F23357">
      <w:pPr>
        <w:pStyle w:val="a5"/>
        <w:numPr>
          <w:ilvl w:val="0"/>
          <w:numId w:val="4"/>
        </w:numPr>
        <w:spacing w:line="500" w:lineRule="exact"/>
        <w:ind w:firstLineChars="0"/>
        <w:rPr>
          <w:rFonts w:ascii="仿宋_GB2312" w:eastAsia="仿宋_GB2312" w:hAnsi="宋体"/>
          <w:sz w:val="28"/>
          <w:szCs w:val="24"/>
        </w:rPr>
      </w:pPr>
      <w:r w:rsidRPr="00F23357">
        <w:rPr>
          <w:rFonts w:ascii="仿宋_GB2312" w:eastAsia="仿宋_GB2312" w:hAnsi="宋体" w:hint="eastAsia"/>
          <w:sz w:val="28"/>
          <w:szCs w:val="24"/>
        </w:rPr>
        <w:t>项目组有</w:t>
      </w:r>
      <w:r w:rsidR="009C2A88">
        <w:rPr>
          <w:rFonts w:ascii="仿宋_GB2312" w:eastAsia="仿宋_GB2312" w:hAnsi="宋体"/>
          <w:sz w:val="28"/>
          <w:szCs w:val="24"/>
        </w:rPr>
        <w:t>1-2</w:t>
      </w:r>
      <w:r w:rsidR="009C2A88">
        <w:rPr>
          <w:rFonts w:ascii="仿宋_GB2312" w:eastAsia="仿宋_GB2312" w:hAnsi="宋体" w:hint="eastAsia"/>
          <w:sz w:val="28"/>
          <w:szCs w:val="24"/>
        </w:rPr>
        <w:t>名</w:t>
      </w:r>
      <w:r w:rsidRPr="00F23357">
        <w:rPr>
          <w:rFonts w:ascii="仿宋_GB2312" w:eastAsia="仿宋_GB2312" w:hAnsi="宋体" w:hint="eastAsia"/>
          <w:sz w:val="28"/>
          <w:szCs w:val="24"/>
        </w:rPr>
        <w:t>成员，曾作为核心成员参与过5个</w:t>
      </w:r>
      <w:r w:rsidR="009C2A88">
        <w:rPr>
          <w:rFonts w:ascii="仿宋_GB2312" w:eastAsia="仿宋_GB2312" w:hAnsi="宋体" w:hint="eastAsia"/>
          <w:sz w:val="28"/>
          <w:szCs w:val="24"/>
        </w:rPr>
        <w:t>或</w:t>
      </w:r>
      <w:r w:rsidRPr="00F23357">
        <w:rPr>
          <w:rFonts w:ascii="仿宋_GB2312" w:eastAsia="仿宋_GB2312" w:hAnsi="宋体" w:hint="eastAsia"/>
          <w:sz w:val="28"/>
          <w:szCs w:val="24"/>
        </w:rPr>
        <w:t>以上与SMG相类似的合并报表项目——</w:t>
      </w:r>
      <w:r w:rsidR="009C2A88">
        <w:rPr>
          <w:rFonts w:ascii="仿宋_GB2312" w:eastAsia="仿宋_GB2312" w:hAnsi="宋体"/>
          <w:sz w:val="28"/>
          <w:szCs w:val="24"/>
        </w:rPr>
        <w:t>5</w:t>
      </w:r>
      <w:r w:rsidRPr="00F23357">
        <w:rPr>
          <w:rFonts w:ascii="仿宋_GB2312" w:eastAsia="仿宋_GB2312" w:hAnsi="宋体" w:hint="eastAsia"/>
          <w:sz w:val="28"/>
          <w:szCs w:val="24"/>
        </w:rPr>
        <w:t>分</w:t>
      </w:r>
    </w:p>
    <w:p w:rsidR="009C2A88" w:rsidRDefault="009C2A88" w:rsidP="009C2A88">
      <w:pPr>
        <w:pStyle w:val="a5"/>
        <w:numPr>
          <w:ilvl w:val="0"/>
          <w:numId w:val="4"/>
        </w:numPr>
        <w:spacing w:line="500" w:lineRule="exact"/>
        <w:ind w:firstLineChars="0"/>
        <w:rPr>
          <w:rFonts w:ascii="仿宋_GB2312" w:eastAsia="仿宋_GB2312" w:hAnsi="宋体"/>
          <w:sz w:val="28"/>
          <w:szCs w:val="24"/>
        </w:rPr>
      </w:pPr>
      <w:r>
        <w:rPr>
          <w:rFonts w:ascii="仿宋_GB2312" w:eastAsia="仿宋_GB2312" w:hAnsi="宋体" w:hint="eastAsia"/>
          <w:sz w:val="28"/>
          <w:szCs w:val="24"/>
        </w:rPr>
        <w:t>项目组有3名或以上成员，曾作为核心成员参与过</w:t>
      </w:r>
      <w:r>
        <w:rPr>
          <w:rFonts w:ascii="仿宋_GB2312" w:eastAsia="仿宋_GB2312" w:hAnsi="宋体"/>
          <w:sz w:val="28"/>
          <w:szCs w:val="24"/>
        </w:rPr>
        <w:t>3-4</w:t>
      </w:r>
      <w:r w:rsidRPr="00F23357">
        <w:rPr>
          <w:rFonts w:ascii="仿宋_GB2312" w:eastAsia="仿宋_GB2312" w:hAnsi="宋体" w:hint="eastAsia"/>
          <w:sz w:val="28"/>
          <w:szCs w:val="24"/>
        </w:rPr>
        <w:t>个以上</w:t>
      </w:r>
      <w:r>
        <w:rPr>
          <w:rFonts w:ascii="仿宋_GB2312" w:eastAsia="仿宋_GB2312" w:hAnsi="宋体" w:hint="eastAsia"/>
          <w:sz w:val="28"/>
          <w:szCs w:val="24"/>
        </w:rPr>
        <w:t>与S</w:t>
      </w:r>
      <w:r>
        <w:rPr>
          <w:rFonts w:ascii="仿宋_GB2312" w:eastAsia="仿宋_GB2312" w:hAnsi="宋体"/>
          <w:sz w:val="28"/>
          <w:szCs w:val="24"/>
        </w:rPr>
        <w:t>MG</w:t>
      </w:r>
      <w:r>
        <w:rPr>
          <w:rFonts w:ascii="仿宋_GB2312" w:eastAsia="仿宋_GB2312" w:hAnsi="宋体" w:hint="eastAsia"/>
          <w:sz w:val="28"/>
          <w:szCs w:val="24"/>
        </w:rPr>
        <w:t>相类似的合并报表项目——</w:t>
      </w:r>
      <w:r>
        <w:rPr>
          <w:rFonts w:ascii="仿宋_GB2312" w:eastAsia="仿宋_GB2312" w:hAnsi="宋体"/>
          <w:sz w:val="28"/>
          <w:szCs w:val="24"/>
        </w:rPr>
        <w:t>3</w:t>
      </w:r>
      <w:r>
        <w:rPr>
          <w:rFonts w:ascii="仿宋_GB2312" w:eastAsia="仿宋_GB2312" w:hAnsi="宋体" w:hint="eastAsia"/>
          <w:sz w:val="28"/>
          <w:szCs w:val="24"/>
        </w:rPr>
        <w:t>分</w:t>
      </w:r>
    </w:p>
    <w:p w:rsidR="009C2A88" w:rsidRPr="009C2A88" w:rsidRDefault="009C2A88" w:rsidP="009C2A88">
      <w:pPr>
        <w:pStyle w:val="a5"/>
        <w:numPr>
          <w:ilvl w:val="0"/>
          <w:numId w:val="4"/>
        </w:numPr>
        <w:spacing w:line="500" w:lineRule="exact"/>
        <w:ind w:firstLineChars="0"/>
        <w:rPr>
          <w:rFonts w:ascii="仿宋_GB2312" w:eastAsia="仿宋_GB2312" w:hAnsi="宋体"/>
          <w:sz w:val="28"/>
          <w:szCs w:val="24"/>
        </w:rPr>
      </w:pPr>
      <w:r w:rsidRPr="009C2A88">
        <w:rPr>
          <w:rFonts w:ascii="仿宋_GB2312" w:eastAsia="仿宋_GB2312" w:hAnsi="宋体" w:hint="eastAsia"/>
          <w:sz w:val="28"/>
          <w:szCs w:val="24"/>
        </w:rPr>
        <w:t>项目组有3名或以上成员，曾作为核心成员参与过</w:t>
      </w:r>
      <w:r>
        <w:rPr>
          <w:rFonts w:ascii="仿宋_GB2312" w:eastAsia="仿宋_GB2312" w:hAnsi="宋体"/>
          <w:sz w:val="28"/>
          <w:szCs w:val="24"/>
        </w:rPr>
        <w:t>1-2</w:t>
      </w:r>
      <w:r w:rsidRPr="009C2A88">
        <w:rPr>
          <w:rFonts w:ascii="仿宋_GB2312" w:eastAsia="仿宋_GB2312" w:hAnsi="宋体" w:hint="eastAsia"/>
          <w:sz w:val="28"/>
          <w:szCs w:val="24"/>
        </w:rPr>
        <w:t>个以上与SMG相类似的合并报表项目——</w:t>
      </w:r>
      <w:r>
        <w:rPr>
          <w:rFonts w:ascii="仿宋_GB2312" w:eastAsia="仿宋_GB2312" w:hAnsi="宋体"/>
          <w:sz w:val="28"/>
          <w:szCs w:val="24"/>
        </w:rPr>
        <w:t>1</w:t>
      </w:r>
      <w:r w:rsidRPr="009C2A88">
        <w:rPr>
          <w:rFonts w:ascii="仿宋_GB2312" w:eastAsia="仿宋_GB2312" w:hAnsi="宋体" w:hint="eastAsia"/>
          <w:sz w:val="28"/>
          <w:szCs w:val="24"/>
        </w:rPr>
        <w:t>分</w:t>
      </w:r>
    </w:p>
    <w:p w:rsidR="00FA06B6" w:rsidRPr="00FA06B6" w:rsidRDefault="00B1024C" w:rsidP="00FA06B6">
      <w:pPr>
        <w:pStyle w:val="a5"/>
        <w:numPr>
          <w:ilvl w:val="0"/>
          <w:numId w:val="4"/>
        </w:numPr>
        <w:spacing w:line="500" w:lineRule="exact"/>
        <w:ind w:firstLineChars="0"/>
        <w:rPr>
          <w:rFonts w:ascii="仿宋_GB2312" w:eastAsia="仿宋_GB2312" w:hAnsi="宋体"/>
          <w:sz w:val="28"/>
          <w:szCs w:val="24"/>
        </w:rPr>
      </w:pPr>
      <w:r>
        <w:rPr>
          <w:rFonts w:ascii="仿宋_GB2312" w:eastAsia="仿宋_GB2312" w:hAnsi="宋体" w:hint="eastAsia"/>
          <w:sz w:val="28"/>
          <w:szCs w:val="24"/>
        </w:rPr>
        <w:t>其余情况——0分</w:t>
      </w:r>
    </w:p>
    <w:p w:rsidR="009C2A88" w:rsidRDefault="009C2A88" w:rsidP="009C2A88">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2、项目经理（负责人）资质（</w:t>
      </w:r>
      <w:r w:rsidR="008F12C8">
        <w:rPr>
          <w:rFonts w:ascii="仿宋_GB2312" w:eastAsia="仿宋_GB2312" w:hAnsi="宋体" w:hint="eastAsia"/>
          <w:sz w:val="28"/>
          <w:szCs w:val="24"/>
        </w:rPr>
        <w:t>2</w:t>
      </w:r>
      <w:r>
        <w:rPr>
          <w:rFonts w:ascii="仿宋_GB2312" w:eastAsia="仿宋_GB2312" w:hAnsi="宋体"/>
          <w:sz w:val="28"/>
          <w:szCs w:val="24"/>
        </w:rPr>
        <w:t>2</w:t>
      </w:r>
      <w:r>
        <w:rPr>
          <w:rFonts w:ascii="仿宋_GB2312" w:eastAsia="仿宋_GB2312" w:hAnsi="宋体" w:hint="eastAsia"/>
          <w:sz w:val="28"/>
          <w:szCs w:val="24"/>
        </w:rPr>
        <w:t>分）：</w:t>
      </w:r>
    </w:p>
    <w:p w:rsidR="009C2A88" w:rsidRDefault="009C2A88" w:rsidP="009C2A88">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（1）作为项目经理（负责人）</w:t>
      </w:r>
      <w:r w:rsidR="00B1024C">
        <w:rPr>
          <w:rFonts w:ascii="仿宋_GB2312" w:eastAsia="仿宋_GB2312" w:hAnsi="宋体" w:hint="eastAsia"/>
          <w:sz w:val="28"/>
          <w:szCs w:val="24"/>
        </w:rPr>
        <w:t>已经完成或正在进行的，与S</w:t>
      </w:r>
      <w:r w:rsidR="00B1024C">
        <w:rPr>
          <w:rFonts w:ascii="仿宋_GB2312" w:eastAsia="仿宋_GB2312" w:hAnsi="宋体"/>
          <w:sz w:val="28"/>
          <w:szCs w:val="24"/>
        </w:rPr>
        <w:t>MG</w:t>
      </w:r>
      <w:r w:rsidR="00B1024C">
        <w:rPr>
          <w:rFonts w:ascii="仿宋_GB2312" w:eastAsia="仿宋_GB2312" w:hAnsi="宋体" w:hint="eastAsia"/>
          <w:sz w:val="28"/>
          <w:szCs w:val="24"/>
        </w:rPr>
        <w:t>相类似的合并报表项目数量（</w:t>
      </w:r>
      <w:r w:rsidR="00606DA6">
        <w:rPr>
          <w:rFonts w:ascii="仿宋_GB2312" w:eastAsia="仿宋_GB2312" w:hAnsi="宋体"/>
          <w:sz w:val="28"/>
          <w:szCs w:val="24"/>
        </w:rPr>
        <w:t>6</w:t>
      </w:r>
      <w:r w:rsidR="00B1024C">
        <w:rPr>
          <w:rFonts w:ascii="仿宋_GB2312" w:eastAsia="仿宋_GB2312" w:hAnsi="宋体" w:hint="eastAsia"/>
          <w:sz w:val="28"/>
          <w:szCs w:val="24"/>
        </w:rPr>
        <w:t>分）</w:t>
      </w:r>
    </w:p>
    <w:p w:rsidR="00B1024C" w:rsidRPr="0097393C" w:rsidRDefault="00B1024C" w:rsidP="00606DA6">
      <w:pPr>
        <w:pStyle w:val="a5"/>
        <w:numPr>
          <w:ilvl w:val="0"/>
          <w:numId w:val="4"/>
        </w:numPr>
        <w:spacing w:line="500" w:lineRule="exact"/>
        <w:ind w:firstLineChars="0"/>
        <w:rPr>
          <w:rFonts w:ascii="仿宋_GB2312" w:eastAsia="仿宋_GB2312" w:hAnsi="宋体"/>
          <w:sz w:val="28"/>
          <w:szCs w:val="24"/>
        </w:rPr>
      </w:pPr>
      <w:r w:rsidRPr="0097393C">
        <w:rPr>
          <w:rFonts w:ascii="仿宋_GB2312" w:eastAsia="仿宋_GB2312" w:hAnsi="宋体" w:hint="eastAsia"/>
          <w:sz w:val="28"/>
          <w:szCs w:val="24"/>
        </w:rPr>
        <w:t>5个或以上——</w:t>
      </w:r>
      <w:r w:rsidR="00606DA6" w:rsidRPr="0097393C">
        <w:rPr>
          <w:rFonts w:ascii="仿宋_GB2312" w:eastAsia="仿宋_GB2312" w:hAnsi="宋体"/>
          <w:sz w:val="28"/>
          <w:szCs w:val="24"/>
        </w:rPr>
        <w:t>6</w:t>
      </w:r>
      <w:r w:rsidRPr="0097393C">
        <w:rPr>
          <w:rFonts w:ascii="仿宋_GB2312" w:eastAsia="仿宋_GB2312" w:hAnsi="宋体" w:hint="eastAsia"/>
          <w:sz w:val="28"/>
          <w:szCs w:val="24"/>
        </w:rPr>
        <w:t>分</w:t>
      </w:r>
    </w:p>
    <w:p w:rsidR="00B1024C" w:rsidRDefault="00B1024C" w:rsidP="00606DA6">
      <w:pPr>
        <w:pStyle w:val="a5"/>
        <w:numPr>
          <w:ilvl w:val="0"/>
          <w:numId w:val="4"/>
        </w:numPr>
        <w:spacing w:line="500" w:lineRule="exact"/>
        <w:ind w:firstLineChars="0"/>
        <w:rPr>
          <w:rFonts w:ascii="仿宋_GB2312" w:eastAsia="仿宋_GB2312" w:hAnsi="宋体"/>
          <w:sz w:val="28"/>
          <w:szCs w:val="24"/>
        </w:rPr>
      </w:pPr>
      <w:r>
        <w:rPr>
          <w:rFonts w:ascii="仿宋_GB2312" w:eastAsia="仿宋_GB2312" w:hAnsi="宋体"/>
          <w:sz w:val="28"/>
          <w:szCs w:val="24"/>
        </w:rPr>
        <w:lastRenderedPageBreak/>
        <w:t>3</w:t>
      </w:r>
      <w:r>
        <w:rPr>
          <w:rFonts w:ascii="仿宋_GB2312" w:eastAsia="仿宋_GB2312" w:hAnsi="宋体" w:hint="eastAsia"/>
          <w:sz w:val="28"/>
          <w:szCs w:val="24"/>
        </w:rPr>
        <w:t>-</w:t>
      </w:r>
      <w:r>
        <w:rPr>
          <w:rFonts w:ascii="仿宋_GB2312" w:eastAsia="仿宋_GB2312" w:hAnsi="宋体"/>
          <w:sz w:val="28"/>
          <w:szCs w:val="24"/>
        </w:rPr>
        <w:t>4</w:t>
      </w:r>
      <w:r>
        <w:rPr>
          <w:rFonts w:ascii="仿宋_GB2312" w:eastAsia="仿宋_GB2312" w:hAnsi="宋体" w:hint="eastAsia"/>
          <w:sz w:val="28"/>
          <w:szCs w:val="24"/>
        </w:rPr>
        <w:t>个——</w:t>
      </w:r>
      <w:r w:rsidR="00606DA6">
        <w:rPr>
          <w:rFonts w:ascii="仿宋_GB2312" w:eastAsia="仿宋_GB2312" w:hAnsi="宋体"/>
          <w:sz w:val="28"/>
          <w:szCs w:val="24"/>
        </w:rPr>
        <w:t>4</w:t>
      </w:r>
      <w:r>
        <w:rPr>
          <w:rFonts w:ascii="仿宋_GB2312" w:eastAsia="仿宋_GB2312" w:hAnsi="宋体" w:hint="eastAsia"/>
          <w:sz w:val="28"/>
          <w:szCs w:val="24"/>
        </w:rPr>
        <w:t>分</w:t>
      </w:r>
    </w:p>
    <w:p w:rsidR="00B1024C" w:rsidRDefault="00B1024C" w:rsidP="00606DA6">
      <w:pPr>
        <w:pStyle w:val="a5"/>
        <w:numPr>
          <w:ilvl w:val="0"/>
          <w:numId w:val="4"/>
        </w:numPr>
        <w:spacing w:line="500" w:lineRule="exact"/>
        <w:ind w:firstLineChars="0"/>
        <w:rPr>
          <w:rFonts w:ascii="仿宋_GB2312" w:eastAsia="仿宋_GB2312" w:hAnsi="宋体"/>
          <w:sz w:val="28"/>
          <w:szCs w:val="24"/>
        </w:rPr>
      </w:pPr>
      <w:r>
        <w:rPr>
          <w:rFonts w:ascii="仿宋_GB2312" w:eastAsia="仿宋_GB2312" w:hAnsi="宋体" w:hint="eastAsia"/>
          <w:sz w:val="28"/>
          <w:szCs w:val="24"/>
        </w:rPr>
        <w:t>1-</w:t>
      </w:r>
      <w:r>
        <w:rPr>
          <w:rFonts w:ascii="仿宋_GB2312" w:eastAsia="仿宋_GB2312" w:hAnsi="宋体"/>
          <w:sz w:val="28"/>
          <w:szCs w:val="24"/>
        </w:rPr>
        <w:t>2</w:t>
      </w:r>
      <w:r>
        <w:rPr>
          <w:rFonts w:ascii="仿宋_GB2312" w:eastAsia="仿宋_GB2312" w:hAnsi="宋体" w:hint="eastAsia"/>
          <w:sz w:val="28"/>
          <w:szCs w:val="24"/>
        </w:rPr>
        <w:t>个——</w:t>
      </w:r>
      <w:r w:rsidR="00606DA6">
        <w:rPr>
          <w:rFonts w:ascii="仿宋_GB2312" w:eastAsia="仿宋_GB2312" w:hAnsi="宋体"/>
          <w:sz w:val="28"/>
          <w:szCs w:val="24"/>
        </w:rPr>
        <w:t>2</w:t>
      </w:r>
      <w:r>
        <w:rPr>
          <w:rFonts w:ascii="仿宋_GB2312" w:eastAsia="仿宋_GB2312" w:hAnsi="宋体" w:hint="eastAsia"/>
          <w:sz w:val="28"/>
          <w:szCs w:val="24"/>
        </w:rPr>
        <w:t>分</w:t>
      </w:r>
    </w:p>
    <w:p w:rsidR="00B1024C" w:rsidRDefault="00B1024C" w:rsidP="00606DA6">
      <w:pPr>
        <w:pStyle w:val="a5"/>
        <w:numPr>
          <w:ilvl w:val="0"/>
          <w:numId w:val="4"/>
        </w:numPr>
        <w:spacing w:line="500" w:lineRule="exact"/>
        <w:ind w:firstLineChars="0"/>
        <w:rPr>
          <w:rFonts w:ascii="仿宋_GB2312" w:eastAsia="仿宋_GB2312" w:hAnsi="宋体"/>
          <w:sz w:val="28"/>
          <w:szCs w:val="24"/>
        </w:rPr>
      </w:pPr>
      <w:r>
        <w:rPr>
          <w:rFonts w:ascii="仿宋_GB2312" w:eastAsia="仿宋_GB2312" w:hAnsi="宋体"/>
          <w:sz w:val="28"/>
          <w:szCs w:val="24"/>
        </w:rPr>
        <w:t>无</w:t>
      </w:r>
      <w:r>
        <w:rPr>
          <w:rFonts w:ascii="仿宋_GB2312" w:eastAsia="仿宋_GB2312" w:hAnsi="宋体"/>
          <w:sz w:val="28"/>
          <w:szCs w:val="24"/>
        </w:rPr>
        <w:t>——</w:t>
      </w:r>
      <w:r>
        <w:rPr>
          <w:rFonts w:ascii="仿宋_GB2312" w:eastAsia="仿宋_GB2312" w:hAnsi="宋体"/>
          <w:sz w:val="28"/>
          <w:szCs w:val="24"/>
        </w:rPr>
        <w:t>0分</w:t>
      </w:r>
    </w:p>
    <w:p w:rsidR="00606DA6" w:rsidRDefault="00606DA6" w:rsidP="00606DA6">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（2）作为项目经理（负责人）对于S</w:t>
      </w:r>
      <w:r>
        <w:rPr>
          <w:rFonts w:ascii="仿宋_GB2312" w:eastAsia="仿宋_GB2312" w:hAnsi="宋体"/>
          <w:sz w:val="28"/>
          <w:szCs w:val="24"/>
        </w:rPr>
        <w:t>MG</w:t>
      </w:r>
      <w:r>
        <w:rPr>
          <w:rFonts w:ascii="仿宋_GB2312" w:eastAsia="仿宋_GB2312" w:hAnsi="宋体" w:hint="eastAsia"/>
          <w:sz w:val="28"/>
          <w:szCs w:val="24"/>
        </w:rPr>
        <w:t>合并报表系统运维需求的理解、沟通能力（6分）</w:t>
      </w:r>
    </w:p>
    <w:p w:rsidR="00606DA6" w:rsidRDefault="00C132D7" w:rsidP="00606DA6">
      <w:pPr>
        <w:pStyle w:val="a5"/>
        <w:numPr>
          <w:ilvl w:val="0"/>
          <w:numId w:val="4"/>
        </w:numPr>
        <w:spacing w:line="500" w:lineRule="exact"/>
        <w:ind w:firstLineChars="0"/>
        <w:rPr>
          <w:rFonts w:ascii="仿宋_GB2312" w:eastAsia="仿宋_GB2312" w:hAnsi="宋体"/>
          <w:sz w:val="28"/>
          <w:szCs w:val="24"/>
        </w:rPr>
      </w:pPr>
      <w:r>
        <w:rPr>
          <w:rFonts w:ascii="仿宋_GB2312" w:eastAsia="仿宋_GB2312" w:hAnsi="宋体" w:hint="eastAsia"/>
          <w:sz w:val="28"/>
          <w:szCs w:val="24"/>
        </w:rPr>
        <w:t>由</w:t>
      </w:r>
      <w:r w:rsidR="00606DA6">
        <w:rPr>
          <w:rFonts w:ascii="仿宋_GB2312" w:eastAsia="仿宋_GB2312" w:hAnsi="宋体" w:hint="eastAsia"/>
          <w:sz w:val="28"/>
          <w:szCs w:val="24"/>
        </w:rPr>
        <w:t>现场沟通及答辩情况</w:t>
      </w:r>
      <w:r w:rsidR="00606DA6" w:rsidRPr="0097393C">
        <w:rPr>
          <w:rFonts w:ascii="仿宋_GB2312" w:eastAsia="仿宋_GB2312" w:hAnsi="宋体" w:hint="eastAsia"/>
          <w:sz w:val="28"/>
          <w:szCs w:val="24"/>
        </w:rPr>
        <w:t>进行打分，最高6分，</w:t>
      </w:r>
      <w:r w:rsidR="00606DA6">
        <w:rPr>
          <w:rFonts w:ascii="仿宋_GB2312" w:eastAsia="仿宋_GB2312" w:hAnsi="宋体" w:hint="eastAsia"/>
          <w:sz w:val="28"/>
          <w:szCs w:val="24"/>
        </w:rPr>
        <w:t>最低0分</w:t>
      </w:r>
    </w:p>
    <w:p w:rsidR="00F27180" w:rsidRDefault="00F27180" w:rsidP="00F27180">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（3）作为项目负责人或项目经理</w:t>
      </w:r>
      <w:r w:rsidRPr="00F27180">
        <w:rPr>
          <w:rFonts w:ascii="仿宋_GB2312" w:eastAsia="仿宋_GB2312" w:hAnsi="宋体" w:hint="eastAsia"/>
          <w:sz w:val="28"/>
          <w:szCs w:val="24"/>
        </w:rPr>
        <w:t>具有扎实的合并知识，比如具有审计经验、</w:t>
      </w:r>
      <w:r w:rsidR="00856EF9">
        <w:rPr>
          <w:rFonts w:ascii="仿宋_GB2312" w:eastAsia="仿宋_GB2312" w:hAnsi="宋体" w:hint="eastAsia"/>
          <w:sz w:val="28"/>
          <w:szCs w:val="24"/>
        </w:rPr>
        <w:t>CPA</w:t>
      </w:r>
      <w:r w:rsidRPr="00F27180">
        <w:rPr>
          <w:rFonts w:ascii="仿宋_GB2312" w:eastAsia="仿宋_GB2312" w:hAnsi="宋体" w:hint="eastAsia"/>
          <w:sz w:val="28"/>
          <w:szCs w:val="24"/>
        </w:rPr>
        <w:t>证书等</w:t>
      </w:r>
      <w:r>
        <w:rPr>
          <w:rFonts w:ascii="仿宋_GB2312" w:eastAsia="仿宋_GB2312" w:hAnsi="宋体" w:hint="eastAsia"/>
          <w:sz w:val="28"/>
          <w:szCs w:val="24"/>
        </w:rPr>
        <w:t>（</w:t>
      </w:r>
      <w:r w:rsidR="00856EF9">
        <w:rPr>
          <w:rFonts w:ascii="仿宋_GB2312" w:eastAsia="仿宋_GB2312" w:hAnsi="宋体" w:hint="eastAsia"/>
          <w:sz w:val="28"/>
          <w:szCs w:val="24"/>
        </w:rPr>
        <w:t>5</w:t>
      </w:r>
      <w:r>
        <w:rPr>
          <w:rFonts w:ascii="仿宋_GB2312" w:eastAsia="仿宋_GB2312" w:hAnsi="宋体" w:hint="eastAsia"/>
          <w:sz w:val="28"/>
          <w:szCs w:val="24"/>
        </w:rPr>
        <w:t>分）</w:t>
      </w:r>
    </w:p>
    <w:p w:rsidR="00856EF9" w:rsidRDefault="00856EF9" w:rsidP="00F27180">
      <w:pPr>
        <w:pStyle w:val="a5"/>
        <w:numPr>
          <w:ilvl w:val="0"/>
          <w:numId w:val="4"/>
        </w:numPr>
        <w:spacing w:line="500" w:lineRule="exact"/>
        <w:ind w:firstLineChars="0"/>
        <w:rPr>
          <w:rFonts w:ascii="仿宋_GB2312" w:eastAsia="仿宋_GB2312" w:hAnsi="宋体"/>
          <w:sz w:val="28"/>
          <w:szCs w:val="24"/>
        </w:rPr>
      </w:pPr>
      <w:r>
        <w:rPr>
          <w:rFonts w:ascii="仿宋_GB2312" w:eastAsia="仿宋_GB2312" w:hAnsi="宋体" w:hint="eastAsia"/>
          <w:sz w:val="28"/>
          <w:szCs w:val="24"/>
        </w:rPr>
        <w:t>CPA资质认证——5</w:t>
      </w:r>
      <w:r w:rsidR="00F27180" w:rsidRPr="0097393C">
        <w:rPr>
          <w:rFonts w:ascii="仿宋_GB2312" w:eastAsia="仿宋_GB2312" w:hAnsi="宋体" w:hint="eastAsia"/>
          <w:sz w:val="28"/>
          <w:szCs w:val="24"/>
        </w:rPr>
        <w:t>分</w:t>
      </w:r>
    </w:p>
    <w:p w:rsidR="00F27180" w:rsidRDefault="00856EF9" w:rsidP="00F27180">
      <w:pPr>
        <w:pStyle w:val="a5"/>
        <w:numPr>
          <w:ilvl w:val="0"/>
          <w:numId w:val="4"/>
        </w:numPr>
        <w:spacing w:line="500" w:lineRule="exact"/>
        <w:ind w:firstLineChars="0"/>
        <w:rPr>
          <w:rFonts w:ascii="仿宋_GB2312" w:eastAsia="仿宋_GB2312" w:hAnsi="宋体"/>
          <w:sz w:val="28"/>
          <w:szCs w:val="24"/>
        </w:rPr>
      </w:pPr>
      <w:r>
        <w:rPr>
          <w:rFonts w:ascii="仿宋_GB2312" w:eastAsia="仿宋_GB2312" w:hAnsi="宋体" w:hint="eastAsia"/>
          <w:sz w:val="28"/>
          <w:szCs w:val="24"/>
        </w:rPr>
        <w:t>其他相关资质认证——2</w:t>
      </w:r>
      <w:r w:rsidR="00F27180">
        <w:rPr>
          <w:rFonts w:ascii="仿宋_GB2312" w:eastAsia="仿宋_GB2312" w:hAnsi="宋体" w:hint="eastAsia"/>
          <w:sz w:val="28"/>
          <w:szCs w:val="24"/>
        </w:rPr>
        <w:t>分</w:t>
      </w:r>
    </w:p>
    <w:p w:rsidR="00856EF9" w:rsidRDefault="00856EF9" w:rsidP="00F27180">
      <w:pPr>
        <w:pStyle w:val="a5"/>
        <w:numPr>
          <w:ilvl w:val="0"/>
          <w:numId w:val="4"/>
        </w:numPr>
        <w:spacing w:line="500" w:lineRule="exact"/>
        <w:ind w:firstLineChars="0"/>
        <w:rPr>
          <w:rFonts w:ascii="仿宋_GB2312" w:eastAsia="仿宋_GB2312" w:hAnsi="宋体"/>
          <w:sz w:val="28"/>
          <w:szCs w:val="24"/>
        </w:rPr>
      </w:pPr>
      <w:r>
        <w:rPr>
          <w:rFonts w:ascii="仿宋_GB2312" w:eastAsia="仿宋_GB2312" w:hAnsi="宋体" w:hint="eastAsia"/>
          <w:sz w:val="28"/>
          <w:szCs w:val="24"/>
        </w:rPr>
        <w:t>无相关资质认证——0分</w:t>
      </w:r>
    </w:p>
    <w:p w:rsidR="00856EF9" w:rsidRDefault="00856EF9" w:rsidP="00856EF9">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（4）作为项目负责人或项目经理</w:t>
      </w:r>
      <w:r w:rsidRPr="00F27180">
        <w:rPr>
          <w:rFonts w:ascii="仿宋_GB2312" w:eastAsia="仿宋_GB2312" w:hAnsi="宋体" w:hint="eastAsia"/>
          <w:sz w:val="28"/>
          <w:szCs w:val="24"/>
        </w:rPr>
        <w:t>具有</w:t>
      </w:r>
      <w:r>
        <w:rPr>
          <w:rFonts w:ascii="仿宋_GB2312" w:eastAsia="仿宋_GB2312" w:hAnsi="宋体" w:hint="eastAsia"/>
          <w:sz w:val="28"/>
          <w:szCs w:val="24"/>
        </w:rPr>
        <w:t>丰富的项目管理经验及相关认证（5分）</w:t>
      </w:r>
    </w:p>
    <w:p w:rsidR="00856EF9" w:rsidRDefault="00856EF9" w:rsidP="00856EF9">
      <w:pPr>
        <w:pStyle w:val="a5"/>
        <w:numPr>
          <w:ilvl w:val="0"/>
          <w:numId w:val="4"/>
        </w:numPr>
        <w:spacing w:line="500" w:lineRule="exact"/>
        <w:ind w:firstLineChars="0"/>
        <w:rPr>
          <w:rFonts w:ascii="仿宋_GB2312" w:eastAsia="仿宋_GB2312" w:hAnsi="宋体"/>
          <w:sz w:val="28"/>
          <w:szCs w:val="24"/>
        </w:rPr>
      </w:pPr>
      <w:r>
        <w:rPr>
          <w:rFonts w:ascii="仿宋_GB2312" w:eastAsia="仿宋_GB2312" w:hAnsi="宋体" w:hint="eastAsia"/>
          <w:sz w:val="28"/>
          <w:szCs w:val="24"/>
        </w:rPr>
        <w:t>PMP资质认证——5分</w:t>
      </w:r>
    </w:p>
    <w:p w:rsidR="00856EF9" w:rsidRDefault="00856EF9" w:rsidP="00856EF9">
      <w:pPr>
        <w:pStyle w:val="a5"/>
        <w:numPr>
          <w:ilvl w:val="0"/>
          <w:numId w:val="4"/>
        </w:numPr>
        <w:spacing w:line="500" w:lineRule="exact"/>
        <w:ind w:firstLineChars="0"/>
        <w:rPr>
          <w:rFonts w:ascii="仿宋_GB2312" w:eastAsia="仿宋_GB2312" w:hAnsi="宋体"/>
          <w:sz w:val="28"/>
          <w:szCs w:val="24"/>
        </w:rPr>
      </w:pPr>
      <w:r>
        <w:rPr>
          <w:rFonts w:ascii="仿宋_GB2312" w:eastAsia="仿宋_GB2312" w:hAnsi="宋体" w:hint="eastAsia"/>
          <w:sz w:val="28"/>
          <w:szCs w:val="24"/>
        </w:rPr>
        <w:t>其他相关资质认证——2分</w:t>
      </w:r>
    </w:p>
    <w:p w:rsidR="00856EF9" w:rsidRDefault="00856EF9" w:rsidP="00856EF9">
      <w:pPr>
        <w:pStyle w:val="a5"/>
        <w:numPr>
          <w:ilvl w:val="0"/>
          <w:numId w:val="4"/>
        </w:numPr>
        <w:spacing w:line="500" w:lineRule="exact"/>
        <w:ind w:firstLineChars="0"/>
        <w:rPr>
          <w:rFonts w:ascii="仿宋_GB2312" w:eastAsia="仿宋_GB2312" w:hAnsi="宋体"/>
          <w:sz w:val="28"/>
          <w:szCs w:val="24"/>
        </w:rPr>
      </w:pPr>
      <w:r>
        <w:rPr>
          <w:rFonts w:ascii="仿宋_GB2312" w:eastAsia="仿宋_GB2312" w:hAnsi="宋体" w:hint="eastAsia"/>
          <w:sz w:val="28"/>
          <w:szCs w:val="24"/>
        </w:rPr>
        <w:t>无相关资质认证——0分</w:t>
      </w:r>
    </w:p>
    <w:p w:rsidR="00FA06B6" w:rsidRDefault="00FA06B6" w:rsidP="00FA06B6">
      <w:pPr>
        <w:spacing w:line="500" w:lineRule="exact"/>
        <w:ind w:firstLineChars="200" w:firstLine="560"/>
        <w:rPr>
          <w:rFonts w:ascii="仿宋_GB2312" w:eastAsia="仿宋_GB2312" w:hAnsi="宋体"/>
          <w:sz w:val="28"/>
          <w:szCs w:val="24"/>
        </w:rPr>
      </w:pPr>
      <w:r>
        <w:rPr>
          <w:rFonts w:ascii="仿宋_GB2312" w:eastAsia="仿宋_GB2312" w:hAnsi="宋体"/>
          <w:sz w:val="28"/>
          <w:szCs w:val="24"/>
        </w:rPr>
        <w:t>3</w:t>
      </w:r>
      <w:r>
        <w:rPr>
          <w:rFonts w:ascii="仿宋_GB2312" w:eastAsia="仿宋_GB2312" w:hAnsi="宋体" w:hint="eastAsia"/>
          <w:sz w:val="28"/>
          <w:szCs w:val="24"/>
        </w:rPr>
        <w:t>、项目团队（</w:t>
      </w:r>
      <w:r w:rsidRPr="0097393C">
        <w:rPr>
          <w:rFonts w:ascii="仿宋_GB2312" w:eastAsia="仿宋_GB2312" w:hAnsi="宋体" w:hint="eastAsia"/>
          <w:sz w:val="28"/>
          <w:szCs w:val="24"/>
        </w:rPr>
        <w:t>至少有</w:t>
      </w:r>
      <w:r w:rsidR="00A44EF4" w:rsidRPr="0097393C">
        <w:rPr>
          <w:rFonts w:ascii="仿宋_GB2312" w:eastAsia="仿宋_GB2312" w:hAnsi="宋体" w:hint="eastAsia"/>
          <w:sz w:val="28"/>
          <w:szCs w:val="24"/>
        </w:rPr>
        <w:t>2</w:t>
      </w:r>
      <w:r w:rsidRPr="0097393C">
        <w:rPr>
          <w:rFonts w:ascii="仿宋_GB2312" w:eastAsia="仿宋_GB2312" w:hAnsi="宋体" w:hint="eastAsia"/>
          <w:sz w:val="28"/>
          <w:szCs w:val="24"/>
        </w:rPr>
        <w:t>人</w:t>
      </w:r>
      <w:r>
        <w:rPr>
          <w:rFonts w:ascii="仿宋_GB2312" w:eastAsia="仿宋_GB2312" w:hAnsi="宋体" w:hint="eastAsia"/>
          <w:sz w:val="28"/>
          <w:szCs w:val="24"/>
        </w:rPr>
        <w:t>）与S</w:t>
      </w:r>
      <w:r>
        <w:rPr>
          <w:rFonts w:ascii="仿宋_GB2312" w:eastAsia="仿宋_GB2312" w:hAnsi="宋体"/>
          <w:sz w:val="28"/>
          <w:szCs w:val="24"/>
        </w:rPr>
        <w:t>MG</w:t>
      </w:r>
      <w:r>
        <w:rPr>
          <w:rFonts w:ascii="仿宋_GB2312" w:eastAsia="仿宋_GB2312" w:hAnsi="宋体" w:hint="eastAsia"/>
          <w:sz w:val="28"/>
          <w:szCs w:val="24"/>
        </w:rPr>
        <w:t>的既往合作情况（5分）</w:t>
      </w:r>
    </w:p>
    <w:p w:rsidR="00FA06B6" w:rsidRPr="0097393C" w:rsidRDefault="00FA06B6" w:rsidP="00FA06B6">
      <w:pPr>
        <w:pStyle w:val="a5"/>
        <w:numPr>
          <w:ilvl w:val="0"/>
          <w:numId w:val="4"/>
        </w:numPr>
        <w:spacing w:line="500" w:lineRule="exact"/>
        <w:ind w:firstLineChars="0"/>
        <w:rPr>
          <w:rFonts w:ascii="仿宋_GB2312" w:eastAsia="仿宋_GB2312" w:hAnsi="宋体"/>
          <w:sz w:val="28"/>
          <w:szCs w:val="24"/>
        </w:rPr>
      </w:pPr>
      <w:r w:rsidRPr="0097393C">
        <w:rPr>
          <w:rFonts w:ascii="仿宋_GB2312" w:eastAsia="仿宋_GB2312" w:hAnsi="宋体" w:hint="eastAsia"/>
          <w:sz w:val="28"/>
          <w:szCs w:val="24"/>
        </w:rPr>
        <w:t>合作期3年及以上——5分</w:t>
      </w:r>
    </w:p>
    <w:p w:rsidR="00FA06B6" w:rsidRDefault="00FA06B6" w:rsidP="00FA06B6">
      <w:pPr>
        <w:pStyle w:val="a5"/>
        <w:numPr>
          <w:ilvl w:val="0"/>
          <w:numId w:val="4"/>
        </w:numPr>
        <w:spacing w:line="500" w:lineRule="exact"/>
        <w:ind w:firstLineChars="0"/>
        <w:rPr>
          <w:rFonts w:ascii="仿宋_GB2312" w:eastAsia="仿宋_GB2312" w:hAnsi="宋体"/>
          <w:sz w:val="28"/>
          <w:szCs w:val="24"/>
        </w:rPr>
      </w:pPr>
      <w:r>
        <w:rPr>
          <w:rFonts w:ascii="仿宋_GB2312" w:eastAsia="仿宋_GB2312" w:hAnsi="宋体" w:hint="eastAsia"/>
          <w:sz w:val="28"/>
          <w:szCs w:val="24"/>
        </w:rPr>
        <w:t>合作期1-</w:t>
      </w:r>
      <w:r>
        <w:rPr>
          <w:rFonts w:ascii="仿宋_GB2312" w:eastAsia="仿宋_GB2312" w:hAnsi="宋体"/>
          <w:sz w:val="28"/>
          <w:szCs w:val="24"/>
        </w:rPr>
        <w:t>2</w:t>
      </w:r>
      <w:r>
        <w:rPr>
          <w:rFonts w:ascii="仿宋_GB2312" w:eastAsia="仿宋_GB2312" w:hAnsi="宋体" w:hint="eastAsia"/>
          <w:sz w:val="28"/>
          <w:szCs w:val="24"/>
        </w:rPr>
        <w:t>年——</w:t>
      </w:r>
      <w:r w:rsidR="0097028F">
        <w:rPr>
          <w:rFonts w:ascii="仿宋_GB2312" w:eastAsia="仿宋_GB2312" w:hAnsi="宋体" w:hint="eastAsia"/>
          <w:sz w:val="28"/>
          <w:szCs w:val="24"/>
        </w:rPr>
        <w:t>2</w:t>
      </w:r>
      <w:r>
        <w:rPr>
          <w:rFonts w:ascii="仿宋_GB2312" w:eastAsia="仿宋_GB2312" w:hAnsi="宋体" w:hint="eastAsia"/>
          <w:sz w:val="28"/>
          <w:szCs w:val="24"/>
        </w:rPr>
        <w:t>分</w:t>
      </w:r>
    </w:p>
    <w:p w:rsidR="00FA06B6" w:rsidRDefault="00FA06B6" w:rsidP="00FA06B6">
      <w:pPr>
        <w:pStyle w:val="a5"/>
        <w:numPr>
          <w:ilvl w:val="0"/>
          <w:numId w:val="4"/>
        </w:numPr>
        <w:spacing w:line="500" w:lineRule="exact"/>
        <w:ind w:firstLineChars="0"/>
        <w:rPr>
          <w:rFonts w:ascii="仿宋_GB2312" w:eastAsia="仿宋_GB2312" w:hAnsi="宋体"/>
          <w:sz w:val="28"/>
          <w:szCs w:val="24"/>
        </w:rPr>
      </w:pPr>
      <w:r>
        <w:rPr>
          <w:rFonts w:ascii="仿宋_GB2312" w:eastAsia="仿宋_GB2312" w:hAnsi="宋体" w:hint="eastAsia"/>
          <w:sz w:val="28"/>
          <w:szCs w:val="24"/>
        </w:rPr>
        <w:t>未有合作——</w:t>
      </w:r>
      <w:r>
        <w:rPr>
          <w:rFonts w:ascii="仿宋_GB2312" w:eastAsia="仿宋_GB2312" w:hAnsi="宋体"/>
          <w:sz w:val="28"/>
          <w:szCs w:val="24"/>
        </w:rPr>
        <w:t>0</w:t>
      </w:r>
      <w:r>
        <w:rPr>
          <w:rFonts w:ascii="仿宋_GB2312" w:eastAsia="仿宋_GB2312" w:hAnsi="宋体" w:hint="eastAsia"/>
          <w:sz w:val="28"/>
          <w:szCs w:val="24"/>
        </w:rPr>
        <w:t>分</w:t>
      </w:r>
    </w:p>
    <w:p w:rsidR="00606DA6" w:rsidRPr="00606DA6" w:rsidRDefault="00606DA6" w:rsidP="00A5395D">
      <w:pPr>
        <w:spacing w:beforeLines="50" w:line="500" w:lineRule="exact"/>
        <w:ind w:firstLineChars="200" w:firstLine="560"/>
        <w:rPr>
          <w:rFonts w:ascii="仿宋_GB2312" w:eastAsia="仿宋_GB2312" w:hAnsi="宋体"/>
          <w:sz w:val="28"/>
          <w:szCs w:val="24"/>
          <w:u w:val="single"/>
        </w:rPr>
      </w:pPr>
      <w:r w:rsidRPr="00606DA6">
        <w:rPr>
          <w:rFonts w:ascii="仿宋_GB2312" w:eastAsia="仿宋_GB2312" w:hAnsi="宋体" w:hint="eastAsia"/>
          <w:sz w:val="28"/>
          <w:szCs w:val="24"/>
          <w:u w:val="single"/>
        </w:rPr>
        <w:t>注：参加SMG财务报表合并系统运维厂商均需提供相应的证明</w:t>
      </w:r>
      <w:r>
        <w:rPr>
          <w:rFonts w:ascii="仿宋_GB2312" w:eastAsia="仿宋_GB2312" w:hAnsi="宋体" w:hint="eastAsia"/>
          <w:sz w:val="28"/>
          <w:szCs w:val="24"/>
          <w:u w:val="single"/>
        </w:rPr>
        <w:t>材料，例如已经签订生效的合同复印件等；</w:t>
      </w:r>
      <w:r w:rsidRPr="00606DA6">
        <w:rPr>
          <w:rFonts w:ascii="仿宋_GB2312" w:eastAsia="仿宋_GB2312" w:hAnsi="宋体" w:hint="eastAsia"/>
          <w:sz w:val="28"/>
          <w:szCs w:val="24"/>
          <w:u w:val="single"/>
        </w:rPr>
        <w:t>若未提供证明</w:t>
      </w:r>
      <w:r>
        <w:rPr>
          <w:rFonts w:ascii="仿宋_GB2312" w:eastAsia="仿宋_GB2312" w:hAnsi="宋体" w:hint="eastAsia"/>
          <w:sz w:val="28"/>
          <w:szCs w:val="24"/>
          <w:u w:val="single"/>
        </w:rPr>
        <w:t>材料</w:t>
      </w:r>
      <w:r w:rsidRPr="00606DA6">
        <w:rPr>
          <w:rFonts w:ascii="仿宋_GB2312" w:eastAsia="仿宋_GB2312" w:hAnsi="宋体" w:hint="eastAsia"/>
          <w:sz w:val="28"/>
          <w:szCs w:val="24"/>
          <w:u w:val="single"/>
        </w:rPr>
        <w:t>，相应项得“0”分。</w:t>
      </w:r>
    </w:p>
    <w:p w:rsidR="00606DA6" w:rsidRDefault="00476059" w:rsidP="00A5395D">
      <w:pPr>
        <w:spacing w:beforeLines="50" w:line="500" w:lineRule="exact"/>
        <w:ind w:firstLineChars="200" w:firstLine="562"/>
        <w:rPr>
          <w:rFonts w:ascii="仿宋_GB2312" w:eastAsia="仿宋_GB2312" w:hAnsi="宋体"/>
          <w:b/>
          <w:sz w:val="28"/>
          <w:szCs w:val="24"/>
        </w:rPr>
      </w:pPr>
      <w:r w:rsidRPr="00042D9A">
        <w:rPr>
          <w:rFonts w:ascii="仿宋_GB2312" w:eastAsia="仿宋_GB2312" w:hAnsi="宋体" w:hint="eastAsia"/>
          <w:b/>
          <w:sz w:val="28"/>
          <w:szCs w:val="24"/>
        </w:rPr>
        <w:t>三、</w:t>
      </w:r>
      <w:r w:rsidR="001A78B5">
        <w:rPr>
          <w:rFonts w:ascii="仿宋_GB2312" w:eastAsia="仿宋_GB2312" w:hAnsi="宋体" w:hint="eastAsia"/>
          <w:b/>
          <w:sz w:val="28"/>
          <w:szCs w:val="24"/>
        </w:rPr>
        <w:t>运维</w:t>
      </w:r>
      <w:r w:rsidR="00366DD5" w:rsidRPr="00366DD5">
        <w:rPr>
          <w:rFonts w:ascii="仿宋_GB2312" w:eastAsia="仿宋_GB2312" w:hAnsi="宋体" w:hint="eastAsia"/>
          <w:b/>
          <w:sz w:val="28"/>
          <w:szCs w:val="24"/>
        </w:rPr>
        <w:t>实施方案设计与整合能力</w:t>
      </w:r>
      <w:r w:rsidR="00C132D7">
        <w:rPr>
          <w:rFonts w:ascii="仿宋_GB2312" w:eastAsia="仿宋_GB2312" w:hAnsi="宋体" w:hint="eastAsia"/>
          <w:b/>
          <w:sz w:val="28"/>
          <w:szCs w:val="24"/>
        </w:rPr>
        <w:t>（</w:t>
      </w:r>
      <w:r w:rsidR="008F12C8">
        <w:rPr>
          <w:rFonts w:ascii="仿宋_GB2312" w:eastAsia="仿宋_GB2312" w:hAnsi="宋体" w:hint="eastAsia"/>
          <w:b/>
          <w:sz w:val="28"/>
          <w:szCs w:val="24"/>
        </w:rPr>
        <w:t>4</w:t>
      </w:r>
      <w:r w:rsidR="001B311A">
        <w:rPr>
          <w:rFonts w:ascii="仿宋_GB2312" w:eastAsia="仿宋_GB2312" w:hAnsi="宋体"/>
          <w:b/>
          <w:sz w:val="28"/>
          <w:szCs w:val="24"/>
        </w:rPr>
        <w:t>5</w:t>
      </w:r>
      <w:r w:rsidR="00C132D7">
        <w:rPr>
          <w:rFonts w:ascii="仿宋_GB2312" w:eastAsia="仿宋_GB2312" w:hAnsi="宋体" w:hint="eastAsia"/>
          <w:b/>
          <w:sz w:val="28"/>
          <w:szCs w:val="24"/>
        </w:rPr>
        <w:t>分）</w:t>
      </w:r>
    </w:p>
    <w:p w:rsidR="00C132D7" w:rsidRDefault="00C132D7" w:rsidP="00C132D7">
      <w:pPr>
        <w:spacing w:line="500" w:lineRule="exact"/>
        <w:ind w:firstLineChars="200" w:firstLine="560"/>
        <w:rPr>
          <w:rFonts w:ascii="仿宋_GB2312" w:eastAsia="仿宋_GB2312" w:hAnsi="宋体"/>
          <w:sz w:val="28"/>
          <w:szCs w:val="24"/>
        </w:rPr>
      </w:pPr>
      <w:r w:rsidRPr="00C132D7">
        <w:rPr>
          <w:rFonts w:ascii="仿宋_GB2312" w:eastAsia="仿宋_GB2312" w:hAnsi="宋体" w:hint="eastAsia"/>
          <w:sz w:val="28"/>
          <w:szCs w:val="24"/>
        </w:rPr>
        <w:t>1、</w:t>
      </w:r>
      <w:r w:rsidR="001A78B5">
        <w:rPr>
          <w:rFonts w:ascii="仿宋_GB2312" w:eastAsia="仿宋_GB2312" w:hAnsi="宋体" w:hint="eastAsia"/>
          <w:sz w:val="28"/>
          <w:szCs w:val="24"/>
        </w:rPr>
        <w:t>运</w:t>
      </w:r>
      <w:r w:rsidR="001A78B5" w:rsidRPr="00810A33">
        <w:rPr>
          <w:rFonts w:ascii="仿宋_GB2312" w:eastAsia="仿宋_GB2312" w:hAnsi="宋体" w:hint="eastAsia"/>
          <w:sz w:val="28"/>
          <w:szCs w:val="24"/>
        </w:rPr>
        <w:t>维实施方案（</w:t>
      </w:r>
      <w:r w:rsidR="00810A33" w:rsidRPr="00810A33">
        <w:rPr>
          <w:rFonts w:ascii="仿宋_GB2312" w:eastAsia="仿宋_GB2312" w:hAnsi="宋体" w:hint="eastAsia"/>
          <w:sz w:val="28"/>
          <w:szCs w:val="24"/>
        </w:rPr>
        <w:t>3</w:t>
      </w:r>
      <w:r w:rsidR="00BC1E7D">
        <w:rPr>
          <w:rFonts w:ascii="仿宋_GB2312" w:eastAsia="仿宋_GB2312" w:hAnsi="宋体" w:hint="eastAsia"/>
          <w:sz w:val="28"/>
          <w:szCs w:val="24"/>
        </w:rPr>
        <w:t>0</w:t>
      </w:r>
      <w:r w:rsidR="001A78B5" w:rsidRPr="00810A33">
        <w:rPr>
          <w:rFonts w:ascii="仿宋_GB2312" w:eastAsia="仿宋_GB2312" w:hAnsi="宋体" w:hint="eastAsia"/>
          <w:sz w:val="28"/>
          <w:szCs w:val="24"/>
        </w:rPr>
        <w:t>分</w:t>
      </w:r>
      <w:r w:rsidR="001A78B5">
        <w:rPr>
          <w:rFonts w:ascii="仿宋_GB2312" w:eastAsia="仿宋_GB2312" w:hAnsi="宋体" w:hint="eastAsia"/>
          <w:sz w:val="28"/>
          <w:szCs w:val="24"/>
        </w:rPr>
        <w:t>）</w:t>
      </w:r>
    </w:p>
    <w:p w:rsidR="0086795E" w:rsidRDefault="0086795E" w:rsidP="0086795E">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w:t>
      </w:r>
      <w:r>
        <w:rPr>
          <w:rFonts w:ascii="仿宋_GB2312" w:eastAsia="仿宋_GB2312" w:hAnsi="宋体"/>
          <w:sz w:val="28"/>
          <w:szCs w:val="24"/>
        </w:rPr>
        <w:t>1</w:t>
      </w:r>
      <w:r>
        <w:rPr>
          <w:rFonts w:ascii="仿宋_GB2312" w:eastAsia="仿宋_GB2312" w:hAnsi="宋体" w:hint="eastAsia"/>
          <w:sz w:val="28"/>
          <w:szCs w:val="24"/>
        </w:rPr>
        <w:t>）方案对于运维需求的响应度（</w:t>
      </w:r>
      <w:r w:rsidR="00810A33">
        <w:rPr>
          <w:rFonts w:ascii="仿宋_GB2312" w:eastAsia="仿宋_GB2312" w:hAnsi="宋体" w:hint="eastAsia"/>
          <w:sz w:val="28"/>
          <w:szCs w:val="24"/>
        </w:rPr>
        <w:t>15</w:t>
      </w:r>
      <w:r>
        <w:rPr>
          <w:rFonts w:ascii="仿宋_GB2312" w:eastAsia="仿宋_GB2312" w:hAnsi="宋体" w:hint="eastAsia"/>
          <w:sz w:val="28"/>
          <w:szCs w:val="24"/>
        </w:rPr>
        <w:t>分）</w:t>
      </w:r>
    </w:p>
    <w:p w:rsidR="0086795E" w:rsidRDefault="0086795E" w:rsidP="0086795E">
      <w:pPr>
        <w:pStyle w:val="a5"/>
        <w:numPr>
          <w:ilvl w:val="0"/>
          <w:numId w:val="4"/>
        </w:numPr>
        <w:spacing w:line="500" w:lineRule="exact"/>
        <w:ind w:firstLineChars="0"/>
        <w:rPr>
          <w:rFonts w:ascii="仿宋_GB2312" w:eastAsia="仿宋_GB2312" w:hAnsi="宋体"/>
          <w:sz w:val="28"/>
          <w:szCs w:val="24"/>
        </w:rPr>
      </w:pPr>
      <w:r>
        <w:rPr>
          <w:rFonts w:ascii="仿宋_GB2312" w:eastAsia="仿宋_GB2312" w:hAnsi="宋体" w:hint="eastAsia"/>
          <w:sz w:val="28"/>
          <w:szCs w:val="24"/>
        </w:rPr>
        <w:t>按照方案介绍进行打分，最高</w:t>
      </w:r>
      <w:r w:rsidR="00564B7F">
        <w:rPr>
          <w:rFonts w:ascii="仿宋_GB2312" w:eastAsia="仿宋_GB2312" w:hAnsi="宋体"/>
          <w:sz w:val="28"/>
          <w:szCs w:val="24"/>
        </w:rPr>
        <w:t>15</w:t>
      </w:r>
      <w:r>
        <w:rPr>
          <w:rFonts w:ascii="仿宋_GB2312" w:eastAsia="仿宋_GB2312" w:hAnsi="宋体" w:hint="eastAsia"/>
          <w:sz w:val="28"/>
          <w:szCs w:val="24"/>
        </w:rPr>
        <w:t>分，最低0分</w:t>
      </w:r>
    </w:p>
    <w:p w:rsidR="000C4659" w:rsidRDefault="000C4659" w:rsidP="000C4659">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lastRenderedPageBreak/>
        <w:t>（</w:t>
      </w:r>
      <w:r w:rsidR="0086795E">
        <w:rPr>
          <w:rFonts w:ascii="仿宋_GB2312" w:eastAsia="仿宋_GB2312" w:hAnsi="宋体"/>
          <w:sz w:val="28"/>
          <w:szCs w:val="24"/>
        </w:rPr>
        <w:t>2</w:t>
      </w:r>
      <w:r w:rsidR="0086795E">
        <w:rPr>
          <w:rFonts w:ascii="仿宋_GB2312" w:eastAsia="仿宋_GB2312" w:hAnsi="宋体" w:hint="eastAsia"/>
          <w:sz w:val="28"/>
          <w:szCs w:val="24"/>
        </w:rPr>
        <w:t>）</w:t>
      </w:r>
      <w:r w:rsidR="00BA7B2E">
        <w:rPr>
          <w:rFonts w:ascii="仿宋_GB2312" w:eastAsia="仿宋_GB2312" w:hAnsi="宋体" w:hint="eastAsia"/>
          <w:sz w:val="28"/>
          <w:szCs w:val="24"/>
        </w:rPr>
        <w:t>所提方案的延续性、可行性、前瞻性、扩展性</w:t>
      </w:r>
      <w:r>
        <w:rPr>
          <w:rFonts w:ascii="仿宋_GB2312" w:eastAsia="仿宋_GB2312" w:hAnsi="宋体" w:hint="eastAsia"/>
          <w:sz w:val="28"/>
          <w:szCs w:val="24"/>
        </w:rPr>
        <w:t>（</w:t>
      </w:r>
      <w:r w:rsidR="00BC1E7D">
        <w:rPr>
          <w:rFonts w:ascii="仿宋_GB2312" w:eastAsia="仿宋_GB2312" w:hAnsi="宋体" w:hint="eastAsia"/>
          <w:sz w:val="28"/>
          <w:szCs w:val="24"/>
        </w:rPr>
        <w:t>10</w:t>
      </w:r>
      <w:r>
        <w:rPr>
          <w:rFonts w:ascii="仿宋_GB2312" w:eastAsia="仿宋_GB2312" w:hAnsi="宋体" w:hint="eastAsia"/>
          <w:sz w:val="28"/>
          <w:szCs w:val="24"/>
        </w:rPr>
        <w:t>分）</w:t>
      </w:r>
    </w:p>
    <w:p w:rsidR="000C4659" w:rsidRDefault="000C4659" w:rsidP="000C4659">
      <w:pPr>
        <w:pStyle w:val="a5"/>
        <w:numPr>
          <w:ilvl w:val="0"/>
          <w:numId w:val="4"/>
        </w:numPr>
        <w:spacing w:line="500" w:lineRule="exact"/>
        <w:ind w:firstLineChars="0"/>
        <w:rPr>
          <w:rFonts w:ascii="仿宋_GB2312" w:eastAsia="仿宋_GB2312" w:hAnsi="宋体"/>
          <w:sz w:val="28"/>
          <w:szCs w:val="24"/>
        </w:rPr>
      </w:pPr>
      <w:r>
        <w:rPr>
          <w:rFonts w:ascii="仿宋_GB2312" w:eastAsia="仿宋_GB2312" w:hAnsi="宋体" w:hint="eastAsia"/>
          <w:sz w:val="28"/>
          <w:szCs w:val="24"/>
        </w:rPr>
        <w:t>按照方案介绍进行打分，最高</w:t>
      </w:r>
      <w:r w:rsidR="00BC1E7D">
        <w:rPr>
          <w:rFonts w:ascii="仿宋_GB2312" w:eastAsia="仿宋_GB2312" w:hAnsi="宋体"/>
          <w:sz w:val="28"/>
          <w:szCs w:val="24"/>
        </w:rPr>
        <w:t>1</w:t>
      </w:r>
      <w:r w:rsidR="00BC1E7D">
        <w:rPr>
          <w:rFonts w:ascii="仿宋_GB2312" w:eastAsia="仿宋_GB2312" w:hAnsi="宋体" w:hint="eastAsia"/>
          <w:sz w:val="28"/>
          <w:szCs w:val="24"/>
        </w:rPr>
        <w:t>0</w:t>
      </w:r>
      <w:r>
        <w:rPr>
          <w:rFonts w:ascii="仿宋_GB2312" w:eastAsia="仿宋_GB2312" w:hAnsi="宋体" w:hint="eastAsia"/>
          <w:sz w:val="28"/>
          <w:szCs w:val="24"/>
        </w:rPr>
        <w:t>分，最低0分</w:t>
      </w:r>
    </w:p>
    <w:p w:rsidR="00841FB9" w:rsidRDefault="00841FB9" w:rsidP="00841FB9">
      <w:pPr>
        <w:spacing w:line="500" w:lineRule="exact"/>
        <w:ind w:left="560"/>
        <w:rPr>
          <w:rFonts w:ascii="仿宋_GB2312" w:eastAsia="仿宋_GB2312" w:hAnsi="宋体"/>
          <w:sz w:val="28"/>
          <w:szCs w:val="24"/>
        </w:rPr>
      </w:pPr>
      <w:r w:rsidRPr="00841FB9">
        <w:rPr>
          <w:rFonts w:ascii="仿宋_GB2312" w:eastAsia="仿宋_GB2312" w:hAnsi="宋体" w:hint="eastAsia"/>
          <w:sz w:val="28"/>
          <w:szCs w:val="24"/>
        </w:rPr>
        <w:t>（</w:t>
      </w:r>
      <w:r>
        <w:rPr>
          <w:rFonts w:ascii="仿宋_GB2312" w:eastAsia="仿宋_GB2312" w:hAnsi="宋体" w:hint="eastAsia"/>
          <w:sz w:val="28"/>
          <w:szCs w:val="24"/>
        </w:rPr>
        <w:t>3</w:t>
      </w:r>
      <w:r w:rsidRPr="00841FB9">
        <w:rPr>
          <w:rFonts w:ascii="仿宋_GB2312" w:eastAsia="仿宋_GB2312" w:hAnsi="宋体" w:hint="eastAsia"/>
          <w:sz w:val="28"/>
          <w:szCs w:val="24"/>
        </w:rPr>
        <w:t>）</w:t>
      </w:r>
      <w:r>
        <w:rPr>
          <w:rFonts w:ascii="仿宋_GB2312" w:eastAsia="仿宋_GB2312" w:hAnsi="宋体" w:hint="eastAsia"/>
          <w:sz w:val="28"/>
          <w:szCs w:val="24"/>
        </w:rPr>
        <w:t>针对</w:t>
      </w:r>
      <w:r>
        <w:rPr>
          <w:rFonts w:ascii="仿宋_GB2312" w:eastAsia="仿宋_GB2312" w:hAnsi="宋体"/>
          <w:sz w:val="28"/>
          <w:szCs w:val="24"/>
        </w:rPr>
        <w:t>SMG</w:t>
      </w:r>
      <w:r>
        <w:rPr>
          <w:rFonts w:ascii="仿宋_GB2312" w:eastAsia="仿宋_GB2312" w:hAnsi="宋体" w:hint="eastAsia"/>
          <w:sz w:val="28"/>
          <w:szCs w:val="24"/>
        </w:rPr>
        <w:t>当前的生产环境软硬件条件，相应应急方案设计（</w:t>
      </w:r>
      <w:r w:rsidR="00BC1E7D">
        <w:rPr>
          <w:rFonts w:ascii="仿宋_GB2312" w:eastAsia="仿宋_GB2312" w:hAnsi="宋体" w:hint="eastAsia"/>
          <w:sz w:val="28"/>
          <w:szCs w:val="24"/>
        </w:rPr>
        <w:t>5</w:t>
      </w:r>
      <w:r w:rsidR="001B311A">
        <w:rPr>
          <w:rFonts w:ascii="仿宋_GB2312" w:eastAsia="仿宋_GB2312" w:hAnsi="宋体" w:hint="eastAsia"/>
          <w:sz w:val="28"/>
          <w:szCs w:val="24"/>
        </w:rPr>
        <w:t>分</w:t>
      </w:r>
      <w:r>
        <w:rPr>
          <w:rFonts w:ascii="仿宋_GB2312" w:eastAsia="仿宋_GB2312" w:hAnsi="宋体" w:hint="eastAsia"/>
          <w:sz w:val="28"/>
          <w:szCs w:val="24"/>
        </w:rPr>
        <w:t>）</w:t>
      </w:r>
    </w:p>
    <w:p w:rsidR="001B311A" w:rsidRPr="001B311A" w:rsidRDefault="001B311A" w:rsidP="001B311A">
      <w:pPr>
        <w:pStyle w:val="a5"/>
        <w:numPr>
          <w:ilvl w:val="0"/>
          <w:numId w:val="4"/>
        </w:numPr>
        <w:spacing w:line="500" w:lineRule="exact"/>
        <w:ind w:firstLineChars="0"/>
        <w:rPr>
          <w:rFonts w:ascii="仿宋_GB2312" w:eastAsia="仿宋_GB2312" w:hAnsi="宋体"/>
          <w:sz w:val="28"/>
          <w:szCs w:val="24"/>
        </w:rPr>
      </w:pPr>
      <w:r>
        <w:rPr>
          <w:rFonts w:ascii="仿宋_GB2312" w:eastAsia="仿宋_GB2312" w:hAnsi="宋体" w:hint="eastAsia"/>
          <w:sz w:val="28"/>
          <w:szCs w:val="24"/>
        </w:rPr>
        <w:t>按照方案介绍进行打分，最高</w:t>
      </w:r>
      <w:r w:rsidR="00BC1E7D">
        <w:rPr>
          <w:rFonts w:ascii="仿宋_GB2312" w:eastAsia="仿宋_GB2312" w:hAnsi="宋体" w:hint="eastAsia"/>
          <w:sz w:val="28"/>
          <w:szCs w:val="24"/>
        </w:rPr>
        <w:t>5</w:t>
      </w:r>
      <w:r>
        <w:rPr>
          <w:rFonts w:ascii="仿宋_GB2312" w:eastAsia="仿宋_GB2312" w:hAnsi="宋体" w:hint="eastAsia"/>
          <w:sz w:val="28"/>
          <w:szCs w:val="24"/>
        </w:rPr>
        <w:t>，最低0分</w:t>
      </w:r>
    </w:p>
    <w:p w:rsidR="000C4659" w:rsidRPr="00BA7B2E" w:rsidRDefault="00B2297A" w:rsidP="00B2297A">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2、</w:t>
      </w:r>
      <w:r w:rsidR="00DB6BBC" w:rsidRPr="00810A33">
        <w:rPr>
          <w:rFonts w:ascii="仿宋_GB2312" w:eastAsia="仿宋_GB2312" w:hAnsi="宋体" w:hint="eastAsia"/>
          <w:sz w:val="28"/>
          <w:szCs w:val="24"/>
        </w:rPr>
        <w:t>优化</w:t>
      </w:r>
      <w:r w:rsidR="00BC7D46" w:rsidRPr="00810A33">
        <w:rPr>
          <w:rFonts w:ascii="仿宋_GB2312" w:eastAsia="仿宋_GB2312" w:hAnsi="宋体" w:hint="eastAsia"/>
          <w:sz w:val="28"/>
          <w:szCs w:val="24"/>
        </w:rPr>
        <w:t>实施</w:t>
      </w:r>
      <w:r w:rsidR="00DB6BBC" w:rsidRPr="00810A33">
        <w:rPr>
          <w:rFonts w:ascii="仿宋_GB2312" w:eastAsia="仿宋_GB2312" w:hAnsi="宋体" w:hint="eastAsia"/>
          <w:sz w:val="28"/>
          <w:szCs w:val="24"/>
        </w:rPr>
        <w:t>方案（</w:t>
      </w:r>
      <w:r w:rsidR="00BC1E7D">
        <w:rPr>
          <w:rFonts w:ascii="仿宋_GB2312" w:eastAsia="仿宋_GB2312" w:hAnsi="宋体" w:hint="eastAsia"/>
          <w:sz w:val="28"/>
          <w:szCs w:val="24"/>
        </w:rPr>
        <w:t>15</w:t>
      </w:r>
      <w:r w:rsidR="00DB6BBC" w:rsidRPr="00810A33">
        <w:rPr>
          <w:rFonts w:ascii="仿宋_GB2312" w:eastAsia="仿宋_GB2312" w:hAnsi="宋体" w:hint="eastAsia"/>
          <w:sz w:val="28"/>
          <w:szCs w:val="24"/>
        </w:rPr>
        <w:t>分）</w:t>
      </w:r>
    </w:p>
    <w:p w:rsidR="0086795E" w:rsidRDefault="0086795E" w:rsidP="0086795E">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（1）了解当前S</w:t>
      </w:r>
      <w:r>
        <w:rPr>
          <w:rFonts w:ascii="仿宋_GB2312" w:eastAsia="仿宋_GB2312" w:hAnsi="宋体"/>
          <w:sz w:val="28"/>
          <w:szCs w:val="24"/>
        </w:rPr>
        <w:t>MG</w:t>
      </w:r>
      <w:r>
        <w:rPr>
          <w:rFonts w:ascii="仿宋_GB2312" w:eastAsia="仿宋_GB2312" w:hAnsi="宋体" w:hint="eastAsia"/>
          <w:sz w:val="28"/>
          <w:szCs w:val="24"/>
        </w:rPr>
        <w:t>业务需求，提出的方案能够符合S</w:t>
      </w:r>
      <w:r>
        <w:rPr>
          <w:rFonts w:ascii="仿宋_GB2312" w:eastAsia="仿宋_GB2312" w:hAnsi="宋体"/>
          <w:sz w:val="28"/>
          <w:szCs w:val="24"/>
        </w:rPr>
        <w:t>MG</w:t>
      </w:r>
      <w:r>
        <w:rPr>
          <w:rFonts w:ascii="仿宋_GB2312" w:eastAsia="仿宋_GB2312" w:hAnsi="宋体" w:hint="eastAsia"/>
          <w:sz w:val="28"/>
          <w:szCs w:val="24"/>
        </w:rPr>
        <w:t>业务发展方向，能够满足S</w:t>
      </w:r>
      <w:r>
        <w:rPr>
          <w:rFonts w:ascii="仿宋_GB2312" w:eastAsia="仿宋_GB2312" w:hAnsi="宋体"/>
          <w:sz w:val="28"/>
          <w:szCs w:val="24"/>
        </w:rPr>
        <w:t>MG</w:t>
      </w:r>
      <w:r>
        <w:rPr>
          <w:rFonts w:ascii="仿宋_GB2312" w:eastAsia="仿宋_GB2312" w:hAnsi="宋体" w:hint="eastAsia"/>
          <w:sz w:val="28"/>
          <w:szCs w:val="24"/>
        </w:rPr>
        <w:t>财务管理需求（</w:t>
      </w:r>
      <w:r w:rsidR="00FA06B6">
        <w:rPr>
          <w:rFonts w:ascii="仿宋_GB2312" w:eastAsia="仿宋_GB2312" w:hAnsi="宋体"/>
          <w:sz w:val="28"/>
          <w:szCs w:val="24"/>
        </w:rPr>
        <w:t>10</w:t>
      </w:r>
      <w:r>
        <w:rPr>
          <w:rFonts w:ascii="仿宋_GB2312" w:eastAsia="仿宋_GB2312" w:hAnsi="宋体" w:hint="eastAsia"/>
          <w:sz w:val="28"/>
          <w:szCs w:val="24"/>
        </w:rPr>
        <w:t>分）</w:t>
      </w:r>
    </w:p>
    <w:p w:rsidR="0086795E" w:rsidRPr="00810A33" w:rsidRDefault="0086795E" w:rsidP="0086795E">
      <w:pPr>
        <w:pStyle w:val="a5"/>
        <w:numPr>
          <w:ilvl w:val="0"/>
          <w:numId w:val="4"/>
        </w:numPr>
        <w:spacing w:line="500" w:lineRule="exact"/>
        <w:ind w:firstLineChars="0"/>
        <w:rPr>
          <w:rFonts w:ascii="仿宋_GB2312" w:eastAsia="仿宋_GB2312" w:hAnsi="宋体"/>
          <w:sz w:val="28"/>
          <w:szCs w:val="24"/>
        </w:rPr>
      </w:pPr>
      <w:r w:rsidRPr="00810A33">
        <w:rPr>
          <w:rFonts w:ascii="仿宋_GB2312" w:eastAsia="仿宋_GB2312" w:hAnsi="宋体" w:hint="eastAsia"/>
          <w:sz w:val="28"/>
          <w:szCs w:val="24"/>
        </w:rPr>
        <w:t>按照方案介绍进行打分，最高</w:t>
      </w:r>
      <w:r w:rsidR="00FA06B6" w:rsidRPr="00810A33">
        <w:rPr>
          <w:rFonts w:ascii="仿宋_GB2312" w:eastAsia="仿宋_GB2312" w:hAnsi="宋体"/>
          <w:sz w:val="28"/>
          <w:szCs w:val="24"/>
        </w:rPr>
        <w:t>10</w:t>
      </w:r>
      <w:r w:rsidRPr="00810A33">
        <w:rPr>
          <w:rFonts w:ascii="仿宋_GB2312" w:eastAsia="仿宋_GB2312" w:hAnsi="宋体" w:hint="eastAsia"/>
          <w:sz w:val="28"/>
          <w:szCs w:val="24"/>
        </w:rPr>
        <w:t>分，最低0分</w:t>
      </w:r>
    </w:p>
    <w:p w:rsidR="006876BA" w:rsidRDefault="006876BA" w:rsidP="006876BA">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w:t>
      </w:r>
      <w:r w:rsidR="00810A33">
        <w:rPr>
          <w:rFonts w:ascii="仿宋_GB2312" w:eastAsia="仿宋_GB2312" w:hAnsi="宋体" w:hint="eastAsia"/>
          <w:sz w:val="28"/>
          <w:szCs w:val="24"/>
        </w:rPr>
        <w:t>2</w:t>
      </w:r>
      <w:r>
        <w:rPr>
          <w:rFonts w:ascii="仿宋_GB2312" w:eastAsia="仿宋_GB2312" w:hAnsi="宋体" w:hint="eastAsia"/>
          <w:sz w:val="28"/>
          <w:szCs w:val="24"/>
        </w:rPr>
        <w:t>）能够有针对性地，对S</w:t>
      </w:r>
      <w:r>
        <w:rPr>
          <w:rFonts w:ascii="仿宋_GB2312" w:eastAsia="仿宋_GB2312" w:hAnsi="宋体"/>
          <w:sz w:val="28"/>
          <w:szCs w:val="24"/>
        </w:rPr>
        <w:t>MG</w:t>
      </w:r>
      <w:r>
        <w:rPr>
          <w:rFonts w:ascii="仿宋_GB2312" w:eastAsia="仿宋_GB2312" w:hAnsi="宋体" w:hint="eastAsia"/>
          <w:sz w:val="28"/>
          <w:szCs w:val="24"/>
        </w:rPr>
        <w:t>当前财务管理现状提出进一步优化建议，所提建议有一定的前瞻性和可操作性（</w:t>
      </w:r>
      <w:r w:rsidR="00BC1E7D">
        <w:rPr>
          <w:rFonts w:ascii="仿宋_GB2312" w:eastAsia="仿宋_GB2312" w:hAnsi="宋体" w:hint="eastAsia"/>
          <w:sz w:val="28"/>
          <w:szCs w:val="24"/>
        </w:rPr>
        <w:t>5</w:t>
      </w:r>
      <w:r>
        <w:rPr>
          <w:rFonts w:ascii="仿宋_GB2312" w:eastAsia="仿宋_GB2312" w:hAnsi="宋体" w:hint="eastAsia"/>
          <w:sz w:val="28"/>
          <w:szCs w:val="24"/>
        </w:rPr>
        <w:t>分）</w:t>
      </w:r>
    </w:p>
    <w:p w:rsidR="00FA06B6" w:rsidRPr="00810A33" w:rsidRDefault="006876BA" w:rsidP="00810A33">
      <w:pPr>
        <w:pStyle w:val="a5"/>
        <w:numPr>
          <w:ilvl w:val="0"/>
          <w:numId w:val="4"/>
        </w:numPr>
        <w:spacing w:line="500" w:lineRule="exact"/>
        <w:ind w:firstLineChars="0"/>
        <w:rPr>
          <w:rFonts w:ascii="仿宋_GB2312" w:eastAsia="仿宋_GB2312" w:hAnsi="宋体"/>
          <w:sz w:val="28"/>
          <w:szCs w:val="24"/>
        </w:rPr>
      </w:pPr>
      <w:r>
        <w:rPr>
          <w:rFonts w:ascii="仿宋_GB2312" w:eastAsia="仿宋_GB2312" w:hAnsi="宋体" w:hint="eastAsia"/>
          <w:sz w:val="28"/>
          <w:szCs w:val="24"/>
        </w:rPr>
        <w:t>按照方案介绍进行打分，最高</w:t>
      </w:r>
      <w:r w:rsidR="00BC1E7D">
        <w:rPr>
          <w:rFonts w:ascii="仿宋_GB2312" w:eastAsia="仿宋_GB2312" w:hAnsi="宋体" w:hint="eastAsia"/>
          <w:sz w:val="28"/>
          <w:szCs w:val="24"/>
        </w:rPr>
        <w:t>5</w:t>
      </w:r>
      <w:r>
        <w:rPr>
          <w:rFonts w:ascii="仿宋_GB2312" w:eastAsia="仿宋_GB2312" w:hAnsi="宋体" w:hint="eastAsia"/>
          <w:sz w:val="28"/>
          <w:szCs w:val="24"/>
        </w:rPr>
        <w:t>分，最低0分</w:t>
      </w:r>
      <w:bookmarkStart w:id="4" w:name="_GoBack"/>
      <w:bookmarkEnd w:id="4"/>
    </w:p>
    <w:sectPr w:rsidR="00FA06B6" w:rsidRPr="00810A33" w:rsidSect="00023D56">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CA1" w:rsidRDefault="001E1CA1" w:rsidP="00EB3C8F">
      <w:r>
        <w:separator/>
      </w:r>
    </w:p>
  </w:endnote>
  <w:endnote w:type="continuationSeparator" w:id="1">
    <w:p w:rsidR="001E1CA1" w:rsidRDefault="001E1CA1" w:rsidP="00EB3C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938700"/>
      <w:docPartObj>
        <w:docPartGallery w:val="Page Numbers (Bottom of Page)"/>
        <w:docPartUnique/>
      </w:docPartObj>
    </w:sdtPr>
    <w:sdtEndPr>
      <w:rPr>
        <w:rFonts w:ascii="仿宋_GB2312" w:eastAsia="仿宋_GB2312" w:hint="eastAsia"/>
        <w:sz w:val="28"/>
        <w:szCs w:val="28"/>
      </w:rPr>
    </w:sdtEndPr>
    <w:sdtContent>
      <w:p w:rsidR="00023D56" w:rsidRPr="00023D56" w:rsidRDefault="006E364C" w:rsidP="00023D56">
        <w:pPr>
          <w:pStyle w:val="a4"/>
          <w:jc w:val="center"/>
          <w:rPr>
            <w:rFonts w:ascii="仿宋_GB2312" w:eastAsia="仿宋_GB2312"/>
            <w:sz w:val="28"/>
            <w:szCs w:val="28"/>
          </w:rPr>
        </w:pPr>
        <w:r w:rsidRPr="00023D56">
          <w:rPr>
            <w:rFonts w:ascii="仿宋_GB2312" w:eastAsia="仿宋_GB2312" w:hint="eastAsia"/>
            <w:sz w:val="28"/>
            <w:szCs w:val="28"/>
          </w:rPr>
          <w:fldChar w:fldCharType="begin"/>
        </w:r>
        <w:r w:rsidR="00023D56" w:rsidRPr="00023D56">
          <w:rPr>
            <w:rFonts w:ascii="仿宋_GB2312" w:eastAsia="仿宋_GB2312" w:hint="eastAsia"/>
            <w:sz w:val="28"/>
            <w:szCs w:val="28"/>
          </w:rPr>
          <w:instrText>PAGE   \* MERGEFORMAT</w:instrText>
        </w:r>
        <w:r w:rsidRPr="00023D56">
          <w:rPr>
            <w:rFonts w:ascii="仿宋_GB2312" w:eastAsia="仿宋_GB2312" w:hint="eastAsia"/>
            <w:sz w:val="28"/>
            <w:szCs w:val="28"/>
          </w:rPr>
          <w:fldChar w:fldCharType="separate"/>
        </w:r>
        <w:r w:rsidR="00272141" w:rsidRPr="00272141">
          <w:rPr>
            <w:rFonts w:ascii="仿宋_GB2312" w:eastAsia="仿宋_GB2312"/>
            <w:noProof/>
            <w:sz w:val="28"/>
            <w:szCs w:val="28"/>
            <w:lang w:val="zh-CN"/>
          </w:rPr>
          <w:t>-</w:t>
        </w:r>
        <w:r w:rsidR="00272141">
          <w:rPr>
            <w:rFonts w:ascii="仿宋_GB2312" w:eastAsia="仿宋_GB2312"/>
            <w:noProof/>
            <w:sz w:val="28"/>
            <w:szCs w:val="28"/>
          </w:rPr>
          <w:t xml:space="preserve"> 1 -</w:t>
        </w:r>
        <w:r w:rsidRPr="00023D56">
          <w:rPr>
            <w:rFonts w:ascii="仿宋_GB2312" w:eastAsia="仿宋_GB2312" w:hint="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CA1" w:rsidRDefault="001E1CA1" w:rsidP="00EB3C8F">
      <w:r>
        <w:separator/>
      </w:r>
    </w:p>
  </w:footnote>
  <w:footnote w:type="continuationSeparator" w:id="1">
    <w:p w:rsidR="001E1CA1" w:rsidRDefault="001E1CA1" w:rsidP="00EB3C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1400"/>
    <w:multiLevelType w:val="hybridMultilevel"/>
    <w:tmpl w:val="F88EFA76"/>
    <w:lvl w:ilvl="0" w:tplc="88DAA37A">
      <w:start w:val="1"/>
      <w:numFmt w:val="japaneseCounting"/>
      <w:lvlText w:val="%1、"/>
      <w:lvlJc w:val="left"/>
      <w:pPr>
        <w:ind w:left="1282" w:hanging="72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
    <w:nsid w:val="0505466E"/>
    <w:multiLevelType w:val="hybridMultilevel"/>
    <w:tmpl w:val="459A9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6227B"/>
    <w:multiLevelType w:val="hybridMultilevel"/>
    <w:tmpl w:val="F34C6A06"/>
    <w:lvl w:ilvl="0" w:tplc="9D3EE70C">
      <w:start w:val="1"/>
      <w:numFmt w:val="bullet"/>
      <w:lvlText w:val=""/>
      <w:lvlJc w:val="left"/>
      <w:pPr>
        <w:ind w:left="420" w:hanging="420"/>
      </w:pPr>
      <w:rPr>
        <w:rFonts w:ascii="Wingdings" w:hAnsi="Wingdings" w:hint="default"/>
        <w:color w:val="0D0D0D"/>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0BE59EF"/>
    <w:multiLevelType w:val="hybridMultilevel"/>
    <w:tmpl w:val="00064686"/>
    <w:lvl w:ilvl="0" w:tplc="04090005">
      <w:start w:val="1"/>
      <w:numFmt w:val="bullet"/>
      <w:lvlText w:val=""/>
      <w:lvlJc w:val="left"/>
      <w:pPr>
        <w:ind w:left="2002" w:hanging="360"/>
      </w:pPr>
      <w:rPr>
        <w:rFonts w:ascii="Wingdings" w:hAnsi="Wingdings" w:hint="default"/>
      </w:rPr>
    </w:lvl>
    <w:lvl w:ilvl="1" w:tplc="04090003" w:tentative="1">
      <w:start w:val="1"/>
      <w:numFmt w:val="bullet"/>
      <w:lvlText w:val="o"/>
      <w:lvlJc w:val="left"/>
      <w:pPr>
        <w:ind w:left="2722" w:hanging="360"/>
      </w:pPr>
      <w:rPr>
        <w:rFonts w:ascii="Courier New" w:hAnsi="Courier New" w:cs="Courier New" w:hint="default"/>
      </w:rPr>
    </w:lvl>
    <w:lvl w:ilvl="2" w:tplc="04090005" w:tentative="1">
      <w:start w:val="1"/>
      <w:numFmt w:val="bullet"/>
      <w:lvlText w:val=""/>
      <w:lvlJc w:val="left"/>
      <w:pPr>
        <w:ind w:left="3442" w:hanging="360"/>
      </w:pPr>
      <w:rPr>
        <w:rFonts w:ascii="Wingdings" w:hAnsi="Wingdings" w:hint="default"/>
      </w:rPr>
    </w:lvl>
    <w:lvl w:ilvl="3" w:tplc="04090001" w:tentative="1">
      <w:start w:val="1"/>
      <w:numFmt w:val="bullet"/>
      <w:lvlText w:val=""/>
      <w:lvlJc w:val="left"/>
      <w:pPr>
        <w:ind w:left="4162" w:hanging="360"/>
      </w:pPr>
      <w:rPr>
        <w:rFonts w:ascii="Symbol" w:hAnsi="Symbol" w:hint="default"/>
      </w:rPr>
    </w:lvl>
    <w:lvl w:ilvl="4" w:tplc="04090003" w:tentative="1">
      <w:start w:val="1"/>
      <w:numFmt w:val="bullet"/>
      <w:lvlText w:val="o"/>
      <w:lvlJc w:val="left"/>
      <w:pPr>
        <w:ind w:left="4882" w:hanging="360"/>
      </w:pPr>
      <w:rPr>
        <w:rFonts w:ascii="Courier New" w:hAnsi="Courier New" w:cs="Courier New" w:hint="default"/>
      </w:rPr>
    </w:lvl>
    <w:lvl w:ilvl="5" w:tplc="04090005" w:tentative="1">
      <w:start w:val="1"/>
      <w:numFmt w:val="bullet"/>
      <w:lvlText w:val=""/>
      <w:lvlJc w:val="left"/>
      <w:pPr>
        <w:ind w:left="5602" w:hanging="360"/>
      </w:pPr>
      <w:rPr>
        <w:rFonts w:ascii="Wingdings" w:hAnsi="Wingdings" w:hint="default"/>
      </w:rPr>
    </w:lvl>
    <w:lvl w:ilvl="6" w:tplc="04090001" w:tentative="1">
      <w:start w:val="1"/>
      <w:numFmt w:val="bullet"/>
      <w:lvlText w:val=""/>
      <w:lvlJc w:val="left"/>
      <w:pPr>
        <w:ind w:left="6322" w:hanging="360"/>
      </w:pPr>
      <w:rPr>
        <w:rFonts w:ascii="Symbol" w:hAnsi="Symbol" w:hint="default"/>
      </w:rPr>
    </w:lvl>
    <w:lvl w:ilvl="7" w:tplc="04090003" w:tentative="1">
      <w:start w:val="1"/>
      <w:numFmt w:val="bullet"/>
      <w:lvlText w:val="o"/>
      <w:lvlJc w:val="left"/>
      <w:pPr>
        <w:ind w:left="7042" w:hanging="360"/>
      </w:pPr>
      <w:rPr>
        <w:rFonts w:ascii="Courier New" w:hAnsi="Courier New" w:cs="Courier New" w:hint="default"/>
      </w:rPr>
    </w:lvl>
    <w:lvl w:ilvl="8" w:tplc="04090005" w:tentative="1">
      <w:start w:val="1"/>
      <w:numFmt w:val="bullet"/>
      <w:lvlText w:val=""/>
      <w:lvlJc w:val="left"/>
      <w:pPr>
        <w:ind w:left="7762" w:hanging="360"/>
      </w:pPr>
      <w:rPr>
        <w:rFonts w:ascii="Wingdings" w:hAnsi="Wingdings" w:hint="default"/>
      </w:rPr>
    </w:lvl>
  </w:abstractNum>
  <w:abstractNum w:abstractNumId="4">
    <w:nsid w:val="2752260C"/>
    <w:multiLevelType w:val="hybridMultilevel"/>
    <w:tmpl w:val="9596220A"/>
    <w:lvl w:ilvl="0" w:tplc="9D3EE70C">
      <w:start w:val="1"/>
      <w:numFmt w:val="bullet"/>
      <w:lvlText w:val=""/>
      <w:lvlJc w:val="left"/>
      <w:pPr>
        <w:ind w:left="900" w:hanging="360"/>
      </w:pPr>
      <w:rPr>
        <w:rFonts w:ascii="Wingdings" w:hAnsi="Wingdings" w:hint="default"/>
        <w:color w:val="0D0D0D"/>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65B47586"/>
    <w:multiLevelType w:val="hybridMultilevel"/>
    <w:tmpl w:val="B9B00C62"/>
    <w:lvl w:ilvl="0" w:tplc="9D3EE70C">
      <w:start w:val="1"/>
      <w:numFmt w:val="bullet"/>
      <w:lvlText w:val=""/>
      <w:lvlJc w:val="left"/>
      <w:pPr>
        <w:ind w:left="420" w:hanging="420"/>
      </w:pPr>
      <w:rPr>
        <w:rFonts w:ascii="Wingdings" w:hAnsi="Wingdings" w:hint="default"/>
        <w:color w:val="0D0D0D"/>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76A8506C"/>
    <w:multiLevelType w:val="hybridMultilevel"/>
    <w:tmpl w:val="0778CAE2"/>
    <w:lvl w:ilvl="0" w:tplc="04090005">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3C8F"/>
    <w:rsid w:val="00001B53"/>
    <w:rsid w:val="0000662B"/>
    <w:rsid w:val="00014903"/>
    <w:rsid w:val="00023D56"/>
    <w:rsid w:val="000258CD"/>
    <w:rsid w:val="00030F12"/>
    <w:rsid w:val="00042D9A"/>
    <w:rsid w:val="0005086F"/>
    <w:rsid w:val="00061D4B"/>
    <w:rsid w:val="0007486B"/>
    <w:rsid w:val="00075258"/>
    <w:rsid w:val="00076838"/>
    <w:rsid w:val="00087C9A"/>
    <w:rsid w:val="000A625B"/>
    <w:rsid w:val="000C4659"/>
    <w:rsid w:val="000D2646"/>
    <w:rsid w:val="000E1D91"/>
    <w:rsid w:val="000F4935"/>
    <w:rsid w:val="00120FA7"/>
    <w:rsid w:val="00120FDB"/>
    <w:rsid w:val="001307D2"/>
    <w:rsid w:val="001A78B5"/>
    <w:rsid w:val="001B311A"/>
    <w:rsid w:val="001E1CA1"/>
    <w:rsid w:val="001F0B48"/>
    <w:rsid w:val="00200C55"/>
    <w:rsid w:val="002071B4"/>
    <w:rsid w:val="00222F20"/>
    <w:rsid w:val="00236922"/>
    <w:rsid w:val="002407B4"/>
    <w:rsid w:val="00267DA8"/>
    <w:rsid w:val="00272141"/>
    <w:rsid w:val="002923AB"/>
    <w:rsid w:val="002B5E58"/>
    <w:rsid w:val="002C1CBE"/>
    <w:rsid w:val="002E40BE"/>
    <w:rsid w:val="003018DD"/>
    <w:rsid w:val="003109BC"/>
    <w:rsid w:val="003361D5"/>
    <w:rsid w:val="00336A46"/>
    <w:rsid w:val="00343225"/>
    <w:rsid w:val="00353A64"/>
    <w:rsid w:val="00365E1D"/>
    <w:rsid w:val="00366DD5"/>
    <w:rsid w:val="00367B62"/>
    <w:rsid w:val="00376374"/>
    <w:rsid w:val="00397B05"/>
    <w:rsid w:val="003A0AD0"/>
    <w:rsid w:val="003A70A1"/>
    <w:rsid w:val="003C08BA"/>
    <w:rsid w:val="003C7B12"/>
    <w:rsid w:val="003F2A46"/>
    <w:rsid w:val="004049D6"/>
    <w:rsid w:val="00413EA0"/>
    <w:rsid w:val="00423928"/>
    <w:rsid w:val="004539BA"/>
    <w:rsid w:val="00476059"/>
    <w:rsid w:val="004B43B4"/>
    <w:rsid w:val="004F1B31"/>
    <w:rsid w:val="00564B7F"/>
    <w:rsid w:val="00576CD4"/>
    <w:rsid w:val="00580513"/>
    <w:rsid w:val="005916F3"/>
    <w:rsid w:val="005F6A33"/>
    <w:rsid w:val="00606DA6"/>
    <w:rsid w:val="0061099C"/>
    <w:rsid w:val="00631C3C"/>
    <w:rsid w:val="00636312"/>
    <w:rsid w:val="006876BA"/>
    <w:rsid w:val="00696201"/>
    <w:rsid w:val="006A5346"/>
    <w:rsid w:val="006C2230"/>
    <w:rsid w:val="006C65CF"/>
    <w:rsid w:val="006E364C"/>
    <w:rsid w:val="00707F59"/>
    <w:rsid w:val="00717812"/>
    <w:rsid w:val="00740709"/>
    <w:rsid w:val="00753B7F"/>
    <w:rsid w:val="00760F9A"/>
    <w:rsid w:val="00762D85"/>
    <w:rsid w:val="0079097E"/>
    <w:rsid w:val="007B223B"/>
    <w:rsid w:val="007C28BB"/>
    <w:rsid w:val="007C72E3"/>
    <w:rsid w:val="007F382E"/>
    <w:rsid w:val="007F77E6"/>
    <w:rsid w:val="00810A33"/>
    <w:rsid w:val="00817268"/>
    <w:rsid w:val="00841FB9"/>
    <w:rsid w:val="00843A95"/>
    <w:rsid w:val="00856EF9"/>
    <w:rsid w:val="00861A09"/>
    <w:rsid w:val="0086795E"/>
    <w:rsid w:val="00887368"/>
    <w:rsid w:val="008A0B09"/>
    <w:rsid w:val="008A4765"/>
    <w:rsid w:val="008F12C8"/>
    <w:rsid w:val="009520B0"/>
    <w:rsid w:val="0097028F"/>
    <w:rsid w:val="0097393C"/>
    <w:rsid w:val="009C06FF"/>
    <w:rsid w:val="009C2A88"/>
    <w:rsid w:val="009C4B8A"/>
    <w:rsid w:val="009E0887"/>
    <w:rsid w:val="009E253F"/>
    <w:rsid w:val="00A3401E"/>
    <w:rsid w:val="00A44EF4"/>
    <w:rsid w:val="00A476C0"/>
    <w:rsid w:val="00A47DEF"/>
    <w:rsid w:val="00A5395D"/>
    <w:rsid w:val="00A71AAD"/>
    <w:rsid w:val="00A93475"/>
    <w:rsid w:val="00AB0723"/>
    <w:rsid w:val="00AC5304"/>
    <w:rsid w:val="00B02ECE"/>
    <w:rsid w:val="00B1024C"/>
    <w:rsid w:val="00B2297A"/>
    <w:rsid w:val="00B40F58"/>
    <w:rsid w:val="00B47055"/>
    <w:rsid w:val="00B57C82"/>
    <w:rsid w:val="00B62722"/>
    <w:rsid w:val="00B66079"/>
    <w:rsid w:val="00BA7B2E"/>
    <w:rsid w:val="00BC1E7D"/>
    <w:rsid w:val="00BC34F4"/>
    <w:rsid w:val="00BC7D46"/>
    <w:rsid w:val="00BD7AD3"/>
    <w:rsid w:val="00BE09AD"/>
    <w:rsid w:val="00BE25FD"/>
    <w:rsid w:val="00C073E5"/>
    <w:rsid w:val="00C132D7"/>
    <w:rsid w:val="00C30805"/>
    <w:rsid w:val="00C558C3"/>
    <w:rsid w:val="00C64BB9"/>
    <w:rsid w:val="00C968B4"/>
    <w:rsid w:val="00CB3BF2"/>
    <w:rsid w:val="00CD671F"/>
    <w:rsid w:val="00CF61DF"/>
    <w:rsid w:val="00D24A36"/>
    <w:rsid w:val="00D26C2D"/>
    <w:rsid w:val="00D3271F"/>
    <w:rsid w:val="00D9070A"/>
    <w:rsid w:val="00DA7974"/>
    <w:rsid w:val="00DB6BBC"/>
    <w:rsid w:val="00DD3708"/>
    <w:rsid w:val="00DF70EF"/>
    <w:rsid w:val="00E00F34"/>
    <w:rsid w:val="00E166E0"/>
    <w:rsid w:val="00E53E91"/>
    <w:rsid w:val="00E84589"/>
    <w:rsid w:val="00EB3BD9"/>
    <w:rsid w:val="00EB3C8F"/>
    <w:rsid w:val="00EF3201"/>
    <w:rsid w:val="00F23357"/>
    <w:rsid w:val="00F2460A"/>
    <w:rsid w:val="00F27180"/>
    <w:rsid w:val="00F37D2D"/>
    <w:rsid w:val="00F65798"/>
    <w:rsid w:val="00F76801"/>
    <w:rsid w:val="00FA06B6"/>
    <w:rsid w:val="00FB2B7A"/>
    <w:rsid w:val="00FC2AF2"/>
    <w:rsid w:val="00FF0E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7E6"/>
    <w:pPr>
      <w:widowControl w:val="0"/>
      <w:jc w:val="both"/>
    </w:pPr>
  </w:style>
  <w:style w:type="paragraph" w:styleId="1">
    <w:name w:val="heading 1"/>
    <w:basedOn w:val="a"/>
    <w:next w:val="a"/>
    <w:link w:val="1Char"/>
    <w:uiPriority w:val="9"/>
    <w:qFormat/>
    <w:rsid w:val="0007525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07525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3C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3C8F"/>
    <w:rPr>
      <w:sz w:val="18"/>
      <w:szCs w:val="18"/>
    </w:rPr>
  </w:style>
  <w:style w:type="paragraph" w:styleId="a4">
    <w:name w:val="footer"/>
    <w:basedOn w:val="a"/>
    <w:link w:val="Char0"/>
    <w:uiPriority w:val="99"/>
    <w:unhideWhenUsed/>
    <w:rsid w:val="00EB3C8F"/>
    <w:pPr>
      <w:tabs>
        <w:tab w:val="center" w:pos="4153"/>
        <w:tab w:val="right" w:pos="8306"/>
      </w:tabs>
      <w:snapToGrid w:val="0"/>
      <w:jc w:val="left"/>
    </w:pPr>
    <w:rPr>
      <w:sz w:val="18"/>
      <w:szCs w:val="18"/>
    </w:rPr>
  </w:style>
  <w:style w:type="character" w:customStyle="1" w:styleId="Char0">
    <w:name w:val="页脚 Char"/>
    <w:basedOn w:val="a0"/>
    <w:link w:val="a4"/>
    <w:uiPriority w:val="99"/>
    <w:rsid w:val="00EB3C8F"/>
    <w:rPr>
      <w:sz w:val="18"/>
      <w:szCs w:val="18"/>
    </w:rPr>
  </w:style>
  <w:style w:type="paragraph" w:styleId="a5">
    <w:name w:val="List Paragraph"/>
    <w:basedOn w:val="a"/>
    <w:uiPriority w:val="34"/>
    <w:qFormat/>
    <w:rsid w:val="004F1B31"/>
    <w:pPr>
      <w:ind w:firstLineChars="200" w:firstLine="420"/>
    </w:pPr>
  </w:style>
  <w:style w:type="character" w:customStyle="1" w:styleId="1Char">
    <w:name w:val="标题 1 Char"/>
    <w:basedOn w:val="a0"/>
    <w:link w:val="1"/>
    <w:uiPriority w:val="9"/>
    <w:rsid w:val="00075258"/>
    <w:rPr>
      <w:b/>
      <w:bCs/>
      <w:kern w:val="44"/>
      <w:sz w:val="44"/>
      <w:szCs w:val="44"/>
    </w:rPr>
  </w:style>
  <w:style w:type="character" w:customStyle="1" w:styleId="2Char">
    <w:name w:val="标题 2 Char"/>
    <w:basedOn w:val="a0"/>
    <w:link w:val="2"/>
    <w:uiPriority w:val="9"/>
    <w:semiHidden/>
    <w:rsid w:val="00075258"/>
    <w:rPr>
      <w:rFonts w:asciiTheme="majorHAnsi" w:eastAsiaTheme="majorEastAsia" w:hAnsiTheme="majorHAnsi" w:cstheme="majorBidi"/>
      <w:b/>
      <w:bCs/>
      <w:sz w:val="32"/>
      <w:szCs w:val="32"/>
    </w:rPr>
  </w:style>
  <w:style w:type="paragraph" w:styleId="a6">
    <w:name w:val="Document Map"/>
    <w:basedOn w:val="a"/>
    <w:link w:val="Char1"/>
    <w:uiPriority w:val="99"/>
    <w:semiHidden/>
    <w:unhideWhenUsed/>
    <w:rsid w:val="00075258"/>
    <w:rPr>
      <w:rFonts w:ascii="宋体" w:eastAsia="宋体"/>
      <w:sz w:val="18"/>
      <w:szCs w:val="18"/>
    </w:rPr>
  </w:style>
  <w:style w:type="character" w:customStyle="1" w:styleId="Char1">
    <w:name w:val="文档结构图 Char"/>
    <w:basedOn w:val="a0"/>
    <w:link w:val="a6"/>
    <w:uiPriority w:val="99"/>
    <w:semiHidden/>
    <w:rsid w:val="00075258"/>
    <w:rPr>
      <w:rFonts w:ascii="宋体" w:eastAsia="宋体"/>
      <w:sz w:val="18"/>
      <w:szCs w:val="18"/>
    </w:rPr>
  </w:style>
  <w:style w:type="paragraph" w:styleId="TOC">
    <w:name w:val="TOC Heading"/>
    <w:basedOn w:val="1"/>
    <w:next w:val="a"/>
    <w:uiPriority w:val="39"/>
    <w:unhideWhenUsed/>
    <w:qFormat/>
    <w:rsid w:val="0007525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075258"/>
  </w:style>
  <w:style w:type="paragraph" w:styleId="20">
    <w:name w:val="toc 2"/>
    <w:basedOn w:val="a"/>
    <w:next w:val="a"/>
    <w:autoRedefine/>
    <w:uiPriority w:val="39"/>
    <w:unhideWhenUsed/>
    <w:rsid w:val="00075258"/>
    <w:pPr>
      <w:ind w:leftChars="200" w:left="420"/>
    </w:pPr>
  </w:style>
  <w:style w:type="character" w:styleId="a7">
    <w:name w:val="Hyperlink"/>
    <w:basedOn w:val="a0"/>
    <w:uiPriority w:val="99"/>
    <w:unhideWhenUsed/>
    <w:rsid w:val="00075258"/>
    <w:rPr>
      <w:color w:val="0000FF" w:themeColor="hyperlink"/>
      <w:u w:val="single"/>
    </w:rPr>
  </w:style>
  <w:style w:type="paragraph" w:styleId="a8">
    <w:name w:val="Balloon Text"/>
    <w:basedOn w:val="a"/>
    <w:link w:val="Char2"/>
    <w:uiPriority w:val="99"/>
    <w:semiHidden/>
    <w:unhideWhenUsed/>
    <w:rsid w:val="00075258"/>
    <w:rPr>
      <w:sz w:val="18"/>
      <w:szCs w:val="18"/>
    </w:rPr>
  </w:style>
  <w:style w:type="character" w:customStyle="1" w:styleId="Char2">
    <w:name w:val="批注框文本 Char"/>
    <w:basedOn w:val="a0"/>
    <w:link w:val="a8"/>
    <w:uiPriority w:val="99"/>
    <w:semiHidden/>
    <w:rsid w:val="00075258"/>
    <w:rPr>
      <w:sz w:val="18"/>
      <w:szCs w:val="18"/>
    </w:rPr>
  </w:style>
  <w:style w:type="paragraph" w:styleId="a9">
    <w:name w:val="Plain Text"/>
    <w:basedOn w:val="a"/>
    <w:link w:val="Char3"/>
    <w:uiPriority w:val="99"/>
    <w:unhideWhenUsed/>
    <w:rsid w:val="00576CD4"/>
    <w:pPr>
      <w:widowControl/>
      <w:spacing w:after="120"/>
      <w:jc w:val="left"/>
    </w:pPr>
    <w:rPr>
      <w:rFonts w:ascii="Courier New" w:eastAsia="宋体" w:hAnsi="Courier New" w:cs="Courier New"/>
      <w:kern w:val="0"/>
      <w:sz w:val="20"/>
      <w:szCs w:val="20"/>
    </w:rPr>
  </w:style>
  <w:style w:type="character" w:customStyle="1" w:styleId="Char3">
    <w:name w:val="纯文本 Char"/>
    <w:basedOn w:val="a0"/>
    <w:link w:val="a9"/>
    <w:uiPriority w:val="99"/>
    <w:rsid w:val="00576CD4"/>
    <w:rPr>
      <w:rFonts w:ascii="Courier New" w:eastAsia="宋体" w:hAnsi="Courier New" w:cs="Courier New"/>
      <w:kern w:val="0"/>
      <w:sz w:val="20"/>
      <w:szCs w:val="20"/>
    </w:rPr>
  </w:style>
  <w:style w:type="character" w:styleId="aa">
    <w:name w:val="Placeholder Text"/>
    <w:basedOn w:val="a0"/>
    <w:uiPriority w:val="99"/>
    <w:semiHidden/>
    <w:rsid w:val="003109BC"/>
    <w:rPr>
      <w:color w:val="808080"/>
    </w:rPr>
  </w:style>
  <w:style w:type="paragraph" w:styleId="ab">
    <w:name w:val="Normal (Web)"/>
    <w:basedOn w:val="a"/>
    <w:uiPriority w:val="99"/>
    <w:semiHidden/>
    <w:unhideWhenUsed/>
    <w:rsid w:val="00760F9A"/>
    <w:pPr>
      <w:widowControl/>
      <w:spacing w:before="100" w:beforeAutospacing="1" w:after="100" w:afterAutospacing="1"/>
      <w:jc w:val="left"/>
    </w:pPr>
    <w:rPr>
      <w:rFonts w:ascii="Times New Roman" w:eastAsia="Times New Roman" w:hAnsi="Times New Roman" w:cs="Times New Roman"/>
      <w:kern w:val="0"/>
      <w:sz w:val="24"/>
      <w:szCs w:val="24"/>
    </w:rPr>
  </w:style>
  <w:style w:type="character" w:styleId="ac">
    <w:name w:val="annotation reference"/>
    <w:basedOn w:val="a0"/>
    <w:uiPriority w:val="99"/>
    <w:semiHidden/>
    <w:unhideWhenUsed/>
    <w:rsid w:val="00762D85"/>
    <w:rPr>
      <w:sz w:val="16"/>
      <w:szCs w:val="16"/>
    </w:rPr>
  </w:style>
  <w:style w:type="paragraph" w:styleId="ad">
    <w:name w:val="annotation text"/>
    <w:basedOn w:val="a"/>
    <w:link w:val="Char4"/>
    <w:uiPriority w:val="99"/>
    <w:semiHidden/>
    <w:unhideWhenUsed/>
    <w:rsid w:val="00762D85"/>
    <w:rPr>
      <w:sz w:val="20"/>
      <w:szCs w:val="20"/>
    </w:rPr>
  </w:style>
  <w:style w:type="character" w:customStyle="1" w:styleId="Char4">
    <w:name w:val="批注文字 Char"/>
    <w:basedOn w:val="a0"/>
    <w:link w:val="ad"/>
    <w:uiPriority w:val="99"/>
    <w:semiHidden/>
    <w:rsid w:val="00762D85"/>
    <w:rPr>
      <w:sz w:val="20"/>
      <w:szCs w:val="20"/>
    </w:rPr>
  </w:style>
  <w:style w:type="paragraph" w:styleId="ae">
    <w:name w:val="annotation subject"/>
    <w:basedOn w:val="ad"/>
    <w:next w:val="ad"/>
    <w:link w:val="Char5"/>
    <w:uiPriority w:val="99"/>
    <w:semiHidden/>
    <w:unhideWhenUsed/>
    <w:rsid w:val="00762D85"/>
    <w:rPr>
      <w:b/>
      <w:bCs/>
    </w:rPr>
  </w:style>
  <w:style w:type="character" w:customStyle="1" w:styleId="Char5">
    <w:name w:val="批注主题 Char"/>
    <w:basedOn w:val="Char4"/>
    <w:link w:val="ae"/>
    <w:uiPriority w:val="99"/>
    <w:semiHidden/>
    <w:rsid w:val="00762D85"/>
    <w:rPr>
      <w:b/>
      <w:bCs/>
      <w:sz w:val="20"/>
      <w:szCs w:val="20"/>
    </w:rPr>
  </w:style>
</w:styles>
</file>

<file path=word/webSettings.xml><?xml version="1.0" encoding="utf-8"?>
<w:webSettings xmlns:r="http://schemas.openxmlformats.org/officeDocument/2006/relationships" xmlns:w="http://schemas.openxmlformats.org/wordprocessingml/2006/main">
  <w:divs>
    <w:div w:id="209997329">
      <w:bodyDiv w:val="1"/>
      <w:marLeft w:val="0"/>
      <w:marRight w:val="0"/>
      <w:marTop w:val="0"/>
      <w:marBottom w:val="0"/>
      <w:divBdr>
        <w:top w:val="none" w:sz="0" w:space="0" w:color="auto"/>
        <w:left w:val="none" w:sz="0" w:space="0" w:color="auto"/>
        <w:bottom w:val="none" w:sz="0" w:space="0" w:color="auto"/>
        <w:right w:val="none" w:sz="0" w:space="0" w:color="auto"/>
      </w:divBdr>
    </w:div>
    <w:div w:id="100227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223A8-FBAB-4ED4-BB8F-2D0197F8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7</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dc:creator>
  <cp:lastModifiedBy>卞伟民:</cp:lastModifiedBy>
  <cp:revision>3</cp:revision>
  <dcterms:created xsi:type="dcterms:W3CDTF">2020-01-15T03:03:00Z</dcterms:created>
  <dcterms:modified xsi:type="dcterms:W3CDTF">2020-01-15T09:56:00Z</dcterms:modified>
</cp:coreProperties>
</file>