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76" w:rsidRDefault="00BD1576" w:rsidP="00BD1576">
      <w:pPr>
        <w:pStyle w:val="1"/>
        <w:jc w:val="center"/>
      </w:pPr>
      <w:r>
        <w:rPr>
          <w:rFonts w:hint="eastAsia"/>
        </w:rPr>
        <w:t>L</w:t>
      </w:r>
      <w:r>
        <w:t>NB</w:t>
      </w:r>
      <w:r>
        <w:rPr>
          <w:rFonts w:hint="eastAsia"/>
        </w:rPr>
        <w:t>倒换开关技术</w:t>
      </w:r>
      <w:r w:rsidR="00C21C02">
        <w:rPr>
          <w:rFonts w:hint="eastAsia"/>
        </w:rPr>
        <w:t>需</w:t>
      </w:r>
      <w:r>
        <w:rPr>
          <w:rFonts w:hint="eastAsia"/>
        </w:rPr>
        <w:t>求</w:t>
      </w:r>
    </w:p>
    <w:p w:rsidR="00C77CC9" w:rsidRPr="005B4806" w:rsidRDefault="005B4806" w:rsidP="005B4806">
      <w:pPr>
        <w:pStyle w:val="a3"/>
        <w:numPr>
          <w:ilvl w:val="0"/>
          <w:numId w:val="1"/>
        </w:numPr>
        <w:spacing w:before="100" w:beforeAutospacing="1" w:line="360" w:lineRule="auto"/>
        <w:ind w:firstLineChars="0"/>
      </w:pPr>
      <w:r w:rsidRPr="005B4806">
        <w:rPr>
          <w:rFonts w:ascii="宋体" w:hAnsi="宋体" w:hint="eastAsia"/>
          <w:bCs/>
        </w:rPr>
        <w:t>天线LNB倒换平台能实现1:2备份功能，能实现自动和手动倒换。</w:t>
      </w:r>
      <w:r>
        <w:rPr>
          <w:rFonts w:ascii="宋体" w:hAnsi="宋体" w:hint="eastAsia"/>
          <w:bCs/>
        </w:rPr>
        <w:t>详见图示</w:t>
      </w:r>
    </w:p>
    <w:p w:rsidR="005B4806" w:rsidRDefault="005B4806" w:rsidP="005B4806">
      <w:pPr>
        <w:pStyle w:val="a3"/>
        <w:spacing w:before="100" w:beforeAutospacing="1" w:line="360" w:lineRule="auto"/>
        <w:ind w:left="360" w:firstLineChars="0" w:firstLine="0"/>
      </w:pPr>
      <w:r>
        <w:object w:dxaOrig="4368" w:dyaOrig="3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382.5pt" o:ole="">
            <v:imagedata r:id="rId7" o:title=""/>
          </v:shape>
          <o:OLEObject Type="Embed" ProgID="Visio.Drawing.11" ShapeID="_x0000_i1025" DrawAspect="Content" ObjectID="_1638111801" r:id="rId8"/>
        </w:object>
      </w:r>
    </w:p>
    <w:p w:rsidR="00BD1576" w:rsidRDefault="00BD1576" w:rsidP="005B4806">
      <w:pPr>
        <w:pStyle w:val="a3"/>
        <w:numPr>
          <w:ilvl w:val="0"/>
          <w:numId w:val="1"/>
        </w:numPr>
        <w:spacing w:before="100" w:beforeAutospacing="1" w:line="360" w:lineRule="auto"/>
        <w:ind w:firstLineChars="0"/>
      </w:pPr>
      <w:r>
        <w:rPr>
          <w:rFonts w:ascii="宋体" w:hAnsi="宋体" w:hint="eastAsia"/>
          <w:bCs/>
        </w:rPr>
        <w:t>标准1U机箱设计，设备</w:t>
      </w:r>
      <w:r w:rsidRPr="00853204">
        <w:rPr>
          <w:rFonts w:ascii="宋体" w:hAnsi="宋体" w:hint="eastAsia"/>
          <w:bCs/>
        </w:rPr>
        <w:t>操作包括本地操作及远程操作。</w:t>
      </w:r>
    </w:p>
    <w:p w:rsidR="00BD1576" w:rsidRDefault="00BD1576" w:rsidP="00BD1576">
      <w:pPr>
        <w:pStyle w:val="a3"/>
        <w:numPr>
          <w:ilvl w:val="0"/>
          <w:numId w:val="1"/>
        </w:numPr>
        <w:spacing w:before="100" w:beforeAutospacing="1" w:line="360" w:lineRule="auto"/>
        <w:ind w:firstLineChars="0"/>
        <w:rPr>
          <w:rFonts w:ascii="宋体" w:hAnsi="宋体"/>
          <w:bCs/>
        </w:rPr>
      </w:pPr>
      <w:r w:rsidRPr="00853204">
        <w:rPr>
          <w:rFonts w:ascii="宋体" w:hAnsi="宋体" w:hint="eastAsia"/>
          <w:bCs/>
        </w:rPr>
        <w:t>用户可以通过控制器前面板的</w:t>
      </w:r>
      <w:r>
        <w:rPr>
          <w:rFonts w:ascii="宋体" w:hAnsi="宋体" w:hint="eastAsia"/>
          <w:bCs/>
        </w:rPr>
        <w:t>VFD屏、</w:t>
      </w:r>
      <w:r w:rsidRPr="00853204">
        <w:rPr>
          <w:rFonts w:ascii="宋体" w:hAnsi="宋体" w:hint="eastAsia"/>
          <w:bCs/>
        </w:rPr>
        <w:t>指示灯和按键查看设备的工作状态及进行参数设置</w:t>
      </w:r>
      <w:r>
        <w:rPr>
          <w:rFonts w:ascii="宋体" w:hAnsi="宋体" w:hint="eastAsia"/>
          <w:bCs/>
        </w:rPr>
        <w:t>。</w:t>
      </w:r>
    </w:p>
    <w:p w:rsidR="005B4806" w:rsidRDefault="005B4806" w:rsidP="005B4806">
      <w:pPr>
        <w:pStyle w:val="a3"/>
        <w:numPr>
          <w:ilvl w:val="0"/>
          <w:numId w:val="1"/>
        </w:numPr>
        <w:spacing w:before="100" w:beforeAutospacing="1" w:line="360" w:lineRule="auto"/>
        <w:ind w:firstLineChars="0"/>
      </w:pPr>
      <w:r>
        <w:rPr>
          <w:rFonts w:hint="eastAsia"/>
        </w:rPr>
        <w:t>有详尽的前面板功能键和指示灯</w:t>
      </w:r>
    </w:p>
    <w:p w:rsidR="005B4806" w:rsidRPr="005B4806" w:rsidRDefault="005B4806" w:rsidP="005B4806">
      <w:pPr>
        <w:tabs>
          <w:tab w:val="left" w:pos="8400"/>
        </w:tabs>
        <w:ind w:firstLineChars="150" w:firstLine="360"/>
        <w:jc w:val="left"/>
        <w:rPr>
          <w:rFonts w:ascii="宋体" w:eastAsia="宋体" w:hAnsi="宋体"/>
          <w:sz w:val="24"/>
          <w:szCs w:val="24"/>
        </w:rPr>
      </w:pPr>
      <w:r w:rsidRPr="005B4806">
        <w:rPr>
          <w:rFonts w:ascii="宋体" w:eastAsia="宋体" w:hAnsi="宋体" w:hint="eastAsia"/>
          <w:sz w:val="24"/>
          <w:szCs w:val="24"/>
        </w:rPr>
        <w:t>电源指示灯绿灯亮指示电源工作正常，红灯亮指示电源故障，设备指示灯绿灯亮指示设备在线，不亮指示设备离线</w:t>
      </w:r>
      <w:r>
        <w:rPr>
          <w:rFonts w:ascii="宋体" w:eastAsia="宋体" w:hAnsi="宋体" w:hint="eastAsia"/>
          <w:sz w:val="24"/>
          <w:szCs w:val="24"/>
        </w:rPr>
        <w:t>，</w:t>
      </w:r>
      <w:r w:rsidRPr="005B4806">
        <w:rPr>
          <w:rFonts w:ascii="宋体" w:eastAsia="宋体" w:hAnsi="宋体" w:hint="eastAsia"/>
          <w:sz w:val="24"/>
          <w:szCs w:val="24"/>
        </w:rPr>
        <w:t>闪烁指示设备1故障</w:t>
      </w:r>
      <w:r w:rsidR="00BD1576">
        <w:rPr>
          <w:rFonts w:ascii="宋体" w:eastAsia="宋体" w:hAnsi="宋体" w:hint="eastAsia"/>
          <w:sz w:val="24"/>
          <w:szCs w:val="24"/>
        </w:rPr>
        <w:t>。</w:t>
      </w:r>
    </w:p>
    <w:p w:rsidR="00BD1576" w:rsidRDefault="00BD1576" w:rsidP="00BD1576">
      <w:pPr>
        <w:pStyle w:val="a3"/>
        <w:numPr>
          <w:ilvl w:val="0"/>
          <w:numId w:val="1"/>
        </w:numPr>
        <w:spacing w:before="100" w:beforeAutospacing="1" w:line="360" w:lineRule="auto"/>
        <w:ind w:firstLineChars="0"/>
        <w:rPr>
          <w:rFonts w:ascii="宋体" w:hAnsi="宋体"/>
          <w:bCs/>
        </w:rPr>
      </w:pPr>
      <w:r w:rsidRPr="00853204">
        <w:rPr>
          <w:rFonts w:ascii="宋体" w:hAnsi="宋体" w:hint="eastAsia"/>
          <w:bCs/>
        </w:rPr>
        <w:lastRenderedPageBreak/>
        <w:t>也可以通过后面板的远控接口</w:t>
      </w:r>
      <w:r>
        <w:rPr>
          <w:rFonts w:ascii="宋体" w:hAnsi="宋体" w:hint="eastAsia"/>
          <w:bCs/>
        </w:rPr>
        <w:t>（含串口及网口）</w:t>
      </w:r>
      <w:r w:rsidRPr="00853204">
        <w:rPr>
          <w:rFonts w:ascii="宋体" w:hAnsi="宋体" w:hint="eastAsia"/>
          <w:bCs/>
        </w:rPr>
        <w:t>对设备进行状态查询和参数设置。</w:t>
      </w:r>
    </w:p>
    <w:p w:rsidR="00BD1576" w:rsidRDefault="00B75733" w:rsidP="00BD1576">
      <w:pPr>
        <w:pStyle w:val="a3"/>
        <w:numPr>
          <w:ilvl w:val="0"/>
          <w:numId w:val="1"/>
        </w:numPr>
        <w:spacing w:before="100" w:beforeAutospacing="1" w:line="360" w:lineRule="auto"/>
        <w:ind w:firstLineChars="0"/>
        <w:rPr>
          <w:rFonts w:ascii="宋体" w:hAnsi="宋体"/>
          <w:bCs/>
        </w:rPr>
      </w:pPr>
      <w:r>
        <w:rPr>
          <w:rFonts w:ascii="宋体" w:hAnsi="宋体" w:hint="eastAsia"/>
          <w:bCs/>
        </w:rPr>
        <w:t>与现用的LNB波导网络系统匹配，</w:t>
      </w:r>
      <w:r w:rsidR="00BD1576">
        <w:rPr>
          <w:rFonts w:ascii="宋体" w:hAnsi="宋体" w:hint="eastAsia"/>
          <w:bCs/>
        </w:rPr>
        <w:t>后面板需带</w:t>
      </w:r>
      <w:r w:rsidR="00572611">
        <w:rPr>
          <w:rFonts w:ascii="宋体" w:hAnsi="宋体" w:hint="eastAsia"/>
          <w:bCs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20"/>
      </w:tblGrid>
      <w:tr w:rsidR="00BD1576" w:rsidRPr="00BB363A" w:rsidTr="00690C3D">
        <w:trPr>
          <w:trHeight w:val="397"/>
          <w:jc w:val="center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76" w:rsidRPr="00BB363A" w:rsidRDefault="00BD1576" w:rsidP="00690C3D">
            <w:pPr>
              <w:tabs>
                <w:tab w:val="left" w:pos="8400"/>
              </w:tabs>
              <w:jc w:val="center"/>
              <w:rPr>
                <w:rFonts w:ascii="宋体" w:hAnsi="宋体"/>
                <w:szCs w:val="21"/>
              </w:rPr>
            </w:pPr>
            <w:r w:rsidRPr="00BB363A">
              <w:rPr>
                <w:rFonts w:ascii="宋体" w:hAnsi="宋体" w:hint="eastAsia"/>
                <w:szCs w:val="21"/>
              </w:rPr>
              <w:t>接地端子（注意：设备必须可靠接地）</w:t>
            </w:r>
          </w:p>
        </w:tc>
      </w:tr>
      <w:tr w:rsidR="00BD1576" w:rsidRPr="00BB363A" w:rsidTr="00690C3D">
        <w:trPr>
          <w:trHeight w:val="397"/>
          <w:jc w:val="center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76" w:rsidRPr="00BB363A" w:rsidRDefault="00BD1576" w:rsidP="00690C3D">
            <w:pPr>
              <w:tabs>
                <w:tab w:val="left" w:pos="8400"/>
              </w:tabs>
              <w:jc w:val="center"/>
              <w:rPr>
                <w:rFonts w:ascii="宋体" w:hAnsi="宋体"/>
                <w:szCs w:val="21"/>
              </w:rPr>
            </w:pPr>
            <w:r w:rsidRPr="00BB363A">
              <w:rPr>
                <w:rFonts w:ascii="宋体" w:hAnsi="宋体" w:hint="eastAsia"/>
                <w:szCs w:val="21"/>
              </w:rPr>
              <w:t>交流</w:t>
            </w:r>
            <w:r w:rsidRPr="00BB363A">
              <w:rPr>
                <w:rFonts w:ascii="宋体" w:hAnsi="宋体"/>
                <w:szCs w:val="21"/>
              </w:rPr>
              <w:t>220V</w:t>
            </w:r>
            <w:r w:rsidRPr="00BB363A">
              <w:rPr>
                <w:rFonts w:ascii="宋体" w:hAnsi="宋体" w:hint="eastAsia"/>
                <w:szCs w:val="21"/>
              </w:rPr>
              <w:t>电源插座（内置</w:t>
            </w:r>
            <w:r w:rsidRPr="00BB363A">
              <w:rPr>
                <w:rFonts w:ascii="宋体" w:hAnsi="宋体"/>
                <w:szCs w:val="21"/>
              </w:rPr>
              <w:t>250V/</w:t>
            </w:r>
            <w:smartTag w:uri="urn:schemas-microsoft-com:office:smarttags" w:element="chmetcnv">
              <w:smartTagPr>
                <w:attr w:name="UnitName" w:val="a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B363A">
                <w:rPr>
                  <w:rFonts w:ascii="宋体" w:hAnsi="宋体"/>
                  <w:szCs w:val="21"/>
                </w:rPr>
                <w:t>2A</w:t>
              </w:r>
            </w:smartTag>
            <w:r w:rsidRPr="00BB363A">
              <w:rPr>
                <w:rFonts w:ascii="宋体" w:hAnsi="宋体" w:hint="eastAsia"/>
                <w:szCs w:val="21"/>
              </w:rPr>
              <w:t>保险丝）</w:t>
            </w:r>
          </w:p>
        </w:tc>
      </w:tr>
      <w:tr w:rsidR="00BD1576" w:rsidRPr="00BB363A" w:rsidTr="00690C3D">
        <w:trPr>
          <w:trHeight w:val="397"/>
          <w:jc w:val="center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76" w:rsidRPr="00BB363A" w:rsidRDefault="00BD1576" w:rsidP="00690C3D">
            <w:pPr>
              <w:tabs>
                <w:tab w:val="left" w:pos="8400"/>
              </w:tabs>
              <w:jc w:val="center"/>
              <w:rPr>
                <w:rFonts w:ascii="宋体" w:hAnsi="宋体"/>
                <w:szCs w:val="21"/>
              </w:rPr>
            </w:pPr>
            <w:r w:rsidRPr="00BB363A">
              <w:rPr>
                <w:rFonts w:ascii="宋体" w:hAnsi="宋体" w:hint="eastAsia"/>
                <w:szCs w:val="21"/>
              </w:rPr>
              <w:t>控制输出（</w:t>
            </w:r>
            <w:r w:rsidRPr="00BB363A">
              <w:rPr>
                <w:rFonts w:ascii="宋体" w:hAnsi="宋体"/>
                <w:szCs w:val="21"/>
              </w:rPr>
              <w:t>14</w:t>
            </w:r>
            <w:r w:rsidRPr="00BB363A">
              <w:rPr>
                <w:rFonts w:ascii="宋体" w:hAnsi="宋体" w:hint="eastAsia"/>
                <w:szCs w:val="21"/>
              </w:rPr>
              <w:t>芯航空接头），连接至</w:t>
            </w:r>
            <w:r w:rsidRPr="00BB363A">
              <w:rPr>
                <w:rFonts w:ascii="宋体" w:hAnsi="宋体" w:hint="eastAsia"/>
                <w:szCs w:val="21"/>
              </w:rPr>
              <w:t>LNB</w:t>
            </w:r>
            <w:r w:rsidRPr="00BB363A">
              <w:rPr>
                <w:rFonts w:ascii="宋体" w:hAnsi="宋体" w:hint="eastAsia"/>
                <w:szCs w:val="21"/>
              </w:rPr>
              <w:t>倒换平台</w:t>
            </w:r>
          </w:p>
        </w:tc>
      </w:tr>
      <w:tr w:rsidR="00BD1576" w:rsidRPr="00BB363A" w:rsidTr="00690C3D">
        <w:trPr>
          <w:trHeight w:val="397"/>
          <w:jc w:val="center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76" w:rsidRPr="00BB363A" w:rsidRDefault="00BD1576" w:rsidP="00690C3D">
            <w:pPr>
              <w:tabs>
                <w:tab w:val="left" w:pos="8400"/>
              </w:tabs>
              <w:jc w:val="center"/>
              <w:rPr>
                <w:rFonts w:ascii="宋体" w:hAnsi="宋体"/>
                <w:szCs w:val="21"/>
              </w:rPr>
            </w:pPr>
            <w:r w:rsidRPr="00BB363A">
              <w:rPr>
                <w:rFonts w:ascii="宋体" w:hAnsi="宋体" w:hint="eastAsia"/>
                <w:szCs w:val="21"/>
              </w:rPr>
              <w:t>远控接口（</w:t>
            </w:r>
            <w:r w:rsidRPr="00BB363A">
              <w:rPr>
                <w:rFonts w:ascii="宋体" w:hAnsi="宋体"/>
                <w:szCs w:val="21"/>
              </w:rPr>
              <w:t>DB9</w:t>
            </w:r>
            <w:r w:rsidRPr="00BB363A">
              <w:rPr>
                <w:rFonts w:ascii="宋体" w:hAnsi="宋体" w:hint="eastAsia"/>
                <w:szCs w:val="21"/>
              </w:rPr>
              <w:t>串口）</w:t>
            </w:r>
          </w:p>
        </w:tc>
      </w:tr>
      <w:tr w:rsidR="00BD1576" w:rsidRPr="00BB363A" w:rsidTr="00690C3D">
        <w:trPr>
          <w:trHeight w:val="397"/>
          <w:jc w:val="center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76" w:rsidRPr="00BB363A" w:rsidRDefault="00BD1576" w:rsidP="00690C3D">
            <w:pPr>
              <w:tabs>
                <w:tab w:val="left" w:pos="8400"/>
              </w:tabs>
              <w:jc w:val="center"/>
              <w:rPr>
                <w:rFonts w:ascii="宋体" w:hAnsi="宋体"/>
                <w:szCs w:val="21"/>
              </w:rPr>
            </w:pPr>
            <w:r w:rsidRPr="00BB363A">
              <w:rPr>
                <w:rFonts w:ascii="宋体" w:hAnsi="宋体" w:hint="eastAsia"/>
                <w:szCs w:val="21"/>
              </w:rPr>
              <w:t>远控接口（网口）</w:t>
            </w:r>
          </w:p>
        </w:tc>
      </w:tr>
    </w:tbl>
    <w:p w:rsidR="00BD1576" w:rsidRDefault="00BD1576" w:rsidP="00BD1576">
      <w:pPr>
        <w:pStyle w:val="a3"/>
        <w:spacing w:before="100" w:beforeAutospacing="1" w:line="360" w:lineRule="auto"/>
        <w:ind w:left="360" w:firstLineChars="0" w:firstLine="0"/>
        <w:rPr>
          <w:rFonts w:ascii="宋体" w:hAnsi="宋体"/>
          <w:bCs/>
        </w:rPr>
      </w:pPr>
      <w:bookmarkStart w:id="0" w:name="_GoBack"/>
      <w:bookmarkEnd w:id="0"/>
    </w:p>
    <w:p w:rsidR="00BD1576" w:rsidRPr="00BD1576" w:rsidRDefault="00BD1576" w:rsidP="00BD1576">
      <w:pPr>
        <w:spacing w:before="100" w:beforeAutospacing="1" w:line="360" w:lineRule="auto"/>
        <w:rPr>
          <w:rFonts w:ascii="宋体" w:hAnsi="宋体"/>
          <w:bCs/>
        </w:rPr>
      </w:pPr>
    </w:p>
    <w:sectPr w:rsidR="00BD1576" w:rsidRPr="00BD1576" w:rsidSect="002C33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F53" w:rsidRDefault="00532F53" w:rsidP="00B75733">
      <w:r>
        <w:separator/>
      </w:r>
    </w:p>
  </w:endnote>
  <w:endnote w:type="continuationSeparator" w:id="1">
    <w:p w:rsidR="00532F53" w:rsidRDefault="00532F53" w:rsidP="00B75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F53" w:rsidRDefault="00532F53" w:rsidP="00B75733">
      <w:r>
        <w:separator/>
      </w:r>
    </w:p>
  </w:footnote>
  <w:footnote w:type="continuationSeparator" w:id="1">
    <w:p w:rsidR="00532F53" w:rsidRDefault="00532F53" w:rsidP="00B757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2B1A"/>
    <w:multiLevelType w:val="hybridMultilevel"/>
    <w:tmpl w:val="95A0C4EC"/>
    <w:lvl w:ilvl="0" w:tplc="8B3E4874">
      <w:start w:val="1"/>
      <w:numFmt w:val="decimal"/>
      <w:lvlText w:val="%1、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4806"/>
    <w:rsid w:val="000C5A8F"/>
    <w:rsid w:val="002C3317"/>
    <w:rsid w:val="002E01B1"/>
    <w:rsid w:val="00366E50"/>
    <w:rsid w:val="00532F53"/>
    <w:rsid w:val="00572611"/>
    <w:rsid w:val="005B4806"/>
    <w:rsid w:val="00B1757E"/>
    <w:rsid w:val="00B3555F"/>
    <w:rsid w:val="00B75733"/>
    <w:rsid w:val="00BD1576"/>
    <w:rsid w:val="00C21C02"/>
    <w:rsid w:val="00C7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1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D157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806"/>
    <w:pPr>
      <w:ind w:firstLineChars="200" w:firstLine="420"/>
    </w:pPr>
    <w:rPr>
      <w:rFonts w:ascii="Times New Roman" w:eastAsia="宋体" w:hAnsi="Times New Roman" w:cs="Times New Roman"/>
      <w:sz w:val="24"/>
      <w:szCs w:val="24"/>
    </w:rPr>
  </w:style>
  <w:style w:type="table" w:styleId="a4">
    <w:name w:val="Table Grid"/>
    <w:basedOn w:val="a1"/>
    <w:rsid w:val="005B480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BD1576"/>
    <w:rPr>
      <w:b/>
      <w:bCs/>
      <w:kern w:val="44"/>
      <w:sz w:val="44"/>
      <w:szCs w:val="44"/>
    </w:rPr>
  </w:style>
  <w:style w:type="paragraph" w:styleId="a5">
    <w:name w:val="header"/>
    <w:basedOn w:val="a"/>
    <w:link w:val="Char"/>
    <w:uiPriority w:val="99"/>
    <w:semiHidden/>
    <w:unhideWhenUsed/>
    <w:rsid w:val="00B75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7573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75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757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luwq</dc:creator>
  <cp:keywords/>
  <dc:description/>
  <cp:lastModifiedBy>卞伟民:</cp:lastModifiedBy>
  <cp:revision>5</cp:revision>
  <dcterms:created xsi:type="dcterms:W3CDTF">2019-12-17T01:13:00Z</dcterms:created>
  <dcterms:modified xsi:type="dcterms:W3CDTF">2019-12-17T10:17:00Z</dcterms:modified>
</cp:coreProperties>
</file>