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8D1C" w14:textId="627CE51A" w:rsidR="00F056BA" w:rsidRDefault="00DE4CE1" w:rsidP="00DE4CE1">
      <w:pPr>
        <w:jc w:val="center"/>
        <w:rPr>
          <w:b/>
          <w:bCs/>
          <w:sz w:val="32"/>
          <w:szCs w:val="36"/>
        </w:rPr>
      </w:pPr>
      <w:r w:rsidRPr="00DE4CE1">
        <w:rPr>
          <w:rFonts w:hint="eastAsia"/>
          <w:b/>
          <w:bCs/>
          <w:sz w:val="32"/>
          <w:szCs w:val="36"/>
        </w:rPr>
        <w:t>技术需求</w:t>
      </w:r>
    </w:p>
    <w:p w14:paraId="6C6DFA8C" w14:textId="2DB88B7D" w:rsidR="006D257B" w:rsidRPr="006D257B" w:rsidRDefault="006D257B" w:rsidP="006D257B">
      <w:pPr>
        <w:rPr>
          <w:b/>
          <w:bCs/>
          <w:sz w:val="24"/>
          <w:szCs w:val="28"/>
        </w:rPr>
      </w:pPr>
      <w:r w:rsidRPr="006D257B">
        <w:rPr>
          <w:rFonts w:hint="eastAsia"/>
          <w:b/>
          <w:bCs/>
          <w:sz w:val="24"/>
          <w:szCs w:val="28"/>
        </w:rPr>
        <w:t>通话矩阵</w:t>
      </w:r>
      <w:r w:rsidR="00D87812">
        <w:rPr>
          <w:rFonts w:hint="eastAsia"/>
          <w:b/>
          <w:bCs/>
          <w:sz w:val="24"/>
          <w:szCs w:val="28"/>
        </w:rPr>
        <w:t>（包括网管软件）</w:t>
      </w:r>
      <w:r w:rsidRPr="006D257B">
        <w:rPr>
          <w:rFonts w:hint="eastAsia"/>
          <w:b/>
          <w:bCs/>
          <w:sz w:val="24"/>
          <w:szCs w:val="28"/>
        </w:rPr>
        <w:t>需求</w:t>
      </w:r>
    </w:p>
    <w:p w14:paraId="64F475C8" w14:textId="580724AD" w:rsidR="00DE4CE1" w:rsidRDefault="00DE4CE1" w:rsidP="00DE4CE1">
      <w:pPr>
        <w:pStyle w:val="a7"/>
        <w:numPr>
          <w:ilvl w:val="0"/>
          <w:numId w:val="1"/>
        </w:numPr>
        <w:ind w:firstLineChars="0"/>
        <w:rPr>
          <w:spacing w:val="-5"/>
          <w:szCs w:val="21"/>
        </w:rPr>
      </w:pPr>
      <w:r w:rsidRPr="00DE4CE1">
        <w:rPr>
          <w:spacing w:val="-5"/>
          <w:szCs w:val="21"/>
        </w:rPr>
        <w:t>满足我台</w:t>
      </w:r>
      <w:r w:rsidRPr="00DE4CE1">
        <w:rPr>
          <w:rFonts w:hint="eastAsia"/>
          <w:spacing w:val="-5"/>
          <w:szCs w:val="21"/>
        </w:rPr>
        <w:t>上下游联络与应急处置的</w:t>
      </w:r>
      <w:r w:rsidRPr="00DE4CE1">
        <w:rPr>
          <w:spacing w:val="-5"/>
          <w:szCs w:val="21"/>
        </w:rPr>
        <w:t>通话需求，配备相应数量</w:t>
      </w:r>
      <w:r>
        <w:rPr>
          <w:rFonts w:hint="eastAsia"/>
          <w:spacing w:val="-5"/>
          <w:szCs w:val="21"/>
        </w:rPr>
        <w:t>的通话</w:t>
      </w:r>
      <w:r w:rsidRPr="00DE4CE1">
        <w:rPr>
          <w:spacing w:val="-5"/>
          <w:szCs w:val="21"/>
        </w:rPr>
        <w:t>面板</w:t>
      </w:r>
      <w:r>
        <w:rPr>
          <w:rFonts w:hint="eastAsia"/>
          <w:spacing w:val="-5"/>
          <w:szCs w:val="21"/>
        </w:rPr>
        <w:t>以及4线接入模块</w:t>
      </w:r>
      <w:r w:rsidRPr="00DE4CE1">
        <w:rPr>
          <w:spacing w:val="-5"/>
          <w:szCs w:val="21"/>
        </w:rPr>
        <w:t>，IP信号传输符合SMPTE ST2110-30</w:t>
      </w:r>
      <w:r w:rsidRPr="00DE4CE1">
        <w:rPr>
          <w:rFonts w:hint="eastAsia"/>
          <w:spacing w:val="-5"/>
          <w:szCs w:val="21"/>
        </w:rPr>
        <w:t>，</w:t>
      </w:r>
      <w:r w:rsidRPr="00DE4CE1">
        <w:rPr>
          <w:spacing w:val="-5"/>
          <w:szCs w:val="21"/>
        </w:rPr>
        <w:t>NMOS IS-04</w:t>
      </w:r>
      <w:r w:rsidRPr="00DE4CE1">
        <w:rPr>
          <w:rFonts w:hint="eastAsia"/>
          <w:spacing w:val="-5"/>
          <w:szCs w:val="21"/>
        </w:rPr>
        <w:t>，</w:t>
      </w:r>
      <w:r w:rsidRPr="00DE4CE1">
        <w:rPr>
          <w:spacing w:val="-5"/>
          <w:szCs w:val="21"/>
        </w:rPr>
        <w:t>IS-05标准。</w:t>
      </w:r>
    </w:p>
    <w:p w14:paraId="50DBEE7A" w14:textId="77777777" w:rsidR="009C2DB9" w:rsidRPr="009C2DB9" w:rsidRDefault="009C2DB9" w:rsidP="009C2DB9">
      <w:pPr>
        <w:pStyle w:val="a8"/>
        <w:numPr>
          <w:ilvl w:val="0"/>
          <w:numId w:val="1"/>
        </w:numPr>
        <w:tabs>
          <w:tab w:val="left" w:pos="709"/>
        </w:tabs>
        <w:spacing w:before="0" w:beforeAutospacing="0" w:after="0" w:afterAutospacing="0" w:line="360" w:lineRule="auto"/>
        <w:rPr>
          <w:rFonts w:asciiTheme="minorHAnsi" w:eastAsiaTheme="minorEastAsia" w:hAnsiTheme="minorHAnsi" w:cstheme="minorBidi"/>
          <w:spacing w:val="-5"/>
          <w:kern w:val="2"/>
          <w:sz w:val="21"/>
          <w:szCs w:val="21"/>
        </w:rPr>
      </w:pPr>
      <w:r w:rsidRPr="009C2DB9">
        <w:rPr>
          <w:rFonts w:asciiTheme="minorHAnsi" w:eastAsiaTheme="minorEastAsia" w:hAnsiTheme="minorHAnsi" w:cstheme="minorBidi" w:hint="eastAsia"/>
          <w:spacing w:val="-5"/>
          <w:kern w:val="2"/>
          <w:sz w:val="21"/>
          <w:szCs w:val="21"/>
        </w:rPr>
        <w:t>兼容传统4</w:t>
      </w:r>
      <w:r w:rsidRPr="009C2DB9">
        <w:rPr>
          <w:rFonts w:asciiTheme="minorHAnsi" w:eastAsiaTheme="minorEastAsia" w:hAnsiTheme="minorHAnsi" w:cstheme="minorBidi"/>
          <w:spacing w:val="-5"/>
          <w:kern w:val="2"/>
          <w:sz w:val="21"/>
          <w:szCs w:val="21"/>
        </w:rPr>
        <w:t>W/2W</w:t>
      </w:r>
      <w:r w:rsidRPr="009C2DB9">
        <w:rPr>
          <w:rFonts w:asciiTheme="minorHAnsi" w:eastAsiaTheme="minorEastAsia" w:hAnsiTheme="minorHAnsi" w:cstheme="minorBidi" w:hint="eastAsia"/>
          <w:spacing w:val="-5"/>
          <w:kern w:val="2"/>
          <w:sz w:val="21"/>
          <w:szCs w:val="21"/>
        </w:rPr>
        <w:t>通话设备。</w:t>
      </w:r>
    </w:p>
    <w:p w14:paraId="2516F164" w14:textId="3403189D" w:rsidR="009C2DB9" w:rsidRPr="009C2DB9" w:rsidRDefault="009C2DB9" w:rsidP="00DE4CE1">
      <w:pPr>
        <w:pStyle w:val="a7"/>
        <w:numPr>
          <w:ilvl w:val="0"/>
          <w:numId w:val="1"/>
        </w:numPr>
        <w:ind w:firstLineChars="0"/>
        <w:rPr>
          <w:spacing w:val="-5"/>
          <w:szCs w:val="21"/>
        </w:rPr>
      </w:pPr>
      <w:r>
        <w:rPr>
          <w:rFonts w:ascii="宋体" w:hAnsi="宋体" w:cs="Calibri" w:hint="eastAsia"/>
          <w:bCs/>
          <w:szCs w:val="21"/>
        </w:rPr>
        <w:t>分布式通话矩阵，矩阵级联规模最大可达</w:t>
      </w:r>
      <w:r>
        <w:rPr>
          <w:rFonts w:ascii="宋体" w:hAnsi="宋体" w:cs="Calibri" w:hint="eastAsia"/>
          <w:bCs/>
          <w:szCs w:val="21"/>
        </w:rPr>
        <w:t>1024</w:t>
      </w:r>
      <w:r>
        <w:rPr>
          <w:rFonts w:ascii="宋体" w:hAnsi="宋体" w:cs="Calibri" w:hint="eastAsia"/>
          <w:bCs/>
          <w:szCs w:val="21"/>
        </w:rPr>
        <w:t>×</w:t>
      </w:r>
      <w:r>
        <w:rPr>
          <w:rFonts w:ascii="宋体" w:hAnsi="宋体" w:cs="Calibri" w:hint="eastAsia"/>
          <w:bCs/>
          <w:szCs w:val="21"/>
        </w:rPr>
        <w:t>1024</w:t>
      </w:r>
    </w:p>
    <w:p w14:paraId="1183AB8E" w14:textId="77777777" w:rsidR="009C2DB9" w:rsidRDefault="009C2DB9" w:rsidP="009C2DB9">
      <w:pPr>
        <w:pStyle w:val="2"/>
        <w:numPr>
          <w:ilvl w:val="0"/>
          <w:numId w:val="1"/>
        </w:numPr>
        <w:spacing w:line="360" w:lineRule="auto"/>
        <w:ind w:firstLineChars="0"/>
        <w:rPr>
          <w:rFonts w:ascii="宋体" w:hAnsi="宋体" w:cs="Calibri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单个机箱最大端口数不少于128个</w:t>
      </w:r>
    </w:p>
    <w:p w14:paraId="3BDBFA64" w14:textId="77777777" w:rsidR="009C2DB9" w:rsidRDefault="009C2DB9" w:rsidP="009C2DB9">
      <w:pPr>
        <w:pStyle w:val="2"/>
        <w:numPr>
          <w:ilvl w:val="0"/>
          <w:numId w:val="1"/>
        </w:numPr>
        <w:spacing w:line="360" w:lineRule="auto"/>
        <w:ind w:firstLineChars="0"/>
        <w:rPr>
          <w:rFonts w:ascii="宋体" w:hAnsi="宋体" w:cs="Calibri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模块化插卡式机箱，不少于16个客户卡槽，不少于2个GPI/O插槽</w:t>
      </w:r>
    </w:p>
    <w:p w14:paraId="0121A46D" w14:textId="1938EDEC" w:rsidR="009C2DB9" w:rsidRDefault="009C2DB9" w:rsidP="009C2DB9">
      <w:pPr>
        <w:pStyle w:val="2"/>
        <w:numPr>
          <w:ilvl w:val="0"/>
          <w:numId w:val="1"/>
        </w:numPr>
        <w:spacing w:line="360" w:lineRule="auto"/>
        <w:ind w:firstLineChars="0"/>
        <w:rPr>
          <w:rFonts w:ascii="宋体" w:hAnsi="宋体" w:cs="Calibri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原生支持SMPTE ST2110</w:t>
      </w:r>
      <w:r w:rsidR="009A11A1">
        <w:rPr>
          <w:rFonts w:ascii="宋体" w:hAnsi="宋体" w:cs="Calibri"/>
          <w:bCs/>
          <w:szCs w:val="21"/>
        </w:rPr>
        <w:t xml:space="preserve"> </w:t>
      </w:r>
    </w:p>
    <w:p w14:paraId="02AD91C3" w14:textId="77777777" w:rsidR="009C2DB9" w:rsidRDefault="009C2DB9" w:rsidP="009C2DB9">
      <w:pPr>
        <w:pStyle w:val="2"/>
        <w:numPr>
          <w:ilvl w:val="0"/>
          <w:numId w:val="1"/>
        </w:numPr>
        <w:spacing w:line="360" w:lineRule="auto"/>
        <w:ind w:firstLineChars="0"/>
        <w:rPr>
          <w:rFonts w:ascii="宋体" w:hAnsi="宋体" w:cs="Calibri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所有模块支持热插拔</w:t>
      </w:r>
    </w:p>
    <w:p w14:paraId="21C07DCE" w14:textId="77777777" w:rsidR="009C2DB9" w:rsidRDefault="009C2DB9" w:rsidP="009C2DB9">
      <w:pPr>
        <w:pStyle w:val="2"/>
        <w:numPr>
          <w:ilvl w:val="0"/>
          <w:numId w:val="1"/>
        </w:numPr>
        <w:spacing w:line="360" w:lineRule="auto"/>
        <w:ind w:firstLineChars="0"/>
        <w:rPr>
          <w:rFonts w:ascii="宋体" w:hAnsi="宋体" w:cs="Calibri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每路输入/输出含DSP音频信号处理</w:t>
      </w:r>
    </w:p>
    <w:p w14:paraId="510C9D58" w14:textId="77777777" w:rsidR="009C2DB9" w:rsidRDefault="009C2DB9" w:rsidP="009C2DB9">
      <w:pPr>
        <w:pStyle w:val="2"/>
        <w:numPr>
          <w:ilvl w:val="0"/>
          <w:numId w:val="1"/>
        </w:numPr>
        <w:spacing w:line="360" w:lineRule="auto"/>
        <w:ind w:firstLineChars="0"/>
        <w:rPr>
          <w:rFonts w:ascii="宋体" w:hAnsi="宋体" w:cs="Calibri"/>
          <w:bCs/>
          <w:szCs w:val="21"/>
        </w:rPr>
      </w:pPr>
      <w:r>
        <w:rPr>
          <w:rFonts w:ascii="宋体" w:hAnsi="宋体" w:cs="Calibri"/>
          <w:bCs/>
          <w:szCs w:val="21"/>
        </w:rPr>
        <w:t>支持多矩阵级联扩展</w:t>
      </w:r>
      <w:r>
        <w:rPr>
          <w:rFonts w:ascii="宋体" w:hAnsi="宋体" w:cs="Calibri" w:hint="eastAsia"/>
          <w:bCs/>
          <w:szCs w:val="21"/>
        </w:rPr>
        <w:t>，冗余环形光纤网络拓扑，全部端口互联互通</w:t>
      </w:r>
    </w:p>
    <w:p w14:paraId="6BFD2C6E" w14:textId="77777777" w:rsidR="009C2DB9" w:rsidRDefault="009C2DB9" w:rsidP="009C2DB9">
      <w:pPr>
        <w:pStyle w:val="2"/>
        <w:numPr>
          <w:ilvl w:val="0"/>
          <w:numId w:val="1"/>
        </w:numPr>
        <w:spacing w:line="360" w:lineRule="auto"/>
        <w:ind w:firstLineChars="0"/>
        <w:rPr>
          <w:rFonts w:ascii="宋体" w:hAnsi="宋体" w:cs="Calibri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允许多台PC配置同一系统，支持基于端口的用户权限管理</w:t>
      </w:r>
    </w:p>
    <w:p w14:paraId="6A9E74A4" w14:textId="3CC55745" w:rsidR="009C2DB9" w:rsidRDefault="009A11A1" w:rsidP="009C2DB9">
      <w:pPr>
        <w:pStyle w:val="2"/>
        <w:numPr>
          <w:ilvl w:val="0"/>
          <w:numId w:val="1"/>
        </w:numPr>
        <w:spacing w:line="360" w:lineRule="auto"/>
        <w:ind w:firstLineChars="0"/>
        <w:rPr>
          <w:rFonts w:ascii="宋体" w:hAnsi="宋体" w:cs="Calibri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支持</w:t>
      </w:r>
      <w:r w:rsidR="009C2DB9">
        <w:rPr>
          <w:rFonts w:ascii="宋体" w:hAnsi="宋体" w:cs="Calibri" w:hint="eastAsia"/>
          <w:bCs/>
          <w:szCs w:val="21"/>
        </w:rPr>
        <w:t>拖拽式直观、简洁地配置软件方式</w:t>
      </w:r>
    </w:p>
    <w:p w14:paraId="5BED9B02" w14:textId="77777777" w:rsidR="009C2DB9" w:rsidRDefault="009C2DB9" w:rsidP="009C2DB9">
      <w:pPr>
        <w:pStyle w:val="2"/>
        <w:numPr>
          <w:ilvl w:val="0"/>
          <w:numId w:val="1"/>
        </w:numPr>
        <w:spacing w:line="360" w:lineRule="auto"/>
        <w:ind w:firstLineChars="0"/>
        <w:rPr>
          <w:rFonts w:ascii="宋体" w:hAnsi="宋体" w:cs="Calibri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具备实时信号交叉点视图，便于整个通话系统的全局监测和控制</w:t>
      </w:r>
    </w:p>
    <w:p w14:paraId="20C1AAE5" w14:textId="77777777" w:rsidR="009C2DB9" w:rsidRDefault="009C2DB9" w:rsidP="009C2DB9">
      <w:pPr>
        <w:pStyle w:val="2"/>
        <w:numPr>
          <w:ilvl w:val="0"/>
          <w:numId w:val="1"/>
        </w:numPr>
        <w:spacing w:line="360" w:lineRule="auto"/>
        <w:ind w:firstLineChars="0"/>
        <w:rPr>
          <w:rFonts w:ascii="宋体" w:hAnsi="宋体" w:cs="Calibri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通话矩阵用冗余电源，同时在线工作，任电源故障不影响系统使用</w:t>
      </w:r>
    </w:p>
    <w:p w14:paraId="40C5C4A5" w14:textId="77777777" w:rsidR="009C2DB9" w:rsidRDefault="009C2DB9" w:rsidP="009C2DB9">
      <w:pPr>
        <w:pStyle w:val="2"/>
        <w:numPr>
          <w:ilvl w:val="0"/>
          <w:numId w:val="1"/>
        </w:numPr>
        <w:spacing w:line="360" w:lineRule="auto"/>
        <w:ind w:firstLineChars="0"/>
        <w:rPr>
          <w:rFonts w:ascii="宋体" w:hAnsi="宋体" w:cs="Calibri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单路电源可以独立工作</w:t>
      </w:r>
    </w:p>
    <w:p w14:paraId="7E15C348" w14:textId="77777777" w:rsidR="009C2DB9" w:rsidRDefault="009C2DB9" w:rsidP="009C2DB9">
      <w:pPr>
        <w:pStyle w:val="2"/>
        <w:numPr>
          <w:ilvl w:val="0"/>
          <w:numId w:val="1"/>
        </w:numPr>
        <w:spacing w:line="360" w:lineRule="auto"/>
        <w:ind w:firstLineChars="0"/>
        <w:rPr>
          <w:rFonts w:ascii="宋体" w:hAnsi="宋体" w:cs="Calibri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包含通话矩阵用冗余主控卡2块，单卡故障，自动无缝切换至备份卡</w:t>
      </w:r>
    </w:p>
    <w:p w14:paraId="23F19D17" w14:textId="59AC9D9E" w:rsidR="009C2DB9" w:rsidRDefault="006D257B" w:rsidP="009C2DB9">
      <w:pPr>
        <w:pStyle w:val="2"/>
        <w:numPr>
          <w:ilvl w:val="0"/>
          <w:numId w:val="1"/>
        </w:numPr>
        <w:spacing w:line="360" w:lineRule="auto"/>
        <w:ind w:firstLineChars="0"/>
        <w:rPr>
          <w:rFonts w:ascii="宋体" w:hAnsi="宋体" w:cs="Calibri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通话矩阵支持AES67，DANTE</w:t>
      </w:r>
    </w:p>
    <w:p w14:paraId="4F80473D" w14:textId="77777777" w:rsidR="009C2DB9" w:rsidRDefault="009C2DB9" w:rsidP="009C2DB9">
      <w:pPr>
        <w:pStyle w:val="2"/>
        <w:numPr>
          <w:ilvl w:val="0"/>
          <w:numId w:val="1"/>
        </w:numPr>
        <w:spacing w:line="360" w:lineRule="auto"/>
        <w:ind w:firstLineChars="0"/>
        <w:rPr>
          <w:rFonts w:ascii="宋体" w:hAnsi="宋体" w:cs="Calibri"/>
          <w:bCs/>
          <w:szCs w:val="21"/>
        </w:rPr>
      </w:pPr>
      <w:r>
        <w:rPr>
          <w:rFonts w:ascii="宋体" w:hAnsi="宋体" w:cs="Calibri" w:hint="eastAsia"/>
          <w:bCs/>
          <w:szCs w:val="21"/>
        </w:rPr>
        <w:t>通话矩阵整机2年原厂保修+1年代理商保修</w:t>
      </w:r>
    </w:p>
    <w:p w14:paraId="75D41460" w14:textId="1AA1EC9E" w:rsidR="009C2DB9" w:rsidRDefault="009C2DB9" w:rsidP="006D257B">
      <w:pPr>
        <w:rPr>
          <w:spacing w:val="-5"/>
          <w:szCs w:val="21"/>
        </w:rPr>
      </w:pPr>
    </w:p>
    <w:p w14:paraId="684B14CB" w14:textId="41929D78" w:rsidR="006D257B" w:rsidRPr="006D257B" w:rsidRDefault="006D257B" w:rsidP="006D257B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主</w:t>
      </w:r>
      <w:r w:rsidRPr="006D257B">
        <w:rPr>
          <w:rFonts w:hint="eastAsia"/>
          <w:b/>
          <w:bCs/>
          <w:sz w:val="24"/>
          <w:szCs w:val="28"/>
        </w:rPr>
        <w:t>通话面板需求</w:t>
      </w:r>
    </w:p>
    <w:p w14:paraId="5AB9A148" w14:textId="77777777" w:rsidR="006D257B" w:rsidRPr="006D257B" w:rsidRDefault="006D257B" w:rsidP="006D257B">
      <w:pPr>
        <w:pStyle w:val="a7"/>
        <w:numPr>
          <w:ilvl w:val="0"/>
          <w:numId w:val="5"/>
        </w:numPr>
        <w:spacing w:line="360" w:lineRule="auto"/>
        <w:ind w:left="0" w:firstLineChars="0" w:firstLine="0"/>
        <w:rPr>
          <w:rFonts w:ascii="宋体" w:eastAsia="宋体" w:hAnsi="宋体"/>
          <w:spacing w:val="-5"/>
          <w:szCs w:val="21"/>
        </w:rPr>
      </w:pPr>
      <w:r w:rsidRPr="006D257B">
        <w:rPr>
          <w:rFonts w:ascii="宋体" w:eastAsia="宋体" w:hAnsi="宋体" w:hint="eastAsia"/>
          <w:spacing w:val="-5"/>
          <w:szCs w:val="21"/>
        </w:rPr>
        <w:t>面板2U，</w:t>
      </w:r>
      <w:r w:rsidRPr="006D257B">
        <w:rPr>
          <w:rFonts w:ascii="宋体" w:eastAsia="宋体" w:hAnsi="宋体"/>
          <w:spacing w:val="-5"/>
          <w:szCs w:val="21"/>
        </w:rPr>
        <w:t>提供不少于</w:t>
      </w:r>
      <w:r w:rsidRPr="006D257B">
        <w:rPr>
          <w:rFonts w:ascii="宋体" w:eastAsia="宋体" w:hAnsi="宋体" w:hint="eastAsia"/>
          <w:spacing w:val="-5"/>
          <w:szCs w:val="21"/>
        </w:rPr>
        <w:t>32</w:t>
      </w:r>
      <w:r w:rsidRPr="006D257B">
        <w:rPr>
          <w:rFonts w:ascii="宋体" w:eastAsia="宋体" w:hAnsi="宋体"/>
          <w:spacing w:val="-5"/>
          <w:szCs w:val="21"/>
        </w:rPr>
        <w:t>个物理通话键</w:t>
      </w:r>
      <w:r w:rsidRPr="006D257B">
        <w:rPr>
          <w:rFonts w:ascii="宋体" w:eastAsia="宋体" w:hAnsi="宋体" w:hint="eastAsia"/>
          <w:spacing w:val="-5"/>
          <w:szCs w:val="21"/>
        </w:rPr>
        <w:t>，</w:t>
      </w:r>
      <w:r w:rsidRPr="006D257B">
        <w:rPr>
          <w:rFonts w:ascii="宋体" w:eastAsia="宋体" w:hAnsi="宋体"/>
          <w:spacing w:val="-5"/>
          <w:szCs w:val="21"/>
        </w:rPr>
        <w:t>支持中文字符显示</w:t>
      </w:r>
    </w:p>
    <w:p w14:paraId="1E6D354E" w14:textId="77777777" w:rsidR="006D257B" w:rsidRPr="006D257B" w:rsidRDefault="006D257B" w:rsidP="006D257B">
      <w:pPr>
        <w:pStyle w:val="a7"/>
        <w:numPr>
          <w:ilvl w:val="0"/>
          <w:numId w:val="5"/>
        </w:numPr>
        <w:spacing w:line="360" w:lineRule="auto"/>
        <w:ind w:left="0" w:firstLineChars="0" w:firstLine="0"/>
        <w:rPr>
          <w:rFonts w:ascii="宋体" w:eastAsia="宋体" w:hAnsi="宋体"/>
          <w:spacing w:val="-5"/>
          <w:szCs w:val="21"/>
        </w:rPr>
      </w:pPr>
      <w:bookmarkStart w:id="0" w:name="_Hlk36148436"/>
      <w:bookmarkStart w:id="1" w:name="_Hlk36148312"/>
      <w:bookmarkStart w:id="2" w:name="_Hlk36148341"/>
      <w:r w:rsidRPr="006D257B">
        <w:rPr>
          <w:rFonts w:ascii="宋体" w:eastAsia="宋体" w:hAnsi="宋体"/>
          <w:spacing w:val="-5"/>
          <w:szCs w:val="21"/>
        </w:rPr>
        <w:t>内置模拟</w:t>
      </w:r>
      <w:r w:rsidRPr="006D257B">
        <w:rPr>
          <w:rFonts w:ascii="宋体" w:eastAsia="宋体" w:hAnsi="宋体" w:hint="eastAsia"/>
          <w:spacing w:val="-5"/>
          <w:szCs w:val="21"/>
        </w:rPr>
        <w:t>或数字音频矩阵</w:t>
      </w:r>
      <w:r w:rsidRPr="006D257B">
        <w:rPr>
          <w:rFonts w:ascii="宋体" w:eastAsia="宋体" w:hAnsi="宋体"/>
          <w:spacing w:val="-5"/>
          <w:szCs w:val="21"/>
        </w:rPr>
        <w:t>连接口</w:t>
      </w:r>
      <w:r w:rsidRPr="006D257B">
        <w:rPr>
          <w:rFonts w:ascii="宋体" w:eastAsia="宋体" w:hAnsi="宋体" w:hint="eastAsia"/>
          <w:spacing w:val="-5"/>
          <w:szCs w:val="21"/>
        </w:rPr>
        <w:t>和</w:t>
      </w:r>
      <w:r w:rsidRPr="006D257B">
        <w:rPr>
          <w:rFonts w:ascii="宋体" w:eastAsia="宋体" w:hAnsi="宋体"/>
          <w:spacing w:val="-5"/>
          <w:szCs w:val="21"/>
        </w:rPr>
        <w:t>IP</w:t>
      </w:r>
      <w:r w:rsidRPr="006D257B">
        <w:rPr>
          <w:rFonts w:ascii="宋体" w:eastAsia="宋体" w:hAnsi="宋体" w:hint="eastAsia"/>
          <w:spacing w:val="-5"/>
          <w:szCs w:val="21"/>
        </w:rPr>
        <w:t>通话矩阵连</w:t>
      </w:r>
      <w:r w:rsidRPr="006D257B">
        <w:rPr>
          <w:rFonts w:ascii="宋体" w:eastAsia="宋体" w:hAnsi="宋体"/>
          <w:spacing w:val="-5"/>
          <w:szCs w:val="21"/>
        </w:rPr>
        <w:t>接</w:t>
      </w:r>
      <w:bookmarkEnd w:id="0"/>
      <w:r w:rsidRPr="006D257B">
        <w:rPr>
          <w:rFonts w:ascii="宋体" w:eastAsia="宋体" w:hAnsi="宋体"/>
          <w:spacing w:val="-5"/>
          <w:szCs w:val="21"/>
        </w:rPr>
        <w:t>口</w:t>
      </w:r>
      <w:bookmarkEnd w:id="1"/>
    </w:p>
    <w:p w14:paraId="5EA2A542" w14:textId="47F2DC0B" w:rsidR="006D257B" w:rsidRPr="006D257B" w:rsidRDefault="006D257B" w:rsidP="006D257B">
      <w:pPr>
        <w:pStyle w:val="a7"/>
        <w:numPr>
          <w:ilvl w:val="0"/>
          <w:numId w:val="5"/>
        </w:numPr>
        <w:spacing w:line="360" w:lineRule="auto"/>
        <w:ind w:left="0" w:firstLineChars="0" w:firstLine="0"/>
        <w:rPr>
          <w:rFonts w:ascii="宋体" w:eastAsia="宋体" w:hAnsi="宋体"/>
          <w:spacing w:val="-5"/>
          <w:szCs w:val="21"/>
        </w:rPr>
      </w:pPr>
      <w:bookmarkStart w:id="3" w:name="_Hlk36148456"/>
      <w:bookmarkEnd w:id="2"/>
      <w:r w:rsidRPr="006D257B">
        <w:rPr>
          <w:rFonts w:ascii="宋体" w:eastAsia="宋体" w:hAnsi="宋体"/>
          <w:spacing w:val="-5"/>
          <w:szCs w:val="21"/>
        </w:rPr>
        <w:t>内置GPIO和扩展辅助输入输出接口</w:t>
      </w:r>
      <w:bookmarkEnd w:id="3"/>
    </w:p>
    <w:p w14:paraId="20AAD076" w14:textId="77777777" w:rsidR="006D257B" w:rsidRPr="006D257B" w:rsidRDefault="006D257B" w:rsidP="006D257B">
      <w:pPr>
        <w:pStyle w:val="a7"/>
        <w:numPr>
          <w:ilvl w:val="0"/>
          <w:numId w:val="5"/>
        </w:numPr>
        <w:spacing w:line="360" w:lineRule="auto"/>
        <w:ind w:left="0" w:firstLineChars="0" w:firstLine="0"/>
        <w:rPr>
          <w:rFonts w:ascii="宋体" w:eastAsia="宋体" w:hAnsi="宋体"/>
          <w:spacing w:val="-5"/>
          <w:szCs w:val="21"/>
        </w:rPr>
      </w:pPr>
      <w:r w:rsidRPr="006D257B">
        <w:rPr>
          <w:rFonts w:ascii="宋体" w:eastAsia="宋体" w:hAnsi="宋体"/>
          <w:spacing w:val="-5"/>
          <w:szCs w:val="21"/>
        </w:rPr>
        <w:t>内置</w:t>
      </w:r>
      <w:r w:rsidRPr="006D257B">
        <w:rPr>
          <w:rFonts w:ascii="宋体" w:eastAsia="宋体" w:hAnsi="宋体" w:hint="eastAsia"/>
          <w:spacing w:val="-5"/>
          <w:szCs w:val="21"/>
        </w:rPr>
        <w:t>立体声</w:t>
      </w:r>
      <w:r w:rsidRPr="006D257B">
        <w:rPr>
          <w:rFonts w:ascii="宋体" w:eastAsia="宋体" w:hAnsi="宋体"/>
          <w:spacing w:val="-5"/>
          <w:szCs w:val="21"/>
        </w:rPr>
        <w:t>扬声器，支持鹅颈话筒</w:t>
      </w:r>
      <w:r w:rsidRPr="006D257B">
        <w:rPr>
          <w:rFonts w:ascii="宋体" w:eastAsia="宋体" w:hAnsi="宋体" w:hint="eastAsia"/>
          <w:spacing w:val="-5"/>
          <w:szCs w:val="21"/>
        </w:rPr>
        <w:t>和</w:t>
      </w:r>
      <w:r w:rsidRPr="006D257B">
        <w:rPr>
          <w:rFonts w:ascii="宋体" w:eastAsia="宋体" w:hAnsi="宋体"/>
          <w:spacing w:val="-5"/>
          <w:szCs w:val="21"/>
        </w:rPr>
        <w:t>耳麦连接方式</w:t>
      </w:r>
    </w:p>
    <w:p w14:paraId="540BFF88" w14:textId="77777777" w:rsidR="006D257B" w:rsidRPr="006D257B" w:rsidRDefault="006D257B" w:rsidP="006D257B">
      <w:pPr>
        <w:pStyle w:val="a7"/>
        <w:numPr>
          <w:ilvl w:val="0"/>
          <w:numId w:val="5"/>
        </w:numPr>
        <w:spacing w:line="360" w:lineRule="auto"/>
        <w:ind w:left="0" w:firstLineChars="0" w:firstLine="0"/>
        <w:rPr>
          <w:rFonts w:ascii="宋体" w:eastAsia="宋体" w:hAnsi="宋体"/>
          <w:spacing w:val="-5"/>
          <w:szCs w:val="21"/>
        </w:rPr>
      </w:pPr>
      <w:r w:rsidRPr="006D257B">
        <w:rPr>
          <w:rFonts w:ascii="宋体" w:eastAsia="宋体" w:hAnsi="宋体" w:hint="eastAsia"/>
          <w:spacing w:val="-5"/>
          <w:szCs w:val="21"/>
        </w:rPr>
        <w:t>原生支持</w:t>
      </w:r>
      <w:r w:rsidRPr="006D257B">
        <w:rPr>
          <w:rFonts w:ascii="宋体" w:eastAsia="宋体" w:hAnsi="宋体"/>
          <w:spacing w:val="-5"/>
          <w:szCs w:val="21"/>
        </w:rPr>
        <w:t>SMPTE ST2110-30</w:t>
      </w:r>
      <w:r w:rsidRPr="006D257B">
        <w:rPr>
          <w:rFonts w:ascii="宋体" w:eastAsia="宋体" w:hAnsi="宋体" w:hint="eastAsia"/>
          <w:spacing w:val="-5"/>
          <w:szCs w:val="21"/>
        </w:rPr>
        <w:t>协议</w:t>
      </w:r>
    </w:p>
    <w:p w14:paraId="6B56D4E0" w14:textId="77777777" w:rsidR="006D257B" w:rsidRPr="006D257B" w:rsidRDefault="006D257B" w:rsidP="006D257B">
      <w:pPr>
        <w:pStyle w:val="a7"/>
        <w:numPr>
          <w:ilvl w:val="0"/>
          <w:numId w:val="5"/>
        </w:numPr>
        <w:spacing w:line="360" w:lineRule="auto"/>
        <w:ind w:left="0" w:firstLineChars="0" w:firstLine="0"/>
        <w:rPr>
          <w:rFonts w:ascii="宋体" w:eastAsia="宋体" w:hAnsi="宋体"/>
          <w:spacing w:val="-5"/>
          <w:szCs w:val="21"/>
        </w:rPr>
      </w:pPr>
      <w:r w:rsidRPr="006D257B">
        <w:rPr>
          <w:rFonts w:ascii="宋体" w:eastAsia="宋体" w:hAnsi="宋体" w:hint="eastAsia"/>
          <w:spacing w:val="-5"/>
          <w:szCs w:val="21"/>
        </w:rPr>
        <w:t>支持SMPTE ST2022-7，允许到矩阵的冗余连接</w:t>
      </w:r>
    </w:p>
    <w:p w14:paraId="7D3198B9" w14:textId="77777777" w:rsidR="006D257B" w:rsidRPr="006D257B" w:rsidRDefault="006D257B" w:rsidP="006D257B">
      <w:pPr>
        <w:pStyle w:val="a7"/>
        <w:numPr>
          <w:ilvl w:val="0"/>
          <w:numId w:val="5"/>
        </w:numPr>
        <w:spacing w:line="360" w:lineRule="auto"/>
        <w:ind w:left="0" w:firstLineChars="0" w:firstLine="0"/>
        <w:rPr>
          <w:rFonts w:ascii="宋体" w:eastAsia="宋体" w:hAnsi="宋体"/>
          <w:spacing w:val="-5"/>
          <w:szCs w:val="21"/>
        </w:rPr>
      </w:pPr>
      <w:r w:rsidRPr="006D257B">
        <w:rPr>
          <w:rFonts w:ascii="宋体" w:eastAsia="宋体" w:hAnsi="宋体" w:hint="eastAsia"/>
          <w:spacing w:val="-5"/>
          <w:szCs w:val="21"/>
        </w:rPr>
        <w:t>高分辨率阳光下可视TFT彩色多点触控显示屏（电容屏），支持中文显示</w:t>
      </w:r>
    </w:p>
    <w:p w14:paraId="72BCDB14" w14:textId="77777777" w:rsidR="006D257B" w:rsidRPr="006D257B" w:rsidRDefault="006D257B" w:rsidP="006D257B">
      <w:pPr>
        <w:pStyle w:val="a7"/>
        <w:numPr>
          <w:ilvl w:val="0"/>
          <w:numId w:val="5"/>
        </w:numPr>
        <w:spacing w:line="360" w:lineRule="auto"/>
        <w:ind w:left="0" w:firstLineChars="0" w:firstLine="0"/>
        <w:rPr>
          <w:rFonts w:ascii="宋体" w:eastAsia="宋体" w:hAnsi="宋体"/>
          <w:spacing w:val="-5"/>
          <w:szCs w:val="21"/>
        </w:rPr>
      </w:pPr>
      <w:r w:rsidRPr="006D257B">
        <w:rPr>
          <w:rFonts w:ascii="宋体" w:eastAsia="宋体" w:hAnsi="宋体" w:hint="eastAsia"/>
          <w:spacing w:val="-5"/>
          <w:szCs w:val="21"/>
        </w:rPr>
        <w:t>支持按键逻辑编组，及不同逻辑编组颜色区分</w:t>
      </w:r>
    </w:p>
    <w:p w14:paraId="36CB39D8" w14:textId="77777777" w:rsidR="006D257B" w:rsidRPr="006D257B" w:rsidRDefault="006D257B" w:rsidP="006D257B">
      <w:pPr>
        <w:pStyle w:val="a7"/>
        <w:numPr>
          <w:ilvl w:val="0"/>
          <w:numId w:val="5"/>
        </w:numPr>
        <w:spacing w:line="360" w:lineRule="auto"/>
        <w:ind w:left="0" w:firstLineChars="0" w:firstLine="0"/>
        <w:rPr>
          <w:rFonts w:ascii="宋体" w:eastAsia="宋体" w:hAnsi="宋体"/>
          <w:spacing w:val="-5"/>
          <w:szCs w:val="21"/>
        </w:rPr>
      </w:pPr>
      <w:r w:rsidRPr="006D257B">
        <w:rPr>
          <w:rFonts w:ascii="宋体" w:eastAsia="宋体" w:hAnsi="宋体" w:hint="eastAsia"/>
          <w:spacing w:val="-5"/>
          <w:szCs w:val="21"/>
        </w:rPr>
        <w:lastRenderedPageBreak/>
        <w:t>双SFP光纤接口（AES67/ETHERNET）</w:t>
      </w:r>
    </w:p>
    <w:p w14:paraId="2D76E7FD" w14:textId="77777777" w:rsidR="006D257B" w:rsidRPr="006D257B" w:rsidRDefault="006D257B" w:rsidP="006D257B">
      <w:pPr>
        <w:pStyle w:val="a7"/>
        <w:numPr>
          <w:ilvl w:val="0"/>
          <w:numId w:val="5"/>
        </w:numPr>
        <w:spacing w:line="360" w:lineRule="auto"/>
        <w:ind w:left="0" w:firstLineChars="0" w:firstLine="0"/>
        <w:rPr>
          <w:rFonts w:ascii="宋体" w:eastAsia="宋体" w:hAnsi="宋体"/>
          <w:spacing w:val="-5"/>
          <w:szCs w:val="21"/>
        </w:rPr>
      </w:pPr>
      <w:r w:rsidRPr="006D257B">
        <w:rPr>
          <w:rFonts w:ascii="宋体" w:eastAsia="宋体" w:hAnsi="宋体" w:hint="eastAsia"/>
          <w:spacing w:val="-5"/>
          <w:szCs w:val="21"/>
        </w:rPr>
        <w:t>双RJ45接口（AES67/ETHERNET）</w:t>
      </w:r>
    </w:p>
    <w:p w14:paraId="45AEAA8E" w14:textId="77777777" w:rsidR="006D257B" w:rsidRPr="006D257B" w:rsidRDefault="006D257B" w:rsidP="006D257B">
      <w:pPr>
        <w:pStyle w:val="a7"/>
        <w:numPr>
          <w:ilvl w:val="0"/>
          <w:numId w:val="5"/>
        </w:numPr>
        <w:spacing w:line="360" w:lineRule="auto"/>
        <w:ind w:left="0" w:firstLineChars="0" w:firstLine="0"/>
        <w:rPr>
          <w:rFonts w:ascii="宋体" w:eastAsia="宋体" w:hAnsi="宋体"/>
          <w:spacing w:val="-5"/>
          <w:szCs w:val="21"/>
        </w:rPr>
      </w:pPr>
      <w:r w:rsidRPr="006D257B">
        <w:rPr>
          <w:rFonts w:ascii="宋体" w:eastAsia="宋体" w:hAnsi="宋体" w:hint="eastAsia"/>
          <w:spacing w:val="-5"/>
          <w:szCs w:val="21"/>
        </w:rPr>
        <w:t>允许面板之间手拉手连接</w:t>
      </w:r>
    </w:p>
    <w:p w14:paraId="58D1D4AA" w14:textId="77777777" w:rsidR="006D257B" w:rsidRPr="006D257B" w:rsidRDefault="006D257B" w:rsidP="006D257B">
      <w:pPr>
        <w:pStyle w:val="a7"/>
        <w:numPr>
          <w:ilvl w:val="0"/>
          <w:numId w:val="5"/>
        </w:numPr>
        <w:spacing w:line="360" w:lineRule="auto"/>
        <w:ind w:left="0" w:firstLineChars="0" w:firstLine="0"/>
        <w:rPr>
          <w:rFonts w:ascii="宋体" w:eastAsia="宋体" w:hAnsi="宋体"/>
          <w:spacing w:val="-5"/>
          <w:szCs w:val="21"/>
        </w:rPr>
      </w:pPr>
      <w:r w:rsidRPr="006D257B">
        <w:rPr>
          <w:rFonts w:ascii="宋体" w:eastAsia="宋体" w:hAnsi="宋体" w:hint="eastAsia"/>
          <w:spacing w:val="-5"/>
          <w:szCs w:val="21"/>
        </w:rPr>
        <w:t>具备扩展面板接口，管理端口</w:t>
      </w:r>
    </w:p>
    <w:p w14:paraId="04D857C0" w14:textId="2E351458" w:rsidR="006D257B" w:rsidRPr="006D257B" w:rsidRDefault="00583476" w:rsidP="006D257B">
      <w:pPr>
        <w:pStyle w:val="a7"/>
        <w:numPr>
          <w:ilvl w:val="0"/>
          <w:numId w:val="5"/>
        </w:numPr>
        <w:spacing w:line="360" w:lineRule="auto"/>
        <w:ind w:left="0" w:firstLineChars="0" w:firstLine="0"/>
        <w:rPr>
          <w:rFonts w:ascii="宋体" w:eastAsia="宋体" w:hAnsi="宋体"/>
          <w:spacing w:val="-5"/>
          <w:szCs w:val="21"/>
        </w:rPr>
      </w:pPr>
      <w:r>
        <w:rPr>
          <w:rFonts w:ascii="宋体" w:eastAsia="宋体" w:hAnsi="宋体" w:hint="eastAsia"/>
          <w:spacing w:val="-5"/>
          <w:szCs w:val="21"/>
        </w:rPr>
        <w:t>支持</w:t>
      </w:r>
      <w:r w:rsidR="006D257B" w:rsidRPr="006D257B">
        <w:rPr>
          <w:rFonts w:ascii="宋体" w:eastAsia="宋体" w:hAnsi="宋体" w:hint="eastAsia"/>
          <w:spacing w:val="-5"/>
          <w:szCs w:val="21"/>
        </w:rPr>
        <w:t>GPI输入，GPI输出</w:t>
      </w:r>
    </w:p>
    <w:p w14:paraId="7AAB19FE" w14:textId="77777777" w:rsidR="006D257B" w:rsidRPr="006D257B" w:rsidRDefault="006D257B" w:rsidP="006D257B">
      <w:pPr>
        <w:pStyle w:val="a7"/>
        <w:numPr>
          <w:ilvl w:val="0"/>
          <w:numId w:val="5"/>
        </w:numPr>
        <w:spacing w:line="360" w:lineRule="auto"/>
        <w:ind w:left="0" w:firstLineChars="0" w:firstLine="0"/>
        <w:rPr>
          <w:rFonts w:ascii="宋体" w:eastAsia="宋体" w:hAnsi="宋体"/>
          <w:spacing w:val="-5"/>
          <w:szCs w:val="21"/>
        </w:rPr>
      </w:pPr>
      <w:r w:rsidRPr="006D257B">
        <w:rPr>
          <w:rFonts w:ascii="宋体" w:eastAsia="宋体" w:hAnsi="宋体" w:hint="eastAsia"/>
          <w:spacing w:val="-5"/>
          <w:szCs w:val="21"/>
        </w:rPr>
        <w:t>含2路模拟四线输入输出</w:t>
      </w:r>
    </w:p>
    <w:p w14:paraId="11111CCA" w14:textId="77777777" w:rsidR="006D257B" w:rsidRPr="006D257B" w:rsidRDefault="006D257B" w:rsidP="006D257B">
      <w:pPr>
        <w:pStyle w:val="a7"/>
        <w:numPr>
          <w:ilvl w:val="0"/>
          <w:numId w:val="5"/>
        </w:numPr>
        <w:spacing w:line="360" w:lineRule="auto"/>
        <w:ind w:left="0" w:firstLineChars="0" w:firstLine="0"/>
        <w:rPr>
          <w:rFonts w:ascii="宋体" w:eastAsia="宋体" w:hAnsi="宋体"/>
          <w:spacing w:val="-5"/>
          <w:szCs w:val="21"/>
        </w:rPr>
      </w:pPr>
      <w:r w:rsidRPr="006D257B">
        <w:rPr>
          <w:rFonts w:ascii="宋体" w:eastAsia="宋体" w:hAnsi="宋体" w:hint="eastAsia"/>
          <w:spacing w:val="-5"/>
          <w:szCs w:val="21"/>
        </w:rPr>
        <w:t>支持NFC、蓝牙、光线感应</w:t>
      </w:r>
    </w:p>
    <w:p w14:paraId="50FF2C15" w14:textId="61329BB5" w:rsidR="006D257B" w:rsidRDefault="006D257B" w:rsidP="00583476">
      <w:pPr>
        <w:spacing w:line="360" w:lineRule="auto"/>
        <w:rPr>
          <w:spacing w:val="-5"/>
          <w:szCs w:val="21"/>
        </w:rPr>
      </w:pPr>
    </w:p>
    <w:p w14:paraId="163AFBF4" w14:textId="7941350F" w:rsidR="008A792E" w:rsidRPr="006D257B" w:rsidRDefault="008A792E" w:rsidP="008A792E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机架式</w:t>
      </w:r>
      <w:r w:rsidRPr="006D257B">
        <w:rPr>
          <w:rFonts w:hint="eastAsia"/>
          <w:b/>
          <w:bCs/>
          <w:sz w:val="24"/>
          <w:szCs w:val="28"/>
        </w:rPr>
        <w:t>话面板需求</w:t>
      </w:r>
    </w:p>
    <w:p w14:paraId="01CAFECD" w14:textId="77777777" w:rsidR="008A792E" w:rsidRPr="008A792E" w:rsidRDefault="008A792E" w:rsidP="008A792E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8A792E">
        <w:rPr>
          <w:rFonts w:ascii="宋体" w:eastAsia="宋体" w:hAnsi="宋体" w:hint="eastAsia"/>
          <w:spacing w:val="-5"/>
          <w:szCs w:val="21"/>
        </w:rPr>
        <w:t>面板1U，</w:t>
      </w:r>
      <w:r w:rsidRPr="008A792E">
        <w:rPr>
          <w:rFonts w:ascii="宋体" w:eastAsia="宋体" w:hAnsi="宋体"/>
          <w:spacing w:val="-5"/>
          <w:szCs w:val="21"/>
        </w:rPr>
        <w:t>提供不少于</w:t>
      </w:r>
      <w:r w:rsidRPr="008A792E">
        <w:rPr>
          <w:rFonts w:ascii="宋体" w:eastAsia="宋体" w:hAnsi="宋体" w:hint="eastAsia"/>
          <w:spacing w:val="-5"/>
          <w:szCs w:val="21"/>
        </w:rPr>
        <w:t>12</w:t>
      </w:r>
      <w:r w:rsidRPr="008A792E">
        <w:rPr>
          <w:rFonts w:ascii="宋体" w:eastAsia="宋体" w:hAnsi="宋体"/>
          <w:spacing w:val="-5"/>
          <w:szCs w:val="21"/>
        </w:rPr>
        <w:t>个物理通话键</w:t>
      </w:r>
      <w:r w:rsidRPr="008A792E">
        <w:rPr>
          <w:rFonts w:ascii="宋体" w:eastAsia="宋体" w:hAnsi="宋体" w:hint="eastAsia"/>
          <w:spacing w:val="-5"/>
          <w:szCs w:val="21"/>
        </w:rPr>
        <w:t>，独立音量控制，</w:t>
      </w:r>
      <w:r w:rsidRPr="008A792E">
        <w:rPr>
          <w:rFonts w:ascii="宋体" w:eastAsia="宋体" w:hAnsi="宋体"/>
          <w:spacing w:val="-5"/>
          <w:szCs w:val="21"/>
        </w:rPr>
        <w:t>支持中文字符显示</w:t>
      </w:r>
    </w:p>
    <w:p w14:paraId="639DB9D0" w14:textId="77777777" w:rsidR="008A792E" w:rsidRPr="008A792E" w:rsidRDefault="008A792E" w:rsidP="008A792E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8A792E">
        <w:rPr>
          <w:rFonts w:ascii="宋体" w:eastAsia="宋体" w:hAnsi="宋体"/>
          <w:spacing w:val="-5"/>
          <w:szCs w:val="21"/>
        </w:rPr>
        <w:t>内置扬声器，支持鹅颈话筒</w:t>
      </w:r>
      <w:r w:rsidRPr="008A792E">
        <w:rPr>
          <w:rFonts w:ascii="宋体" w:eastAsia="宋体" w:hAnsi="宋体" w:hint="eastAsia"/>
          <w:spacing w:val="-5"/>
          <w:szCs w:val="21"/>
        </w:rPr>
        <w:t>和</w:t>
      </w:r>
      <w:r w:rsidRPr="008A792E">
        <w:rPr>
          <w:rFonts w:ascii="宋体" w:eastAsia="宋体" w:hAnsi="宋体"/>
          <w:spacing w:val="-5"/>
          <w:szCs w:val="21"/>
        </w:rPr>
        <w:t>耳麦连接方式</w:t>
      </w:r>
    </w:p>
    <w:p w14:paraId="34EE5B60" w14:textId="77777777" w:rsidR="008A792E" w:rsidRPr="008A792E" w:rsidRDefault="008A792E" w:rsidP="008A792E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8A792E">
        <w:rPr>
          <w:rFonts w:ascii="宋体" w:eastAsia="宋体" w:hAnsi="宋体" w:hint="eastAsia"/>
          <w:spacing w:val="-5"/>
          <w:szCs w:val="21"/>
        </w:rPr>
        <w:t>原生支持SMPTE ST2110-30（AES67）</w:t>
      </w:r>
    </w:p>
    <w:p w14:paraId="37343131" w14:textId="77777777" w:rsidR="008A792E" w:rsidRPr="008A792E" w:rsidRDefault="008A792E" w:rsidP="008A792E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8A792E">
        <w:rPr>
          <w:rFonts w:ascii="宋体" w:eastAsia="宋体" w:hAnsi="宋体" w:hint="eastAsia"/>
          <w:spacing w:val="-5"/>
          <w:szCs w:val="21"/>
        </w:rPr>
        <w:t>高分辨率阳光下可视TFT彩色触摸控制显示屏，支持中文显示</w:t>
      </w:r>
    </w:p>
    <w:p w14:paraId="684FEAEE" w14:textId="77777777" w:rsidR="008A792E" w:rsidRPr="008A792E" w:rsidRDefault="008A792E" w:rsidP="008A792E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8A792E">
        <w:rPr>
          <w:rFonts w:ascii="宋体" w:eastAsia="宋体" w:hAnsi="宋体" w:hint="eastAsia"/>
          <w:spacing w:val="-5"/>
          <w:szCs w:val="21"/>
        </w:rPr>
        <w:t>按键至少可翻2页使用</w:t>
      </w:r>
    </w:p>
    <w:p w14:paraId="5CF4AD43" w14:textId="77777777" w:rsidR="008A792E" w:rsidRPr="008A792E" w:rsidRDefault="008A792E" w:rsidP="008A792E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8A792E">
        <w:rPr>
          <w:rFonts w:ascii="宋体" w:eastAsia="宋体" w:hAnsi="宋体" w:hint="eastAsia"/>
          <w:spacing w:val="-5"/>
          <w:szCs w:val="21"/>
        </w:rPr>
        <w:t>前置鹅颈话筒接口，前后双耳麦接口</w:t>
      </w:r>
    </w:p>
    <w:p w14:paraId="31A7C665" w14:textId="77777777" w:rsidR="008A792E" w:rsidRPr="008A792E" w:rsidRDefault="008A792E" w:rsidP="008A792E">
      <w:pPr>
        <w:pStyle w:val="a7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8A792E">
        <w:rPr>
          <w:rFonts w:ascii="宋体" w:eastAsia="宋体" w:hAnsi="宋体" w:hint="eastAsia"/>
          <w:spacing w:val="-5"/>
          <w:szCs w:val="21"/>
        </w:rPr>
        <w:t>内置扬声器</w:t>
      </w:r>
    </w:p>
    <w:p w14:paraId="6D8C5F25" w14:textId="2530D04F" w:rsidR="00583476" w:rsidRDefault="00583476" w:rsidP="00583476">
      <w:pPr>
        <w:spacing w:line="360" w:lineRule="auto"/>
        <w:rPr>
          <w:spacing w:val="-5"/>
          <w:szCs w:val="21"/>
        </w:rPr>
      </w:pPr>
    </w:p>
    <w:p w14:paraId="65137E33" w14:textId="6262D6B2" w:rsidR="008A792E" w:rsidRPr="006D257B" w:rsidRDefault="008A792E" w:rsidP="008A792E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桌面式</w:t>
      </w:r>
      <w:r w:rsidRPr="006D257B">
        <w:rPr>
          <w:rFonts w:hint="eastAsia"/>
          <w:b/>
          <w:bCs/>
          <w:sz w:val="24"/>
          <w:szCs w:val="28"/>
        </w:rPr>
        <w:t>话面板需求</w:t>
      </w:r>
    </w:p>
    <w:p w14:paraId="7565BAE2" w14:textId="77777777" w:rsidR="008A792E" w:rsidRPr="008A792E" w:rsidRDefault="008A792E" w:rsidP="008A792E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8A792E">
        <w:rPr>
          <w:rFonts w:ascii="宋体" w:eastAsia="宋体" w:hAnsi="宋体" w:hint="eastAsia"/>
          <w:spacing w:val="-5"/>
          <w:szCs w:val="21"/>
        </w:rPr>
        <w:t>桌面式，</w:t>
      </w:r>
      <w:r w:rsidRPr="008A792E">
        <w:rPr>
          <w:rFonts w:ascii="宋体" w:eastAsia="宋体" w:hAnsi="宋体"/>
          <w:spacing w:val="-5"/>
          <w:szCs w:val="21"/>
        </w:rPr>
        <w:t>提供不少于</w:t>
      </w:r>
      <w:r w:rsidRPr="008A792E">
        <w:rPr>
          <w:rFonts w:ascii="宋体" w:eastAsia="宋体" w:hAnsi="宋体" w:hint="eastAsia"/>
          <w:spacing w:val="-5"/>
          <w:szCs w:val="21"/>
        </w:rPr>
        <w:t>12</w:t>
      </w:r>
      <w:r w:rsidRPr="008A792E">
        <w:rPr>
          <w:rFonts w:ascii="宋体" w:eastAsia="宋体" w:hAnsi="宋体"/>
          <w:spacing w:val="-5"/>
          <w:szCs w:val="21"/>
        </w:rPr>
        <w:t>个物理通话键</w:t>
      </w:r>
      <w:r w:rsidRPr="008A792E">
        <w:rPr>
          <w:rFonts w:ascii="宋体" w:eastAsia="宋体" w:hAnsi="宋体" w:hint="eastAsia"/>
          <w:spacing w:val="-5"/>
          <w:szCs w:val="21"/>
        </w:rPr>
        <w:t>，独立音量控制，</w:t>
      </w:r>
      <w:r w:rsidRPr="008A792E">
        <w:rPr>
          <w:rFonts w:ascii="宋体" w:eastAsia="宋体" w:hAnsi="宋体"/>
          <w:spacing w:val="-5"/>
          <w:szCs w:val="21"/>
        </w:rPr>
        <w:t>支持中文字符显示</w:t>
      </w:r>
    </w:p>
    <w:p w14:paraId="5ABF7626" w14:textId="77777777" w:rsidR="008A792E" w:rsidRPr="008A792E" w:rsidRDefault="008A792E" w:rsidP="008A792E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8A792E">
        <w:rPr>
          <w:rFonts w:ascii="宋体" w:eastAsia="宋体" w:hAnsi="宋体"/>
          <w:spacing w:val="-5"/>
          <w:szCs w:val="21"/>
        </w:rPr>
        <w:t>内置扬声器，支持鹅颈话筒</w:t>
      </w:r>
      <w:r w:rsidRPr="008A792E">
        <w:rPr>
          <w:rFonts w:ascii="宋体" w:eastAsia="宋体" w:hAnsi="宋体" w:hint="eastAsia"/>
          <w:spacing w:val="-5"/>
          <w:szCs w:val="21"/>
        </w:rPr>
        <w:t>和</w:t>
      </w:r>
      <w:r w:rsidRPr="008A792E">
        <w:rPr>
          <w:rFonts w:ascii="宋体" w:eastAsia="宋体" w:hAnsi="宋体"/>
          <w:spacing w:val="-5"/>
          <w:szCs w:val="21"/>
        </w:rPr>
        <w:t>耳麦连接方式</w:t>
      </w:r>
    </w:p>
    <w:p w14:paraId="7E2467FE" w14:textId="77777777" w:rsidR="008A792E" w:rsidRPr="008A792E" w:rsidRDefault="008A792E" w:rsidP="008A792E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8A792E">
        <w:rPr>
          <w:rFonts w:ascii="宋体" w:eastAsia="宋体" w:hAnsi="宋体" w:hint="eastAsia"/>
          <w:spacing w:val="-5"/>
          <w:szCs w:val="21"/>
        </w:rPr>
        <w:t>原生支持SMPTE ST2110-30（AES67）</w:t>
      </w:r>
    </w:p>
    <w:p w14:paraId="55B67375" w14:textId="77777777" w:rsidR="008A792E" w:rsidRPr="008A792E" w:rsidRDefault="008A792E" w:rsidP="008A792E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8A792E">
        <w:rPr>
          <w:rFonts w:ascii="宋体" w:eastAsia="宋体" w:hAnsi="宋体" w:hint="eastAsia"/>
          <w:spacing w:val="-5"/>
          <w:szCs w:val="21"/>
        </w:rPr>
        <w:t>高分辨率阳光下可视TFT彩色触摸控制显示屏，支持中文显示</w:t>
      </w:r>
    </w:p>
    <w:p w14:paraId="537836D4" w14:textId="77777777" w:rsidR="008A792E" w:rsidRPr="008A792E" w:rsidRDefault="008A792E" w:rsidP="008A792E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8A792E">
        <w:rPr>
          <w:rFonts w:ascii="宋体" w:eastAsia="宋体" w:hAnsi="宋体" w:hint="eastAsia"/>
          <w:spacing w:val="-5"/>
          <w:szCs w:val="21"/>
        </w:rPr>
        <w:t>按键至少可翻2页使用</w:t>
      </w:r>
    </w:p>
    <w:p w14:paraId="45DC4F5D" w14:textId="77777777" w:rsidR="008A792E" w:rsidRPr="008A792E" w:rsidRDefault="008A792E" w:rsidP="008A792E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8A792E">
        <w:rPr>
          <w:rFonts w:ascii="宋体" w:eastAsia="宋体" w:hAnsi="宋体" w:hint="eastAsia"/>
          <w:spacing w:val="-5"/>
          <w:szCs w:val="21"/>
        </w:rPr>
        <w:t>鹅颈话筒接口，内置扬声器</w:t>
      </w:r>
    </w:p>
    <w:p w14:paraId="5CB42CAE" w14:textId="06AD36F6" w:rsidR="008A792E" w:rsidRDefault="008A792E" w:rsidP="008A792E">
      <w:pPr>
        <w:spacing w:line="360" w:lineRule="auto"/>
        <w:rPr>
          <w:rFonts w:ascii="宋体" w:eastAsia="宋体" w:hAnsi="宋体"/>
          <w:spacing w:val="-5"/>
          <w:szCs w:val="21"/>
        </w:rPr>
      </w:pPr>
    </w:p>
    <w:p w14:paraId="72A9352F" w14:textId="368D4918" w:rsidR="008A792E" w:rsidRPr="006D257B" w:rsidRDefault="008A792E" w:rsidP="008A792E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鹅颈话筒</w:t>
      </w:r>
      <w:r w:rsidRPr="006D257B">
        <w:rPr>
          <w:rFonts w:hint="eastAsia"/>
          <w:b/>
          <w:bCs/>
          <w:sz w:val="24"/>
          <w:szCs w:val="28"/>
        </w:rPr>
        <w:t>需求</w:t>
      </w:r>
    </w:p>
    <w:p w14:paraId="22E84CBA" w14:textId="77777777" w:rsidR="008A792E" w:rsidRPr="008A792E" w:rsidRDefault="008A792E" w:rsidP="008A792E">
      <w:pPr>
        <w:pStyle w:val="a7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8A792E">
        <w:rPr>
          <w:rFonts w:ascii="宋体" w:eastAsia="宋体" w:hAnsi="宋体"/>
          <w:spacing w:val="-5"/>
          <w:szCs w:val="21"/>
        </w:rPr>
        <w:t>与通话面板配合使用</w:t>
      </w:r>
    </w:p>
    <w:p w14:paraId="44D45004" w14:textId="77777777" w:rsidR="008A792E" w:rsidRPr="008A792E" w:rsidRDefault="008A792E" w:rsidP="008A792E">
      <w:pPr>
        <w:pStyle w:val="a7"/>
        <w:numPr>
          <w:ilvl w:val="0"/>
          <w:numId w:val="11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8A792E">
        <w:rPr>
          <w:rFonts w:ascii="宋体" w:eastAsia="宋体" w:hAnsi="宋体"/>
          <w:spacing w:val="-5"/>
          <w:szCs w:val="21"/>
        </w:rPr>
        <w:t>长度</w:t>
      </w:r>
      <w:r w:rsidRPr="008A792E">
        <w:rPr>
          <w:rFonts w:ascii="宋体" w:eastAsia="宋体" w:hAnsi="宋体" w:hint="eastAsia"/>
          <w:spacing w:val="-5"/>
          <w:szCs w:val="21"/>
        </w:rPr>
        <w:t>至少</w:t>
      </w:r>
      <w:r w:rsidRPr="008A792E">
        <w:rPr>
          <w:rFonts w:ascii="宋体" w:eastAsia="宋体" w:hAnsi="宋体"/>
          <w:spacing w:val="-5"/>
          <w:szCs w:val="21"/>
        </w:rPr>
        <w:t>30cm</w:t>
      </w:r>
      <w:r w:rsidRPr="008A792E">
        <w:rPr>
          <w:rFonts w:ascii="宋体" w:eastAsia="宋体" w:hAnsi="宋体" w:hint="eastAsia"/>
          <w:spacing w:val="-5"/>
          <w:szCs w:val="21"/>
        </w:rPr>
        <w:t>厘米，通话矩阵同一品牌</w:t>
      </w:r>
    </w:p>
    <w:p w14:paraId="3E223117" w14:textId="39F0BA2C" w:rsidR="008A792E" w:rsidRDefault="008A792E" w:rsidP="008A792E">
      <w:pPr>
        <w:spacing w:line="360" w:lineRule="auto"/>
        <w:rPr>
          <w:rFonts w:ascii="宋体" w:eastAsia="宋体" w:hAnsi="宋体"/>
          <w:spacing w:val="-5"/>
          <w:szCs w:val="21"/>
        </w:rPr>
      </w:pPr>
    </w:p>
    <w:p w14:paraId="446B1F95" w14:textId="305F0370" w:rsidR="00130847" w:rsidRPr="00130847" w:rsidRDefault="00130847" w:rsidP="00130847">
      <w:pPr>
        <w:rPr>
          <w:b/>
          <w:bCs/>
          <w:sz w:val="24"/>
          <w:szCs w:val="28"/>
        </w:rPr>
      </w:pPr>
      <w:r w:rsidRPr="00130847">
        <w:rPr>
          <w:rFonts w:hint="eastAsia"/>
          <w:b/>
          <w:bCs/>
          <w:sz w:val="24"/>
          <w:szCs w:val="28"/>
        </w:rPr>
        <w:lastRenderedPageBreak/>
        <w:t>通道模拟4线-AES67转换器</w:t>
      </w:r>
    </w:p>
    <w:p w14:paraId="35BE11D9" w14:textId="77777777" w:rsidR="00130847" w:rsidRPr="00130847" w:rsidRDefault="00130847" w:rsidP="00130847">
      <w:pPr>
        <w:pStyle w:val="a7"/>
        <w:numPr>
          <w:ilvl w:val="0"/>
          <w:numId w:val="14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130847">
        <w:rPr>
          <w:rFonts w:ascii="宋体" w:eastAsia="宋体" w:hAnsi="宋体" w:hint="eastAsia"/>
          <w:spacing w:val="-5"/>
          <w:szCs w:val="21"/>
        </w:rPr>
        <w:t>基于分布式标准SMPTE ST2110（AES67）网络架构</w:t>
      </w:r>
    </w:p>
    <w:p w14:paraId="57BF7E2F" w14:textId="77777777" w:rsidR="00130847" w:rsidRPr="00130847" w:rsidRDefault="00130847" w:rsidP="00130847">
      <w:pPr>
        <w:pStyle w:val="a7"/>
        <w:numPr>
          <w:ilvl w:val="0"/>
          <w:numId w:val="14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130847">
        <w:rPr>
          <w:rFonts w:ascii="宋体" w:eastAsia="宋体" w:hAnsi="宋体" w:hint="eastAsia"/>
          <w:spacing w:val="-5"/>
          <w:szCs w:val="21"/>
        </w:rPr>
        <w:t>AES67和模拟音频信号双向转换</w:t>
      </w:r>
    </w:p>
    <w:p w14:paraId="6858AE6F" w14:textId="77777777" w:rsidR="00130847" w:rsidRPr="00130847" w:rsidRDefault="00130847" w:rsidP="00130847">
      <w:pPr>
        <w:pStyle w:val="a7"/>
        <w:numPr>
          <w:ilvl w:val="0"/>
          <w:numId w:val="14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130847">
        <w:rPr>
          <w:rFonts w:ascii="宋体" w:eastAsia="宋体" w:hAnsi="宋体" w:hint="eastAsia"/>
          <w:spacing w:val="-5"/>
          <w:szCs w:val="21"/>
        </w:rPr>
        <w:t>冗余AES67端口，实时无缝切换</w:t>
      </w:r>
    </w:p>
    <w:p w14:paraId="2D28BE9A" w14:textId="77777777" w:rsidR="00130847" w:rsidRPr="00130847" w:rsidRDefault="00130847" w:rsidP="00130847">
      <w:pPr>
        <w:pStyle w:val="a7"/>
        <w:numPr>
          <w:ilvl w:val="0"/>
          <w:numId w:val="14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130847">
        <w:rPr>
          <w:rFonts w:ascii="宋体" w:eastAsia="宋体" w:hAnsi="宋体" w:hint="eastAsia"/>
          <w:spacing w:val="-5"/>
          <w:szCs w:val="21"/>
        </w:rPr>
        <w:t>6路模拟四线输入输出，3芯XLR接口</w:t>
      </w:r>
    </w:p>
    <w:p w14:paraId="0F24F177" w14:textId="77777777" w:rsidR="00130847" w:rsidRPr="00130847" w:rsidRDefault="00130847" w:rsidP="00130847">
      <w:pPr>
        <w:pStyle w:val="a7"/>
        <w:numPr>
          <w:ilvl w:val="0"/>
          <w:numId w:val="14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130847">
        <w:rPr>
          <w:rFonts w:ascii="宋体" w:eastAsia="宋体" w:hAnsi="宋体" w:hint="eastAsia"/>
          <w:spacing w:val="-5"/>
          <w:szCs w:val="21"/>
        </w:rPr>
        <w:t>3路GPI输入输出接口</w:t>
      </w:r>
    </w:p>
    <w:p w14:paraId="17501BB4" w14:textId="77777777" w:rsidR="00130847" w:rsidRPr="00130847" w:rsidRDefault="00130847" w:rsidP="00130847">
      <w:pPr>
        <w:pStyle w:val="a7"/>
        <w:numPr>
          <w:ilvl w:val="0"/>
          <w:numId w:val="14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130847">
        <w:rPr>
          <w:rFonts w:ascii="宋体" w:eastAsia="宋体" w:hAnsi="宋体" w:hint="eastAsia"/>
          <w:spacing w:val="-5"/>
          <w:szCs w:val="21"/>
        </w:rPr>
        <w:t>允许与第三方AES67标准设备进行信号交互</w:t>
      </w:r>
    </w:p>
    <w:p w14:paraId="77438814" w14:textId="77777777" w:rsidR="00130847" w:rsidRPr="00130847" w:rsidRDefault="00130847" w:rsidP="00130847">
      <w:pPr>
        <w:pStyle w:val="a7"/>
        <w:numPr>
          <w:ilvl w:val="0"/>
          <w:numId w:val="14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130847">
        <w:rPr>
          <w:rFonts w:ascii="宋体" w:eastAsia="宋体" w:hAnsi="宋体" w:hint="eastAsia"/>
          <w:spacing w:val="-5"/>
          <w:szCs w:val="21"/>
        </w:rPr>
        <w:t>支持POE+及外置电源冗余供电</w:t>
      </w:r>
    </w:p>
    <w:p w14:paraId="74C8503D" w14:textId="77777777" w:rsidR="00130847" w:rsidRPr="00130847" w:rsidRDefault="00130847" w:rsidP="00130847">
      <w:pPr>
        <w:pStyle w:val="a7"/>
        <w:numPr>
          <w:ilvl w:val="0"/>
          <w:numId w:val="14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130847">
        <w:rPr>
          <w:rFonts w:ascii="宋体" w:eastAsia="宋体" w:hAnsi="宋体" w:hint="eastAsia"/>
          <w:spacing w:val="-5"/>
          <w:szCs w:val="21"/>
        </w:rPr>
        <w:t>LED指示灯提示工作状态</w:t>
      </w:r>
    </w:p>
    <w:p w14:paraId="6322F67C" w14:textId="029A101D" w:rsidR="008A792E" w:rsidRDefault="008A792E" w:rsidP="00130847">
      <w:pPr>
        <w:spacing w:line="360" w:lineRule="auto"/>
        <w:rPr>
          <w:rFonts w:ascii="宋体" w:eastAsia="宋体" w:hAnsi="宋体"/>
          <w:spacing w:val="-5"/>
          <w:szCs w:val="21"/>
        </w:rPr>
      </w:pPr>
    </w:p>
    <w:p w14:paraId="42FACED7" w14:textId="18BE0EF2" w:rsidR="00130847" w:rsidRPr="00130847" w:rsidRDefault="00130847" w:rsidP="00130847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企业级光电交换机</w:t>
      </w:r>
    </w:p>
    <w:p w14:paraId="62CAC625" w14:textId="77777777" w:rsidR="00130847" w:rsidRPr="00130847" w:rsidRDefault="00130847" w:rsidP="00130847">
      <w:pPr>
        <w:pStyle w:val="a7"/>
        <w:numPr>
          <w:ilvl w:val="0"/>
          <w:numId w:val="16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130847">
        <w:rPr>
          <w:rFonts w:ascii="宋体" w:eastAsia="宋体" w:hAnsi="宋体" w:hint="eastAsia"/>
          <w:spacing w:val="-5"/>
          <w:szCs w:val="21"/>
        </w:rPr>
        <w:t>24个10/100/1000BASE-T以太网端口，4个万兆SFP+ ，三层交换机</w:t>
      </w:r>
    </w:p>
    <w:p w14:paraId="18205A8D" w14:textId="77777777" w:rsidR="00130847" w:rsidRPr="00130847" w:rsidRDefault="00130847" w:rsidP="00130847">
      <w:pPr>
        <w:pStyle w:val="a7"/>
        <w:numPr>
          <w:ilvl w:val="0"/>
          <w:numId w:val="16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130847">
        <w:rPr>
          <w:rFonts w:ascii="宋体" w:eastAsia="宋体" w:hAnsi="宋体" w:hint="eastAsia"/>
          <w:spacing w:val="-5"/>
          <w:szCs w:val="21"/>
        </w:rPr>
        <w:t>支持IEEE802.3AT（POE+），1000W POE容量</w:t>
      </w:r>
    </w:p>
    <w:p w14:paraId="2C3E9649" w14:textId="77777777" w:rsidR="00130847" w:rsidRPr="00130847" w:rsidRDefault="00130847" w:rsidP="00130847">
      <w:pPr>
        <w:pStyle w:val="a7"/>
        <w:numPr>
          <w:ilvl w:val="0"/>
          <w:numId w:val="16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130847">
        <w:rPr>
          <w:rFonts w:ascii="宋体" w:eastAsia="宋体" w:hAnsi="宋体" w:hint="eastAsia"/>
          <w:spacing w:val="-5"/>
          <w:szCs w:val="21"/>
        </w:rPr>
        <w:t>交换容量672Gbps/6.72Tbps，包转发率108/126Mpps</w:t>
      </w:r>
    </w:p>
    <w:p w14:paraId="781837CC" w14:textId="77777777" w:rsidR="00130847" w:rsidRPr="00130847" w:rsidRDefault="00130847" w:rsidP="00130847">
      <w:pPr>
        <w:pStyle w:val="a7"/>
        <w:numPr>
          <w:ilvl w:val="0"/>
          <w:numId w:val="16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130847">
        <w:rPr>
          <w:rFonts w:ascii="宋体" w:eastAsia="宋体" w:hAnsi="宋体" w:hint="eastAsia"/>
          <w:spacing w:val="-5"/>
          <w:szCs w:val="21"/>
        </w:rPr>
        <w:t>包含冗余双电源</w:t>
      </w:r>
    </w:p>
    <w:p w14:paraId="54217FAD" w14:textId="77777777" w:rsidR="00130847" w:rsidRPr="00130847" w:rsidRDefault="00130847" w:rsidP="00130847">
      <w:pPr>
        <w:pStyle w:val="a7"/>
        <w:numPr>
          <w:ilvl w:val="0"/>
          <w:numId w:val="16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130847">
        <w:rPr>
          <w:rFonts w:ascii="宋体" w:eastAsia="宋体" w:hAnsi="宋体" w:hint="eastAsia"/>
          <w:spacing w:val="-5"/>
          <w:szCs w:val="21"/>
        </w:rPr>
        <w:t>包括2个10G万兆单模模块GigaCore fber SFP</w:t>
      </w:r>
    </w:p>
    <w:p w14:paraId="6B68DAF6" w14:textId="35BA84F6" w:rsidR="00130847" w:rsidRDefault="00130847" w:rsidP="00130847">
      <w:pPr>
        <w:spacing w:line="360" w:lineRule="auto"/>
        <w:rPr>
          <w:rFonts w:ascii="宋体" w:eastAsia="宋体" w:hAnsi="宋体"/>
          <w:spacing w:val="-5"/>
          <w:szCs w:val="21"/>
        </w:rPr>
      </w:pPr>
    </w:p>
    <w:p w14:paraId="4F8B98A0" w14:textId="3D2FA0E1" w:rsidR="00130847" w:rsidRPr="00130847" w:rsidRDefault="00130847" w:rsidP="00130847">
      <w:pPr>
        <w:rPr>
          <w:b/>
          <w:bCs/>
          <w:sz w:val="24"/>
          <w:szCs w:val="28"/>
        </w:rPr>
      </w:pPr>
      <w:r w:rsidRPr="00130847">
        <w:rPr>
          <w:rFonts w:hint="eastAsia"/>
          <w:b/>
          <w:bCs/>
          <w:sz w:val="24"/>
          <w:szCs w:val="28"/>
        </w:rPr>
        <w:t>录音工作站</w:t>
      </w:r>
    </w:p>
    <w:p w14:paraId="74CE1254" w14:textId="77777777" w:rsidR="00130847" w:rsidRPr="00130847" w:rsidRDefault="00130847" w:rsidP="00130847">
      <w:pPr>
        <w:pStyle w:val="a7"/>
        <w:numPr>
          <w:ilvl w:val="0"/>
          <w:numId w:val="18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130847">
        <w:rPr>
          <w:rFonts w:ascii="宋体" w:eastAsia="宋体" w:hAnsi="宋体" w:hint="eastAsia"/>
          <w:spacing w:val="-5"/>
          <w:szCs w:val="21"/>
        </w:rPr>
        <w:t>多轨录音和编辑数字音频数字音频工作站软件，支持MAC和Windows平台</w:t>
      </w:r>
    </w:p>
    <w:p w14:paraId="20A20C1D" w14:textId="77777777" w:rsidR="00130847" w:rsidRPr="00130847" w:rsidRDefault="00130847" w:rsidP="00130847">
      <w:pPr>
        <w:pStyle w:val="a7"/>
        <w:numPr>
          <w:ilvl w:val="0"/>
          <w:numId w:val="18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130847">
        <w:rPr>
          <w:rFonts w:ascii="宋体" w:eastAsia="宋体" w:hAnsi="宋体" w:hint="eastAsia"/>
          <w:spacing w:val="-5"/>
          <w:szCs w:val="21"/>
        </w:rPr>
        <w:t>高效，快速加载和紧密编码。可以从便携式或网络驱动器安装和运行</w:t>
      </w:r>
    </w:p>
    <w:p w14:paraId="03B78816" w14:textId="77777777" w:rsidR="00130847" w:rsidRPr="00130847" w:rsidRDefault="00130847" w:rsidP="00130847">
      <w:pPr>
        <w:pStyle w:val="a7"/>
        <w:numPr>
          <w:ilvl w:val="0"/>
          <w:numId w:val="18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130847">
        <w:rPr>
          <w:rFonts w:ascii="宋体" w:eastAsia="宋体" w:hAnsi="宋体" w:hint="eastAsia"/>
          <w:spacing w:val="-5"/>
          <w:szCs w:val="21"/>
        </w:rPr>
        <w:t>强大的音频和MIDI路由，全程支持多通道</w:t>
      </w:r>
    </w:p>
    <w:p w14:paraId="32EC5569" w14:textId="77777777" w:rsidR="00130847" w:rsidRPr="00130847" w:rsidRDefault="00130847" w:rsidP="00130847">
      <w:pPr>
        <w:pStyle w:val="a7"/>
        <w:numPr>
          <w:ilvl w:val="0"/>
          <w:numId w:val="18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130847">
        <w:rPr>
          <w:rFonts w:ascii="宋体" w:eastAsia="宋体" w:hAnsi="宋体" w:hint="eastAsia"/>
          <w:spacing w:val="-5"/>
          <w:szCs w:val="21"/>
        </w:rPr>
        <w:t>64位内部音频处理。以几乎任何位深度和采样率导入，记录和渲染多种媒体格式</w:t>
      </w:r>
    </w:p>
    <w:p w14:paraId="2F95776F" w14:textId="77777777" w:rsidR="00130847" w:rsidRPr="00130847" w:rsidRDefault="00130847" w:rsidP="00130847">
      <w:pPr>
        <w:pStyle w:val="a7"/>
        <w:numPr>
          <w:ilvl w:val="0"/>
          <w:numId w:val="18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130847">
        <w:rPr>
          <w:rFonts w:ascii="宋体" w:eastAsia="宋体" w:hAnsi="宋体" w:hint="eastAsia"/>
          <w:spacing w:val="-5"/>
          <w:szCs w:val="21"/>
        </w:rPr>
        <w:t>完整的MIDI硬件和软件支持</w:t>
      </w:r>
    </w:p>
    <w:p w14:paraId="673B9B9F" w14:textId="4CD3BD00" w:rsidR="00130847" w:rsidRDefault="00130847" w:rsidP="00130847">
      <w:pPr>
        <w:pStyle w:val="a7"/>
        <w:numPr>
          <w:ilvl w:val="0"/>
          <w:numId w:val="18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130847">
        <w:rPr>
          <w:rFonts w:ascii="宋体" w:eastAsia="宋体" w:hAnsi="宋体" w:hint="eastAsia"/>
          <w:spacing w:val="-5"/>
          <w:szCs w:val="21"/>
        </w:rPr>
        <w:t>支持数千种第三方插件效果和虚拟乐器，包括VST，VST3，AU，DX和JS</w:t>
      </w:r>
    </w:p>
    <w:p w14:paraId="7206998A" w14:textId="057C39D1" w:rsidR="00130847" w:rsidRDefault="00130847" w:rsidP="00130847">
      <w:pPr>
        <w:spacing w:line="360" w:lineRule="auto"/>
        <w:rPr>
          <w:rFonts w:ascii="宋体" w:eastAsia="宋体" w:hAnsi="宋体"/>
          <w:spacing w:val="-5"/>
          <w:szCs w:val="21"/>
        </w:rPr>
      </w:pPr>
    </w:p>
    <w:p w14:paraId="33B6C55B" w14:textId="77777777" w:rsidR="00130847" w:rsidRPr="00130847" w:rsidRDefault="00130847" w:rsidP="00130847">
      <w:pPr>
        <w:rPr>
          <w:b/>
          <w:bCs/>
          <w:sz w:val="24"/>
          <w:szCs w:val="28"/>
        </w:rPr>
      </w:pPr>
      <w:r w:rsidRPr="00130847">
        <w:rPr>
          <w:rFonts w:hint="eastAsia"/>
          <w:b/>
          <w:bCs/>
          <w:sz w:val="24"/>
          <w:szCs w:val="28"/>
        </w:rPr>
        <w:t>音频隔离变压器</w:t>
      </w:r>
    </w:p>
    <w:p w14:paraId="58639F02" w14:textId="77777777" w:rsidR="00130847" w:rsidRPr="00130847" w:rsidRDefault="00130847" w:rsidP="00130847">
      <w:pPr>
        <w:pStyle w:val="a7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130847">
        <w:rPr>
          <w:rFonts w:ascii="宋体" w:eastAsia="宋体" w:hAnsi="宋体" w:hint="eastAsia"/>
          <w:spacing w:val="-5"/>
          <w:szCs w:val="21"/>
        </w:rPr>
        <w:t>国际知名品牌</w:t>
      </w:r>
    </w:p>
    <w:p w14:paraId="00D7EC0B" w14:textId="77777777" w:rsidR="00130847" w:rsidRPr="00130847" w:rsidRDefault="00130847" w:rsidP="00130847">
      <w:pPr>
        <w:pStyle w:val="a7"/>
        <w:numPr>
          <w:ilvl w:val="0"/>
          <w:numId w:val="20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130847">
        <w:rPr>
          <w:rFonts w:ascii="宋体" w:eastAsia="宋体" w:hAnsi="宋体" w:hint="eastAsia"/>
          <w:spacing w:val="-5"/>
          <w:szCs w:val="21"/>
        </w:rPr>
        <w:t>音频隔离变压器，单通道</w:t>
      </w:r>
    </w:p>
    <w:p w14:paraId="09C2BCBA" w14:textId="653BABE8" w:rsidR="00130847" w:rsidRDefault="00130847" w:rsidP="00130847">
      <w:pPr>
        <w:rPr>
          <w:b/>
          <w:bCs/>
          <w:sz w:val="24"/>
          <w:szCs w:val="28"/>
        </w:rPr>
      </w:pPr>
      <w:r w:rsidRPr="00130847">
        <w:rPr>
          <w:rFonts w:hint="eastAsia"/>
          <w:b/>
          <w:bCs/>
          <w:sz w:val="24"/>
          <w:szCs w:val="28"/>
        </w:rPr>
        <w:lastRenderedPageBreak/>
        <w:t>系统集成</w:t>
      </w:r>
    </w:p>
    <w:p w14:paraId="172DA7D1" w14:textId="77777777" w:rsidR="00130847" w:rsidRPr="00130847" w:rsidRDefault="00130847" w:rsidP="00130847">
      <w:pPr>
        <w:pStyle w:val="a7"/>
        <w:numPr>
          <w:ilvl w:val="0"/>
          <w:numId w:val="22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130847">
        <w:rPr>
          <w:rFonts w:ascii="宋体" w:eastAsia="宋体" w:hAnsi="宋体" w:hint="eastAsia"/>
          <w:spacing w:val="-5"/>
          <w:szCs w:val="21"/>
        </w:rPr>
        <w:t>配合通话系统集成工作，设计集成方案，完成通话集成及调试；</w:t>
      </w:r>
    </w:p>
    <w:p w14:paraId="4D8BAEE7" w14:textId="77777777" w:rsidR="00130847" w:rsidRPr="00130847" w:rsidRDefault="00130847" w:rsidP="00130847">
      <w:pPr>
        <w:pStyle w:val="a7"/>
        <w:numPr>
          <w:ilvl w:val="0"/>
          <w:numId w:val="22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130847">
        <w:rPr>
          <w:rFonts w:ascii="宋体" w:eastAsia="宋体" w:hAnsi="宋体" w:hint="eastAsia"/>
          <w:spacing w:val="-5"/>
          <w:szCs w:val="21"/>
        </w:rPr>
        <w:t>集成附件、线材满足系统设计要求。</w:t>
      </w:r>
    </w:p>
    <w:p w14:paraId="02C1B3AE" w14:textId="77777777" w:rsidR="00130847" w:rsidRPr="00130847" w:rsidRDefault="00130847" w:rsidP="00130847">
      <w:pPr>
        <w:pStyle w:val="a7"/>
        <w:numPr>
          <w:ilvl w:val="0"/>
          <w:numId w:val="22"/>
        </w:numPr>
        <w:spacing w:line="360" w:lineRule="auto"/>
        <w:ind w:firstLineChars="0"/>
        <w:rPr>
          <w:rFonts w:ascii="宋体" w:eastAsia="宋体" w:hAnsi="宋体"/>
          <w:spacing w:val="-5"/>
          <w:szCs w:val="21"/>
        </w:rPr>
      </w:pPr>
      <w:r w:rsidRPr="00130847">
        <w:rPr>
          <w:rFonts w:ascii="宋体" w:eastAsia="宋体" w:hAnsi="宋体" w:hint="eastAsia"/>
          <w:spacing w:val="-5"/>
          <w:szCs w:val="21"/>
        </w:rPr>
        <w:t>设备调试、培训</w:t>
      </w:r>
    </w:p>
    <w:p w14:paraId="3D3EDB77" w14:textId="5615686D" w:rsidR="00130847" w:rsidRDefault="00130847" w:rsidP="00130847">
      <w:pPr>
        <w:rPr>
          <w:b/>
          <w:bCs/>
          <w:sz w:val="24"/>
          <w:szCs w:val="28"/>
        </w:rPr>
      </w:pPr>
    </w:p>
    <w:p w14:paraId="48593D90" w14:textId="77777777" w:rsidR="00CE37D1" w:rsidRPr="00CE37D1" w:rsidRDefault="00CE37D1" w:rsidP="00CE37D1">
      <w:pPr>
        <w:rPr>
          <w:b/>
          <w:bCs/>
          <w:sz w:val="24"/>
          <w:szCs w:val="28"/>
        </w:rPr>
      </w:pPr>
      <w:r w:rsidRPr="00CE37D1">
        <w:rPr>
          <w:rFonts w:hint="eastAsia"/>
          <w:b/>
          <w:bCs/>
          <w:sz w:val="24"/>
          <w:szCs w:val="28"/>
        </w:rPr>
        <w:t>交付物清单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0"/>
        <w:gridCol w:w="3770"/>
        <w:gridCol w:w="1256"/>
        <w:gridCol w:w="1256"/>
      </w:tblGrid>
      <w:tr w:rsidR="00CE37D1" w14:paraId="621A07BA" w14:textId="77777777" w:rsidTr="00CE37D1">
        <w:trPr>
          <w:trHeight w:val="494"/>
        </w:trPr>
        <w:tc>
          <w:tcPr>
            <w:tcW w:w="1290" w:type="dxa"/>
            <w:tcBorders>
              <w:bottom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9B9FB2" w14:textId="77777777" w:rsidR="00CE37D1" w:rsidRDefault="00CE37D1" w:rsidP="00F750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  <w:lang w:bidi="ar"/>
              </w:rPr>
              <w:t>序号</w:t>
            </w:r>
          </w:p>
        </w:tc>
        <w:tc>
          <w:tcPr>
            <w:tcW w:w="3770" w:type="dxa"/>
            <w:tcBorders>
              <w:bottom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4A3619" w14:textId="77777777" w:rsidR="00CE37D1" w:rsidRDefault="00CE37D1" w:rsidP="00F750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  <w:lang w:bidi="ar"/>
              </w:rPr>
              <w:t>设备名称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0A2D09" w14:textId="77777777" w:rsidR="00CE37D1" w:rsidRDefault="00CE37D1" w:rsidP="00F750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  <w:lang w:bidi="ar"/>
              </w:rPr>
              <w:t>规格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6E5E79" w14:textId="77777777" w:rsidR="00CE37D1" w:rsidRDefault="00CE37D1" w:rsidP="00F750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  <w:lang w:bidi="ar"/>
              </w:rPr>
              <w:t>数量</w:t>
            </w:r>
          </w:p>
        </w:tc>
      </w:tr>
      <w:tr w:rsidR="00CE37D1" w14:paraId="0EB8E692" w14:textId="77777777" w:rsidTr="00CE37D1">
        <w:trPr>
          <w:trHeight w:val="426"/>
        </w:trPr>
        <w:tc>
          <w:tcPr>
            <w:tcW w:w="129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A7611C" w14:textId="77777777" w:rsidR="00CE37D1" w:rsidRDefault="00CE37D1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1</w:t>
            </w:r>
          </w:p>
        </w:tc>
        <w:tc>
          <w:tcPr>
            <w:tcW w:w="377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453048" w14:textId="19509ADB" w:rsidR="00CE37D1" w:rsidRDefault="00CE37D1" w:rsidP="00F750BF">
            <w:pPr>
              <w:widowControl/>
              <w:jc w:val="center"/>
              <w:outlineLvl w:val="0"/>
              <w:rPr>
                <w:rFonts w:ascii="宋体" w:hAnsi="宋体" w:cs="宋体"/>
                <w:szCs w:val="21"/>
              </w:rPr>
            </w:pPr>
            <w:r w:rsidRPr="00CE37D1">
              <w:rPr>
                <w:rFonts w:ascii="宋体" w:hAnsi="宋体" w:cs="宋体" w:hint="eastAsia"/>
                <w:szCs w:val="21"/>
              </w:rPr>
              <w:t>通话矩阵</w:t>
            </w:r>
          </w:p>
        </w:tc>
        <w:tc>
          <w:tcPr>
            <w:tcW w:w="125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5A3471" w14:textId="77777777" w:rsidR="00CE37D1" w:rsidRDefault="00CE37D1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台</w:t>
            </w:r>
          </w:p>
        </w:tc>
        <w:tc>
          <w:tcPr>
            <w:tcW w:w="125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9A974F" w14:textId="069DAB6F" w:rsidR="00CE37D1" w:rsidRDefault="00CE37D1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  <w:lang w:bidi="ar"/>
              </w:rPr>
              <w:t>1</w:t>
            </w:r>
          </w:p>
        </w:tc>
      </w:tr>
      <w:tr w:rsidR="00CE37D1" w14:paraId="57306C43" w14:textId="77777777" w:rsidTr="00CE37D1">
        <w:trPr>
          <w:trHeight w:val="148"/>
        </w:trPr>
        <w:tc>
          <w:tcPr>
            <w:tcW w:w="129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6722F07" w14:textId="68F910D2" w:rsidR="00CE37D1" w:rsidRDefault="00CE37D1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77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82FE07" w14:textId="34572C1B" w:rsidR="00CE37D1" w:rsidRDefault="00CE37D1" w:rsidP="00F750BF">
            <w:pPr>
              <w:widowControl/>
              <w:jc w:val="center"/>
              <w:outlineLvl w:val="0"/>
              <w:rPr>
                <w:rFonts w:ascii="宋体" w:hAnsi="宋体" w:cs="宋体"/>
                <w:szCs w:val="21"/>
              </w:rPr>
            </w:pPr>
            <w:r w:rsidRPr="00CE37D1">
              <w:rPr>
                <w:rFonts w:ascii="宋体" w:hAnsi="宋体" w:cs="宋体" w:hint="eastAsia"/>
                <w:szCs w:val="21"/>
              </w:rPr>
              <w:t>通话矩阵管理配置网管</w:t>
            </w:r>
          </w:p>
        </w:tc>
        <w:tc>
          <w:tcPr>
            <w:tcW w:w="125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582E41" w14:textId="77777777" w:rsidR="00CE37D1" w:rsidRDefault="00CE37D1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25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F35A0A" w14:textId="381AF58C" w:rsidR="00CE37D1" w:rsidRDefault="00CE37D1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</w:tr>
      <w:tr w:rsidR="00CE37D1" w14:paraId="3383D53F" w14:textId="77777777" w:rsidTr="00CE37D1">
        <w:trPr>
          <w:trHeight w:val="148"/>
        </w:trPr>
        <w:tc>
          <w:tcPr>
            <w:tcW w:w="129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B62B91" w14:textId="36072D25" w:rsidR="00CE37D1" w:rsidRDefault="00CE37D1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377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2F26D3" w14:textId="77777777" w:rsidR="00D87812" w:rsidRDefault="00CE37D1" w:rsidP="00CE37D1">
            <w:pPr>
              <w:jc w:val="center"/>
              <w:rPr>
                <w:rFonts w:ascii="宋体" w:hAnsi="宋体" w:cs="宋体"/>
                <w:szCs w:val="21"/>
              </w:rPr>
            </w:pPr>
            <w:r w:rsidRPr="00CE37D1">
              <w:rPr>
                <w:rFonts w:ascii="宋体" w:hAnsi="宋体" w:cs="宋体" w:hint="eastAsia"/>
                <w:szCs w:val="21"/>
              </w:rPr>
              <w:t>主通话面板</w:t>
            </w:r>
          </w:p>
          <w:p w14:paraId="22B242BA" w14:textId="5A780A47" w:rsidR="00CE37D1" w:rsidRDefault="00D87812" w:rsidP="00CE37D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（包括鹅颈话筒）</w:t>
            </w:r>
          </w:p>
        </w:tc>
        <w:tc>
          <w:tcPr>
            <w:tcW w:w="125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B6A686" w14:textId="77777777" w:rsidR="00CE37D1" w:rsidRDefault="00CE37D1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25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91F2B10" w14:textId="24917DB0" w:rsidR="00CE37D1" w:rsidRDefault="00CE37D1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</w:tr>
      <w:tr w:rsidR="00CE37D1" w14:paraId="3CF21BAD" w14:textId="77777777" w:rsidTr="00CE37D1">
        <w:trPr>
          <w:trHeight w:val="148"/>
        </w:trPr>
        <w:tc>
          <w:tcPr>
            <w:tcW w:w="129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98A7FA" w14:textId="4C5BAAA6" w:rsidR="00CE37D1" w:rsidRDefault="00CE37D1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</w:t>
            </w:r>
          </w:p>
        </w:tc>
        <w:tc>
          <w:tcPr>
            <w:tcW w:w="377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12D965" w14:textId="77777777" w:rsidR="00CE37D1" w:rsidRDefault="00CE37D1" w:rsidP="00F750BF">
            <w:pPr>
              <w:widowControl/>
              <w:jc w:val="center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机架式</w:t>
            </w:r>
            <w:r w:rsidRPr="00CE37D1">
              <w:rPr>
                <w:rFonts w:ascii="宋体" w:hAnsi="宋体" w:cs="宋体" w:hint="eastAsia"/>
                <w:szCs w:val="21"/>
              </w:rPr>
              <w:t>通话面板</w:t>
            </w:r>
          </w:p>
          <w:p w14:paraId="727116B5" w14:textId="652AD892" w:rsidR="00D87812" w:rsidRDefault="00D87812" w:rsidP="00F750BF">
            <w:pPr>
              <w:widowControl/>
              <w:jc w:val="center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（包括鹅颈话筒）</w:t>
            </w:r>
          </w:p>
        </w:tc>
        <w:tc>
          <w:tcPr>
            <w:tcW w:w="125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810560" w14:textId="48FCDE6E" w:rsidR="00CE37D1" w:rsidRDefault="00CE37D1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25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BB83C2C" w14:textId="27C45EC2" w:rsidR="00CE37D1" w:rsidRDefault="00CE37D1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/>
                <w:szCs w:val="21"/>
                <w:lang w:bidi="ar"/>
              </w:rPr>
              <w:t>9</w:t>
            </w:r>
          </w:p>
        </w:tc>
      </w:tr>
      <w:tr w:rsidR="00CE37D1" w14:paraId="0D6FAE15" w14:textId="77777777" w:rsidTr="00CE37D1">
        <w:trPr>
          <w:trHeight w:val="148"/>
        </w:trPr>
        <w:tc>
          <w:tcPr>
            <w:tcW w:w="129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1CA31A" w14:textId="73AE83B5" w:rsidR="00CE37D1" w:rsidRDefault="00CE37D1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5</w:t>
            </w:r>
          </w:p>
        </w:tc>
        <w:tc>
          <w:tcPr>
            <w:tcW w:w="377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775A60" w14:textId="77777777" w:rsidR="00CE37D1" w:rsidRDefault="00CE37D1" w:rsidP="00F750BF">
            <w:pPr>
              <w:widowControl/>
              <w:jc w:val="center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桌面式</w:t>
            </w:r>
            <w:r w:rsidRPr="00CE37D1">
              <w:rPr>
                <w:rFonts w:ascii="宋体" w:hAnsi="宋体" w:cs="宋体" w:hint="eastAsia"/>
                <w:szCs w:val="21"/>
              </w:rPr>
              <w:t>通话面板</w:t>
            </w:r>
          </w:p>
          <w:p w14:paraId="78A9DB75" w14:textId="0CD30652" w:rsidR="00D87812" w:rsidRDefault="00D87812" w:rsidP="00F750BF">
            <w:pPr>
              <w:widowControl/>
              <w:jc w:val="center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（包括鹅颈话筒）</w:t>
            </w:r>
          </w:p>
        </w:tc>
        <w:tc>
          <w:tcPr>
            <w:tcW w:w="125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550E7E" w14:textId="70B66F92" w:rsidR="00CE37D1" w:rsidRDefault="00CE37D1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25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19BC56" w14:textId="77777777" w:rsidR="00CE37D1" w:rsidRDefault="00CE37D1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1</w:t>
            </w:r>
          </w:p>
        </w:tc>
      </w:tr>
      <w:tr w:rsidR="00CE37D1" w14:paraId="35ED91D4" w14:textId="77777777" w:rsidTr="00CE37D1">
        <w:trPr>
          <w:trHeight w:val="148"/>
        </w:trPr>
        <w:tc>
          <w:tcPr>
            <w:tcW w:w="129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93F334" w14:textId="08FFBC0E" w:rsidR="00CE37D1" w:rsidRDefault="00CE37D1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6</w:t>
            </w:r>
          </w:p>
        </w:tc>
        <w:tc>
          <w:tcPr>
            <w:tcW w:w="377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E5BDB9" w14:textId="68919E41" w:rsidR="00CE37D1" w:rsidRDefault="00CE37D1" w:rsidP="00DF23A4">
            <w:pPr>
              <w:widowControl/>
              <w:jc w:val="center"/>
              <w:outlineLvl w:val="0"/>
              <w:rPr>
                <w:rFonts w:ascii="宋体" w:hAnsi="宋体" w:cs="宋体" w:hint="eastAsia"/>
                <w:szCs w:val="21"/>
              </w:rPr>
            </w:pPr>
            <w:r w:rsidRPr="00CE37D1">
              <w:rPr>
                <w:rFonts w:ascii="宋体" w:hAnsi="宋体" w:cs="宋体" w:hint="eastAsia"/>
                <w:szCs w:val="21"/>
              </w:rPr>
              <w:t>道模拟</w:t>
            </w:r>
            <w:r w:rsidRPr="00CE37D1">
              <w:rPr>
                <w:rFonts w:ascii="宋体" w:hAnsi="宋体" w:cs="宋体"/>
                <w:szCs w:val="21"/>
              </w:rPr>
              <w:t>4</w:t>
            </w:r>
            <w:r w:rsidRPr="00CE37D1">
              <w:rPr>
                <w:rFonts w:ascii="宋体" w:hAnsi="宋体" w:cs="宋体"/>
                <w:szCs w:val="21"/>
              </w:rPr>
              <w:t>线</w:t>
            </w:r>
            <w:r w:rsidRPr="00CE37D1">
              <w:rPr>
                <w:rFonts w:ascii="宋体" w:hAnsi="宋体" w:cs="宋体"/>
                <w:szCs w:val="21"/>
              </w:rPr>
              <w:t>-AES67</w:t>
            </w:r>
            <w:r w:rsidRPr="00CE37D1">
              <w:rPr>
                <w:rFonts w:ascii="宋体" w:hAnsi="宋体" w:cs="宋体"/>
                <w:szCs w:val="21"/>
              </w:rPr>
              <w:t>转换器</w:t>
            </w:r>
          </w:p>
        </w:tc>
        <w:tc>
          <w:tcPr>
            <w:tcW w:w="125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5AC4602" w14:textId="4FBAE6CD" w:rsidR="00CE37D1" w:rsidRDefault="00CE37D1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25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06B8D4" w14:textId="50351AFE" w:rsidR="00CE37D1" w:rsidRDefault="00CE37D1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3</w:t>
            </w:r>
          </w:p>
        </w:tc>
      </w:tr>
      <w:tr w:rsidR="00DF23A4" w14:paraId="582A903A" w14:textId="77777777" w:rsidTr="00CE37D1">
        <w:trPr>
          <w:trHeight w:val="148"/>
        </w:trPr>
        <w:tc>
          <w:tcPr>
            <w:tcW w:w="129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5AA7FF" w14:textId="2519663C" w:rsidR="00DF23A4" w:rsidRDefault="00DF23A4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/>
                <w:szCs w:val="21"/>
                <w:lang w:bidi="ar"/>
              </w:rPr>
              <w:t>7</w:t>
            </w:r>
          </w:p>
        </w:tc>
        <w:tc>
          <w:tcPr>
            <w:tcW w:w="377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BEBADFC" w14:textId="5E5C96B0" w:rsidR="00DF23A4" w:rsidRPr="00CE37D1" w:rsidRDefault="00DF23A4" w:rsidP="00F750BF">
            <w:pPr>
              <w:widowControl/>
              <w:jc w:val="center"/>
              <w:outlineLvl w:val="0"/>
              <w:rPr>
                <w:rFonts w:ascii="宋体" w:hAnsi="宋体" w:cs="宋体" w:hint="eastAsia"/>
                <w:szCs w:val="21"/>
              </w:rPr>
            </w:pPr>
            <w:r w:rsidRPr="00D87812">
              <w:rPr>
                <w:rFonts w:ascii="宋体" w:hAnsi="宋体" w:cs="宋体" w:hint="eastAsia"/>
                <w:szCs w:val="21"/>
              </w:rPr>
              <w:t>音频隔离变压器</w:t>
            </w:r>
          </w:p>
        </w:tc>
        <w:tc>
          <w:tcPr>
            <w:tcW w:w="125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7EA046" w14:textId="7E70987F" w:rsidR="00DF23A4" w:rsidRDefault="00DF23A4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25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3D75D7E" w14:textId="40974AD4" w:rsidR="00DF23A4" w:rsidRDefault="00DF23A4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4</w:t>
            </w:r>
          </w:p>
        </w:tc>
      </w:tr>
      <w:tr w:rsidR="00CE37D1" w14:paraId="44519338" w14:textId="77777777" w:rsidTr="00CE37D1">
        <w:trPr>
          <w:trHeight w:val="148"/>
        </w:trPr>
        <w:tc>
          <w:tcPr>
            <w:tcW w:w="129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60052BF" w14:textId="27101FFF" w:rsidR="00CE37D1" w:rsidRDefault="00DF23A4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/>
                <w:szCs w:val="21"/>
                <w:lang w:bidi="ar"/>
              </w:rPr>
              <w:t>8</w:t>
            </w:r>
          </w:p>
        </w:tc>
        <w:tc>
          <w:tcPr>
            <w:tcW w:w="377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735656" w14:textId="30D594D6" w:rsidR="00CE37D1" w:rsidRDefault="00413D5C" w:rsidP="00F750BF">
            <w:pPr>
              <w:widowControl/>
              <w:jc w:val="center"/>
              <w:outlineLvl w:val="0"/>
              <w:rPr>
                <w:rFonts w:ascii="宋体" w:hAnsi="宋体" w:cs="宋体"/>
                <w:szCs w:val="21"/>
              </w:rPr>
            </w:pPr>
            <w:r w:rsidRPr="00413D5C">
              <w:rPr>
                <w:rFonts w:ascii="宋体" w:hAnsi="宋体" w:cs="宋体" w:hint="eastAsia"/>
                <w:szCs w:val="21"/>
              </w:rPr>
              <w:t>企业级光电交换机</w:t>
            </w:r>
          </w:p>
        </w:tc>
        <w:tc>
          <w:tcPr>
            <w:tcW w:w="125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C3D8EA" w14:textId="5F32C874" w:rsidR="00CE37D1" w:rsidRDefault="00413D5C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25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8656146" w14:textId="677C7A16" w:rsidR="00CE37D1" w:rsidRDefault="00413D5C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2</w:t>
            </w:r>
          </w:p>
        </w:tc>
      </w:tr>
      <w:tr w:rsidR="00CE37D1" w14:paraId="5C133C31" w14:textId="77777777" w:rsidTr="00CE37D1">
        <w:trPr>
          <w:trHeight w:val="148"/>
        </w:trPr>
        <w:tc>
          <w:tcPr>
            <w:tcW w:w="129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89AE8D" w14:textId="467E6881" w:rsidR="00CE37D1" w:rsidRDefault="00DF23A4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/>
                <w:szCs w:val="21"/>
                <w:lang w:bidi="ar"/>
              </w:rPr>
              <w:t>9</w:t>
            </w:r>
          </w:p>
        </w:tc>
        <w:tc>
          <w:tcPr>
            <w:tcW w:w="3770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FA1D95" w14:textId="5328894F" w:rsidR="00CE37D1" w:rsidRDefault="00413D5C" w:rsidP="00F750BF">
            <w:pPr>
              <w:widowControl/>
              <w:jc w:val="center"/>
              <w:outlineLvl w:val="0"/>
              <w:rPr>
                <w:rFonts w:ascii="宋体" w:hAnsi="宋体" w:cs="宋体"/>
                <w:szCs w:val="21"/>
              </w:rPr>
            </w:pPr>
            <w:r w:rsidRPr="00413D5C">
              <w:rPr>
                <w:rFonts w:ascii="宋体" w:hAnsi="宋体" w:cs="宋体" w:hint="eastAsia"/>
                <w:szCs w:val="21"/>
              </w:rPr>
              <w:t>录音工作站</w:t>
            </w:r>
          </w:p>
        </w:tc>
        <w:tc>
          <w:tcPr>
            <w:tcW w:w="125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4DA61C" w14:textId="3A40EACC" w:rsidR="00CE37D1" w:rsidRDefault="00413D5C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台</w:t>
            </w:r>
          </w:p>
        </w:tc>
        <w:tc>
          <w:tcPr>
            <w:tcW w:w="125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EA56DC" w14:textId="2D648000" w:rsidR="00CE37D1" w:rsidRDefault="00413D5C" w:rsidP="00F750BF"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1</w:t>
            </w:r>
          </w:p>
        </w:tc>
      </w:tr>
    </w:tbl>
    <w:p w14:paraId="0E54053A" w14:textId="77777777" w:rsidR="00CE37D1" w:rsidRPr="00CE37D1" w:rsidRDefault="00CE37D1" w:rsidP="00130847">
      <w:pPr>
        <w:rPr>
          <w:b/>
          <w:bCs/>
          <w:sz w:val="24"/>
          <w:szCs w:val="28"/>
        </w:rPr>
      </w:pPr>
    </w:p>
    <w:sectPr w:rsidR="00CE37D1" w:rsidRPr="00CE3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099A" w14:textId="77777777" w:rsidR="00614FCD" w:rsidRDefault="00614FCD" w:rsidP="00DE4CE1">
      <w:r>
        <w:separator/>
      </w:r>
    </w:p>
  </w:endnote>
  <w:endnote w:type="continuationSeparator" w:id="0">
    <w:p w14:paraId="74A950CA" w14:textId="77777777" w:rsidR="00614FCD" w:rsidRDefault="00614FCD" w:rsidP="00DE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944C2" w14:textId="77777777" w:rsidR="00614FCD" w:rsidRDefault="00614FCD" w:rsidP="00DE4CE1">
      <w:r>
        <w:separator/>
      </w:r>
    </w:p>
  </w:footnote>
  <w:footnote w:type="continuationSeparator" w:id="0">
    <w:p w14:paraId="505F26AF" w14:textId="77777777" w:rsidR="00614FCD" w:rsidRDefault="00614FCD" w:rsidP="00DE4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EC5B53"/>
    <w:multiLevelType w:val="multilevel"/>
    <w:tmpl w:val="BFEC5B53"/>
    <w:lvl w:ilvl="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E6DC6B77"/>
    <w:multiLevelType w:val="multilevel"/>
    <w:tmpl w:val="E6DC6B77"/>
    <w:lvl w:ilvl="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FFFC1EDC"/>
    <w:multiLevelType w:val="multilevel"/>
    <w:tmpl w:val="FFFC1EDC"/>
    <w:lvl w:ilvl="0">
      <w:start w:val="1"/>
      <w:numFmt w:val="decimal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864E90"/>
    <w:multiLevelType w:val="hybridMultilevel"/>
    <w:tmpl w:val="B62EA54A"/>
    <w:lvl w:ilvl="0" w:tplc="8C4821CE">
      <w:start w:val="1"/>
      <w:numFmt w:val="decimal"/>
      <w:lvlText w:val="%1."/>
      <w:lvlJc w:val="left"/>
      <w:pPr>
        <w:ind w:left="420" w:hanging="420"/>
      </w:pPr>
      <w:rPr>
        <w:b w:val="0"/>
        <w:bCs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95752A2"/>
    <w:multiLevelType w:val="hybridMultilevel"/>
    <w:tmpl w:val="B62EA54A"/>
    <w:lvl w:ilvl="0" w:tplc="FFFFFFFF">
      <w:start w:val="1"/>
      <w:numFmt w:val="decimal"/>
      <w:lvlText w:val="%1."/>
      <w:lvlJc w:val="left"/>
      <w:pPr>
        <w:ind w:left="420" w:hanging="420"/>
      </w:pPr>
      <w:rPr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DF14B93"/>
    <w:multiLevelType w:val="hybridMultilevel"/>
    <w:tmpl w:val="B62EA54A"/>
    <w:lvl w:ilvl="0" w:tplc="FFFFFFFF">
      <w:start w:val="1"/>
      <w:numFmt w:val="decimal"/>
      <w:lvlText w:val="%1."/>
      <w:lvlJc w:val="left"/>
      <w:pPr>
        <w:ind w:left="420" w:hanging="420"/>
      </w:pPr>
      <w:rPr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B00D2C"/>
    <w:multiLevelType w:val="multilevel"/>
    <w:tmpl w:val="1EB00D2C"/>
    <w:lvl w:ilvl="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910D8F"/>
    <w:multiLevelType w:val="hybridMultilevel"/>
    <w:tmpl w:val="B62EA54A"/>
    <w:lvl w:ilvl="0" w:tplc="FFFFFFFF">
      <w:start w:val="1"/>
      <w:numFmt w:val="decimal"/>
      <w:lvlText w:val="%1."/>
      <w:lvlJc w:val="left"/>
      <w:pPr>
        <w:ind w:left="420" w:hanging="420"/>
      </w:pPr>
      <w:rPr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C8D6131"/>
    <w:multiLevelType w:val="multilevel"/>
    <w:tmpl w:val="2C8D6131"/>
    <w:lvl w:ilvl="0">
      <w:start w:val="1"/>
      <w:numFmt w:val="decimal"/>
      <w:lvlText w:val="(%1)"/>
      <w:lvlJc w:val="left"/>
      <w:pPr>
        <w:ind w:left="1554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10" w15:restartNumberingAfterBreak="0">
    <w:nsid w:val="367E4D22"/>
    <w:multiLevelType w:val="multilevel"/>
    <w:tmpl w:val="367E4D22"/>
    <w:lvl w:ilvl="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DFE705E"/>
    <w:multiLevelType w:val="hybridMultilevel"/>
    <w:tmpl w:val="B62EA54A"/>
    <w:lvl w:ilvl="0" w:tplc="FFFFFFFF">
      <w:start w:val="1"/>
      <w:numFmt w:val="decimal"/>
      <w:lvlText w:val="%1."/>
      <w:lvlJc w:val="left"/>
      <w:pPr>
        <w:ind w:left="420" w:hanging="420"/>
      </w:pPr>
      <w:rPr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A43275"/>
    <w:multiLevelType w:val="hybridMultilevel"/>
    <w:tmpl w:val="B62EA54A"/>
    <w:lvl w:ilvl="0" w:tplc="FFFFFFFF">
      <w:start w:val="1"/>
      <w:numFmt w:val="decimal"/>
      <w:lvlText w:val="%1."/>
      <w:lvlJc w:val="left"/>
      <w:pPr>
        <w:ind w:left="420" w:hanging="420"/>
      </w:pPr>
      <w:rPr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9336272"/>
    <w:multiLevelType w:val="multilevel"/>
    <w:tmpl w:val="49336272"/>
    <w:lvl w:ilvl="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EC637BA"/>
    <w:multiLevelType w:val="hybridMultilevel"/>
    <w:tmpl w:val="B62EA54A"/>
    <w:lvl w:ilvl="0" w:tplc="FFFFFFFF">
      <w:start w:val="1"/>
      <w:numFmt w:val="decimal"/>
      <w:lvlText w:val="%1."/>
      <w:lvlJc w:val="left"/>
      <w:pPr>
        <w:ind w:left="420" w:hanging="420"/>
      </w:pPr>
      <w:rPr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3EB186D"/>
    <w:multiLevelType w:val="multilevel"/>
    <w:tmpl w:val="53EB186D"/>
    <w:lvl w:ilvl="0">
      <w:start w:val="1"/>
      <w:numFmt w:val="decimal"/>
      <w:lvlText w:val="(%1)"/>
      <w:lvlJc w:val="left"/>
      <w:pPr>
        <w:ind w:left="3398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3818" w:hanging="420"/>
      </w:pPr>
    </w:lvl>
    <w:lvl w:ilvl="2">
      <w:start w:val="1"/>
      <w:numFmt w:val="lowerRoman"/>
      <w:lvlText w:val="%3."/>
      <w:lvlJc w:val="right"/>
      <w:pPr>
        <w:ind w:left="4238" w:hanging="420"/>
      </w:pPr>
    </w:lvl>
    <w:lvl w:ilvl="3">
      <w:start w:val="1"/>
      <w:numFmt w:val="decimal"/>
      <w:lvlText w:val="%4."/>
      <w:lvlJc w:val="left"/>
      <w:pPr>
        <w:ind w:left="4658" w:hanging="420"/>
      </w:pPr>
    </w:lvl>
    <w:lvl w:ilvl="4">
      <w:start w:val="1"/>
      <w:numFmt w:val="lowerLetter"/>
      <w:lvlText w:val="%5)"/>
      <w:lvlJc w:val="left"/>
      <w:pPr>
        <w:ind w:left="5078" w:hanging="420"/>
      </w:pPr>
    </w:lvl>
    <w:lvl w:ilvl="5">
      <w:start w:val="1"/>
      <w:numFmt w:val="lowerRoman"/>
      <w:lvlText w:val="%6."/>
      <w:lvlJc w:val="right"/>
      <w:pPr>
        <w:ind w:left="5498" w:hanging="420"/>
      </w:pPr>
    </w:lvl>
    <w:lvl w:ilvl="6">
      <w:start w:val="1"/>
      <w:numFmt w:val="decimal"/>
      <w:lvlText w:val="%7."/>
      <w:lvlJc w:val="left"/>
      <w:pPr>
        <w:ind w:left="5918" w:hanging="420"/>
      </w:pPr>
    </w:lvl>
    <w:lvl w:ilvl="7">
      <w:start w:val="1"/>
      <w:numFmt w:val="lowerLetter"/>
      <w:lvlText w:val="%8)"/>
      <w:lvlJc w:val="left"/>
      <w:pPr>
        <w:ind w:left="6338" w:hanging="420"/>
      </w:pPr>
    </w:lvl>
    <w:lvl w:ilvl="8">
      <w:start w:val="1"/>
      <w:numFmt w:val="lowerRoman"/>
      <w:lvlText w:val="%9."/>
      <w:lvlJc w:val="right"/>
      <w:pPr>
        <w:ind w:left="6758" w:hanging="420"/>
      </w:pPr>
    </w:lvl>
  </w:abstractNum>
  <w:abstractNum w:abstractNumId="16" w15:restartNumberingAfterBreak="0">
    <w:nsid w:val="556E1D05"/>
    <w:multiLevelType w:val="hybridMultilevel"/>
    <w:tmpl w:val="B62EA54A"/>
    <w:lvl w:ilvl="0" w:tplc="FFFFFFFF">
      <w:start w:val="1"/>
      <w:numFmt w:val="decimal"/>
      <w:lvlText w:val="%1."/>
      <w:lvlJc w:val="left"/>
      <w:pPr>
        <w:ind w:left="420" w:hanging="420"/>
      </w:pPr>
      <w:rPr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2F6C7D"/>
    <w:multiLevelType w:val="hybridMultilevel"/>
    <w:tmpl w:val="B62EA54A"/>
    <w:lvl w:ilvl="0" w:tplc="FFFFFFFF">
      <w:start w:val="1"/>
      <w:numFmt w:val="decimal"/>
      <w:lvlText w:val="%1."/>
      <w:lvlJc w:val="left"/>
      <w:pPr>
        <w:ind w:left="420" w:hanging="420"/>
      </w:pPr>
      <w:rPr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0E50789"/>
    <w:multiLevelType w:val="multilevel"/>
    <w:tmpl w:val="60E50789"/>
    <w:lvl w:ilvl="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9EE254F"/>
    <w:multiLevelType w:val="multilevel"/>
    <w:tmpl w:val="69EE254F"/>
    <w:lvl w:ilvl="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D9F2F07"/>
    <w:multiLevelType w:val="hybridMultilevel"/>
    <w:tmpl w:val="B62EA54A"/>
    <w:lvl w:ilvl="0" w:tplc="FFFFFFFF">
      <w:start w:val="1"/>
      <w:numFmt w:val="decimal"/>
      <w:lvlText w:val="%1."/>
      <w:lvlJc w:val="left"/>
      <w:pPr>
        <w:ind w:left="420" w:hanging="420"/>
      </w:pPr>
      <w:rPr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FED277B"/>
    <w:multiLevelType w:val="multilevel"/>
    <w:tmpl w:val="6FED277B"/>
    <w:lvl w:ilvl="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48F55A7"/>
    <w:multiLevelType w:val="multilevel"/>
    <w:tmpl w:val="748F55A7"/>
    <w:lvl w:ilvl="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64399082">
    <w:abstractNumId w:val="4"/>
  </w:num>
  <w:num w:numId="2" w16cid:durableId="404963163">
    <w:abstractNumId w:val="9"/>
  </w:num>
  <w:num w:numId="3" w16cid:durableId="898714014">
    <w:abstractNumId w:val="7"/>
  </w:num>
  <w:num w:numId="4" w16cid:durableId="1720399971">
    <w:abstractNumId w:val="15"/>
  </w:num>
  <w:num w:numId="5" w16cid:durableId="1648436553">
    <w:abstractNumId w:val="12"/>
  </w:num>
  <w:num w:numId="6" w16cid:durableId="423190439">
    <w:abstractNumId w:val="22"/>
  </w:num>
  <w:num w:numId="7" w16cid:durableId="1276642394">
    <w:abstractNumId w:val="17"/>
  </w:num>
  <w:num w:numId="8" w16cid:durableId="356663909">
    <w:abstractNumId w:val="18"/>
  </w:num>
  <w:num w:numId="9" w16cid:durableId="1456103029">
    <w:abstractNumId w:val="5"/>
  </w:num>
  <w:num w:numId="10" w16cid:durableId="1163854086">
    <w:abstractNumId w:val="13"/>
  </w:num>
  <w:num w:numId="11" w16cid:durableId="1885094736">
    <w:abstractNumId w:val="16"/>
  </w:num>
  <w:num w:numId="12" w16cid:durableId="196233975">
    <w:abstractNumId w:val="2"/>
  </w:num>
  <w:num w:numId="13" w16cid:durableId="1720855458">
    <w:abstractNumId w:val="21"/>
  </w:num>
  <w:num w:numId="14" w16cid:durableId="1797135352">
    <w:abstractNumId w:val="20"/>
  </w:num>
  <w:num w:numId="15" w16cid:durableId="1593930967">
    <w:abstractNumId w:val="1"/>
  </w:num>
  <w:num w:numId="16" w16cid:durableId="328799005">
    <w:abstractNumId w:val="11"/>
  </w:num>
  <w:num w:numId="17" w16cid:durableId="959604349">
    <w:abstractNumId w:val="10"/>
  </w:num>
  <w:num w:numId="18" w16cid:durableId="1176459538">
    <w:abstractNumId w:val="8"/>
  </w:num>
  <w:num w:numId="19" w16cid:durableId="976683347">
    <w:abstractNumId w:val="0"/>
  </w:num>
  <w:num w:numId="20" w16cid:durableId="2113235607">
    <w:abstractNumId w:val="6"/>
  </w:num>
  <w:num w:numId="21" w16cid:durableId="976227444">
    <w:abstractNumId w:val="19"/>
  </w:num>
  <w:num w:numId="22" w16cid:durableId="193230007">
    <w:abstractNumId w:val="14"/>
  </w:num>
  <w:num w:numId="23" w16cid:durableId="2045907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19"/>
    <w:rsid w:val="0000646E"/>
    <w:rsid w:val="00130847"/>
    <w:rsid w:val="001C4EB2"/>
    <w:rsid w:val="00413D5C"/>
    <w:rsid w:val="00426A19"/>
    <w:rsid w:val="0055622B"/>
    <w:rsid w:val="00583476"/>
    <w:rsid w:val="00614FCD"/>
    <w:rsid w:val="006D257B"/>
    <w:rsid w:val="008A792E"/>
    <w:rsid w:val="009A11A1"/>
    <w:rsid w:val="009C2DB9"/>
    <w:rsid w:val="00C064BB"/>
    <w:rsid w:val="00CE37D1"/>
    <w:rsid w:val="00D303D0"/>
    <w:rsid w:val="00D87812"/>
    <w:rsid w:val="00DE4CE1"/>
    <w:rsid w:val="00DF23A4"/>
    <w:rsid w:val="00F0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65457"/>
  <w15:chartTrackingRefBased/>
  <w15:docId w15:val="{F8DF0CAD-EBC4-47B7-A053-E76E8D99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4C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4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4CE1"/>
    <w:rPr>
      <w:sz w:val="18"/>
      <w:szCs w:val="18"/>
    </w:rPr>
  </w:style>
  <w:style w:type="paragraph" w:styleId="a7">
    <w:name w:val="List Paragraph"/>
    <w:basedOn w:val="a"/>
    <w:uiPriority w:val="34"/>
    <w:qFormat/>
    <w:rsid w:val="00DE4CE1"/>
    <w:pPr>
      <w:ind w:firstLineChars="200" w:firstLine="420"/>
    </w:pPr>
  </w:style>
  <w:style w:type="paragraph" w:styleId="a8">
    <w:name w:val="Normal (Web)"/>
    <w:basedOn w:val="a"/>
    <w:link w:val="a9"/>
    <w:uiPriority w:val="99"/>
    <w:qFormat/>
    <w:rsid w:val="009C2D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普通(网站) 字符"/>
    <w:link w:val="a8"/>
    <w:uiPriority w:val="99"/>
    <w:qFormat/>
    <w:rsid w:val="009C2DB9"/>
    <w:rPr>
      <w:rFonts w:ascii="宋体" w:eastAsia="宋体" w:hAnsi="宋体" w:cs="宋体"/>
      <w:kern w:val="0"/>
      <w:sz w:val="24"/>
      <w:szCs w:val="24"/>
    </w:rPr>
  </w:style>
  <w:style w:type="paragraph" w:customStyle="1" w:styleId="2">
    <w:name w:val="列出段落2"/>
    <w:basedOn w:val="a"/>
    <w:link w:val="ListParagraphChar"/>
    <w:uiPriority w:val="34"/>
    <w:qFormat/>
    <w:rsid w:val="009C2DB9"/>
    <w:pPr>
      <w:ind w:firstLineChars="200" w:firstLine="420"/>
    </w:pPr>
    <w:rPr>
      <w:rFonts w:eastAsia="宋体" w:cs="Times New Roman"/>
      <w:szCs w:val="24"/>
    </w:rPr>
  </w:style>
  <w:style w:type="character" w:customStyle="1" w:styleId="ListParagraphChar">
    <w:name w:val="List Paragraph Char"/>
    <w:link w:val="2"/>
    <w:uiPriority w:val="34"/>
    <w:qFormat/>
    <w:locked/>
    <w:rsid w:val="009C2DB9"/>
    <w:rPr>
      <w:rFonts w:eastAsia="宋体" w:cs="Times New Roman"/>
      <w:szCs w:val="24"/>
    </w:rPr>
  </w:style>
  <w:style w:type="paragraph" w:styleId="aa">
    <w:name w:val="Body Text"/>
    <w:basedOn w:val="a"/>
    <w:link w:val="1"/>
    <w:uiPriority w:val="1"/>
    <w:qFormat/>
    <w:rsid w:val="00130847"/>
    <w:pPr>
      <w:spacing w:after="120"/>
    </w:pPr>
    <w:rPr>
      <w:rFonts w:eastAsia="宋体" w:cs="Times New Roman"/>
      <w:szCs w:val="24"/>
    </w:rPr>
  </w:style>
  <w:style w:type="character" w:customStyle="1" w:styleId="ab">
    <w:name w:val="正文文本 字符"/>
    <w:basedOn w:val="a0"/>
    <w:uiPriority w:val="99"/>
    <w:semiHidden/>
    <w:rsid w:val="00130847"/>
  </w:style>
  <w:style w:type="character" w:customStyle="1" w:styleId="1">
    <w:name w:val="正文文本 字符1"/>
    <w:link w:val="aa"/>
    <w:uiPriority w:val="1"/>
    <w:qFormat/>
    <w:rsid w:val="00130847"/>
    <w:rPr>
      <w:rFonts w:eastAsia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kenan</cp:lastModifiedBy>
  <cp:revision>12</cp:revision>
  <dcterms:created xsi:type="dcterms:W3CDTF">2023-01-02T03:37:00Z</dcterms:created>
  <dcterms:modified xsi:type="dcterms:W3CDTF">2023-01-05T05:54:00Z</dcterms:modified>
</cp:coreProperties>
</file>