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CD" w:rsidRPr="004541CD" w:rsidRDefault="004541CD" w:rsidP="004541CD">
      <w:pPr>
        <w:widowControl/>
        <w:spacing w:line="450" w:lineRule="atLeast"/>
        <w:ind w:firstLine="480"/>
        <w:jc w:val="center"/>
        <w:rPr>
          <w:rFonts w:ascii="宋体" w:eastAsia="宋体" w:hAnsi="宋体" w:cs="宋体"/>
          <w:b/>
          <w:bCs/>
          <w:kern w:val="0"/>
          <w:sz w:val="48"/>
          <w:szCs w:val="48"/>
        </w:rPr>
      </w:pPr>
    </w:p>
    <w:p w:rsidR="004541CD" w:rsidRDefault="004541CD" w:rsidP="004541CD">
      <w:pPr>
        <w:widowControl/>
        <w:spacing w:line="450" w:lineRule="atLeast"/>
        <w:ind w:firstLine="480"/>
        <w:jc w:val="center"/>
        <w:rPr>
          <w:rFonts w:ascii="宋体" w:eastAsia="宋体" w:hAnsi="宋体" w:cs="宋体"/>
          <w:b/>
          <w:bCs/>
          <w:kern w:val="0"/>
          <w:sz w:val="48"/>
          <w:szCs w:val="48"/>
        </w:rPr>
      </w:pPr>
      <w:r w:rsidRPr="004541CD">
        <w:rPr>
          <w:rFonts w:ascii="宋体" w:eastAsia="宋体" w:hAnsi="宋体" w:cs="宋体" w:hint="eastAsia"/>
          <w:b/>
          <w:bCs/>
          <w:kern w:val="0"/>
          <w:sz w:val="48"/>
          <w:szCs w:val="48"/>
        </w:rPr>
        <w:t>上海人民广播博物馆</w:t>
      </w:r>
    </w:p>
    <w:p w:rsidR="004541CD" w:rsidRPr="004541CD" w:rsidRDefault="004541CD" w:rsidP="004541CD">
      <w:pPr>
        <w:widowControl/>
        <w:spacing w:line="450" w:lineRule="atLeast"/>
        <w:ind w:firstLine="480"/>
        <w:jc w:val="center"/>
        <w:rPr>
          <w:rFonts w:ascii="宋体" w:eastAsia="宋体" w:hAnsi="宋体" w:cs="宋体"/>
          <w:b/>
          <w:bCs/>
          <w:kern w:val="0"/>
          <w:sz w:val="48"/>
          <w:szCs w:val="48"/>
        </w:rPr>
      </w:pPr>
    </w:p>
    <w:p w:rsidR="004541CD" w:rsidRDefault="004541CD" w:rsidP="004541CD">
      <w:pPr>
        <w:widowControl/>
        <w:spacing w:line="450" w:lineRule="atLeast"/>
        <w:ind w:firstLine="480"/>
        <w:jc w:val="center"/>
        <w:rPr>
          <w:rFonts w:ascii="宋体" w:eastAsia="宋体" w:hAnsi="宋体" w:cs="宋体"/>
          <w:b/>
          <w:bCs/>
          <w:kern w:val="0"/>
          <w:sz w:val="48"/>
          <w:szCs w:val="48"/>
        </w:rPr>
      </w:pPr>
      <w:r w:rsidRPr="004541CD">
        <w:rPr>
          <w:rFonts w:ascii="宋体" w:eastAsia="宋体" w:hAnsi="宋体" w:cs="宋体" w:hint="eastAsia"/>
          <w:b/>
          <w:bCs/>
          <w:kern w:val="0"/>
          <w:sz w:val="48"/>
          <w:szCs w:val="48"/>
        </w:rPr>
        <w:t>展览</w:t>
      </w:r>
      <w:r w:rsidR="00424A25">
        <w:rPr>
          <w:rFonts w:ascii="宋体" w:eastAsia="宋体" w:hAnsi="宋体" w:cs="宋体" w:hint="eastAsia"/>
          <w:b/>
          <w:bCs/>
          <w:kern w:val="0"/>
          <w:sz w:val="48"/>
          <w:szCs w:val="48"/>
        </w:rPr>
        <w:t>设计</w:t>
      </w:r>
      <w:r w:rsidRPr="004541CD">
        <w:rPr>
          <w:rFonts w:ascii="宋体" w:eastAsia="宋体" w:hAnsi="宋体" w:cs="宋体" w:hint="eastAsia"/>
          <w:b/>
          <w:bCs/>
          <w:kern w:val="0"/>
          <w:sz w:val="48"/>
          <w:szCs w:val="48"/>
        </w:rPr>
        <w:t>施工项目</w:t>
      </w:r>
    </w:p>
    <w:p w:rsidR="004541CD" w:rsidRDefault="004541CD" w:rsidP="004541CD">
      <w:pPr>
        <w:widowControl/>
        <w:spacing w:line="450" w:lineRule="atLeast"/>
        <w:ind w:firstLine="480"/>
        <w:jc w:val="center"/>
        <w:rPr>
          <w:rFonts w:ascii="宋体" w:eastAsia="宋体" w:hAnsi="宋体" w:cs="宋体"/>
          <w:b/>
          <w:bCs/>
          <w:kern w:val="0"/>
          <w:sz w:val="48"/>
          <w:szCs w:val="48"/>
        </w:rPr>
      </w:pPr>
    </w:p>
    <w:p w:rsidR="004541CD" w:rsidRPr="004541CD" w:rsidRDefault="00C412C0" w:rsidP="004541CD">
      <w:pPr>
        <w:widowControl/>
        <w:spacing w:line="450" w:lineRule="atLeast"/>
        <w:ind w:firstLine="480"/>
        <w:jc w:val="center"/>
        <w:rPr>
          <w:rFonts w:ascii="宋体" w:eastAsia="宋体" w:hAnsi="宋体" w:cs="宋体"/>
          <w:b/>
          <w:bCs/>
          <w:kern w:val="0"/>
          <w:sz w:val="48"/>
          <w:szCs w:val="48"/>
        </w:rPr>
      </w:pPr>
      <w:r>
        <w:rPr>
          <w:rFonts w:ascii="宋体" w:eastAsia="宋体" w:hAnsi="宋体" w:cs="宋体" w:hint="eastAsia"/>
          <w:b/>
          <w:bCs/>
          <w:kern w:val="0"/>
          <w:sz w:val="48"/>
          <w:szCs w:val="48"/>
        </w:rPr>
        <w:t>竞争性</w:t>
      </w:r>
      <w:r w:rsidR="004541CD" w:rsidRPr="004541CD">
        <w:rPr>
          <w:rFonts w:ascii="宋体" w:eastAsia="宋体" w:hAnsi="宋体" w:cs="宋体" w:hint="eastAsia"/>
          <w:b/>
          <w:bCs/>
          <w:kern w:val="0"/>
          <w:sz w:val="48"/>
          <w:szCs w:val="48"/>
        </w:rPr>
        <w:t>磋商文件</w:t>
      </w:r>
    </w:p>
    <w:p w:rsidR="004541CD" w:rsidRPr="004541CD" w:rsidRDefault="004541CD" w:rsidP="004541CD">
      <w:pPr>
        <w:widowControl/>
        <w:spacing w:before="100" w:beforeAutospacing="1" w:after="100" w:afterAutospacing="1" w:line="300" w:lineRule="atLeast"/>
        <w:ind w:firstLine="480"/>
        <w:jc w:val="left"/>
        <w:rPr>
          <w:sz w:val="48"/>
          <w:szCs w:val="48"/>
        </w:rPr>
      </w:pPr>
    </w:p>
    <w:p w:rsidR="004541CD" w:rsidRPr="004541CD" w:rsidRDefault="004541CD" w:rsidP="004541CD">
      <w:pPr>
        <w:widowControl/>
        <w:spacing w:before="100" w:beforeAutospacing="1" w:after="100" w:afterAutospacing="1" w:line="300" w:lineRule="atLeast"/>
        <w:ind w:firstLine="480"/>
        <w:jc w:val="left"/>
        <w:rPr>
          <w:sz w:val="48"/>
          <w:szCs w:val="48"/>
        </w:rPr>
      </w:pPr>
    </w:p>
    <w:p w:rsidR="004541CD" w:rsidRPr="004541CD" w:rsidRDefault="004541CD" w:rsidP="004541CD">
      <w:pPr>
        <w:widowControl/>
        <w:spacing w:before="100" w:beforeAutospacing="1" w:after="100" w:afterAutospacing="1" w:line="300" w:lineRule="atLeast"/>
        <w:ind w:firstLine="480"/>
        <w:jc w:val="left"/>
        <w:rPr>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微软雅黑"/>
          <w:b/>
          <w:bCs/>
          <w:sz w:val="48"/>
          <w:szCs w:val="48"/>
        </w:rPr>
      </w:pPr>
    </w:p>
    <w:p w:rsidR="004541CD" w:rsidRPr="004541CD" w:rsidRDefault="004541CD" w:rsidP="004541CD">
      <w:pPr>
        <w:spacing w:line="400" w:lineRule="exact"/>
        <w:jc w:val="center"/>
        <w:rPr>
          <w:rFonts w:asciiTheme="minorEastAsia" w:hAnsiTheme="minorEastAsia" w:cs="Times New Roman"/>
          <w:b/>
          <w:sz w:val="36"/>
          <w:szCs w:val="36"/>
        </w:rPr>
      </w:pPr>
      <w:r w:rsidRPr="004541CD">
        <w:rPr>
          <w:rFonts w:asciiTheme="minorEastAsia" w:hAnsiTheme="minorEastAsia" w:cs="微软雅黑" w:hint="eastAsia"/>
          <w:b/>
          <w:bCs/>
          <w:sz w:val="36"/>
          <w:szCs w:val="36"/>
        </w:rPr>
        <w:t>招标单位：上海东方广播有限公司</w:t>
      </w:r>
    </w:p>
    <w:p w:rsidR="004541CD" w:rsidRPr="004541CD" w:rsidRDefault="004541CD" w:rsidP="004541CD">
      <w:pPr>
        <w:pStyle w:val="10"/>
        <w:spacing w:line="400" w:lineRule="exact"/>
        <w:ind w:firstLineChars="0"/>
        <w:jc w:val="center"/>
        <w:rPr>
          <w:rFonts w:asciiTheme="minorEastAsia" w:eastAsiaTheme="minorEastAsia" w:hAnsiTheme="minorEastAsia" w:cs="微软雅黑"/>
          <w:b/>
          <w:bCs/>
          <w:sz w:val="48"/>
          <w:szCs w:val="48"/>
        </w:rPr>
      </w:pPr>
    </w:p>
    <w:p w:rsidR="004541CD" w:rsidRPr="004541CD" w:rsidRDefault="004541CD" w:rsidP="004541CD">
      <w:pPr>
        <w:jc w:val="center"/>
        <w:rPr>
          <w:rFonts w:asciiTheme="minorEastAsia" w:hAnsiTheme="minorEastAsia" w:cs="微软雅黑"/>
          <w:b/>
          <w:bCs/>
          <w:sz w:val="36"/>
          <w:szCs w:val="36"/>
        </w:rPr>
      </w:pPr>
      <w:r w:rsidRPr="004541CD">
        <w:rPr>
          <w:rFonts w:asciiTheme="minorEastAsia" w:hAnsiTheme="minorEastAsia" w:cs="微软雅黑"/>
          <w:b/>
          <w:bCs/>
          <w:sz w:val="36"/>
          <w:szCs w:val="36"/>
        </w:rPr>
        <w:t>2021</w:t>
      </w:r>
      <w:r w:rsidRPr="004541CD">
        <w:rPr>
          <w:rFonts w:asciiTheme="minorEastAsia" w:hAnsiTheme="minorEastAsia" w:cs="微软雅黑" w:hint="eastAsia"/>
          <w:b/>
          <w:bCs/>
          <w:sz w:val="36"/>
          <w:szCs w:val="36"/>
        </w:rPr>
        <w:t>年5月</w:t>
      </w:r>
    </w:p>
    <w:p w:rsidR="004541CD" w:rsidRDefault="004541CD" w:rsidP="004541CD">
      <w:pPr>
        <w:jc w:val="center"/>
        <w:rPr>
          <w:rFonts w:asciiTheme="minorEastAsia" w:hAnsiTheme="minorEastAsia" w:cs="微软雅黑"/>
          <w:b/>
          <w:bCs/>
          <w:sz w:val="30"/>
          <w:szCs w:val="30"/>
        </w:rPr>
      </w:pPr>
    </w:p>
    <w:p w:rsidR="004541CD" w:rsidRDefault="004541CD" w:rsidP="004541CD">
      <w:pPr>
        <w:jc w:val="center"/>
        <w:rPr>
          <w:rFonts w:asciiTheme="minorEastAsia" w:hAnsiTheme="minorEastAsia" w:cs="微软雅黑"/>
          <w:b/>
          <w:bCs/>
          <w:sz w:val="30"/>
          <w:szCs w:val="30"/>
        </w:rPr>
      </w:pPr>
    </w:p>
    <w:p w:rsidR="004541CD" w:rsidRDefault="004541CD" w:rsidP="004541CD">
      <w:pPr>
        <w:jc w:val="center"/>
        <w:rPr>
          <w:rFonts w:asciiTheme="minorEastAsia" w:hAnsiTheme="minorEastAsia" w:cs="微软雅黑"/>
          <w:b/>
          <w:bCs/>
          <w:sz w:val="30"/>
          <w:szCs w:val="30"/>
        </w:rPr>
      </w:pPr>
    </w:p>
    <w:p w:rsidR="005342AE" w:rsidRDefault="00F15EE8">
      <w:pPr>
        <w:jc w:val="center"/>
        <w:rPr>
          <w:rFonts w:ascii="微软雅黑 Light" w:eastAsia="微软雅黑 Light" w:hAnsi="微软雅黑 Light" w:cs="微软雅黑 Light"/>
          <w:b/>
          <w:bCs/>
          <w:sz w:val="32"/>
          <w:szCs w:val="32"/>
        </w:rPr>
      </w:pPr>
      <w:r>
        <w:rPr>
          <w:rFonts w:ascii="微软雅黑 Light" w:eastAsia="微软雅黑 Light" w:hAnsi="微软雅黑 Light" w:cs="微软雅黑 Light" w:hint="eastAsia"/>
          <w:b/>
          <w:bCs/>
          <w:sz w:val="32"/>
          <w:szCs w:val="32"/>
        </w:rPr>
        <w:lastRenderedPageBreak/>
        <w:t>第一部分 采购邀请</w:t>
      </w:r>
    </w:p>
    <w:p w:rsidR="005342AE" w:rsidRDefault="005342AE">
      <w:pPr>
        <w:spacing w:line="360" w:lineRule="auto"/>
        <w:rPr>
          <w:rFonts w:ascii="微软雅黑 Light" w:eastAsia="微软雅黑 Light" w:hAnsi="微软雅黑 Light" w:cs="微软雅黑 Light"/>
          <w:b/>
          <w:bCs/>
          <w:sz w:val="16"/>
          <w:szCs w:val="16"/>
        </w:rPr>
      </w:pPr>
    </w:p>
    <w:p w:rsidR="005342AE" w:rsidRDefault="00F15EE8">
      <w:pPr>
        <w:spacing w:line="360" w:lineRule="auto"/>
        <w:ind w:firstLineChars="200"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根据</w:t>
      </w:r>
      <w:r w:rsidR="005C76DE">
        <w:rPr>
          <w:rFonts w:ascii="微软雅黑 Light" w:eastAsia="微软雅黑 Light" w:hAnsi="微软雅黑 Light" w:cs="微软雅黑 Light" w:hint="eastAsia"/>
          <w:kern w:val="1"/>
          <w:szCs w:val="21"/>
        </w:rPr>
        <w:t>《中华人民共和国招投标法》</w:t>
      </w:r>
      <w:r>
        <w:rPr>
          <w:rFonts w:ascii="微软雅黑 Light" w:eastAsia="微软雅黑 Light" w:hAnsi="微软雅黑 Light" w:cs="微软雅黑 Light" w:hint="eastAsia"/>
          <w:kern w:val="1"/>
          <w:szCs w:val="21"/>
        </w:rPr>
        <w:t>及相关法律、法规之规定，</w:t>
      </w:r>
      <w:r w:rsidR="003F064B">
        <w:rPr>
          <w:rFonts w:ascii="微软雅黑 Light" w:eastAsia="微软雅黑 Light" w:hAnsi="微软雅黑 Light" w:cs="微软雅黑 Light" w:hint="eastAsia"/>
          <w:kern w:val="1"/>
          <w:szCs w:val="21"/>
        </w:rPr>
        <w:t>上海东方广播有限</w:t>
      </w:r>
      <w:r>
        <w:rPr>
          <w:rFonts w:ascii="微软雅黑 Light" w:eastAsia="微软雅黑 Light" w:hAnsi="微软雅黑 Light" w:cs="微软雅黑 Light" w:hint="eastAsia"/>
          <w:kern w:val="1"/>
          <w:szCs w:val="21"/>
        </w:rPr>
        <w:t>公司</w:t>
      </w:r>
      <w:r w:rsidRPr="00EF1F0A">
        <w:rPr>
          <w:rFonts w:ascii="微软雅黑 Light" w:eastAsia="微软雅黑 Light" w:hAnsi="微软雅黑 Light" w:cs="微软雅黑 Light" w:hint="eastAsia"/>
          <w:kern w:val="1"/>
          <w:szCs w:val="21"/>
        </w:rPr>
        <w:t>对</w:t>
      </w:r>
      <w:r w:rsidR="00BC2C04">
        <w:rPr>
          <w:rFonts w:ascii="微软雅黑 Light" w:eastAsia="微软雅黑 Light" w:hAnsi="微软雅黑 Light" w:cs="微软雅黑 Light" w:hint="eastAsia"/>
          <w:kern w:val="1"/>
          <w:szCs w:val="21"/>
        </w:rPr>
        <w:t>上海人民广播博物馆</w:t>
      </w:r>
      <w:r w:rsidR="00EF1F0A">
        <w:rPr>
          <w:rFonts w:ascii="微软雅黑 Light" w:eastAsia="微软雅黑 Light" w:hAnsi="微软雅黑 Light" w:cs="微软雅黑 Light" w:hint="eastAsia"/>
          <w:kern w:val="1"/>
          <w:szCs w:val="21"/>
        </w:rPr>
        <w:t>项目</w:t>
      </w:r>
      <w:r>
        <w:rPr>
          <w:rFonts w:ascii="微软雅黑 Light" w:eastAsia="微软雅黑 Light" w:hAnsi="微软雅黑 Light" w:cs="微软雅黑 Light" w:hint="eastAsia"/>
          <w:kern w:val="1"/>
          <w:szCs w:val="21"/>
        </w:rPr>
        <w:t>进行国内</w:t>
      </w:r>
      <w:r w:rsidRPr="00EF1F0A">
        <w:rPr>
          <w:rFonts w:ascii="微软雅黑 Light" w:eastAsia="微软雅黑 Light" w:hAnsi="微软雅黑 Light" w:cs="微软雅黑 Light" w:hint="eastAsia"/>
          <w:kern w:val="1"/>
          <w:szCs w:val="21"/>
        </w:rPr>
        <w:t>竞</w:t>
      </w:r>
      <w:r>
        <w:rPr>
          <w:rFonts w:ascii="微软雅黑 Light" w:eastAsia="微软雅黑 Light" w:hAnsi="微软雅黑 Light" w:cs="微软雅黑 Light" w:hint="eastAsia"/>
          <w:szCs w:val="21"/>
        </w:rPr>
        <w:t>争性磋商采购，特</w:t>
      </w:r>
      <w:r>
        <w:rPr>
          <w:rFonts w:ascii="微软雅黑 Light" w:eastAsia="微软雅黑 Light" w:hAnsi="微软雅黑 Light" w:cs="微软雅黑 Light" w:hint="eastAsia"/>
          <w:kern w:val="1"/>
          <w:szCs w:val="21"/>
        </w:rPr>
        <w:t>邀请合格的供应商参加</w:t>
      </w:r>
      <w:r w:rsidR="00C412C0">
        <w:rPr>
          <w:rFonts w:ascii="微软雅黑 Light" w:eastAsia="微软雅黑 Light" w:hAnsi="微软雅黑 Light" w:cs="微软雅黑 Light" w:hint="eastAsia"/>
          <w:kern w:val="1"/>
          <w:szCs w:val="21"/>
        </w:rPr>
        <w:t>竞争性</w:t>
      </w:r>
      <w:r>
        <w:rPr>
          <w:rFonts w:ascii="微软雅黑 Light" w:eastAsia="微软雅黑 Light" w:hAnsi="微软雅黑 Light" w:cs="微软雅黑 Light" w:hint="eastAsia"/>
          <w:kern w:val="1"/>
          <w:szCs w:val="21"/>
        </w:rPr>
        <w:t>磋商。</w:t>
      </w:r>
    </w:p>
    <w:p w:rsidR="005342AE" w:rsidRDefault="00F15EE8">
      <w:pPr>
        <w:spacing w:line="360" w:lineRule="auto"/>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一、合格的供应商必须具备以下条件：</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1、符合《中华人民共和国政府采购法》第二十二条规定的供应商。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w:t>
      </w:r>
      <w:r w:rsidR="00C94646" w:rsidRPr="00C94646">
        <w:rPr>
          <w:rFonts w:ascii="微软雅黑 Light" w:eastAsia="微软雅黑 Light" w:hAnsi="微软雅黑 Light" w:cs="微软雅黑 Light" w:hint="eastAsia"/>
          <w:kern w:val="1"/>
          <w:szCs w:val="21"/>
        </w:rPr>
        <w:t>资质及相关要求：具备相关行业主管部门核发的展示工程设计与施工叁级资质（或同等相关资质）及以上资质、具有有效的《安全生产许可证》，近叁年内承接过博物馆、展示馆、陈列馆、纪念馆或政府展览展示工程等项目的成功案例</w:t>
      </w:r>
      <w:r>
        <w:rPr>
          <w:rFonts w:ascii="微软雅黑 Light" w:eastAsia="微软雅黑 Light" w:hAnsi="微软雅黑 Light" w:cs="微软雅黑 Light" w:hint="eastAsia"/>
          <w:kern w:val="1"/>
          <w:szCs w:val="21"/>
        </w:rPr>
        <w:t>。</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3、其他资格要求：</w:t>
      </w:r>
    </w:p>
    <w:p w:rsidR="005342AE" w:rsidRDefault="00F15EE8">
      <w:pPr>
        <w:numPr>
          <w:ilvl w:val="0"/>
          <w:numId w:val="2"/>
        </w:numPr>
        <w:tabs>
          <w:tab w:val="left" w:pos="993"/>
        </w:tabs>
        <w:spacing w:line="360" w:lineRule="auto"/>
        <w:ind w:left="0" w:firstLine="420"/>
        <w:rPr>
          <w:rFonts w:ascii="微软雅黑 Light" w:eastAsia="微软雅黑 Light" w:hAnsi="微软雅黑 Light" w:cs="微软雅黑 Light"/>
          <w:szCs w:val="21"/>
        </w:rPr>
      </w:pPr>
      <w:r>
        <w:rPr>
          <w:rFonts w:ascii="微软雅黑 Light" w:eastAsia="微软雅黑 Light" w:hAnsi="微软雅黑 Light" w:cs="微软雅黑 Light" w:hint="eastAsia"/>
          <w:szCs w:val="21"/>
        </w:rPr>
        <w:t>未被列入“信用中国”网站(</w:t>
      </w:r>
      <w:hyperlink r:id="rId8" w:history="1">
        <w:r>
          <w:rPr>
            <w:rStyle w:val="a4"/>
            <w:rFonts w:ascii="微软雅黑 Light" w:eastAsia="微软雅黑 Light" w:hAnsi="微软雅黑 Light" w:cs="微软雅黑 Light" w:hint="eastAsia"/>
            <w:color w:val="auto"/>
            <w:szCs w:val="21"/>
            <w:u w:val="none"/>
          </w:rPr>
          <w:t>www.creditchina.gov.cn</w:t>
        </w:r>
      </w:hyperlink>
      <w:r>
        <w:rPr>
          <w:rFonts w:ascii="微软雅黑 Light" w:eastAsia="微软雅黑 Light" w:hAnsi="微软雅黑 Light" w:cs="微软雅黑 Light" w:hint="eastAsia"/>
          <w:szCs w:val="21"/>
        </w:rPr>
        <w:t>)失信被执行人、重大税收违法案件当事人名单和中国政府采购网(www.ccgp.gov.cn)政府采购严重违法失信行为记录名单的供应商（以提交首次响应文件截止之日前三年内的信用记录为准）；</w:t>
      </w:r>
    </w:p>
    <w:p w:rsidR="005342AE" w:rsidRDefault="00F15EE8">
      <w:pPr>
        <w:numPr>
          <w:ilvl w:val="0"/>
          <w:numId w:val="2"/>
        </w:numPr>
        <w:tabs>
          <w:tab w:val="left" w:pos="993"/>
        </w:tabs>
        <w:spacing w:line="360" w:lineRule="auto"/>
        <w:ind w:left="0" w:firstLine="420"/>
        <w:rPr>
          <w:rFonts w:ascii="微软雅黑 Light" w:eastAsia="微软雅黑 Light" w:hAnsi="微软雅黑 Light" w:cs="微软雅黑 Light"/>
          <w:szCs w:val="21"/>
        </w:rPr>
      </w:pPr>
      <w:r>
        <w:rPr>
          <w:rFonts w:ascii="微软雅黑 Light" w:eastAsia="微软雅黑 Light" w:hAnsi="微软雅黑 Light" w:cs="微软雅黑 Light" w:hint="eastAsia"/>
          <w:szCs w:val="21"/>
        </w:rPr>
        <w:t>本项目非专门面向中小企业、小型、微型企业采购；</w:t>
      </w:r>
    </w:p>
    <w:p w:rsidR="005342AE" w:rsidRDefault="00F15EE8">
      <w:pPr>
        <w:spacing w:line="360" w:lineRule="auto"/>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二、项目概况：</w:t>
      </w:r>
    </w:p>
    <w:p w:rsidR="005342AE" w:rsidRDefault="00F15EE8">
      <w:pPr>
        <w:spacing w:line="360" w:lineRule="auto"/>
        <w:ind w:firstLineChars="200" w:firstLine="420"/>
        <w:rPr>
          <w:rFonts w:ascii="微软雅黑 Light" w:eastAsia="微软雅黑 Light" w:hAnsi="微软雅黑 Light" w:cs="微软雅黑 Light"/>
          <w:szCs w:val="21"/>
        </w:rPr>
      </w:pPr>
      <w:r>
        <w:rPr>
          <w:rFonts w:ascii="微软雅黑 Light" w:eastAsia="微软雅黑 Light" w:hAnsi="微软雅黑 Light" w:cs="微软雅黑 Light" w:hint="eastAsia"/>
          <w:szCs w:val="21"/>
        </w:rPr>
        <w:t>1、项目名称：</w:t>
      </w:r>
      <w:r w:rsidR="00BC2C04">
        <w:rPr>
          <w:rFonts w:ascii="微软雅黑 Light" w:eastAsia="微软雅黑 Light" w:hAnsi="微软雅黑 Light" w:cs="微软雅黑 Light" w:hint="eastAsia"/>
          <w:kern w:val="1"/>
          <w:szCs w:val="21"/>
        </w:rPr>
        <w:t>上海人民广播博物馆</w:t>
      </w:r>
    </w:p>
    <w:p w:rsidR="005342AE" w:rsidRDefault="00F15EE8">
      <w:pPr>
        <w:spacing w:line="360" w:lineRule="auto"/>
        <w:ind w:firstLineChars="200" w:firstLine="420"/>
        <w:rPr>
          <w:rFonts w:ascii="微软雅黑 Light" w:eastAsia="微软雅黑 Light" w:hAnsi="微软雅黑 Light" w:cs="微软雅黑 Light"/>
          <w:szCs w:val="21"/>
        </w:rPr>
      </w:pPr>
      <w:r>
        <w:rPr>
          <w:rFonts w:ascii="微软雅黑 Light" w:eastAsia="微软雅黑 Light" w:hAnsi="微软雅黑 Light" w:cs="微软雅黑 Light" w:hint="eastAsia"/>
          <w:szCs w:val="21"/>
        </w:rPr>
        <w:t>2、项目编号：</w:t>
      </w:r>
      <w:r w:rsidR="005C468E">
        <w:rPr>
          <w:rFonts w:ascii="微软雅黑 Light" w:eastAsia="微软雅黑 Light" w:hAnsi="微软雅黑 Light" w:cs="微软雅黑 Light"/>
          <w:kern w:val="1"/>
          <w:szCs w:val="21"/>
        </w:rPr>
        <w:t>DFGB-202</w:t>
      </w:r>
      <w:r w:rsidR="005C76DE">
        <w:rPr>
          <w:rFonts w:ascii="微软雅黑 Light" w:eastAsia="微软雅黑 Light" w:hAnsi="微软雅黑 Light" w:cs="微软雅黑 Light" w:hint="eastAsia"/>
          <w:kern w:val="1"/>
          <w:szCs w:val="21"/>
        </w:rPr>
        <w:t>1</w:t>
      </w:r>
      <w:r w:rsidR="005C468E">
        <w:rPr>
          <w:rFonts w:ascii="微软雅黑 Light" w:eastAsia="微软雅黑 Light" w:hAnsi="微软雅黑 Light" w:cs="微软雅黑 Light"/>
          <w:kern w:val="1"/>
          <w:szCs w:val="21"/>
        </w:rPr>
        <w:t>-01</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3、项目主要内容、数量及简要规格描述或项目基本概况介绍：</w:t>
      </w:r>
    </w:p>
    <w:p w:rsidR="005342AE" w:rsidRDefault="00F15EE8">
      <w:pPr>
        <w:spacing w:line="360" w:lineRule="auto"/>
        <w:ind w:firstLine="420"/>
        <w:rPr>
          <w:rFonts w:ascii="微软雅黑 Light" w:eastAsia="微软雅黑 Light" w:hAnsi="微软雅黑 Light" w:cs="微软雅黑 Light"/>
          <w:szCs w:val="21"/>
        </w:rPr>
      </w:pPr>
      <w:r>
        <w:rPr>
          <w:rFonts w:ascii="微软雅黑 Light" w:eastAsia="微软雅黑 Light" w:hAnsi="微软雅黑 Light" w:cs="微软雅黑 Light" w:hint="eastAsia"/>
          <w:szCs w:val="21"/>
        </w:rPr>
        <w:t>采购内容包括为</w:t>
      </w:r>
      <w:r w:rsidR="00BC2C04">
        <w:rPr>
          <w:rFonts w:ascii="微软雅黑 Light" w:eastAsia="微软雅黑 Light" w:hAnsi="微软雅黑 Light" w:cs="微软雅黑 Light" w:hint="eastAsia"/>
          <w:kern w:val="1"/>
          <w:szCs w:val="21"/>
        </w:rPr>
        <w:t>上海人民广播博物馆项目</w:t>
      </w:r>
      <w:r>
        <w:rPr>
          <w:rFonts w:ascii="微软雅黑 Light" w:eastAsia="微软雅黑 Light" w:hAnsi="微软雅黑 Light" w:cs="微软雅黑 Light" w:hint="eastAsia"/>
          <w:szCs w:val="21"/>
        </w:rPr>
        <w:t>设计</w:t>
      </w:r>
      <w:r w:rsidR="005C76DE">
        <w:rPr>
          <w:rFonts w:ascii="微软雅黑 Light" w:eastAsia="微软雅黑 Light" w:hAnsi="微软雅黑 Light" w:cs="微软雅黑 Light" w:hint="eastAsia"/>
          <w:szCs w:val="21"/>
        </w:rPr>
        <w:t>施工</w:t>
      </w:r>
      <w:r>
        <w:rPr>
          <w:rFonts w:ascii="微软雅黑 Light" w:eastAsia="微软雅黑 Light" w:hAnsi="微软雅黑 Light" w:cs="微软雅黑 Light" w:hint="eastAsia"/>
          <w:szCs w:val="21"/>
        </w:rPr>
        <w:t>方案，</w:t>
      </w:r>
      <w:r w:rsidR="005C76DE">
        <w:rPr>
          <w:rFonts w:ascii="微软雅黑 Light" w:eastAsia="微软雅黑 Light" w:hAnsi="微软雅黑 Light" w:cs="微软雅黑 Light" w:hint="eastAsia"/>
          <w:szCs w:val="21"/>
        </w:rPr>
        <w:t>包括</w:t>
      </w:r>
      <w:r>
        <w:rPr>
          <w:rFonts w:ascii="微软雅黑 Light" w:eastAsia="微软雅黑 Light" w:hAnsi="微软雅黑 Light" w:cs="微软雅黑 Light" w:hint="eastAsia"/>
          <w:szCs w:val="21"/>
        </w:rPr>
        <w:t>展馆布展设计、制作、布展施工及布展综合事务协调服务等。</w:t>
      </w:r>
    </w:p>
    <w:p w:rsidR="005342AE" w:rsidRDefault="00F15EE8">
      <w:pPr>
        <w:spacing w:line="360" w:lineRule="auto"/>
        <w:ind w:firstLine="420"/>
        <w:rPr>
          <w:rFonts w:ascii="微软雅黑 Light" w:eastAsia="微软雅黑 Light" w:hAnsi="微软雅黑 Light" w:cs="微软雅黑 Light"/>
          <w:szCs w:val="21"/>
        </w:rPr>
      </w:pPr>
      <w:r>
        <w:rPr>
          <w:rFonts w:ascii="微软雅黑 Light" w:eastAsia="微软雅黑 Light" w:hAnsi="微软雅黑 Light" w:cs="微软雅黑 Light" w:hint="eastAsia"/>
          <w:szCs w:val="21"/>
        </w:rPr>
        <w:t>具体项目内容、采购范围及所应达到的具体要求，以磋商文件相应规定为准。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4、交付地址：</w:t>
      </w:r>
      <w:r>
        <w:rPr>
          <w:rFonts w:ascii="微软雅黑 Light" w:eastAsia="微软雅黑 Light" w:hAnsi="微软雅黑 Light" w:cs="微软雅黑 Light" w:hint="eastAsia"/>
          <w:szCs w:val="21"/>
        </w:rPr>
        <w:t>采购人指定地点。</w:t>
      </w:r>
    </w:p>
    <w:p w:rsidR="005342AE" w:rsidRDefault="00F15EE8">
      <w:pPr>
        <w:spacing w:line="360" w:lineRule="auto"/>
        <w:ind w:firstLine="420"/>
        <w:rPr>
          <w:rFonts w:ascii="微软雅黑 Light" w:eastAsia="微软雅黑 Light" w:hAnsi="微软雅黑 Light" w:cs="微软雅黑 Light"/>
          <w:szCs w:val="21"/>
        </w:rPr>
      </w:pPr>
      <w:r>
        <w:rPr>
          <w:rFonts w:ascii="微软雅黑 Light" w:eastAsia="微软雅黑 Light" w:hAnsi="微软雅黑 Light" w:cs="微软雅黑 Light" w:hint="eastAsia"/>
          <w:kern w:val="1"/>
          <w:szCs w:val="21"/>
        </w:rPr>
        <w:lastRenderedPageBreak/>
        <w:t>5、交付日期：</w:t>
      </w:r>
      <w:r>
        <w:rPr>
          <w:rFonts w:ascii="微软雅黑 Light" w:eastAsia="微软雅黑 Light" w:hAnsi="微软雅黑 Light" w:cs="微软雅黑 Light" w:hint="eastAsia"/>
          <w:szCs w:val="21"/>
        </w:rPr>
        <w:t>详见磋商文件。</w:t>
      </w:r>
    </w:p>
    <w:p w:rsidR="005342AE" w:rsidRDefault="00F15EE8">
      <w:pPr>
        <w:spacing w:line="360" w:lineRule="auto"/>
        <w:ind w:firstLine="420"/>
        <w:rPr>
          <w:rFonts w:ascii="微软雅黑 Light" w:eastAsia="微软雅黑 Light" w:hAnsi="微软雅黑 Light" w:cs="微软雅黑 Light"/>
          <w:szCs w:val="21"/>
        </w:rPr>
      </w:pPr>
      <w:r>
        <w:rPr>
          <w:rFonts w:ascii="微软雅黑 Light" w:eastAsia="微软雅黑 Light" w:hAnsi="微软雅黑 Light" w:cs="微软雅黑 Light" w:hint="eastAsia"/>
          <w:szCs w:val="21"/>
        </w:rPr>
        <w:t>6、采购项目适用：服务项目。</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7、采购预算金额：</w:t>
      </w:r>
      <w:r w:rsidR="00CA583E">
        <w:rPr>
          <w:rFonts w:ascii="微软雅黑 Light" w:eastAsia="微软雅黑 Light" w:hAnsi="微软雅黑 Light" w:cs="微软雅黑 Light" w:hint="eastAsia"/>
          <w:kern w:val="1"/>
          <w:szCs w:val="21"/>
        </w:rPr>
        <w:t>人民币</w:t>
      </w:r>
      <w:r w:rsidR="00CA583E">
        <w:rPr>
          <w:rFonts w:ascii="微软雅黑 Light" w:eastAsia="微软雅黑 Light" w:hAnsi="微软雅黑 Light" w:cs="微软雅黑 Light" w:hint="eastAsia"/>
          <w:szCs w:val="21"/>
        </w:rPr>
        <w:t>2</w:t>
      </w:r>
      <w:r w:rsidR="00C16D38">
        <w:rPr>
          <w:rFonts w:ascii="微软雅黑 Light" w:eastAsia="微软雅黑 Light" w:hAnsi="微软雅黑 Light" w:cs="微软雅黑 Light" w:hint="eastAsia"/>
          <w:szCs w:val="21"/>
        </w:rPr>
        <w:t>,</w:t>
      </w:r>
      <w:r w:rsidR="00CA583E">
        <w:rPr>
          <w:rFonts w:ascii="微软雅黑 Light" w:eastAsia="微软雅黑 Light" w:hAnsi="微软雅黑 Light" w:cs="微软雅黑 Light" w:hint="eastAsia"/>
          <w:szCs w:val="21"/>
        </w:rPr>
        <w:t>000</w:t>
      </w:r>
      <w:r w:rsidR="00C16D38">
        <w:rPr>
          <w:rFonts w:ascii="微软雅黑 Light" w:eastAsia="微软雅黑 Light" w:hAnsi="微软雅黑 Light" w:cs="微软雅黑 Light" w:hint="eastAsia"/>
          <w:szCs w:val="21"/>
        </w:rPr>
        <w:t>,</w:t>
      </w:r>
      <w:r w:rsidR="00CA583E">
        <w:rPr>
          <w:rFonts w:ascii="微软雅黑 Light" w:eastAsia="微软雅黑 Light" w:hAnsi="微软雅黑 Light" w:cs="微软雅黑 Light" w:hint="eastAsia"/>
          <w:szCs w:val="21"/>
        </w:rPr>
        <w:t>000</w:t>
      </w:r>
      <w:r>
        <w:rPr>
          <w:rFonts w:ascii="微软雅黑 Light" w:eastAsia="微软雅黑 Light" w:hAnsi="微软雅黑 Light" w:cs="微软雅黑 Light" w:hint="eastAsia"/>
          <w:kern w:val="1"/>
          <w:szCs w:val="21"/>
        </w:rPr>
        <w:t>元</w:t>
      </w:r>
      <w:r w:rsidR="00176659">
        <w:rPr>
          <w:rFonts w:ascii="微软雅黑 Light" w:eastAsia="微软雅黑 Light" w:hAnsi="微软雅黑 Light" w:cs="微软雅黑 Light" w:hint="eastAsia"/>
          <w:kern w:val="1"/>
          <w:szCs w:val="21"/>
        </w:rPr>
        <w:t>（含税）</w:t>
      </w:r>
    </w:p>
    <w:p w:rsidR="005342AE" w:rsidRDefault="00F15EE8">
      <w:pPr>
        <w:spacing w:line="360" w:lineRule="auto"/>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三、磋商文件的获取：</w:t>
      </w:r>
    </w:p>
    <w:p w:rsidR="005342AE" w:rsidRPr="00CA583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sidR="00440103" w:rsidRPr="00440103">
        <w:rPr>
          <w:rFonts w:ascii="微软雅黑 Light" w:eastAsia="微软雅黑 Light" w:hAnsi="微软雅黑 Light" w:cs="微软雅黑 Light" w:hint="eastAsia"/>
          <w:kern w:val="1"/>
          <w:szCs w:val="21"/>
        </w:rPr>
        <w:t>、合格的供应商可于</w:t>
      </w:r>
      <w:r w:rsidR="00440103" w:rsidRPr="00A705CC">
        <w:rPr>
          <w:rFonts w:ascii="微软雅黑 Light" w:eastAsia="微软雅黑 Light" w:hAnsi="微软雅黑 Light" w:cs="微软雅黑 Light"/>
          <w:szCs w:val="21"/>
        </w:rPr>
        <w:t>202</w:t>
      </w:r>
      <w:r w:rsidR="005C76DE" w:rsidRPr="00A705CC">
        <w:rPr>
          <w:rFonts w:ascii="微软雅黑 Light" w:eastAsia="微软雅黑 Light" w:hAnsi="微软雅黑 Light" w:cs="微软雅黑 Light" w:hint="eastAsia"/>
          <w:szCs w:val="21"/>
        </w:rPr>
        <w:t>1</w:t>
      </w:r>
      <w:r w:rsidR="00440103" w:rsidRPr="00A705CC">
        <w:rPr>
          <w:rFonts w:ascii="微软雅黑 Light" w:eastAsia="微软雅黑 Light" w:hAnsi="微软雅黑 Light" w:cs="微软雅黑 Light"/>
          <w:szCs w:val="21"/>
        </w:rPr>
        <w:t>-</w:t>
      </w:r>
      <w:r w:rsidR="00495C89" w:rsidRPr="00A705CC">
        <w:rPr>
          <w:rFonts w:ascii="微软雅黑 Light" w:eastAsia="微软雅黑 Light" w:hAnsi="微软雅黑 Light" w:cs="微软雅黑 Light" w:hint="eastAsia"/>
          <w:szCs w:val="21"/>
        </w:rPr>
        <w:t>5</w:t>
      </w:r>
      <w:r w:rsidR="00440103" w:rsidRPr="00A705CC">
        <w:rPr>
          <w:rFonts w:ascii="微软雅黑 Light" w:eastAsia="微软雅黑 Light" w:hAnsi="微软雅黑 Light" w:cs="微软雅黑 Light"/>
          <w:szCs w:val="21"/>
        </w:rPr>
        <w:t>-</w:t>
      </w:r>
      <w:r w:rsidR="008B5DAE" w:rsidRPr="00A705CC">
        <w:rPr>
          <w:rFonts w:ascii="微软雅黑 Light" w:eastAsia="微软雅黑 Light" w:hAnsi="微软雅黑 Light" w:cs="微软雅黑 Light" w:hint="eastAsia"/>
          <w:szCs w:val="21"/>
        </w:rPr>
        <w:t>1</w:t>
      </w:r>
      <w:r w:rsidR="008B3669">
        <w:rPr>
          <w:rFonts w:ascii="微软雅黑 Light" w:eastAsia="微软雅黑 Light" w:hAnsi="微软雅黑 Light" w:cs="微软雅黑 Light" w:hint="eastAsia"/>
          <w:szCs w:val="21"/>
        </w:rPr>
        <w:t>9</w:t>
      </w:r>
      <w:r w:rsidR="008B5DAE" w:rsidRPr="00A705CC">
        <w:rPr>
          <w:rFonts w:ascii="微软雅黑 Light" w:eastAsia="微软雅黑 Light" w:hAnsi="微软雅黑 Light" w:cs="微软雅黑 Light" w:hint="eastAsia"/>
          <w:szCs w:val="21"/>
        </w:rPr>
        <w:t xml:space="preserve"> </w:t>
      </w:r>
      <w:r w:rsidR="008B5DAE" w:rsidRPr="00A705CC">
        <w:rPr>
          <w:rFonts w:ascii="微软雅黑 Light" w:eastAsia="微软雅黑 Light" w:hAnsi="微软雅黑 Light" w:cs="微软雅黑 Light"/>
          <w:szCs w:val="21"/>
        </w:rPr>
        <w:t>09</w:t>
      </w:r>
      <w:r w:rsidR="00440103" w:rsidRPr="00A705CC">
        <w:rPr>
          <w:rFonts w:ascii="微软雅黑 Light" w:eastAsia="微软雅黑 Light" w:hAnsi="微软雅黑 Light" w:cs="微软雅黑 Light"/>
          <w:szCs w:val="21"/>
        </w:rPr>
        <w:t>:00:00</w:t>
      </w:r>
      <w:r w:rsidR="00440103" w:rsidRPr="00440103">
        <w:rPr>
          <w:rFonts w:ascii="微软雅黑 Light" w:eastAsia="微软雅黑 Light" w:hAnsi="微软雅黑 Light" w:cs="微软雅黑 Light"/>
          <w:szCs w:val="21"/>
        </w:rPr>
        <w:t>本公告发布之日起至</w:t>
      </w:r>
      <w:r w:rsidR="00440103" w:rsidRPr="00A705CC">
        <w:rPr>
          <w:rFonts w:ascii="微软雅黑 Light" w:eastAsia="微软雅黑 Light" w:hAnsi="微软雅黑 Light" w:cs="微软雅黑 Light"/>
          <w:szCs w:val="21"/>
        </w:rPr>
        <w:t>202</w:t>
      </w:r>
      <w:r w:rsidR="00495C89" w:rsidRPr="00A705CC">
        <w:rPr>
          <w:rFonts w:ascii="微软雅黑 Light" w:eastAsia="微软雅黑 Light" w:hAnsi="微软雅黑 Light" w:cs="微软雅黑 Light" w:hint="eastAsia"/>
          <w:szCs w:val="21"/>
        </w:rPr>
        <w:t>1</w:t>
      </w:r>
      <w:r w:rsidR="00440103" w:rsidRPr="00A705CC">
        <w:rPr>
          <w:rFonts w:ascii="微软雅黑 Light" w:eastAsia="微软雅黑 Light" w:hAnsi="微软雅黑 Light" w:cs="微软雅黑 Light"/>
          <w:szCs w:val="21"/>
        </w:rPr>
        <w:t>-</w:t>
      </w:r>
      <w:r w:rsidR="00495C89" w:rsidRPr="00A705CC">
        <w:rPr>
          <w:rFonts w:ascii="微软雅黑 Light" w:eastAsia="微软雅黑 Light" w:hAnsi="微软雅黑 Light" w:cs="微软雅黑 Light" w:hint="eastAsia"/>
          <w:szCs w:val="21"/>
        </w:rPr>
        <w:t>5</w:t>
      </w:r>
      <w:r w:rsidR="00440103" w:rsidRPr="00A705CC">
        <w:rPr>
          <w:rFonts w:ascii="微软雅黑 Light" w:eastAsia="微软雅黑 Light" w:hAnsi="微软雅黑 Light" w:cs="微软雅黑 Light"/>
          <w:szCs w:val="21"/>
        </w:rPr>
        <w:t>-</w:t>
      </w:r>
      <w:r w:rsidR="008B5DAE" w:rsidRPr="00A705CC">
        <w:rPr>
          <w:rFonts w:ascii="微软雅黑 Light" w:eastAsia="微软雅黑 Light" w:hAnsi="微软雅黑 Light" w:cs="微软雅黑 Light" w:hint="eastAsia"/>
          <w:szCs w:val="21"/>
        </w:rPr>
        <w:t>2</w:t>
      </w:r>
      <w:r w:rsidR="00CC5E1B">
        <w:rPr>
          <w:rFonts w:ascii="微软雅黑 Light" w:eastAsia="微软雅黑 Light" w:hAnsi="微软雅黑 Light" w:cs="微软雅黑 Light" w:hint="eastAsia"/>
          <w:szCs w:val="21"/>
        </w:rPr>
        <w:t>8</w:t>
      </w:r>
      <w:r w:rsidR="008B5DAE" w:rsidRPr="00A705CC">
        <w:rPr>
          <w:rFonts w:ascii="微软雅黑 Light" w:eastAsia="微软雅黑 Light" w:hAnsi="微软雅黑 Light" w:cs="微软雅黑 Light" w:hint="eastAsia"/>
          <w:szCs w:val="21"/>
        </w:rPr>
        <w:t xml:space="preserve"> </w:t>
      </w:r>
      <w:r w:rsidR="00440103" w:rsidRPr="00A705CC">
        <w:rPr>
          <w:rFonts w:ascii="微软雅黑 Light" w:eastAsia="微软雅黑 Light" w:hAnsi="微软雅黑 Light" w:cs="微软雅黑 Light"/>
          <w:szCs w:val="21"/>
        </w:rPr>
        <w:t>16:00:00</w:t>
      </w:r>
      <w:r w:rsidR="00440103" w:rsidRPr="00440103">
        <w:rPr>
          <w:rFonts w:ascii="微软雅黑 Light" w:eastAsia="微软雅黑 Light" w:hAnsi="微软雅黑 Light" w:cs="微软雅黑 Light" w:hint="eastAsia"/>
          <w:kern w:val="1"/>
          <w:szCs w:val="21"/>
        </w:rPr>
        <w:t>截止，登录</w:t>
      </w:r>
      <w:r w:rsidR="00440103" w:rsidRPr="00440103">
        <w:rPr>
          <w:rFonts w:ascii="微软雅黑 Light" w:eastAsia="微软雅黑 Light" w:hAnsi="微软雅黑 Light" w:cs="微软雅黑 Light"/>
          <w:kern w:val="1"/>
          <w:szCs w:val="21"/>
        </w:rPr>
        <w:t>SMG</w:t>
      </w:r>
      <w:r w:rsidR="00440103" w:rsidRPr="00440103">
        <w:rPr>
          <w:rFonts w:ascii="微软雅黑 Light" w:eastAsia="微软雅黑 Light" w:hAnsi="微软雅黑 Light" w:cs="微软雅黑 Light" w:hint="eastAsia"/>
          <w:kern w:val="1"/>
          <w:szCs w:val="21"/>
        </w:rPr>
        <w:t>官网（</w:t>
      </w:r>
      <w:r w:rsidR="00440103" w:rsidRPr="00440103">
        <w:rPr>
          <w:rFonts w:ascii="微软雅黑 Light" w:eastAsia="微软雅黑 Light" w:hAnsi="微软雅黑 Light" w:cs="微软雅黑 Light"/>
          <w:kern w:val="1"/>
          <w:szCs w:val="21"/>
        </w:rPr>
        <w:t>http://www.smg.cn）</w:t>
      </w:r>
      <w:r w:rsidR="00495C89">
        <w:rPr>
          <w:rFonts w:ascii="微软雅黑 Light" w:eastAsia="微软雅黑 Light" w:hAnsi="微软雅黑 Light" w:cs="微软雅黑 Light" w:hint="eastAsia"/>
          <w:kern w:val="1"/>
          <w:szCs w:val="21"/>
        </w:rPr>
        <w:t>报名</w:t>
      </w:r>
      <w:r w:rsidR="00440103" w:rsidRPr="00440103">
        <w:rPr>
          <w:rFonts w:ascii="微软雅黑 Light" w:eastAsia="微软雅黑 Light" w:hAnsi="微软雅黑 Light" w:cs="微软雅黑 Light" w:hint="eastAsia"/>
          <w:kern w:val="1"/>
          <w:szCs w:val="21"/>
        </w:rPr>
        <w:t>：</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w:t>
      </w:r>
      <w:r>
        <w:rPr>
          <w:rFonts w:ascii="微软雅黑 Light" w:eastAsia="微软雅黑 Light" w:hAnsi="微软雅黑 Light" w:cs="微软雅黑 Light" w:hint="eastAsia"/>
          <w:szCs w:val="21"/>
        </w:rPr>
        <w:t>凡愿参加竞争性磋商的合格供应商可在上述规定的时间内下载（获取）竞争性磋商文件并按照竞争性磋商文件要求参加磋商活动。</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3、获取竞争性磋商文件其他说明：</w:t>
      </w:r>
      <w:r w:rsidR="005C468E">
        <w:rPr>
          <w:rFonts w:ascii="微软雅黑 Light" w:eastAsia="微软雅黑 Light" w:hAnsi="微软雅黑 Light" w:cs="微软雅黑 Light" w:hint="eastAsia"/>
          <w:kern w:val="1"/>
          <w:szCs w:val="21"/>
        </w:rPr>
        <w:t>无</w:t>
      </w:r>
    </w:p>
    <w:p w:rsidR="005342AE" w:rsidRDefault="00F15EE8">
      <w:pPr>
        <w:spacing w:line="360" w:lineRule="auto"/>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四、磋商响应截止时间：</w:t>
      </w:r>
    </w:p>
    <w:p w:rsidR="005342AE" w:rsidRPr="00231B3F"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磋商响应</w:t>
      </w:r>
      <w:r w:rsidR="00C412C0">
        <w:rPr>
          <w:rFonts w:ascii="微软雅黑 Light" w:eastAsia="微软雅黑 Light" w:hAnsi="微软雅黑 Light" w:cs="微软雅黑 Light" w:hint="eastAsia"/>
          <w:kern w:val="1"/>
          <w:szCs w:val="21"/>
        </w:rPr>
        <w:t>文件投递</w:t>
      </w:r>
      <w:r w:rsidRPr="00440103">
        <w:rPr>
          <w:rFonts w:ascii="微软雅黑 Light" w:eastAsia="微软雅黑 Light" w:hAnsi="微软雅黑 Light" w:cs="微软雅黑 Light" w:hint="eastAsia"/>
          <w:kern w:val="1"/>
          <w:szCs w:val="21"/>
        </w:rPr>
        <w:t>截止时间</w:t>
      </w:r>
      <w:r w:rsidRPr="00A705CC">
        <w:rPr>
          <w:rFonts w:ascii="微软雅黑 Light" w:eastAsia="微软雅黑 Light" w:hAnsi="微软雅黑 Light" w:cs="微软雅黑 Light" w:hint="eastAsia"/>
          <w:kern w:val="1"/>
          <w:szCs w:val="21"/>
        </w:rPr>
        <w:t>：</w:t>
      </w:r>
      <w:r w:rsidRPr="00A705CC">
        <w:rPr>
          <w:rFonts w:ascii="微软雅黑 Light" w:eastAsia="微软雅黑 Light" w:hAnsi="微软雅黑 Light" w:cs="微软雅黑 Light"/>
          <w:szCs w:val="21"/>
        </w:rPr>
        <w:t>202</w:t>
      </w:r>
      <w:r w:rsidR="00495C89" w:rsidRPr="00A705CC">
        <w:rPr>
          <w:rFonts w:ascii="微软雅黑 Light" w:eastAsia="微软雅黑 Light" w:hAnsi="微软雅黑 Light" w:cs="微软雅黑 Light" w:hint="eastAsia"/>
          <w:szCs w:val="21"/>
        </w:rPr>
        <w:t>1</w:t>
      </w:r>
      <w:r w:rsidRPr="00A705CC">
        <w:rPr>
          <w:rFonts w:ascii="微软雅黑 Light" w:eastAsia="微软雅黑 Light" w:hAnsi="微软雅黑 Light" w:cs="微软雅黑 Light"/>
          <w:szCs w:val="21"/>
        </w:rPr>
        <w:t>-</w:t>
      </w:r>
      <w:r w:rsidR="00495C89" w:rsidRPr="00A705CC">
        <w:rPr>
          <w:rFonts w:ascii="微软雅黑 Light" w:eastAsia="微软雅黑 Light" w:hAnsi="微软雅黑 Light" w:cs="微软雅黑 Light" w:hint="eastAsia"/>
          <w:szCs w:val="21"/>
        </w:rPr>
        <w:t>5</w:t>
      </w:r>
      <w:r w:rsidRPr="00A705CC">
        <w:rPr>
          <w:rFonts w:ascii="微软雅黑 Light" w:eastAsia="微软雅黑 Light" w:hAnsi="微软雅黑 Light" w:cs="微软雅黑 Light"/>
          <w:szCs w:val="21"/>
        </w:rPr>
        <w:t>-</w:t>
      </w:r>
      <w:r w:rsidR="00CC5E1B" w:rsidRPr="00A705CC">
        <w:rPr>
          <w:rFonts w:ascii="微软雅黑 Light" w:eastAsia="微软雅黑 Light" w:hAnsi="微软雅黑 Light" w:cs="微软雅黑 Light" w:hint="eastAsia"/>
          <w:szCs w:val="21"/>
        </w:rPr>
        <w:t>2</w:t>
      </w:r>
      <w:r w:rsidR="00CC5E1B">
        <w:rPr>
          <w:rFonts w:ascii="微软雅黑 Light" w:eastAsia="微软雅黑 Light" w:hAnsi="微软雅黑 Light" w:cs="微软雅黑 Light" w:hint="eastAsia"/>
          <w:szCs w:val="21"/>
        </w:rPr>
        <w:t>8</w:t>
      </w:r>
      <w:r w:rsidR="00CC5E1B" w:rsidRPr="00A705CC">
        <w:rPr>
          <w:rFonts w:ascii="微软雅黑 Light" w:eastAsia="微软雅黑 Light" w:hAnsi="微软雅黑 Light" w:cs="微软雅黑 Light" w:hint="eastAsia"/>
          <w:szCs w:val="21"/>
        </w:rPr>
        <w:t xml:space="preserve"> </w:t>
      </w:r>
      <w:r w:rsidR="00A705CC" w:rsidRPr="00A705CC">
        <w:rPr>
          <w:rFonts w:ascii="微软雅黑 Light" w:eastAsia="微软雅黑 Light" w:hAnsi="微软雅黑 Light" w:cs="微软雅黑 Light"/>
          <w:szCs w:val="21"/>
        </w:rPr>
        <w:t>1</w:t>
      </w:r>
      <w:r w:rsidR="00CC5E1B">
        <w:rPr>
          <w:rFonts w:ascii="微软雅黑 Light" w:eastAsia="微软雅黑 Light" w:hAnsi="微软雅黑 Light" w:cs="微软雅黑 Light" w:hint="eastAsia"/>
          <w:szCs w:val="21"/>
        </w:rPr>
        <w:t>6</w:t>
      </w:r>
      <w:r w:rsidRPr="00A705CC">
        <w:rPr>
          <w:rFonts w:ascii="微软雅黑 Light" w:eastAsia="微软雅黑 Light" w:hAnsi="微软雅黑 Light" w:cs="微软雅黑 Light"/>
          <w:szCs w:val="21"/>
        </w:rPr>
        <w:t>:00:00</w:t>
      </w:r>
      <w:r w:rsidR="00CC5E1B">
        <w:rPr>
          <w:rFonts w:ascii="微软雅黑 Light" w:eastAsia="微软雅黑 Light" w:hAnsi="微软雅黑 Light" w:cs="微软雅黑 Light" w:hint="eastAsia"/>
          <w:kern w:val="1"/>
          <w:szCs w:val="21"/>
        </w:rPr>
        <w:t>。迟到或不符合规定的响应</w:t>
      </w:r>
      <w:r w:rsidRPr="00440103">
        <w:rPr>
          <w:rFonts w:ascii="微软雅黑 Light" w:eastAsia="微软雅黑 Light" w:hAnsi="微软雅黑 Light" w:cs="微软雅黑 Light" w:hint="eastAsia"/>
          <w:kern w:val="1"/>
          <w:szCs w:val="21"/>
        </w:rPr>
        <w:t>恕不接受。</w:t>
      </w:r>
    </w:p>
    <w:p w:rsidR="005342AE" w:rsidRPr="00231B3F" w:rsidRDefault="00440103">
      <w:pPr>
        <w:spacing w:line="360" w:lineRule="auto"/>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五、磋商响应文件递交地点和磋商地点：</w:t>
      </w:r>
    </w:p>
    <w:p w:rsidR="005342AE" w:rsidRPr="00231B3F"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kern w:val="1"/>
          <w:szCs w:val="21"/>
        </w:rPr>
        <w:t>1、磋商响应文件递交地点：</w:t>
      </w:r>
      <w:r w:rsidRPr="00440103">
        <w:rPr>
          <w:rFonts w:ascii="微软雅黑 Light" w:eastAsia="微软雅黑 Light" w:hAnsi="微软雅黑 Light" w:cs="微软雅黑 Light" w:hint="eastAsia"/>
          <w:kern w:val="1"/>
          <w:szCs w:val="21"/>
        </w:rPr>
        <w:t>虹桥路</w:t>
      </w:r>
      <w:r w:rsidRPr="00440103">
        <w:rPr>
          <w:rFonts w:ascii="微软雅黑 Light" w:eastAsia="微软雅黑 Light" w:hAnsi="微软雅黑 Light" w:cs="微软雅黑 Light"/>
          <w:kern w:val="1"/>
          <w:szCs w:val="21"/>
        </w:rPr>
        <w:t>1376</w:t>
      </w:r>
      <w:r w:rsidRPr="00440103">
        <w:rPr>
          <w:rFonts w:ascii="微软雅黑 Light" w:eastAsia="微软雅黑 Light" w:hAnsi="微软雅黑 Light" w:cs="微软雅黑 Light" w:hint="eastAsia"/>
          <w:kern w:val="1"/>
          <w:szCs w:val="21"/>
        </w:rPr>
        <w:t>号广播大厦</w:t>
      </w:r>
      <w:r w:rsidR="00C412C0">
        <w:rPr>
          <w:rFonts w:ascii="微软雅黑 Light" w:eastAsia="微软雅黑 Light" w:hAnsi="微软雅黑 Light" w:cs="微软雅黑 Light" w:hint="eastAsia"/>
          <w:kern w:val="1"/>
          <w:szCs w:val="21"/>
        </w:rPr>
        <w:t>7楼</w:t>
      </w:r>
      <w:r w:rsidR="002E0EC8">
        <w:rPr>
          <w:rFonts w:ascii="微软雅黑 Light" w:eastAsia="微软雅黑 Light" w:hAnsi="微软雅黑 Light" w:cs="微软雅黑 Light" w:hint="eastAsia"/>
          <w:kern w:val="1"/>
          <w:szCs w:val="21"/>
        </w:rPr>
        <w:t>。</w:t>
      </w:r>
    </w:p>
    <w:p w:rsidR="005342AE"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kern w:val="1"/>
          <w:szCs w:val="21"/>
        </w:rPr>
        <w:t>2、磋商地点：</w:t>
      </w:r>
      <w:r w:rsidRPr="00440103">
        <w:rPr>
          <w:rFonts w:ascii="微软雅黑 Light" w:eastAsia="微软雅黑 Light" w:hAnsi="微软雅黑 Light" w:cs="微软雅黑 Light" w:hint="eastAsia"/>
          <w:kern w:val="1"/>
          <w:szCs w:val="21"/>
        </w:rPr>
        <w:t>虹桥路</w:t>
      </w:r>
      <w:r w:rsidRPr="00440103">
        <w:rPr>
          <w:rFonts w:ascii="微软雅黑 Light" w:eastAsia="微软雅黑 Light" w:hAnsi="微软雅黑 Light" w:cs="微软雅黑 Light"/>
          <w:kern w:val="1"/>
          <w:szCs w:val="21"/>
        </w:rPr>
        <w:t>1376</w:t>
      </w:r>
      <w:r w:rsidRPr="00440103">
        <w:rPr>
          <w:rFonts w:ascii="微软雅黑 Light" w:eastAsia="微软雅黑 Light" w:hAnsi="微软雅黑 Light" w:cs="微软雅黑 Light" w:hint="eastAsia"/>
          <w:kern w:val="1"/>
          <w:szCs w:val="21"/>
        </w:rPr>
        <w:t>号广播大厦。</w:t>
      </w:r>
    </w:p>
    <w:p w:rsidR="00CC5E1B" w:rsidRPr="00231B3F" w:rsidRDefault="00CC5E1B">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3、磋商时间：招标人另行通知</w:t>
      </w:r>
    </w:p>
    <w:p w:rsidR="005342AE" w:rsidRDefault="00F15EE8">
      <w:pPr>
        <w:spacing w:line="360" w:lineRule="auto"/>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六、其他事项</w:t>
      </w:r>
    </w:p>
    <w:p w:rsidR="005342AE" w:rsidRDefault="00F15EE8">
      <w:pPr>
        <w:spacing w:line="360" w:lineRule="auto"/>
        <w:ind w:firstLine="420"/>
        <w:rPr>
          <w:rFonts w:ascii="微软雅黑 Light" w:eastAsia="微软雅黑 Light" w:hAnsi="微软雅黑 Light" w:cs="微软雅黑 Light"/>
          <w:szCs w:val="21"/>
        </w:rPr>
      </w:pPr>
      <w:r>
        <w:rPr>
          <w:rFonts w:ascii="微软雅黑 Light" w:eastAsia="微软雅黑 Light" w:hAnsi="微软雅黑 Light" w:cs="微软雅黑 Light" w:hint="eastAsia"/>
          <w:szCs w:val="21"/>
        </w:rPr>
        <w:t>※ 1、请供应商自行下载附件并填写完整信息后，</w:t>
      </w:r>
      <w:r w:rsidR="002C6F0E">
        <w:rPr>
          <w:rFonts w:ascii="微软雅黑 Light" w:eastAsia="微软雅黑 Light" w:hAnsi="微软雅黑 Light" w:cs="微软雅黑 Light" w:hint="eastAsia"/>
          <w:szCs w:val="21"/>
        </w:rPr>
        <w:t>自行制作</w:t>
      </w:r>
      <w:r>
        <w:rPr>
          <w:rFonts w:ascii="微软雅黑 Light" w:eastAsia="微软雅黑 Light" w:hAnsi="微软雅黑 Light" w:cs="微软雅黑 Light" w:hint="eastAsia"/>
          <w:szCs w:val="21"/>
        </w:rPr>
        <w:t>磋商</w:t>
      </w:r>
      <w:r w:rsidR="002C6F0E">
        <w:rPr>
          <w:rFonts w:ascii="微软雅黑 Light" w:eastAsia="微软雅黑 Light" w:hAnsi="微软雅黑 Light" w:cs="微软雅黑 Light" w:hint="eastAsia"/>
          <w:szCs w:val="21"/>
        </w:rPr>
        <w:t>响应</w:t>
      </w:r>
      <w:r>
        <w:rPr>
          <w:rFonts w:ascii="微软雅黑 Light" w:eastAsia="微软雅黑 Light" w:hAnsi="微软雅黑 Light" w:cs="微软雅黑 Light" w:hint="eastAsia"/>
          <w:szCs w:val="21"/>
        </w:rPr>
        <w:t>文件。</w:t>
      </w:r>
    </w:p>
    <w:p w:rsidR="008151B7" w:rsidRDefault="00F15EE8">
      <w:pPr>
        <w:spacing w:line="360" w:lineRule="auto"/>
        <w:ind w:firstLineChars="350" w:firstLine="735"/>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szCs w:val="21"/>
        </w:rPr>
        <w:t>2、法人依法设立的分支机构以自己的名义参与磋商时，应提供依法登记的相关证明材料和由法人出具的授权</w:t>
      </w:r>
      <w:r w:rsidR="005C468E">
        <w:rPr>
          <w:rFonts w:ascii="微软雅黑 Light" w:eastAsia="微软雅黑 Light" w:hAnsi="微软雅黑 Light" w:cs="微软雅黑 Light" w:hint="eastAsia"/>
          <w:szCs w:val="21"/>
        </w:rPr>
        <w:t>书</w:t>
      </w:r>
      <w:r>
        <w:rPr>
          <w:rFonts w:ascii="微软雅黑 Light" w:eastAsia="微软雅黑 Light" w:hAnsi="微软雅黑 Light" w:cs="微软雅黑 Light" w:hint="eastAsia"/>
          <w:kern w:val="1"/>
          <w:szCs w:val="21"/>
        </w:rPr>
        <w:t>：</w:t>
      </w:r>
    </w:p>
    <w:p w:rsidR="005342AE" w:rsidRPr="00231B3F"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以上信息若有变更我们会通过</w:t>
      </w:r>
      <w:r w:rsidRPr="00440103">
        <w:rPr>
          <w:rFonts w:ascii="微软雅黑 Light" w:eastAsia="微软雅黑 Light" w:hAnsi="微软雅黑 Light" w:cs="微软雅黑 Light"/>
          <w:kern w:val="1"/>
          <w:szCs w:val="21"/>
        </w:rPr>
        <w:t>SMG</w:t>
      </w:r>
      <w:proofErr w:type="gramStart"/>
      <w:r w:rsidRPr="00440103">
        <w:rPr>
          <w:rFonts w:ascii="微软雅黑 Light" w:eastAsia="微软雅黑 Light" w:hAnsi="微软雅黑 Light" w:cs="微软雅黑 Light" w:hint="eastAsia"/>
          <w:kern w:val="1"/>
          <w:szCs w:val="21"/>
        </w:rPr>
        <w:t>官网通知</w:t>
      </w:r>
      <w:proofErr w:type="gramEnd"/>
      <w:r w:rsidRPr="00440103">
        <w:rPr>
          <w:rFonts w:ascii="微软雅黑 Light" w:eastAsia="微软雅黑 Light" w:hAnsi="微软雅黑 Light" w:cs="微软雅黑 Light" w:hint="eastAsia"/>
          <w:kern w:val="1"/>
          <w:szCs w:val="21"/>
        </w:rPr>
        <w:t>，请供应商关注。</w:t>
      </w:r>
    </w:p>
    <w:p w:rsidR="005342AE" w:rsidRDefault="005C468E">
      <w:pPr>
        <w:tabs>
          <w:tab w:val="left" w:pos="900"/>
        </w:tabs>
        <w:spacing w:line="360" w:lineRule="auto"/>
        <w:ind w:left="420" w:hangingChars="200" w:hanging="420"/>
        <w:rPr>
          <w:rFonts w:ascii="微软雅黑 Light" w:eastAsia="微软雅黑 Light" w:hAnsi="微软雅黑 Light" w:cs="微软雅黑 Light"/>
          <w:szCs w:val="21"/>
        </w:rPr>
      </w:pPr>
      <w:r>
        <w:rPr>
          <w:rFonts w:ascii="微软雅黑 Light" w:eastAsia="微软雅黑 Light" w:hAnsi="微软雅黑 Light" w:cs="微软雅黑 Light" w:hint="eastAsia"/>
          <w:kern w:val="1"/>
          <w:szCs w:val="21"/>
        </w:rPr>
        <w:t>七</w:t>
      </w:r>
      <w:r w:rsidR="00F15EE8">
        <w:rPr>
          <w:rFonts w:ascii="微软雅黑 Light" w:eastAsia="微软雅黑 Light" w:hAnsi="微软雅黑 Light" w:cs="微软雅黑 Light" w:hint="eastAsia"/>
          <w:kern w:val="1"/>
          <w:szCs w:val="21"/>
        </w:rPr>
        <w:t>、</w:t>
      </w:r>
      <w:r w:rsidR="00F15EE8">
        <w:rPr>
          <w:rFonts w:ascii="微软雅黑 Light" w:eastAsia="微软雅黑 Light" w:hAnsi="微软雅黑 Light" w:cs="微软雅黑 Light" w:hint="eastAsia"/>
          <w:szCs w:val="21"/>
        </w:rPr>
        <w:t>联系方式</w:t>
      </w:r>
    </w:p>
    <w:tbl>
      <w:tblPr>
        <w:tblW w:w="12695" w:type="dxa"/>
        <w:tblLayout w:type="fixed"/>
        <w:tblLook w:val="04A0"/>
      </w:tblPr>
      <w:tblGrid>
        <w:gridCol w:w="959"/>
        <w:gridCol w:w="1701"/>
        <w:gridCol w:w="1559"/>
        <w:gridCol w:w="1134"/>
        <w:gridCol w:w="709"/>
        <w:gridCol w:w="1133"/>
        <w:gridCol w:w="426"/>
        <w:gridCol w:w="283"/>
        <w:gridCol w:w="1559"/>
        <w:gridCol w:w="964"/>
        <w:gridCol w:w="709"/>
        <w:gridCol w:w="1559"/>
      </w:tblGrid>
      <w:tr w:rsidR="005342AE" w:rsidTr="00A705CC">
        <w:trPr>
          <w:gridAfter w:val="2"/>
          <w:wAfter w:w="2268" w:type="dxa"/>
        </w:trPr>
        <w:tc>
          <w:tcPr>
            <w:tcW w:w="959" w:type="dxa"/>
          </w:tcPr>
          <w:p w:rsidR="005342AE" w:rsidRPr="00231B3F" w:rsidRDefault="00440103">
            <w:pPr>
              <w:tabs>
                <w:tab w:val="left" w:pos="900"/>
              </w:tabs>
              <w:spacing w:line="400" w:lineRule="exact"/>
              <w:rPr>
                <w:rFonts w:ascii="微软雅黑 Light" w:eastAsia="微软雅黑 Light" w:hAnsi="微软雅黑 Light" w:cs="微软雅黑 Light"/>
                <w:szCs w:val="21"/>
              </w:rPr>
            </w:pPr>
            <w:r w:rsidRPr="00440103">
              <w:rPr>
                <w:rFonts w:ascii="微软雅黑 Light" w:eastAsia="微软雅黑 Light" w:hAnsi="微软雅黑 Light" w:cs="微软雅黑 Light" w:hint="eastAsia"/>
                <w:szCs w:val="21"/>
              </w:rPr>
              <w:t>采购人：</w:t>
            </w:r>
          </w:p>
        </w:tc>
        <w:tc>
          <w:tcPr>
            <w:tcW w:w="4394" w:type="dxa"/>
            <w:gridSpan w:val="3"/>
          </w:tcPr>
          <w:p w:rsidR="005342AE" w:rsidRPr="00231B3F" w:rsidRDefault="00440103">
            <w:pPr>
              <w:tabs>
                <w:tab w:val="left" w:pos="900"/>
              </w:tabs>
              <w:spacing w:line="400" w:lineRule="exact"/>
              <w:rPr>
                <w:rFonts w:ascii="微软雅黑 Light" w:eastAsia="微软雅黑 Light" w:hAnsi="微软雅黑 Light" w:cs="微软雅黑 Light"/>
                <w:szCs w:val="21"/>
              </w:rPr>
            </w:pPr>
            <w:r w:rsidRPr="00440103">
              <w:rPr>
                <w:rFonts w:ascii="微软雅黑 Light" w:eastAsia="微软雅黑 Light" w:hAnsi="微软雅黑 Light" w:cs="微软雅黑 Light" w:hint="eastAsia"/>
                <w:szCs w:val="21"/>
              </w:rPr>
              <w:t>上海东方广播有限公司</w:t>
            </w:r>
          </w:p>
        </w:tc>
        <w:tc>
          <w:tcPr>
            <w:tcW w:w="1842" w:type="dxa"/>
            <w:gridSpan w:val="2"/>
          </w:tcPr>
          <w:p w:rsidR="005342AE" w:rsidRPr="00231B3F" w:rsidRDefault="005342AE">
            <w:pPr>
              <w:tabs>
                <w:tab w:val="left" w:pos="900"/>
              </w:tabs>
              <w:spacing w:line="400" w:lineRule="exact"/>
              <w:rPr>
                <w:rFonts w:ascii="微软雅黑 Light" w:eastAsia="微软雅黑 Light" w:hAnsi="微软雅黑 Light" w:cs="微软雅黑 Light"/>
                <w:szCs w:val="21"/>
              </w:rPr>
            </w:pPr>
          </w:p>
        </w:tc>
        <w:tc>
          <w:tcPr>
            <w:tcW w:w="3232" w:type="dxa"/>
            <w:gridSpan w:val="4"/>
          </w:tcPr>
          <w:p w:rsidR="005342AE" w:rsidRPr="00824087" w:rsidRDefault="005342AE">
            <w:pPr>
              <w:tabs>
                <w:tab w:val="left" w:pos="900"/>
              </w:tabs>
              <w:spacing w:line="400" w:lineRule="exact"/>
              <w:rPr>
                <w:rFonts w:ascii="微软雅黑 Light" w:eastAsia="微软雅黑 Light" w:hAnsi="微软雅黑 Light" w:cs="微软雅黑 Light"/>
                <w:szCs w:val="21"/>
                <w:highlight w:val="red"/>
              </w:rPr>
            </w:pPr>
          </w:p>
        </w:tc>
      </w:tr>
      <w:tr w:rsidR="005342AE" w:rsidTr="00A705CC">
        <w:trPr>
          <w:gridAfter w:val="2"/>
          <w:wAfter w:w="2268" w:type="dxa"/>
        </w:trPr>
        <w:tc>
          <w:tcPr>
            <w:tcW w:w="959" w:type="dxa"/>
          </w:tcPr>
          <w:p w:rsidR="005342AE" w:rsidRPr="00231B3F" w:rsidRDefault="00440103">
            <w:pPr>
              <w:tabs>
                <w:tab w:val="left" w:pos="900"/>
              </w:tabs>
              <w:spacing w:line="400" w:lineRule="exact"/>
              <w:rPr>
                <w:rFonts w:ascii="微软雅黑 Light" w:eastAsia="微软雅黑 Light" w:hAnsi="微软雅黑 Light" w:cs="微软雅黑 Light"/>
                <w:szCs w:val="21"/>
              </w:rPr>
            </w:pPr>
            <w:r w:rsidRPr="00440103">
              <w:rPr>
                <w:rFonts w:ascii="微软雅黑 Light" w:eastAsia="微软雅黑 Light" w:hAnsi="微软雅黑 Light" w:cs="微软雅黑 Light" w:hint="eastAsia"/>
                <w:szCs w:val="21"/>
              </w:rPr>
              <w:t>地址：</w:t>
            </w:r>
          </w:p>
        </w:tc>
        <w:tc>
          <w:tcPr>
            <w:tcW w:w="4394" w:type="dxa"/>
            <w:gridSpan w:val="3"/>
          </w:tcPr>
          <w:p w:rsidR="005342AE" w:rsidRPr="00231B3F" w:rsidRDefault="00440103">
            <w:pPr>
              <w:tabs>
                <w:tab w:val="left" w:pos="900"/>
              </w:tabs>
              <w:spacing w:line="400" w:lineRule="exact"/>
              <w:rPr>
                <w:rFonts w:ascii="微软雅黑 Light" w:eastAsia="微软雅黑 Light" w:hAnsi="微软雅黑 Light" w:cs="微软雅黑 Light"/>
                <w:szCs w:val="21"/>
              </w:rPr>
            </w:pPr>
            <w:r w:rsidRPr="00440103">
              <w:rPr>
                <w:rFonts w:ascii="微软雅黑 Light" w:eastAsia="微软雅黑 Light" w:hAnsi="微软雅黑 Light" w:cs="微软雅黑 Light" w:hint="eastAsia"/>
                <w:szCs w:val="21"/>
              </w:rPr>
              <w:t>上海市长宁区虹桥路</w:t>
            </w:r>
            <w:r w:rsidRPr="00440103">
              <w:rPr>
                <w:rFonts w:ascii="微软雅黑 Light" w:eastAsia="微软雅黑 Light" w:hAnsi="微软雅黑 Light" w:cs="微软雅黑 Light"/>
                <w:szCs w:val="21"/>
              </w:rPr>
              <w:t>1376号</w:t>
            </w:r>
            <w:r w:rsidR="00C412C0">
              <w:rPr>
                <w:rFonts w:ascii="微软雅黑 Light" w:eastAsia="微软雅黑 Light" w:hAnsi="微软雅黑 Light" w:cs="微软雅黑 Light" w:hint="eastAsia"/>
                <w:szCs w:val="21"/>
              </w:rPr>
              <w:t>7楼</w:t>
            </w:r>
          </w:p>
        </w:tc>
        <w:tc>
          <w:tcPr>
            <w:tcW w:w="1842" w:type="dxa"/>
            <w:gridSpan w:val="2"/>
          </w:tcPr>
          <w:p w:rsidR="005342AE" w:rsidRPr="00231B3F" w:rsidRDefault="005342AE">
            <w:pPr>
              <w:tabs>
                <w:tab w:val="left" w:pos="900"/>
              </w:tabs>
              <w:spacing w:line="400" w:lineRule="exact"/>
              <w:rPr>
                <w:rFonts w:ascii="微软雅黑 Light" w:eastAsia="微软雅黑 Light" w:hAnsi="微软雅黑 Light" w:cs="微软雅黑 Light"/>
                <w:szCs w:val="21"/>
              </w:rPr>
            </w:pPr>
          </w:p>
        </w:tc>
        <w:tc>
          <w:tcPr>
            <w:tcW w:w="3232" w:type="dxa"/>
            <w:gridSpan w:val="4"/>
          </w:tcPr>
          <w:p w:rsidR="005342AE" w:rsidRPr="00824087" w:rsidRDefault="005342AE">
            <w:pPr>
              <w:tabs>
                <w:tab w:val="left" w:pos="900"/>
              </w:tabs>
              <w:spacing w:line="400" w:lineRule="exact"/>
              <w:rPr>
                <w:rFonts w:ascii="微软雅黑 Light" w:eastAsia="微软雅黑 Light" w:hAnsi="微软雅黑 Light" w:cs="微软雅黑 Light"/>
                <w:szCs w:val="21"/>
                <w:highlight w:val="red"/>
              </w:rPr>
            </w:pPr>
          </w:p>
        </w:tc>
      </w:tr>
      <w:tr w:rsidR="005342AE" w:rsidTr="00A705CC">
        <w:trPr>
          <w:gridAfter w:val="2"/>
          <w:wAfter w:w="2268" w:type="dxa"/>
        </w:trPr>
        <w:tc>
          <w:tcPr>
            <w:tcW w:w="959" w:type="dxa"/>
          </w:tcPr>
          <w:p w:rsidR="005342AE" w:rsidRPr="00231B3F" w:rsidRDefault="00440103">
            <w:pPr>
              <w:tabs>
                <w:tab w:val="left" w:pos="900"/>
              </w:tabs>
              <w:spacing w:line="400" w:lineRule="exact"/>
              <w:rPr>
                <w:rFonts w:ascii="微软雅黑 Light" w:eastAsia="微软雅黑 Light" w:hAnsi="微软雅黑 Light" w:cs="微软雅黑 Light"/>
                <w:szCs w:val="21"/>
              </w:rPr>
            </w:pPr>
            <w:r w:rsidRPr="00440103">
              <w:rPr>
                <w:rFonts w:ascii="微软雅黑 Light" w:eastAsia="微软雅黑 Light" w:hAnsi="微软雅黑 Light" w:cs="微软雅黑 Light" w:hint="eastAsia"/>
                <w:szCs w:val="21"/>
              </w:rPr>
              <w:lastRenderedPageBreak/>
              <w:t>邮编：</w:t>
            </w:r>
          </w:p>
        </w:tc>
        <w:tc>
          <w:tcPr>
            <w:tcW w:w="4394" w:type="dxa"/>
            <w:gridSpan w:val="3"/>
          </w:tcPr>
          <w:p w:rsidR="005342AE" w:rsidRPr="00231B3F" w:rsidRDefault="00440103">
            <w:pPr>
              <w:tabs>
                <w:tab w:val="left" w:pos="900"/>
              </w:tabs>
              <w:spacing w:line="400" w:lineRule="exact"/>
              <w:rPr>
                <w:rFonts w:ascii="微软雅黑 Light" w:eastAsia="微软雅黑 Light" w:hAnsi="微软雅黑 Light" w:cs="微软雅黑 Light"/>
                <w:szCs w:val="21"/>
              </w:rPr>
            </w:pPr>
            <w:r w:rsidRPr="00440103">
              <w:rPr>
                <w:rFonts w:ascii="微软雅黑 Light" w:eastAsia="微软雅黑 Light" w:hAnsi="微软雅黑 Light" w:cs="微软雅黑 Light"/>
                <w:szCs w:val="21"/>
              </w:rPr>
              <w:t xml:space="preserve"> 200051 </w:t>
            </w:r>
          </w:p>
        </w:tc>
        <w:tc>
          <w:tcPr>
            <w:tcW w:w="1842" w:type="dxa"/>
            <w:gridSpan w:val="2"/>
          </w:tcPr>
          <w:p w:rsidR="005342AE" w:rsidRPr="00231B3F" w:rsidRDefault="005342AE">
            <w:pPr>
              <w:tabs>
                <w:tab w:val="left" w:pos="900"/>
              </w:tabs>
              <w:spacing w:line="400" w:lineRule="exact"/>
              <w:rPr>
                <w:rFonts w:ascii="微软雅黑 Light" w:eastAsia="微软雅黑 Light" w:hAnsi="微软雅黑 Light" w:cs="微软雅黑 Light"/>
                <w:szCs w:val="21"/>
              </w:rPr>
            </w:pPr>
          </w:p>
        </w:tc>
        <w:tc>
          <w:tcPr>
            <w:tcW w:w="3232" w:type="dxa"/>
            <w:gridSpan w:val="4"/>
          </w:tcPr>
          <w:p w:rsidR="005342AE" w:rsidRPr="00824087" w:rsidRDefault="005342AE">
            <w:pPr>
              <w:tabs>
                <w:tab w:val="left" w:pos="900"/>
              </w:tabs>
              <w:spacing w:line="400" w:lineRule="exact"/>
              <w:rPr>
                <w:rFonts w:ascii="微软雅黑 Light" w:eastAsia="微软雅黑 Light" w:hAnsi="微软雅黑 Light" w:cs="微软雅黑 Light"/>
                <w:szCs w:val="21"/>
                <w:highlight w:val="red"/>
              </w:rPr>
            </w:pPr>
          </w:p>
        </w:tc>
      </w:tr>
      <w:tr w:rsidR="005342AE" w:rsidTr="00A705CC">
        <w:trPr>
          <w:gridAfter w:val="1"/>
          <w:wAfter w:w="1559" w:type="dxa"/>
        </w:trPr>
        <w:tc>
          <w:tcPr>
            <w:tcW w:w="2660" w:type="dxa"/>
            <w:gridSpan w:val="2"/>
          </w:tcPr>
          <w:p w:rsidR="005342AE" w:rsidRPr="00A705CC" w:rsidRDefault="00440103" w:rsidP="00A705CC">
            <w:pPr>
              <w:tabs>
                <w:tab w:val="left" w:pos="900"/>
              </w:tabs>
              <w:spacing w:line="400" w:lineRule="exact"/>
              <w:rPr>
                <w:rFonts w:ascii="微软雅黑 Light" w:eastAsia="微软雅黑 Light" w:hAnsi="微软雅黑 Light" w:cs="微软雅黑 Light"/>
                <w:szCs w:val="21"/>
              </w:rPr>
            </w:pPr>
            <w:r w:rsidRPr="00440103">
              <w:rPr>
                <w:rFonts w:ascii="微软雅黑 Light" w:eastAsia="微软雅黑 Light" w:hAnsi="微软雅黑 Light" w:cs="微软雅黑 Light" w:hint="eastAsia"/>
                <w:szCs w:val="21"/>
              </w:rPr>
              <w:t>联系人：</w:t>
            </w:r>
            <w:r w:rsidR="00CC63A7">
              <w:rPr>
                <w:rFonts w:ascii="微软雅黑 Light" w:eastAsia="微软雅黑 Light" w:hAnsi="微软雅黑 Light" w:cs="微软雅黑 Light" w:hint="eastAsia"/>
                <w:szCs w:val="21"/>
              </w:rPr>
              <w:t>谢</w:t>
            </w:r>
            <w:r w:rsidR="00A705CC">
              <w:rPr>
                <w:rFonts w:ascii="微软雅黑 Light" w:eastAsia="微软雅黑 Light" w:hAnsi="微软雅黑 Light" w:cs="微软雅黑 Light" w:hint="eastAsia"/>
                <w:szCs w:val="21"/>
              </w:rPr>
              <w:t>女士</w:t>
            </w:r>
            <w:r w:rsidR="00CC63A7">
              <w:rPr>
                <w:rFonts w:ascii="微软雅黑 Light" w:eastAsia="微软雅黑 Light" w:hAnsi="微软雅黑 Light" w:cs="微软雅黑 Light" w:hint="eastAsia"/>
                <w:szCs w:val="21"/>
              </w:rPr>
              <w:t xml:space="preserve">  </w:t>
            </w:r>
          </w:p>
        </w:tc>
        <w:tc>
          <w:tcPr>
            <w:tcW w:w="3402" w:type="dxa"/>
            <w:gridSpan w:val="3"/>
          </w:tcPr>
          <w:p w:rsidR="008151B7" w:rsidRDefault="008151B7">
            <w:pPr>
              <w:keepNext/>
              <w:keepLines/>
              <w:tabs>
                <w:tab w:val="left" w:pos="720"/>
                <w:tab w:val="left" w:pos="900"/>
              </w:tabs>
              <w:spacing w:before="260" w:after="260" w:line="400" w:lineRule="exact"/>
              <w:outlineLvl w:val="2"/>
              <w:rPr>
                <w:rFonts w:ascii="微软雅黑 Light" w:eastAsia="微软雅黑 Light" w:hAnsi="微软雅黑 Light" w:cs="微软雅黑 Light"/>
                <w:szCs w:val="21"/>
              </w:rPr>
            </w:pPr>
          </w:p>
        </w:tc>
        <w:tc>
          <w:tcPr>
            <w:tcW w:w="1842" w:type="dxa"/>
            <w:gridSpan w:val="3"/>
          </w:tcPr>
          <w:p w:rsidR="005342AE" w:rsidRPr="00231B3F" w:rsidRDefault="005342AE">
            <w:pPr>
              <w:tabs>
                <w:tab w:val="left" w:pos="900"/>
              </w:tabs>
              <w:spacing w:line="400" w:lineRule="exact"/>
              <w:rPr>
                <w:rFonts w:ascii="微软雅黑 Light" w:eastAsia="微软雅黑 Light" w:hAnsi="微软雅黑 Light" w:cs="微软雅黑 Light"/>
                <w:szCs w:val="21"/>
              </w:rPr>
            </w:pPr>
          </w:p>
        </w:tc>
        <w:tc>
          <w:tcPr>
            <w:tcW w:w="3232" w:type="dxa"/>
            <w:gridSpan w:val="3"/>
          </w:tcPr>
          <w:p w:rsidR="005342AE" w:rsidRPr="00824087" w:rsidRDefault="005342AE">
            <w:pPr>
              <w:tabs>
                <w:tab w:val="left" w:pos="900"/>
              </w:tabs>
              <w:spacing w:line="400" w:lineRule="exact"/>
              <w:rPr>
                <w:rFonts w:ascii="微软雅黑 Light" w:eastAsia="微软雅黑 Light" w:hAnsi="微软雅黑 Light" w:cs="微软雅黑 Light"/>
                <w:szCs w:val="21"/>
                <w:highlight w:val="red"/>
              </w:rPr>
            </w:pPr>
          </w:p>
        </w:tc>
      </w:tr>
      <w:tr w:rsidR="005342AE" w:rsidTr="00A705CC">
        <w:tc>
          <w:tcPr>
            <w:tcW w:w="4219" w:type="dxa"/>
            <w:gridSpan w:val="3"/>
          </w:tcPr>
          <w:p w:rsidR="005342AE" w:rsidRPr="00231B3F" w:rsidRDefault="00440103">
            <w:pPr>
              <w:tabs>
                <w:tab w:val="left" w:pos="900"/>
              </w:tabs>
              <w:spacing w:line="400" w:lineRule="exact"/>
              <w:rPr>
                <w:rFonts w:ascii="微软雅黑 Light" w:eastAsia="微软雅黑 Light" w:hAnsi="微软雅黑 Light" w:cs="微软雅黑 Light"/>
                <w:szCs w:val="21"/>
              </w:rPr>
            </w:pPr>
            <w:r w:rsidRPr="00440103">
              <w:rPr>
                <w:rFonts w:ascii="微软雅黑 Light" w:eastAsia="微软雅黑 Light" w:hAnsi="微软雅黑 Light" w:cs="微软雅黑 Light" w:hint="eastAsia"/>
                <w:szCs w:val="21"/>
              </w:rPr>
              <w:t>电</w:t>
            </w:r>
            <w:r w:rsidR="00A705CC">
              <w:rPr>
                <w:rFonts w:ascii="微软雅黑 Light" w:eastAsia="微软雅黑 Light" w:hAnsi="微软雅黑 Light" w:cs="微软雅黑 Light" w:hint="eastAsia"/>
                <w:szCs w:val="21"/>
              </w:rPr>
              <w:t>话：</w:t>
            </w:r>
            <w:r w:rsidR="00CC63A7">
              <w:t>13764258589</w:t>
            </w:r>
          </w:p>
        </w:tc>
        <w:tc>
          <w:tcPr>
            <w:tcW w:w="3402" w:type="dxa"/>
            <w:gridSpan w:val="4"/>
          </w:tcPr>
          <w:p w:rsidR="008151B7" w:rsidRDefault="008151B7">
            <w:pPr>
              <w:keepNext/>
              <w:keepLines/>
              <w:tabs>
                <w:tab w:val="left" w:pos="720"/>
                <w:tab w:val="left" w:pos="900"/>
              </w:tabs>
              <w:spacing w:before="260" w:after="260" w:line="400" w:lineRule="exact"/>
              <w:outlineLvl w:val="2"/>
              <w:rPr>
                <w:rFonts w:ascii="微软雅黑 Light" w:eastAsia="微软雅黑 Light" w:hAnsi="微软雅黑 Light" w:cs="微软雅黑 Light"/>
                <w:szCs w:val="21"/>
              </w:rPr>
            </w:pPr>
          </w:p>
        </w:tc>
        <w:tc>
          <w:tcPr>
            <w:tcW w:w="1842" w:type="dxa"/>
            <w:gridSpan w:val="2"/>
          </w:tcPr>
          <w:p w:rsidR="005342AE" w:rsidRPr="00231B3F" w:rsidRDefault="005342AE">
            <w:pPr>
              <w:tabs>
                <w:tab w:val="left" w:pos="900"/>
              </w:tabs>
              <w:spacing w:line="400" w:lineRule="exact"/>
              <w:rPr>
                <w:rFonts w:ascii="微软雅黑 Light" w:eastAsia="微软雅黑 Light" w:hAnsi="微软雅黑 Light" w:cs="微软雅黑 Light"/>
                <w:szCs w:val="21"/>
              </w:rPr>
            </w:pPr>
          </w:p>
        </w:tc>
        <w:tc>
          <w:tcPr>
            <w:tcW w:w="3232" w:type="dxa"/>
            <w:gridSpan w:val="3"/>
          </w:tcPr>
          <w:p w:rsidR="005342AE" w:rsidRPr="00824087" w:rsidRDefault="005342AE">
            <w:pPr>
              <w:tabs>
                <w:tab w:val="left" w:pos="900"/>
              </w:tabs>
              <w:spacing w:line="400" w:lineRule="exact"/>
              <w:rPr>
                <w:rFonts w:ascii="微软雅黑 Light" w:eastAsia="微软雅黑 Light" w:hAnsi="微软雅黑 Light" w:cs="微软雅黑 Light"/>
                <w:szCs w:val="21"/>
                <w:highlight w:val="red"/>
              </w:rPr>
            </w:pPr>
          </w:p>
        </w:tc>
      </w:tr>
      <w:tr w:rsidR="005342AE" w:rsidTr="00A705CC">
        <w:trPr>
          <w:gridAfter w:val="1"/>
          <w:wAfter w:w="1559" w:type="dxa"/>
          <w:trHeight w:val="436"/>
        </w:trPr>
        <w:tc>
          <w:tcPr>
            <w:tcW w:w="2660" w:type="dxa"/>
            <w:gridSpan w:val="2"/>
          </w:tcPr>
          <w:p w:rsidR="005342AE" w:rsidRPr="00231B3F" w:rsidRDefault="00440103">
            <w:pPr>
              <w:tabs>
                <w:tab w:val="left" w:pos="900"/>
              </w:tabs>
              <w:spacing w:line="400" w:lineRule="exact"/>
              <w:rPr>
                <w:rFonts w:ascii="微软雅黑 Light" w:eastAsia="微软雅黑 Light" w:hAnsi="微软雅黑 Light" w:cs="微软雅黑 Light"/>
                <w:szCs w:val="21"/>
              </w:rPr>
            </w:pPr>
            <w:r w:rsidRPr="00440103">
              <w:rPr>
                <w:rFonts w:ascii="微软雅黑 Light" w:eastAsia="微软雅黑 Light" w:hAnsi="微软雅黑 Light" w:cs="微软雅黑 Light" w:hint="eastAsia"/>
                <w:szCs w:val="21"/>
              </w:rPr>
              <w:t>传真：</w:t>
            </w:r>
            <w:r w:rsidR="00A705CC">
              <w:rPr>
                <w:rFonts w:ascii="微软雅黑 Light" w:eastAsia="微软雅黑 Light" w:hAnsi="微软雅黑 Light" w:cs="微软雅黑 Light" w:hint="eastAsia"/>
                <w:szCs w:val="21"/>
              </w:rPr>
              <w:t>62091178</w:t>
            </w:r>
          </w:p>
        </w:tc>
        <w:tc>
          <w:tcPr>
            <w:tcW w:w="3402" w:type="dxa"/>
            <w:gridSpan w:val="3"/>
          </w:tcPr>
          <w:p w:rsidR="005342AE" w:rsidRPr="00231B3F" w:rsidRDefault="005342AE">
            <w:pPr>
              <w:tabs>
                <w:tab w:val="left" w:pos="900"/>
              </w:tabs>
              <w:spacing w:line="400" w:lineRule="exact"/>
              <w:rPr>
                <w:rFonts w:ascii="微软雅黑 Light" w:eastAsia="微软雅黑 Light" w:hAnsi="微软雅黑 Light" w:cs="微软雅黑 Light"/>
                <w:szCs w:val="21"/>
              </w:rPr>
            </w:pPr>
          </w:p>
        </w:tc>
        <w:tc>
          <w:tcPr>
            <w:tcW w:w="1842" w:type="dxa"/>
            <w:gridSpan w:val="3"/>
          </w:tcPr>
          <w:p w:rsidR="005342AE" w:rsidRPr="00231B3F" w:rsidRDefault="005342AE">
            <w:pPr>
              <w:tabs>
                <w:tab w:val="left" w:pos="900"/>
              </w:tabs>
              <w:spacing w:line="400" w:lineRule="exact"/>
              <w:rPr>
                <w:rFonts w:ascii="微软雅黑 Light" w:eastAsia="微软雅黑 Light" w:hAnsi="微软雅黑 Light" w:cs="微软雅黑 Light"/>
                <w:szCs w:val="21"/>
              </w:rPr>
            </w:pPr>
          </w:p>
        </w:tc>
        <w:tc>
          <w:tcPr>
            <w:tcW w:w="3232" w:type="dxa"/>
            <w:gridSpan w:val="3"/>
          </w:tcPr>
          <w:p w:rsidR="005342AE" w:rsidRPr="00824087" w:rsidRDefault="005342AE">
            <w:pPr>
              <w:tabs>
                <w:tab w:val="left" w:pos="900"/>
              </w:tabs>
              <w:spacing w:line="400" w:lineRule="exact"/>
              <w:rPr>
                <w:rFonts w:ascii="微软雅黑 Light" w:eastAsia="微软雅黑 Light" w:hAnsi="微软雅黑 Light" w:cs="微软雅黑 Light"/>
                <w:szCs w:val="21"/>
                <w:highlight w:val="red"/>
              </w:rPr>
            </w:pPr>
          </w:p>
        </w:tc>
      </w:tr>
    </w:tbl>
    <w:p w:rsidR="005342AE" w:rsidRDefault="005342AE">
      <w:pPr>
        <w:tabs>
          <w:tab w:val="left" w:pos="900"/>
        </w:tabs>
        <w:spacing w:line="360" w:lineRule="auto"/>
        <w:ind w:left="420" w:hangingChars="200" w:hanging="420"/>
        <w:rPr>
          <w:rFonts w:ascii="微软雅黑 Light" w:eastAsia="微软雅黑 Light" w:hAnsi="微软雅黑 Light" w:cs="微软雅黑 Light"/>
          <w:szCs w:val="21"/>
        </w:rPr>
      </w:pPr>
    </w:p>
    <w:p w:rsidR="005342AE" w:rsidRDefault="00F15EE8">
      <w:pPr>
        <w:rPr>
          <w:rFonts w:ascii="微软雅黑 Light" w:eastAsia="微软雅黑 Light" w:hAnsi="微软雅黑 Light" w:cs="微软雅黑 Light"/>
          <w:b/>
          <w:bCs/>
          <w:sz w:val="32"/>
          <w:szCs w:val="32"/>
        </w:rPr>
      </w:pPr>
      <w:r>
        <w:rPr>
          <w:rFonts w:ascii="微软雅黑 Light" w:eastAsia="微软雅黑 Light" w:hAnsi="微软雅黑 Light" w:cs="微软雅黑 Light" w:hint="eastAsia"/>
          <w:b/>
          <w:bCs/>
          <w:sz w:val="32"/>
          <w:szCs w:val="32"/>
        </w:rPr>
        <w:br w:type="page"/>
      </w:r>
    </w:p>
    <w:p w:rsidR="005342AE" w:rsidRDefault="00F15EE8">
      <w:pPr>
        <w:jc w:val="center"/>
        <w:rPr>
          <w:rFonts w:ascii="微软雅黑 Light" w:eastAsia="微软雅黑 Light" w:hAnsi="微软雅黑 Light" w:cs="微软雅黑 Light"/>
          <w:b/>
          <w:bCs/>
          <w:sz w:val="32"/>
          <w:szCs w:val="32"/>
        </w:rPr>
      </w:pPr>
      <w:r>
        <w:rPr>
          <w:rFonts w:ascii="微软雅黑 Light" w:eastAsia="微软雅黑 Light" w:hAnsi="微软雅黑 Light" w:cs="微软雅黑 Light" w:hint="eastAsia"/>
          <w:b/>
          <w:bCs/>
          <w:sz w:val="32"/>
          <w:szCs w:val="32"/>
        </w:rPr>
        <w:lastRenderedPageBreak/>
        <w:t>第二部分 供应商须知</w:t>
      </w:r>
    </w:p>
    <w:p w:rsidR="005342AE" w:rsidRDefault="005342AE">
      <w:pPr>
        <w:jc w:val="center"/>
        <w:rPr>
          <w:rFonts w:ascii="微软雅黑 Light" w:eastAsia="微软雅黑 Light" w:hAnsi="微软雅黑 Light" w:cs="微软雅黑 Light"/>
          <w:b/>
          <w:bCs/>
          <w:sz w:val="24"/>
        </w:rPr>
      </w:pPr>
    </w:p>
    <w:p w:rsidR="005342AE" w:rsidRDefault="00F15EE8">
      <w:pPr>
        <w:jc w:val="center"/>
        <w:rPr>
          <w:rFonts w:ascii="微软雅黑 Light" w:eastAsia="微软雅黑 Light" w:hAnsi="微软雅黑 Light" w:cs="微软雅黑 Light"/>
          <w:b/>
          <w:bCs/>
          <w:sz w:val="24"/>
        </w:rPr>
      </w:pPr>
      <w:r>
        <w:rPr>
          <w:rFonts w:ascii="微软雅黑 Light" w:eastAsia="微软雅黑 Light" w:hAnsi="微软雅黑 Light" w:cs="微软雅黑 Light" w:hint="eastAsia"/>
          <w:b/>
          <w:bCs/>
          <w:sz w:val="24"/>
        </w:rPr>
        <w:t>供应商须知前附表</w:t>
      </w: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2175"/>
        <w:gridCol w:w="5226"/>
      </w:tblGrid>
      <w:tr w:rsidR="005342AE">
        <w:trPr>
          <w:trHeight w:val="90"/>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序号</w:t>
            </w:r>
          </w:p>
        </w:tc>
        <w:tc>
          <w:tcPr>
            <w:tcW w:w="2175"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目录名</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内  容</w:t>
            </w:r>
          </w:p>
        </w:tc>
      </w:tr>
      <w:tr w:rsidR="005342AE">
        <w:trPr>
          <w:trHeight w:val="854"/>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项目名称</w:t>
            </w:r>
          </w:p>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项目编号</w:t>
            </w:r>
          </w:p>
        </w:tc>
        <w:tc>
          <w:tcPr>
            <w:tcW w:w="5226" w:type="dxa"/>
            <w:vAlign w:val="center"/>
          </w:tcPr>
          <w:p w:rsidR="00BC2C04" w:rsidRDefault="00BC2C04">
            <w:pPr>
              <w:spacing w:line="360" w:lineRule="auto"/>
              <w:ind w:leftChars="50" w:left="105"/>
              <w:rPr>
                <w:rFonts w:ascii="微软雅黑 Light" w:eastAsia="微软雅黑 Light" w:hAnsi="微软雅黑 Light" w:cs="微软雅黑 Light"/>
                <w:w w:val="90"/>
                <w:kern w:val="1"/>
                <w:szCs w:val="21"/>
              </w:rPr>
            </w:pPr>
            <w:r>
              <w:rPr>
                <w:rFonts w:ascii="微软雅黑 Light" w:eastAsia="微软雅黑 Light" w:hAnsi="微软雅黑 Light" w:cs="微软雅黑 Light" w:hint="eastAsia"/>
                <w:kern w:val="1"/>
                <w:szCs w:val="21"/>
              </w:rPr>
              <w:t>上海人民广播博物馆</w:t>
            </w:r>
          </w:p>
          <w:p w:rsidR="008151B7" w:rsidRDefault="005C468E">
            <w:pPr>
              <w:spacing w:line="360" w:lineRule="auto"/>
              <w:ind w:leftChars="50" w:left="105"/>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DFGB-202</w:t>
            </w:r>
            <w:r w:rsidR="00495C89">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-01</w:t>
            </w:r>
          </w:p>
        </w:tc>
      </w:tr>
      <w:tr w:rsidR="005342AE">
        <w:trPr>
          <w:trHeight w:val="597"/>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项目地址</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采购人指定地点</w:t>
            </w:r>
          </w:p>
        </w:tc>
      </w:tr>
      <w:tr w:rsidR="005342AE">
        <w:trPr>
          <w:trHeight w:val="597"/>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预算金额</w:t>
            </w:r>
          </w:p>
        </w:tc>
        <w:tc>
          <w:tcPr>
            <w:tcW w:w="5226" w:type="dxa"/>
            <w:vAlign w:val="center"/>
          </w:tcPr>
          <w:p w:rsidR="005342AE" w:rsidRDefault="00495C89">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200</w:t>
            </w:r>
            <w:r w:rsidR="00F15EE8">
              <w:rPr>
                <w:rFonts w:ascii="微软雅黑 Light" w:eastAsia="微软雅黑 Light" w:hAnsi="微软雅黑 Light" w:cs="微软雅黑 Light" w:hint="eastAsia"/>
                <w:kern w:val="1"/>
                <w:szCs w:val="21"/>
              </w:rPr>
              <w:t>万元</w:t>
            </w:r>
            <w:r w:rsidR="00176659">
              <w:rPr>
                <w:rFonts w:ascii="微软雅黑 Light" w:eastAsia="微软雅黑 Light" w:hAnsi="微软雅黑 Light" w:cs="微软雅黑 Light" w:hint="eastAsia"/>
                <w:kern w:val="1"/>
                <w:szCs w:val="21"/>
              </w:rPr>
              <w:t>（含税）</w:t>
            </w:r>
          </w:p>
        </w:tc>
      </w:tr>
      <w:tr w:rsidR="005342AE">
        <w:trPr>
          <w:trHeight w:val="597"/>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4</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资金来源</w:t>
            </w:r>
          </w:p>
        </w:tc>
        <w:tc>
          <w:tcPr>
            <w:tcW w:w="5226" w:type="dxa"/>
            <w:vAlign w:val="center"/>
          </w:tcPr>
          <w:p w:rsidR="005342AE" w:rsidRDefault="001B10D1">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企业自筹</w:t>
            </w:r>
            <w:r w:rsidR="00F15EE8">
              <w:rPr>
                <w:rFonts w:ascii="微软雅黑 Light" w:eastAsia="微软雅黑 Light" w:hAnsi="微软雅黑 Light" w:cs="微软雅黑 Light" w:hint="eastAsia"/>
                <w:kern w:val="1"/>
                <w:szCs w:val="21"/>
              </w:rPr>
              <w:t>资金</w:t>
            </w:r>
          </w:p>
        </w:tc>
      </w:tr>
      <w:tr w:rsidR="005342AE">
        <w:trPr>
          <w:trHeight w:val="597"/>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采购方式</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竞争性磋商</w:t>
            </w:r>
          </w:p>
        </w:tc>
      </w:tr>
      <w:tr w:rsidR="005342AE">
        <w:trPr>
          <w:trHeight w:val="597"/>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6</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交付日期</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详见《采购需求》</w:t>
            </w:r>
          </w:p>
        </w:tc>
      </w:tr>
      <w:tr w:rsidR="005342AE">
        <w:trPr>
          <w:trHeight w:val="597"/>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供应商资格要求</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详见《采购邀请》</w:t>
            </w:r>
          </w:p>
        </w:tc>
      </w:tr>
      <w:tr w:rsidR="005342AE">
        <w:trPr>
          <w:trHeight w:val="721"/>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8</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现场踏勘</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不组织现场踏勘。如需要，投标人自行踏勘现场。</w:t>
            </w:r>
          </w:p>
        </w:tc>
      </w:tr>
      <w:tr w:rsidR="005342AE">
        <w:trPr>
          <w:trHeight w:val="2505"/>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9</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书面提问</w:t>
            </w:r>
          </w:p>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截止时间</w:t>
            </w:r>
          </w:p>
        </w:tc>
        <w:tc>
          <w:tcPr>
            <w:tcW w:w="5226" w:type="dxa"/>
            <w:vAlign w:val="center"/>
          </w:tcPr>
          <w:p w:rsidR="005342AE" w:rsidRPr="00231B3F"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对磋商文件如有疑问，请供应商以书面形式（加盖公章）在下述规定时间内递交或电子邮件或传真至人采购人</w:t>
            </w:r>
          </w:p>
          <w:p w:rsidR="005342AE" w:rsidRPr="00495C89"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地址：</w:t>
            </w:r>
            <w:r w:rsidR="00495C89">
              <w:rPr>
                <w:rFonts w:ascii="微软雅黑 Light" w:eastAsia="微软雅黑 Light" w:hAnsi="微软雅黑 Light" w:cs="微软雅黑 Light" w:hint="eastAsia"/>
                <w:kern w:val="1"/>
                <w:szCs w:val="21"/>
              </w:rPr>
              <w:t>虹桥路1376号</w:t>
            </w:r>
          </w:p>
          <w:p w:rsidR="005342AE" w:rsidRPr="00495C89"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传真：</w:t>
            </w:r>
            <w:r w:rsidR="00A705CC">
              <w:rPr>
                <w:rFonts w:ascii="微软雅黑 Light" w:eastAsia="微软雅黑 Light" w:hAnsi="微软雅黑 Light" w:cs="微软雅黑 Light" w:hint="eastAsia"/>
                <w:kern w:val="1"/>
                <w:szCs w:val="21"/>
              </w:rPr>
              <w:t>62091178</w:t>
            </w:r>
          </w:p>
          <w:p w:rsidR="005342AE" w:rsidRPr="00495C89"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邮箱：</w:t>
            </w:r>
            <w:r w:rsidR="00A705CC">
              <w:t>274449613@qq.com</w:t>
            </w:r>
          </w:p>
          <w:p w:rsidR="008151B7" w:rsidRDefault="00440103" w:rsidP="00CC5E1B">
            <w:pPr>
              <w:spacing w:line="360" w:lineRule="auto"/>
              <w:ind w:firstLine="420"/>
              <w:rPr>
                <w:rFonts w:ascii="微软雅黑 Light" w:eastAsia="微软雅黑 Light" w:hAnsi="微软雅黑 Light" w:cs="微软雅黑 Light"/>
                <w:kern w:val="1"/>
                <w:szCs w:val="21"/>
                <w:highlight w:val="red"/>
              </w:rPr>
            </w:pPr>
            <w:r w:rsidRPr="00440103">
              <w:rPr>
                <w:rFonts w:ascii="微软雅黑 Light" w:eastAsia="微软雅黑 Light" w:hAnsi="微软雅黑 Light" w:cs="微软雅黑 Light" w:hint="eastAsia"/>
                <w:kern w:val="1"/>
                <w:szCs w:val="21"/>
              </w:rPr>
              <w:t>截止时间：</w:t>
            </w:r>
            <w:r w:rsidR="002E0EC8" w:rsidRPr="00A705CC">
              <w:rPr>
                <w:rFonts w:ascii="微软雅黑 Light" w:eastAsia="微软雅黑 Light" w:hAnsi="微软雅黑 Light" w:cs="微软雅黑 Light"/>
                <w:kern w:val="1"/>
                <w:szCs w:val="21"/>
              </w:rPr>
              <w:t>2021年5月</w:t>
            </w:r>
            <w:r w:rsidR="002E0EC8" w:rsidRPr="00A705CC">
              <w:rPr>
                <w:rFonts w:ascii="微软雅黑 Light" w:eastAsia="微软雅黑 Light" w:hAnsi="微软雅黑 Light" w:cs="微软雅黑 Light" w:hint="eastAsia"/>
                <w:kern w:val="1"/>
                <w:szCs w:val="21"/>
              </w:rPr>
              <w:t>2</w:t>
            </w:r>
            <w:r w:rsidR="00CC5E1B">
              <w:rPr>
                <w:rFonts w:ascii="微软雅黑 Light" w:eastAsia="微软雅黑 Light" w:hAnsi="微软雅黑 Light" w:cs="微软雅黑 Light" w:hint="eastAsia"/>
                <w:kern w:val="1"/>
                <w:szCs w:val="21"/>
              </w:rPr>
              <w:t>8</w:t>
            </w:r>
            <w:r w:rsidRPr="00A705CC">
              <w:rPr>
                <w:rFonts w:ascii="微软雅黑 Light" w:eastAsia="微软雅黑 Light" w:hAnsi="微软雅黑 Light" w:cs="微软雅黑 Light"/>
                <w:kern w:val="1"/>
                <w:szCs w:val="21"/>
              </w:rPr>
              <w:t>日</w:t>
            </w:r>
          </w:p>
        </w:tc>
      </w:tr>
      <w:tr w:rsidR="005342AE">
        <w:trPr>
          <w:trHeight w:val="597"/>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10</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答疑会</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不组织，采用书面答疑。</w:t>
            </w:r>
          </w:p>
        </w:tc>
      </w:tr>
      <w:tr w:rsidR="005342AE">
        <w:trPr>
          <w:trHeight w:val="655"/>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lastRenderedPageBreak/>
              <w:t>11</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磋商文件澄清或修改（如有）</w:t>
            </w:r>
          </w:p>
        </w:tc>
        <w:tc>
          <w:tcPr>
            <w:tcW w:w="5226" w:type="dxa"/>
            <w:vAlign w:val="center"/>
          </w:tcPr>
          <w:p w:rsidR="005342AE"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通过</w:t>
            </w:r>
            <w:r w:rsidRPr="00440103">
              <w:rPr>
                <w:rFonts w:ascii="微软雅黑 Light" w:eastAsia="微软雅黑 Light" w:hAnsi="微软雅黑 Light" w:cs="微软雅黑 Light"/>
                <w:kern w:val="1"/>
                <w:szCs w:val="21"/>
              </w:rPr>
              <w:t>SMG</w:t>
            </w:r>
            <w:proofErr w:type="gramStart"/>
            <w:r w:rsidRPr="00440103">
              <w:rPr>
                <w:rFonts w:ascii="微软雅黑 Light" w:eastAsia="微软雅黑 Light" w:hAnsi="微软雅黑 Light" w:cs="微软雅黑 Light" w:hint="eastAsia"/>
                <w:kern w:val="1"/>
                <w:szCs w:val="21"/>
              </w:rPr>
              <w:t>官网发布</w:t>
            </w:r>
            <w:proofErr w:type="gramEnd"/>
            <w:r w:rsidRPr="00440103">
              <w:rPr>
                <w:rFonts w:ascii="微软雅黑 Light" w:eastAsia="微软雅黑 Light" w:hAnsi="微软雅黑 Light" w:cs="微软雅黑 Light" w:hint="eastAsia"/>
                <w:kern w:val="1"/>
                <w:szCs w:val="21"/>
              </w:rPr>
              <w:t>澄清或修改公告，并以电子邮件通知</w:t>
            </w:r>
          </w:p>
        </w:tc>
      </w:tr>
      <w:tr w:rsidR="005342AE">
        <w:trPr>
          <w:trHeight w:val="597"/>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12</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磋商保证金</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不收取</w:t>
            </w:r>
          </w:p>
        </w:tc>
      </w:tr>
      <w:tr w:rsidR="005342AE">
        <w:trPr>
          <w:trHeight w:val="597"/>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13</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响应文件有效期</w:t>
            </w:r>
          </w:p>
        </w:tc>
        <w:tc>
          <w:tcPr>
            <w:tcW w:w="5226" w:type="dxa"/>
            <w:vAlign w:val="center"/>
          </w:tcPr>
          <w:p w:rsidR="008151B7" w:rsidRDefault="00F15EE8">
            <w:pPr>
              <w:spacing w:line="360" w:lineRule="auto"/>
              <w:ind w:firstLineChars="250" w:firstLine="525"/>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90天</w:t>
            </w:r>
          </w:p>
        </w:tc>
      </w:tr>
      <w:tr w:rsidR="005342AE">
        <w:trPr>
          <w:trHeight w:val="1689"/>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14</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响应文件份数</w:t>
            </w:r>
          </w:p>
        </w:tc>
        <w:tc>
          <w:tcPr>
            <w:tcW w:w="5226" w:type="dxa"/>
            <w:vAlign w:val="center"/>
          </w:tcPr>
          <w:p w:rsidR="005342AE" w:rsidRPr="00231B3F" w:rsidRDefault="00440103" w:rsidP="008151B7">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纸质响应文件正本壹份、副本</w:t>
            </w:r>
            <w:r w:rsidR="00BC2C04">
              <w:rPr>
                <w:rFonts w:ascii="微软雅黑 Light" w:eastAsia="微软雅黑 Light" w:hAnsi="微软雅黑 Light" w:cs="微软雅黑 Light" w:hint="eastAsia"/>
                <w:kern w:val="1"/>
                <w:szCs w:val="21"/>
              </w:rPr>
              <w:t>拾</w:t>
            </w:r>
            <w:r w:rsidRPr="00440103">
              <w:rPr>
                <w:rFonts w:ascii="微软雅黑 Light" w:eastAsia="微软雅黑 Light" w:hAnsi="微软雅黑 Light" w:cs="微软雅黑 Light" w:hint="eastAsia"/>
                <w:kern w:val="1"/>
                <w:szCs w:val="21"/>
              </w:rPr>
              <w:t>份；</w:t>
            </w:r>
          </w:p>
        </w:tc>
      </w:tr>
      <w:tr w:rsidR="005342AE">
        <w:trPr>
          <w:trHeight w:val="3360"/>
          <w:jc w:val="center"/>
        </w:trPr>
        <w:tc>
          <w:tcPr>
            <w:tcW w:w="818"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15</w:t>
            </w:r>
          </w:p>
        </w:tc>
        <w:tc>
          <w:tcPr>
            <w:tcW w:w="2175" w:type="dxa"/>
            <w:vAlign w:val="center"/>
          </w:tcPr>
          <w:p w:rsidR="005342AE" w:rsidRDefault="00C412C0">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响应</w:t>
            </w:r>
            <w:r w:rsidR="00F15EE8">
              <w:rPr>
                <w:rFonts w:ascii="微软雅黑 Light" w:eastAsia="微软雅黑 Light" w:hAnsi="微软雅黑 Light" w:cs="微软雅黑 Light" w:hint="eastAsia"/>
                <w:kern w:val="1"/>
                <w:szCs w:val="21"/>
              </w:rPr>
              <w:t>文件递交地点、截止时间及所需携带材料</w:t>
            </w:r>
          </w:p>
        </w:tc>
        <w:tc>
          <w:tcPr>
            <w:tcW w:w="5226" w:type="dxa"/>
            <w:vAlign w:val="center"/>
          </w:tcPr>
          <w:p w:rsidR="005342AE" w:rsidRPr="00231B3F"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递交</w:t>
            </w:r>
            <w:r w:rsidR="00C412C0">
              <w:rPr>
                <w:rFonts w:ascii="微软雅黑 Light" w:eastAsia="微软雅黑 Light" w:hAnsi="微软雅黑 Light" w:cs="微软雅黑 Light" w:hint="eastAsia"/>
                <w:kern w:val="1"/>
                <w:szCs w:val="21"/>
              </w:rPr>
              <w:t>响应</w:t>
            </w:r>
            <w:r w:rsidRPr="00440103">
              <w:rPr>
                <w:rFonts w:ascii="微软雅黑 Light" w:eastAsia="微软雅黑 Light" w:hAnsi="微软雅黑 Light" w:cs="微软雅黑 Light" w:hint="eastAsia"/>
                <w:kern w:val="1"/>
                <w:szCs w:val="21"/>
              </w:rPr>
              <w:t>文件截止时间：</w:t>
            </w:r>
            <w:r w:rsidR="00495C89" w:rsidRPr="00A705CC">
              <w:rPr>
                <w:rFonts w:ascii="微软雅黑 Light" w:eastAsia="微软雅黑 Light" w:hAnsi="微软雅黑 Light" w:cs="微软雅黑 Light" w:hint="eastAsia"/>
                <w:kern w:val="1"/>
                <w:szCs w:val="21"/>
              </w:rPr>
              <w:t>5</w:t>
            </w:r>
            <w:r w:rsidRPr="00A705CC">
              <w:rPr>
                <w:rFonts w:ascii="微软雅黑 Light" w:eastAsia="微软雅黑 Light" w:hAnsi="微软雅黑 Light" w:cs="微软雅黑 Light" w:hint="eastAsia"/>
                <w:kern w:val="1"/>
                <w:szCs w:val="21"/>
              </w:rPr>
              <w:t>月</w:t>
            </w:r>
            <w:r w:rsidR="00A705CC" w:rsidRPr="00A705CC">
              <w:rPr>
                <w:rFonts w:ascii="微软雅黑 Light" w:eastAsia="微软雅黑 Light" w:hAnsi="微软雅黑 Light" w:cs="微软雅黑 Light" w:hint="eastAsia"/>
                <w:kern w:val="1"/>
                <w:szCs w:val="21"/>
              </w:rPr>
              <w:t>2</w:t>
            </w:r>
            <w:r w:rsidR="00CC5E1B">
              <w:rPr>
                <w:rFonts w:ascii="微软雅黑 Light" w:eastAsia="微软雅黑 Light" w:hAnsi="微软雅黑 Light" w:cs="微软雅黑 Light" w:hint="eastAsia"/>
                <w:kern w:val="1"/>
                <w:szCs w:val="21"/>
              </w:rPr>
              <w:t>8</w:t>
            </w:r>
            <w:r w:rsidRPr="00A705CC">
              <w:rPr>
                <w:rFonts w:ascii="微软雅黑 Light" w:eastAsia="微软雅黑 Light" w:hAnsi="微软雅黑 Light" w:cs="微软雅黑 Light" w:hint="eastAsia"/>
                <w:kern w:val="1"/>
                <w:szCs w:val="21"/>
              </w:rPr>
              <w:t>日</w:t>
            </w:r>
            <w:r w:rsidR="00A705CC" w:rsidRPr="00A705CC">
              <w:rPr>
                <w:rFonts w:ascii="微软雅黑 Light" w:eastAsia="微软雅黑 Light" w:hAnsi="微软雅黑 Light" w:cs="微软雅黑 Light"/>
                <w:kern w:val="1"/>
                <w:szCs w:val="21"/>
              </w:rPr>
              <w:t>1</w:t>
            </w:r>
            <w:r w:rsidR="00CC5E1B">
              <w:rPr>
                <w:rFonts w:ascii="微软雅黑 Light" w:eastAsia="微软雅黑 Light" w:hAnsi="微软雅黑 Light" w:cs="微软雅黑 Light" w:hint="eastAsia"/>
                <w:kern w:val="1"/>
                <w:szCs w:val="21"/>
              </w:rPr>
              <w:t>6</w:t>
            </w:r>
            <w:r w:rsidRPr="00A705CC">
              <w:rPr>
                <w:rFonts w:ascii="微软雅黑 Light" w:eastAsia="微软雅黑 Light" w:hAnsi="微软雅黑 Light" w:cs="微软雅黑 Light"/>
                <w:kern w:val="1"/>
                <w:szCs w:val="21"/>
              </w:rPr>
              <w:t>:00</w:t>
            </w:r>
          </w:p>
          <w:p w:rsidR="005342AE" w:rsidRPr="00231B3F" w:rsidRDefault="00440103" w:rsidP="00040025">
            <w:pPr>
              <w:spacing w:line="360" w:lineRule="auto"/>
              <w:ind w:leftChars="200" w:left="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纸质文件递交地点：虹桥路</w:t>
            </w:r>
            <w:r w:rsidRPr="00440103">
              <w:rPr>
                <w:rFonts w:ascii="微软雅黑 Light" w:eastAsia="微软雅黑 Light" w:hAnsi="微软雅黑 Light" w:cs="微软雅黑 Light"/>
                <w:kern w:val="1"/>
                <w:szCs w:val="21"/>
              </w:rPr>
              <w:t>1376</w:t>
            </w:r>
            <w:r w:rsidRPr="00440103">
              <w:rPr>
                <w:rFonts w:ascii="微软雅黑 Light" w:eastAsia="微软雅黑 Light" w:hAnsi="微软雅黑 Light" w:cs="微软雅黑 Light" w:hint="eastAsia"/>
                <w:kern w:val="1"/>
                <w:szCs w:val="21"/>
              </w:rPr>
              <w:t>号广播大厦</w:t>
            </w:r>
          </w:p>
          <w:p w:rsidR="005342AE" w:rsidRPr="00231B3F" w:rsidRDefault="00440103">
            <w:pPr>
              <w:spacing w:line="360" w:lineRule="auto"/>
              <w:ind w:firstLine="420"/>
              <w:rPr>
                <w:rFonts w:ascii="微软雅黑 Light" w:eastAsia="微软雅黑 Light" w:hAnsi="微软雅黑 Light" w:cs="微软雅黑 Light"/>
                <w:kern w:val="1"/>
                <w:szCs w:val="21"/>
              </w:rPr>
            </w:pPr>
            <w:r w:rsidRPr="00440103">
              <w:rPr>
                <w:rFonts w:ascii="微软雅黑 Light" w:eastAsia="微软雅黑 Light" w:hAnsi="微软雅黑 Light" w:cs="微软雅黑 Light" w:hint="eastAsia"/>
                <w:kern w:val="1"/>
                <w:szCs w:val="21"/>
              </w:rPr>
              <w:t>所需携带材料：</w:t>
            </w:r>
          </w:p>
          <w:p w:rsidR="00040025" w:rsidRPr="00040025" w:rsidRDefault="00040025" w:rsidP="00040025">
            <w:pPr>
              <w:widowControl/>
              <w:spacing w:before="100" w:beforeAutospacing="1" w:after="100" w:afterAutospacing="1" w:line="343" w:lineRule="atLeast"/>
              <w:ind w:firstLine="480"/>
              <w:jc w:val="left"/>
              <w:rPr>
                <w:rFonts w:ascii="微软雅黑 Light" w:eastAsia="微软雅黑 Light" w:hAnsi="微软雅黑 Light" w:cs="微软雅黑 Light"/>
                <w:kern w:val="1"/>
                <w:szCs w:val="21"/>
              </w:rPr>
            </w:pPr>
            <w:r w:rsidRPr="00040025">
              <w:rPr>
                <w:rFonts w:ascii="微软雅黑 Light" w:eastAsia="微软雅黑 Light" w:hAnsi="微软雅黑 Light" w:cs="微软雅黑 Light" w:hint="eastAsia"/>
                <w:kern w:val="1"/>
                <w:szCs w:val="21"/>
              </w:rPr>
              <w:t>1)  有效的企业营业执照、税务登记证书和组织机构代码证的复印件（三证合一的，提供三证合一营业执照）。</w:t>
            </w:r>
          </w:p>
          <w:p w:rsidR="00040025" w:rsidRPr="00040025" w:rsidRDefault="00040025" w:rsidP="00040025">
            <w:pPr>
              <w:widowControl/>
              <w:spacing w:before="100" w:beforeAutospacing="1" w:after="100" w:afterAutospacing="1" w:line="343" w:lineRule="atLeast"/>
              <w:ind w:firstLine="480"/>
              <w:jc w:val="left"/>
              <w:rPr>
                <w:rFonts w:ascii="微软雅黑 Light" w:eastAsia="微软雅黑 Light" w:hAnsi="微软雅黑 Light" w:cs="微软雅黑 Light"/>
                <w:kern w:val="1"/>
                <w:szCs w:val="21"/>
              </w:rPr>
            </w:pPr>
            <w:r w:rsidRPr="00040025">
              <w:rPr>
                <w:rFonts w:ascii="微软雅黑 Light" w:eastAsia="微软雅黑 Light" w:hAnsi="微软雅黑 Light" w:cs="微软雅黑 Light" w:hint="eastAsia"/>
                <w:kern w:val="1"/>
                <w:szCs w:val="21"/>
              </w:rPr>
              <w:t>2) 有效的展示工程设计与施工叁级资质（或同等相关资质）及以上资质证书复印件。</w:t>
            </w:r>
          </w:p>
          <w:p w:rsidR="00040025" w:rsidRPr="00040025" w:rsidRDefault="00040025" w:rsidP="00040025">
            <w:pPr>
              <w:widowControl/>
              <w:spacing w:before="100" w:beforeAutospacing="1" w:after="100" w:afterAutospacing="1" w:line="343" w:lineRule="atLeast"/>
              <w:ind w:firstLine="480"/>
              <w:jc w:val="left"/>
              <w:rPr>
                <w:rFonts w:ascii="微软雅黑 Light" w:eastAsia="微软雅黑 Light" w:hAnsi="微软雅黑 Light" w:cs="微软雅黑 Light"/>
                <w:kern w:val="1"/>
                <w:szCs w:val="21"/>
              </w:rPr>
            </w:pPr>
            <w:r w:rsidRPr="00040025">
              <w:rPr>
                <w:rFonts w:ascii="微软雅黑 Light" w:eastAsia="微软雅黑 Light" w:hAnsi="微软雅黑 Light" w:cs="微软雅黑 Light" w:hint="eastAsia"/>
                <w:kern w:val="1"/>
                <w:szCs w:val="21"/>
              </w:rPr>
              <w:t>3) 有效的安全生产许可证复印件。</w:t>
            </w:r>
          </w:p>
          <w:p w:rsidR="005342AE" w:rsidRPr="00040025" w:rsidRDefault="00040025" w:rsidP="00040025">
            <w:pPr>
              <w:widowControl/>
              <w:spacing w:before="100" w:beforeAutospacing="1" w:after="100" w:afterAutospacing="1" w:line="343" w:lineRule="atLeast"/>
              <w:ind w:firstLine="480"/>
              <w:jc w:val="left"/>
              <w:rPr>
                <w:rFonts w:ascii="微软雅黑 Light" w:eastAsia="微软雅黑 Light" w:hAnsi="微软雅黑 Light" w:cs="微软雅黑 Light"/>
                <w:kern w:val="1"/>
                <w:szCs w:val="21"/>
              </w:rPr>
            </w:pPr>
            <w:r w:rsidRPr="00040025">
              <w:rPr>
                <w:rFonts w:ascii="微软雅黑 Light" w:eastAsia="微软雅黑 Light" w:hAnsi="微软雅黑 Light" w:cs="微软雅黑 Light" w:hint="eastAsia"/>
                <w:kern w:val="1"/>
                <w:szCs w:val="21"/>
              </w:rPr>
              <w:t>4) 加盖公章的法定代表人证明及法定代表人授权委托书原件，委托代理人的身份证复印件（身份证复印件加盖公章）。</w:t>
            </w:r>
          </w:p>
        </w:tc>
      </w:tr>
      <w:tr w:rsidR="005342AE">
        <w:trPr>
          <w:trHeight w:val="597"/>
          <w:jc w:val="center"/>
        </w:trPr>
        <w:tc>
          <w:tcPr>
            <w:tcW w:w="818" w:type="dxa"/>
            <w:vAlign w:val="center"/>
          </w:tcPr>
          <w:p w:rsidR="005342AE" w:rsidRDefault="00BD64D3">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6</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评审办法</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综合评分法</w:t>
            </w:r>
          </w:p>
        </w:tc>
      </w:tr>
      <w:tr w:rsidR="005342AE" w:rsidTr="00495C89">
        <w:trPr>
          <w:trHeight w:val="1550"/>
          <w:jc w:val="center"/>
        </w:trPr>
        <w:tc>
          <w:tcPr>
            <w:tcW w:w="818" w:type="dxa"/>
            <w:vAlign w:val="center"/>
          </w:tcPr>
          <w:p w:rsidR="005342AE" w:rsidRDefault="00BD64D3">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lastRenderedPageBreak/>
              <w:t>1</w:t>
            </w:r>
            <w:r>
              <w:rPr>
                <w:rFonts w:ascii="微软雅黑 Light" w:eastAsia="微软雅黑 Light" w:hAnsi="微软雅黑 Light" w:cs="微软雅黑 Light"/>
                <w:kern w:val="1"/>
                <w:szCs w:val="21"/>
              </w:rPr>
              <w:t>7</w:t>
            </w:r>
          </w:p>
        </w:tc>
        <w:tc>
          <w:tcPr>
            <w:tcW w:w="2175" w:type="dxa"/>
            <w:vAlign w:val="center"/>
          </w:tcPr>
          <w:p w:rsidR="005342AE" w:rsidRDefault="00F15EE8">
            <w:pPr>
              <w:spacing w:line="360" w:lineRule="auto"/>
              <w:jc w:val="center"/>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实质性响应条款</w:t>
            </w:r>
          </w:p>
        </w:tc>
        <w:tc>
          <w:tcPr>
            <w:tcW w:w="5226" w:type="dxa"/>
            <w:vAlign w:val="center"/>
          </w:tcPr>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（一）有下列情况之一的，响应文件按无效处理：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（1）纸质响应文件逾期送达的或者未送达指定地点的；</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（2）纸质响应文件未按照磋商文件要求密封的；</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（3）未按磋商文件要求</w:t>
            </w:r>
            <w:proofErr w:type="gramStart"/>
            <w:r>
              <w:rPr>
                <w:rFonts w:ascii="微软雅黑 Light" w:eastAsia="微软雅黑 Light" w:hAnsi="微软雅黑 Light" w:cs="微软雅黑 Light" w:hint="eastAsia"/>
                <w:kern w:val="1"/>
                <w:szCs w:val="21"/>
              </w:rPr>
              <w:t>提交磋商</w:t>
            </w:r>
            <w:proofErr w:type="gramEnd"/>
            <w:r>
              <w:rPr>
                <w:rFonts w:ascii="微软雅黑 Light" w:eastAsia="微软雅黑 Light" w:hAnsi="微软雅黑 Light" w:cs="微软雅黑 Light" w:hint="eastAsia"/>
                <w:kern w:val="1"/>
                <w:szCs w:val="21"/>
              </w:rPr>
              <w:t>保证金的（若要求）；</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（4）资格条件不符合国家规定和磋商文件要求；</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（5）首次报价或最后报价超过公布的预算金额或最高限价的；</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（6）响应文件有效期</w:t>
            </w:r>
            <w:proofErr w:type="gramStart"/>
            <w:r>
              <w:rPr>
                <w:rFonts w:ascii="微软雅黑 Light" w:eastAsia="微软雅黑 Light" w:hAnsi="微软雅黑 Light" w:cs="微软雅黑 Light" w:hint="eastAsia"/>
                <w:kern w:val="1"/>
                <w:szCs w:val="21"/>
              </w:rPr>
              <w:t>少于磋商</w:t>
            </w:r>
            <w:proofErr w:type="gramEnd"/>
            <w:r>
              <w:rPr>
                <w:rFonts w:ascii="微软雅黑 Light" w:eastAsia="微软雅黑 Light" w:hAnsi="微软雅黑 Light" w:cs="微软雅黑 Light" w:hint="eastAsia"/>
                <w:kern w:val="1"/>
                <w:szCs w:val="21"/>
              </w:rPr>
              <w:t>文件要求的；</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（7）纸质响应文件未按照磋商文件规定格式签字或盖章的，或签字盖章不齐全的；</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（9）经磋商小组审定，明显不</w:t>
            </w:r>
            <w:proofErr w:type="gramStart"/>
            <w:r>
              <w:rPr>
                <w:rFonts w:ascii="微软雅黑 Light" w:eastAsia="微软雅黑 Light" w:hAnsi="微软雅黑 Light" w:cs="微软雅黑 Light" w:hint="eastAsia"/>
                <w:kern w:val="1"/>
                <w:szCs w:val="21"/>
              </w:rPr>
              <w:t>符合磋商</w:t>
            </w:r>
            <w:proofErr w:type="gramEnd"/>
            <w:r>
              <w:rPr>
                <w:rFonts w:ascii="微软雅黑 Light" w:eastAsia="微软雅黑 Light" w:hAnsi="微软雅黑 Light" w:cs="微软雅黑 Light" w:hint="eastAsia"/>
                <w:kern w:val="1"/>
                <w:szCs w:val="21"/>
              </w:rPr>
              <w:t>文件规定的技术规格、技术标准要求；</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（10）经磋商小组审定，最后报价明显低于其他通过实质性响应审查供应商的最后报价，有可能影响产品质量或者不能诚信履约的，且供应商不能在合理的时间内提供书面说明或者不能提供相关证明材料的；</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（11）在评审过程中发现供应商有行贿、提供虚假材料或者串通等违法行为的；</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（12）在电子评审中，响应文件因电子文档本身会有计算机病毒、电子文档损坏等原因造成无法打开或打</w:t>
            </w:r>
            <w:r>
              <w:rPr>
                <w:rFonts w:ascii="微软雅黑 Light" w:eastAsia="微软雅黑 Light" w:hAnsi="微软雅黑 Light" w:cs="微软雅黑 Light" w:hint="eastAsia"/>
                <w:kern w:val="1"/>
                <w:szCs w:val="21"/>
              </w:rPr>
              <w:lastRenderedPageBreak/>
              <w:t>开后无法完整读取的；</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（13）出现不符合法律、法规和磋商文件规定的其他实质性要求。</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（二）应当按照磋商文件要求提供以下资格条件材料：</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法人或者其他组织的营业执照等证明文件以及磋商文件要求的资质证书等；法人依法设立的分支机构以自己的名义参与磋商时，应提供依法登记的相关证明材料和由法人出具的授权其分支机构在其经营范围内参加政府采购活动并承担全部民事责任的书面授权；</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（2）财务状况报告、依法缴纳税收和社会保障资金的相关材料；</w:t>
            </w:r>
          </w:p>
          <w:p w:rsidR="00CA583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说明：</w:t>
            </w:r>
            <w:r w:rsidR="008B0190">
              <w:rPr>
                <w:rFonts w:ascii="微软雅黑 Light" w:eastAsia="微软雅黑 Light" w:hAnsi="微软雅黑 Light" w:cs="微软雅黑 Light" w:hint="eastAsia"/>
                <w:kern w:val="1"/>
                <w:szCs w:val="21"/>
              </w:rPr>
              <w:fldChar w:fldCharType="begin"/>
            </w:r>
            <w:r>
              <w:rPr>
                <w:rFonts w:ascii="微软雅黑 Light" w:eastAsia="微软雅黑 Light" w:hAnsi="微软雅黑 Light" w:cs="微软雅黑 Light" w:hint="eastAsia"/>
                <w:kern w:val="1"/>
                <w:szCs w:val="21"/>
              </w:rPr>
              <w:instrText xml:space="preserve"> = 1 \* GB3 </w:instrText>
            </w:r>
            <w:r w:rsidR="008B0190">
              <w:rPr>
                <w:rFonts w:ascii="微软雅黑 Light" w:eastAsia="微软雅黑 Light" w:hAnsi="微软雅黑 Light" w:cs="微软雅黑 Light" w:hint="eastAsia"/>
                <w:kern w:val="1"/>
                <w:szCs w:val="21"/>
              </w:rPr>
              <w:fldChar w:fldCharType="separate"/>
            </w:r>
            <w:r>
              <w:rPr>
                <w:rFonts w:ascii="微软雅黑 Light" w:eastAsia="微软雅黑 Light" w:hAnsi="微软雅黑 Light" w:cs="微软雅黑 Light" w:hint="eastAsia"/>
                <w:kern w:val="1"/>
                <w:szCs w:val="21"/>
              </w:rPr>
              <w:t>①</w:t>
            </w:r>
            <w:r w:rsidR="008B0190">
              <w:rPr>
                <w:rFonts w:ascii="微软雅黑 Light" w:eastAsia="微软雅黑 Light" w:hAnsi="微软雅黑 Light" w:cs="微软雅黑 Light" w:hint="eastAsia"/>
                <w:kern w:val="1"/>
                <w:szCs w:val="21"/>
              </w:rPr>
              <w:fldChar w:fldCharType="end"/>
            </w:r>
            <w:r>
              <w:rPr>
                <w:rFonts w:ascii="微软雅黑 Light" w:eastAsia="微软雅黑 Light" w:hAnsi="微软雅黑 Light" w:cs="微软雅黑 Light" w:hint="eastAsia"/>
                <w:kern w:val="1"/>
                <w:szCs w:val="21"/>
              </w:rPr>
              <w:t>财务状况报告，供应商为法人的，须提供上年度财务审计报告（包括后附完整的财务报表及其附注）或磋商响应截止时间前半年内基本账户的银行资信证明；其他组织可以提供上述规定时间基本账户的银行资信证明。</w:t>
            </w:r>
            <w:r w:rsidR="008B0190">
              <w:rPr>
                <w:rFonts w:ascii="微软雅黑 Light" w:eastAsia="微软雅黑 Light" w:hAnsi="微软雅黑 Light" w:cs="微软雅黑 Light" w:hint="eastAsia"/>
                <w:kern w:val="1"/>
                <w:szCs w:val="21"/>
              </w:rPr>
              <w:fldChar w:fldCharType="begin"/>
            </w:r>
            <w:r>
              <w:rPr>
                <w:rFonts w:ascii="微软雅黑 Light" w:eastAsia="微软雅黑 Light" w:hAnsi="微软雅黑 Light" w:cs="微软雅黑 Light" w:hint="eastAsia"/>
                <w:kern w:val="1"/>
                <w:szCs w:val="21"/>
              </w:rPr>
              <w:instrText xml:space="preserve"> = 2 \* GB3 </w:instrText>
            </w:r>
            <w:r w:rsidR="008B0190">
              <w:rPr>
                <w:rFonts w:ascii="微软雅黑 Light" w:eastAsia="微软雅黑 Light" w:hAnsi="微软雅黑 Light" w:cs="微软雅黑 Light" w:hint="eastAsia"/>
                <w:kern w:val="1"/>
                <w:szCs w:val="21"/>
              </w:rPr>
              <w:fldChar w:fldCharType="separate"/>
            </w:r>
            <w:r>
              <w:rPr>
                <w:rFonts w:ascii="微软雅黑 Light" w:eastAsia="微软雅黑 Light" w:hAnsi="微软雅黑 Light" w:cs="微软雅黑 Light" w:hint="eastAsia"/>
                <w:kern w:val="1"/>
                <w:szCs w:val="21"/>
              </w:rPr>
              <w:t>②</w:t>
            </w:r>
            <w:r w:rsidR="008B0190">
              <w:rPr>
                <w:rFonts w:ascii="微软雅黑 Light" w:eastAsia="微软雅黑 Light" w:hAnsi="微软雅黑 Light" w:cs="微软雅黑 Light" w:hint="eastAsia"/>
                <w:kern w:val="1"/>
                <w:szCs w:val="21"/>
              </w:rPr>
              <w:fldChar w:fldCharType="end"/>
            </w:r>
            <w:r>
              <w:rPr>
                <w:rFonts w:ascii="微软雅黑 Light" w:eastAsia="微软雅黑 Light" w:hAnsi="微软雅黑 Light" w:cs="微软雅黑 Light" w:hint="eastAsia"/>
                <w:kern w:val="1"/>
                <w:szCs w:val="21"/>
              </w:rPr>
              <w:t>税收证明，磋商响应截止时间前半年内任意一个月税务部门出具的凭证(完税证明或税收缴款)；依法免税的供应商，应提供相应文件证明其依法免税。</w:t>
            </w:r>
            <w:r w:rsidR="008B0190">
              <w:rPr>
                <w:rFonts w:ascii="微软雅黑 Light" w:eastAsia="微软雅黑 Light" w:hAnsi="微软雅黑 Light" w:cs="微软雅黑 Light" w:hint="eastAsia"/>
                <w:kern w:val="1"/>
                <w:szCs w:val="21"/>
              </w:rPr>
              <w:fldChar w:fldCharType="begin"/>
            </w:r>
            <w:r>
              <w:rPr>
                <w:rFonts w:ascii="微软雅黑 Light" w:eastAsia="微软雅黑 Light" w:hAnsi="微软雅黑 Light" w:cs="微软雅黑 Light" w:hint="eastAsia"/>
                <w:kern w:val="1"/>
                <w:szCs w:val="21"/>
              </w:rPr>
              <w:instrText xml:space="preserve"> = 3 \* GB3 </w:instrText>
            </w:r>
            <w:r w:rsidR="008B0190">
              <w:rPr>
                <w:rFonts w:ascii="微软雅黑 Light" w:eastAsia="微软雅黑 Light" w:hAnsi="微软雅黑 Light" w:cs="微软雅黑 Light" w:hint="eastAsia"/>
                <w:kern w:val="1"/>
                <w:szCs w:val="21"/>
              </w:rPr>
              <w:fldChar w:fldCharType="separate"/>
            </w:r>
            <w:r>
              <w:rPr>
                <w:rFonts w:ascii="微软雅黑 Light" w:eastAsia="微软雅黑 Light" w:hAnsi="微软雅黑 Light" w:cs="微软雅黑 Light" w:hint="eastAsia"/>
                <w:kern w:val="1"/>
                <w:szCs w:val="21"/>
              </w:rPr>
              <w:t>③</w:t>
            </w:r>
            <w:r w:rsidR="008B0190">
              <w:rPr>
                <w:rFonts w:ascii="微软雅黑 Light" w:eastAsia="微软雅黑 Light" w:hAnsi="微软雅黑 Light" w:cs="微软雅黑 Light" w:hint="eastAsia"/>
                <w:kern w:val="1"/>
                <w:szCs w:val="21"/>
              </w:rPr>
              <w:fldChar w:fldCharType="end"/>
            </w:r>
            <w:r>
              <w:rPr>
                <w:rFonts w:ascii="微软雅黑 Light" w:eastAsia="微软雅黑 Light" w:hAnsi="微软雅黑 Light" w:cs="微软雅黑 Light" w:hint="eastAsia"/>
                <w:kern w:val="1"/>
                <w:szCs w:val="21"/>
              </w:rPr>
              <w:t>社会保障资金证明，磋商响应截止时间前半年内任意一个月社保部门出具的社保征收收据或缴纳清单凭证；依法不需要缴纳社会保障资金的供应商，应提供相应文</w:t>
            </w:r>
            <w:r>
              <w:rPr>
                <w:rFonts w:ascii="微软雅黑 Light" w:eastAsia="微软雅黑 Light" w:hAnsi="微软雅黑 Light" w:cs="微软雅黑 Light" w:hint="eastAsia"/>
                <w:kern w:val="1"/>
                <w:szCs w:val="21"/>
              </w:rPr>
              <w:lastRenderedPageBreak/>
              <w:t>件证明其依法不需要缴纳社会保障资金。]</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w:t>
            </w:r>
            <w:r w:rsidR="00A364B9">
              <w:rPr>
                <w:rFonts w:ascii="微软雅黑 Light" w:eastAsia="微软雅黑 Light" w:hAnsi="微软雅黑 Light" w:cs="微软雅黑 Light"/>
                <w:kern w:val="1"/>
                <w:szCs w:val="21"/>
              </w:rPr>
              <w:t>3</w:t>
            </w:r>
            <w:r>
              <w:rPr>
                <w:rFonts w:ascii="微软雅黑 Light" w:eastAsia="微软雅黑 Light" w:hAnsi="微软雅黑 Light" w:cs="微软雅黑 Light" w:hint="eastAsia"/>
                <w:kern w:val="1"/>
                <w:szCs w:val="21"/>
              </w:rPr>
              <w:t>）具备履行合同所必需的专业技术能力的证明材料（提供人员清单及相关资格或职称等证明材料）；</w:t>
            </w:r>
          </w:p>
          <w:p w:rsidR="008151B7"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w:t>
            </w:r>
            <w:r w:rsidR="00A364B9">
              <w:rPr>
                <w:rFonts w:ascii="微软雅黑 Light" w:eastAsia="微软雅黑 Light" w:hAnsi="微软雅黑 Light" w:cs="微软雅黑 Light"/>
                <w:kern w:val="1"/>
                <w:szCs w:val="21"/>
              </w:rPr>
              <w:t>4</w:t>
            </w:r>
            <w:r>
              <w:rPr>
                <w:rFonts w:ascii="微软雅黑 Light" w:eastAsia="微软雅黑 Light" w:hAnsi="微软雅黑 Light" w:cs="微软雅黑 Light" w:hint="eastAsia"/>
                <w:kern w:val="1"/>
                <w:szCs w:val="21"/>
              </w:rPr>
              <w:t>）提供在“信用中国”网站(</w:t>
            </w:r>
            <w:hyperlink r:id="rId9" w:history="1">
              <w:r>
                <w:rPr>
                  <w:rFonts w:ascii="微软雅黑 Light" w:eastAsia="微软雅黑 Light" w:hAnsi="微软雅黑 Light" w:cs="微软雅黑 Light" w:hint="eastAsia"/>
                  <w:kern w:val="1"/>
                  <w:szCs w:val="21"/>
                </w:rPr>
                <w:t>www.creditchina.gov.cn</w:t>
              </w:r>
            </w:hyperlink>
            <w:r>
              <w:rPr>
                <w:rFonts w:ascii="微软雅黑 Light" w:eastAsia="微软雅黑 Light" w:hAnsi="微软雅黑 Light" w:cs="微软雅黑 Light" w:hint="eastAsia"/>
                <w:kern w:val="1"/>
                <w:szCs w:val="21"/>
              </w:rPr>
              <w:t>)和中国政府采购网(</w:t>
            </w:r>
            <w:hyperlink r:id="rId10" w:history="1">
              <w:r>
                <w:rPr>
                  <w:rFonts w:ascii="微软雅黑 Light" w:eastAsia="微软雅黑 Light" w:hAnsi="微软雅黑 Light" w:cs="微软雅黑 Light" w:hint="eastAsia"/>
                  <w:kern w:val="1"/>
                  <w:szCs w:val="21"/>
                </w:rPr>
                <w:t>www.ccgp.gov.cn</w:t>
              </w:r>
            </w:hyperlink>
            <w:r>
              <w:rPr>
                <w:rFonts w:ascii="微软雅黑 Light" w:eastAsia="微软雅黑 Light" w:hAnsi="微软雅黑 Light" w:cs="微软雅黑 Light" w:hint="eastAsia"/>
                <w:kern w:val="1"/>
                <w:szCs w:val="21"/>
              </w:rPr>
              <w:t>)查询的信用记录页面（页面须附系统时间，日期为采购公告发布之日后）。凡被列入失信被执行人、重大税收违法案件当事人名单、政府采购严重违法失信行为记录名单的供应商，将拒绝其参与</w:t>
            </w:r>
            <w:r w:rsidR="00A364B9">
              <w:rPr>
                <w:rFonts w:ascii="微软雅黑 Light" w:eastAsia="微软雅黑 Light" w:hAnsi="微软雅黑 Light" w:cs="微软雅黑 Light" w:hint="eastAsia"/>
                <w:kern w:val="1"/>
                <w:szCs w:val="21"/>
              </w:rPr>
              <w:t>本次</w:t>
            </w:r>
            <w:r>
              <w:rPr>
                <w:rFonts w:ascii="微软雅黑 Light" w:eastAsia="微软雅黑 Light" w:hAnsi="微软雅黑 Light" w:cs="微软雅黑 Light" w:hint="eastAsia"/>
                <w:kern w:val="1"/>
                <w:szCs w:val="21"/>
              </w:rPr>
              <w:t>采购活动（以提交首次响应文件截止之日前三年内的信用记录为准）。</w:t>
            </w:r>
          </w:p>
        </w:tc>
      </w:tr>
    </w:tbl>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lastRenderedPageBreak/>
        <w:t>（一）总则</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1、适用范围</w:t>
      </w:r>
    </w:p>
    <w:p w:rsidR="005342AE" w:rsidRPr="00EF1F0A" w:rsidRDefault="00440103">
      <w:pPr>
        <w:spacing w:line="360" w:lineRule="auto"/>
        <w:ind w:firstLine="420"/>
        <w:rPr>
          <w:rFonts w:ascii="微软雅黑 Light" w:eastAsia="微软雅黑 Light" w:hAnsi="微软雅黑 Light" w:cs="微软雅黑 Light"/>
          <w:kern w:val="1"/>
          <w:szCs w:val="21"/>
          <w:highlight w:val="red"/>
        </w:rPr>
      </w:pPr>
      <w:r w:rsidRPr="00440103">
        <w:rPr>
          <w:rFonts w:ascii="微软雅黑 Light" w:eastAsia="微软雅黑 Light" w:hAnsi="微软雅黑 Light" w:cs="微软雅黑 Light"/>
          <w:kern w:val="1"/>
          <w:szCs w:val="21"/>
        </w:rPr>
        <w:t xml:space="preserve">1.1 </w:t>
      </w:r>
      <w:r w:rsidRPr="00440103">
        <w:rPr>
          <w:rFonts w:ascii="微软雅黑 Light" w:eastAsia="微软雅黑 Light" w:hAnsi="微软雅黑 Light" w:cs="微软雅黑 Light" w:hint="eastAsia"/>
          <w:kern w:val="1"/>
          <w:szCs w:val="21"/>
        </w:rPr>
        <w:t>本磋商文件仅适用于采购邀请中所叙述的项目采购。</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2、合格的供应商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2.1 供应商基本要求</w:t>
      </w:r>
    </w:p>
    <w:p w:rsidR="00CA583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2.1.1供应商必须符合《中华人民共和国政府采购法》第22条规定的资格条件和磋商文件要求的特定条件，并</w:t>
      </w:r>
      <w:proofErr w:type="gramStart"/>
      <w:r>
        <w:rPr>
          <w:rFonts w:ascii="微软雅黑 Light" w:eastAsia="微软雅黑 Light" w:hAnsi="微软雅黑 Light" w:cs="微软雅黑 Light" w:hint="eastAsia"/>
          <w:kern w:val="1"/>
          <w:szCs w:val="21"/>
        </w:rPr>
        <w:t>提供磋商</w:t>
      </w:r>
      <w:proofErr w:type="gramEnd"/>
      <w:r>
        <w:rPr>
          <w:rFonts w:ascii="微软雅黑 Light" w:eastAsia="微软雅黑 Light" w:hAnsi="微软雅黑 Light" w:cs="微软雅黑 Light" w:hint="eastAsia"/>
          <w:kern w:val="1"/>
          <w:szCs w:val="21"/>
        </w:rPr>
        <w:t>文件要求的资格条件材料。</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2.1.</w:t>
      </w:r>
      <w:r w:rsidR="00BD64D3">
        <w:rPr>
          <w:rFonts w:ascii="微软雅黑 Light" w:eastAsia="微软雅黑 Light" w:hAnsi="微软雅黑 Light" w:cs="微软雅黑 Light"/>
          <w:kern w:val="1"/>
          <w:szCs w:val="21"/>
        </w:rPr>
        <w:t>2</w:t>
      </w:r>
      <w:r>
        <w:rPr>
          <w:rFonts w:ascii="微软雅黑 Light" w:eastAsia="微软雅黑 Light" w:hAnsi="微软雅黑 Light" w:cs="微软雅黑 Light" w:hint="eastAsia"/>
          <w:kern w:val="1"/>
          <w:szCs w:val="21"/>
        </w:rPr>
        <w:t>未被列入“信用中国”网站(</w:t>
      </w:r>
      <w:hyperlink r:id="rId11" w:history="1">
        <w:r>
          <w:rPr>
            <w:rFonts w:ascii="微软雅黑 Light" w:eastAsia="微软雅黑 Light" w:hAnsi="微软雅黑 Light" w:cs="微软雅黑 Light" w:hint="eastAsia"/>
            <w:kern w:val="1"/>
            <w:szCs w:val="21"/>
          </w:rPr>
          <w:t>www.creditchina.gov.cn</w:t>
        </w:r>
      </w:hyperlink>
      <w:r>
        <w:rPr>
          <w:rFonts w:ascii="微软雅黑 Light" w:eastAsia="微软雅黑 Light" w:hAnsi="微软雅黑 Light" w:cs="微软雅黑 Light" w:hint="eastAsia"/>
          <w:kern w:val="1"/>
          <w:szCs w:val="21"/>
        </w:rPr>
        <w:t>)失信被执行人、重大税收违法案件当事人名单和中国政府采购网(www.ccgp.gov.cn)政府采购严重违法失信行为记录名单的供应商（以提交首次响应文件截止之日前三年内的信用记录为准）。</w:t>
      </w:r>
    </w:p>
    <w:p w:rsidR="00CA583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2.1.</w:t>
      </w:r>
      <w:r w:rsidR="00BD64D3">
        <w:rPr>
          <w:rFonts w:ascii="微软雅黑 Light" w:eastAsia="微软雅黑 Light" w:hAnsi="微软雅黑 Light" w:cs="微软雅黑 Light"/>
          <w:kern w:val="1"/>
          <w:szCs w:val="21"/>
        </w:rPr>
        <w:t>3</w:t>
      </w:r>
      <w:r>
        <w:rPr>
          <w:rFonts w:ascii="微软雅黑 Light" w:eastAsia="微软雅黑 Light" w:hAnsi="微软雅黑 Light" w:cs="微软雅黑 Light" w:hint="eastAsia"/>
          <w:kern w:val="1"/>
          <w:szCs w:val="21"/>
        </w:rPr>
        <w:t>法律、法规和磋商文件规定的其他要求。</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lastRenderedPageBreak/>
        <w:t>2.</w:t>
      </w:r>
      <w:r w:rsidR="00A364B9">
        <w:rPr>
          <w:rFonts w:ascii="微软雅黑 Light" w:eastAsia="微软雅黑 Light" w:hAnsi="微软雅黑 Light" w:cs="微软雅黑 Light"/>
          <w:kern w:val="1"/>
          <w:szCs w:val="21"/>
        </w:rPr>
        <w:t>2</w:t>
      </w:r>
      <w:r>
        <w:rPr>
          <w:rFonts w:ascii="微软雅黑 Light" w:eastAsia="微软雅黑 Light" w:hAnsi="微软雅黑 Light" w:cs="微软雅黑 Light" w:hint="eastAsia"/>
          <w:kern w:val="1"/>
          <w:szCs w:val="21"/>
        </w:rPr>
        <w:t>供应商应遵守有关的中国法律和规章条例。</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3、合格的服务</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3.1 供应商所提供的服务应当没有侵犯任何第三方的知识产权、技术秘密等合法权利。</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3.2 供应商提供的服务应当</w:t>
      </w:r>
      <w:proofErr w:type="gramStart"/>
      <w:r>
        <w:rPr>
          <w:rFonts w:ascii="微软雅黑 Light" w:eastAsia="微软雅黑 Light" w:hAnsi="微软雅黑 Light" w:cs="微软雅黑 Light" w:hint="eastAsia"/>
          <w:kern w:val="1"/>
          <w:szCs w:val="21"/>
        </w:rPr>
        <w:t>符合磋商</w:t>
      </w:r>
      <w:proofErr w:type="gramEnd"/>
      <w:r>
        <w:rPr>
          <w:rFonts w:ascii="微软雅黑 Light" w:eastAsia="微软雅黑 Light" w:hAnsi="微软雅黑 Light" w:cs="微软雅黑 Light" w:hint="eastAsia"/>
          <w:kern w:val="1"/>
          <w:szCs w:val="21"/>
        </w:rPr>
        <w:t>文件的要求，并且其质量完全符合国家标准、行业标准或地方标准，均有标准的以高（严格）者为准。没有国家标准、行业标准和企业标准的，按照通常标准或者符合采购目的的特定标准确定。</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4、磋商费用</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无论磋商结果如何，供应商自行承担所有与参加本项目有关的全部费用。</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5、询问与质疑</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5.1 供应商对</w:t>
      </w:r>
      <w:r w:rsidR="00A364B9">
        <w:rPr>
          <w:rFonts w:ascii="微软雅黑 Light" w:eastAsia="微软雅黑 Light" w:hAnsi="微软雅黑 Light" w:cs="微软雅黑 Light" w:hint="eastAsia"/>
          <w:kern w:val="1"/>
          <w:szCs w:val="21"/>
        </w:rPr>
        <w:t>本次</w:t>
      </w:r>
      <w:r>
        <w:rPr>
          <w:rFonts w:ascii="微软雅黑 Light" w:eastAsia="微软雅黑 Light" w:hAnsi="微软雅黑 Light" w:cs="微软雅黑 Light" w:hint="eastAsia"/>
          <w:kern w:val="1"/>
          <w:szCs w:val="21"/>
        </w:rPr>
        <w:t>采购活动事项有疑问的，可以向采购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提出询问。对供应商的询问，采购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将依法及时</w:t>
      </w:r>
      <w:proofErr w:type="gramStart"/>
      <w:r>
        <w:rPr>
          <w:rFonts w:ascii="微软雅黑 Light" w:eastAsia="微软雅黑 Light" w:hAnsi="微软雅黑 Light" w:cs="微软雅黑 Light" w:hint="eastAsia"/>
          <w:kern w:val="1"/>
          <w:szCs w:val="21"/>
        </w:rPr>
        <w:t>作出</w:t>
      </w:r>
      <w:proofErr w:type="gramEnd"/>
      <w:r>
        <w:rPr>
          <w:rFonts w:ascii="微软雅黑 Light" w:eastAsia="微软雅黑 Light" w:hAnsi="微软雅黑 Light" w:cs="微软雅黑 Light" w:hint="eastAsia"/>
          <w:kern w:val="1"/>
          <w:szCs w:val="21"/>
        </w:rPr>
        <w:t>答复，但答复的内容不涉及商业秘密或者依法应当保密的内容。询问及答复可以采取信函、电子邮件、传真等书面形式或者采取电话、面谈等口头方式。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5.2 供应商认为磋商文件、采购过程、成交结果使自己的权益受到损害的，可以在知道或者应知其权益受到损害之日起7个工作日内，以书面形式向采购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提出质疑。</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提出质疑的供应商应当是参与所质疑项目采购活动的供应商。供应商应当在法定质疑期内一次性提出针对同一采购程序环节的质疑，超过次数的质疑将不予受理。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5.3 供应商可以委托代理人进行质疑。代理人提出质疑应当提交供应商签署的授权委托书，并提供相应的身份证明。授权委托书应当载明代理人的姓名或者名称、代理事项、具体权限、期限和相关事项。供应商为法人或者其他组织的，授权委托书应当由法定代表人、主要负责人签字或者盖章，并加盖公章。</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5.4 供应商提出质疑应当提交质疑函和必要的证明材料，质疑函的内容应当按照财政部相关规章及其制定的质疑函范本要求填写。供应商为法人或者其他组织的，质疑</w:t>
      </w:r>
      <w:proofErr w:type="gramStart"/>
      <w:r>
        <w:rPr>
          <w:rFonts w:ascii="微软雅黑 Light" w:eastAsia="微软雅黑 Light" w:hAnsi="微软雅黑 Light" w:cs="微软雅黑 Light" w:hint="eastAsia"/>
          <w:kern w:val="1"/>
          <w:szCs w:val="21"/>
        </w:rPr>
        <w:t>函应当</w:t>
      </w:r>
      <w:proofErr w:type="gramEnd"/>
      <w:r>
        <w:rPr>
          <w:rFonts w:ascii="微软雅黑 Light" w:eastAsia="微软雅黑 Light" w:hAnsi="微软雅黑 Light" w:cs="微软雅黑 Light" w:hint="eastAsia"/>
          <w:kern w:val="1"/>
          <w:szCs w:val="21"/>
        </w:rPr>
        <w:t>由法</w:t>
      </w:r>
      <w:r>
        <w:rPr>
          <w:rFonts w:ascii="微软雅黑 Light" w:eastAsia="微软雅黑 Light" w:hAnsi="微软雅黑 Light" w:cs="微软雅黑 Light" w:hint="eastAsia"/>
          <w:kern w:val="1"/>
          <w:szCs w:val="21"/>
        </w:rPr>
        <w:lastRenderedPageBreak/>
        <w:t>定代表人、主要负责人，或者其授权代表签字或者盖章，并加盖公章。</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5.5 供应商提交的质疑函或授权委托书的内容不符合供应商须知第5.3条和第5.4条规定的，采购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将当场一次性告知供应商需要补正的事项，供应商超过法定质疑期未按要求补正并重新提交的，视为放弃质疑。</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5.6 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将在收到供应商的书面质疑后七个工作日内</w:t>
      </w:r>
      <w:proofErr w:type="gramStart"/>
      <w:r>
        <w:rPr>
          <w:rFonts w:ascii="微软雅黑 Light" w:eastAsia="微软雅黑 Light" w:hAnsi="微软雅黑 Light" w:cs="微软雅黑 Light" w:hint="eastAsia"/>
          <w:kern w:val="1"/>
          <w:szCs w:val="21"/>
        </w:rPr>
        <w:t>作出</w:t>
      </w:r>
      <w:proofErr w:type="gramEnd"/>
      <w:r>
        <w:rPr>
          <w:rFonts w:ascii="微软雅黑 Light" w:eastAsia="微软雅黑 Light" w:hAnsi="微软雅黑 Light" w:cs="微软雅黑 Light" w:hint="eastAsia"/>
          <w:kern w:val="1"/>
          <w:szCs w:val="21"/>
        </w:rPr>
        <w:t>答复，并以书面形式通知提出质疑的供应商和其他有关供应商，但答复的内容不涉及商业秘密或者依法应当保密的内容。</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（二）磋商文件</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6、磋商文件说明</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6.1 磋商文件用以阐明所需服务、采购程序、响应文件的编写和递交、评定成交的标准、合同条款的文件等。磋商文件由下述部分组成：</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 采购邀请</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 供应商须知</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 采购需求</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（4） 附件格式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 评审办法</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（6） 合同条款</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 本项目磋商文件的澄清、修改内容</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6.2 供应商应仔细</w:t>
      </w:r>
      <w:proofErr w:type="gramStart"/>
      <w:r>
        <w:rPr>
          <w:rFonts w:ascii="微软雅黑 Light" w:eastAsia="微软雅黑 Light" w:hAnsi="微软雅黑 Light" w:cs="微软雅黑 Light" w:hint="eastAsia"/>
          <w:kern w:val="1"/>
          <w:szCs w:val="21"/>
        </w:rPr>
        <w:t>阅读磋商</w:t>
      </w:r>
      <w:proofErr w:type="gramEnd"/>
      <w:r>
        <w:rPr>
          <w:rFonts w:ascii="微软雅黑 Light" w:eastAsia="微软雅黑 Light" w:hAnsi="微软雅黑 Light" w:cs="微软雅黑 Light" w:hint="eastAsia"/>
          <w:kern w:val="1"/>
          <w:szCs w:val="21"/>
        </w:rPr>
        <w:t>文件的所有内容，按照磋商文件的要求编制响应文件，并</w:t>
      </w:r>
      <w:bookmarkStart w:id="0" w:name="我"/>
      <w:bookmarkEnd w:id="0"/>
      <w:r>
        <w:rPr>
          <w:rFonts w:ascii="微软雅黑 Light" w:eastAsia="微软雅黑 Light" w:hAnsi="微软雅黑 Light" w:cs="微软雅黑 Light" w:hint="eastAsia"/>
          <w:kern w:val="1"/>
          <w:szCs w:val="21"/>
        </w:rPr>
        <w:t>对其提交的响应文件的真实性、合法性承担法律责任。如果供应商没有按照磋商文件要求提交全部资料，或者响应文件没有对磋商文件在各方面</w:t>
      </w:r>
      <w:proofErr w:type="gramStart"/>
      <w:r>
        <w:rPr>
          <w:rFonts w:ascii="微软雅黑 Light" w:eastAsia="微软雅黑 Light" w:hAnsi="微软雅黑 Light" w:cs="微软雅黑 Light" w:hint="eastAsia"/>
          <w:kern w:val="1"/>
          <w:szCs w:val="21"/>
        </w:rPr>
        <w:t>作出</w:t>
      </w:r>
      <w:proofErr w:type="gramEnd"/>
      <w:r>
        <w:rPr>
          <w:rFonts w:ascii="微软雅黑 Light" w:eastAsia="微软雅黑 Light" w:hAnsi="微软雅黑 Light" w:cs="微软雅黑 Light" w:hint="eastAsia"/>
          <w:kern w:val="1"/>
          <w:szCs w:val="21"/>
        </w:rPr>
        <w:t>实质性响应，则响应文件有可能被认定为无效文件，其风险由供应商自行承担。</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6.3 供应商应认真了解本次磋商的具体工作要求、工作范围以及职责，了解一切可能影</w:t>
      </w:r>
      <w:r>
        <w:rPr>
          <w:rFonts w:ascii="微软雅黑 Light" w:eastAsia="微软雅黑 Light" w:hAnsi="微软雅黑 Light" w:cs="微软雅黑 Light" w:hint="eastAsia"/>
          <w:kern w:val="1"/>
          <w:szCs w:val="21"/>
        </w:rPr>
        <w:lastRenderedPageBreak/>
        <w:t>响报价的资料。一经成交，不得以不完全了解项目要求、项目情况等为借口而提出额外补偿等要求，否则，由此引起的一切后果</w:t>
      </w:r>
      <w:proofErr w:type="gramStart"/>
      <w:r>
        <w:rPr>
          <w:rFonts w:ascii="微软雅黑 Light" w:eastAsia="微软雅黑 Light" w:hAnsi="微软雅黑 Light" w:cs="微软雅黑 Light" w:hint="eastAsia"/>
          <w:kern w:val="1"/>
          <w:szCs w:val="21"/>
        </w:rPr>
        <w:t>由成交</w:t>
      </w:r>
      <w:proofErr w:type="gramEnd"/>
      <w:r>
        <w:rPr>
          <w:rFonts w:ascii="微软雅黑 Light" w:eastAsia="微软雅黑 Light" w:hAnsi="微软雅黑 Light" w:cs="微软雅黑 Light" w:hint="eastAsia"/>
          <w:kern w:val="1"/>
          <w:szCs w:val="21"/>
        </w:rPr>
        <w:t>供应商负责。</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6.4 供应商应按照磋商文件规定的日程安排，准时参加项目磋商有关活动。</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7、磋商文件的澄清及修改</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7.1 供应商对磋商文件如有疑点，可要求澄清，澄清要求应</w:t>
      </w:r>
      <w:proofErr w:type="gramStart"/>
      <w:r>
        <w:rPr>
          <w:rFonts w:ascii="微软雅黑 Light" w:eastAsia="微软雅黑 Light" w:hAnsi="微软雅黑 Light" w:cs="微软雅黑 Light" w:hint="eastAsia"/>
          <w:kern w:val="1"/>
          <w:szCs w:val="21"/>
        </w:rPr>
        <w:t>按供应</w:t>
      </w:r>
      <w:proofErr w:type="gramEnd"/>
      <w:r>
        <w:rPr>
          <w:rFonts w:ascii="微软雅黑 Light" w:eastAsia="微软雅黑 Light" w:hAnsi="微软雅黑 Light" w:cs="微软雅黑 Light" w:hint="eastAsia"/>
          <w:kern w:val="1"/>
          <w:szCs w:val="21"/>
        </w:rPr>
        <w:t>商须知前附表中的规定提交给采购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7.2 提交首次响应文件截止之日前，采购人可以对已发出的磋商文件进行必要的澄清或者修改，并通过“</w:t>
      </w:r>
      <w:r w:rsidR="00A364B9">
        <w:rPr>
          <w:rFonts w:ascii="微软雅黑 Light" w:eastAsia="微软雅黑 Light" w:hAnsi="微软雅黑 Light" w:cs="微软雅黑 Light" w:hint="eastAsia"/>
          <w:kern w:val="1"/>
          <w:szCs w:val="21"/>
        </w:rPr>
        <w:t>S</w:t>
      </w:r>
      <w:r w:rsidR="00A364B9">
        <w:rPr>
          <w:rFonts w:ascii="微软雅黑 Light" w:eastAsia="微软雅黑 Light" w:hAnsi="微软雅黑 Light" w:cs="微软雅黑 Light"/>
          <w:kern w:val="1"/>
          <w:szCs w:val="21"/>
        </w:rPr>
        <w:t>MG</w:t>
      </w:r>
      <w:r w:rsidR="00A364B9">
        <w:rPr>
          <w:rFonts w:ascii="微软雅黑 Light" w:eastAsia="微软雅黑 Light" w:hAnsi="微软雅黑 Light" w:cs="微软雅黑 Light" w:hint="eastAsia"/>
          <w:kern w:val="1"/>
          <w:szCs w:val="21"/>
        </w:rPr>
        <w:t>官</w:t>
      </w:r>
      <w:r>
        <w:rPr>
          <w:rFonts w:ascii="微软雅黑 Light" w:eastAsia="微软雅黑 Light" w:hAnsi="微软雅黑 Light" w:cs="微软雅黑 Light" w:hint="eastAsia"/>
          <w:kern w:val="1"/>
          <w:szCs w:val="21"/>
        </w:rPr>
        <w:t>网” 以澄清或修改公告形式发布。</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7.3 澄清或者修改的内容可能影响响应文件编制的，采购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在提交首次响应文件截止时间至少5日前，以电子邮件通知所有</w:t>
      </w:r>
      <w:proofErr w:type="gramStart"/>
      <w:r>
        <w:rPr>
          <w:rFonts w:ascii="微软雅黑 Light" w:eastAsia="微软雅黑 Light" w:hAnsi="微软雅黑 Light" w:cs="微软雅黑 Light" w:hint="eastAsia"/>
          <w:kern w:val="1"/>
          <w:szCs w:val="21"/>
        </w:rPr>
        <w:t>获取磋商</w:t>
      </w:r>
      <w:proofErr w:type="gramEnd"/>
      <w:r>
        <w:rPr>
          <w:rFonts w:ascii="微软雅黑 Light" w:eastAsia="微软雅黑 Light" w:hAnsi="微软雅黑 Light" w:cs="微软雅黑 Light" w:hint="eastAsia"/>
          <w:kern w:val="1"/>
          <w:szCs w:val="21"/>
        </w:rPr>
        <w:t>文件的供应商；不足5日的，采购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将依法顺延提交首次响应文件截止时间。</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7.4 澄清或者修改的内容作为磋商文件的组成部分。当磋商文件、修改书内容相互矛盾时，以最后发出的修改书为准。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（三）响应文件</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8、响应文件的语言及计量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8.1 供应商提交的响应文件以及供应商与采购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就有关磋商的所有书面来往函电均使用简体中文书写，且使用A4纸格式（当有特殊说明时除外）。</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8.2 除在磋商文件的技术规格中另有规定外，计量单位应使用中华人民共和国法定计量单位（国际单位制和国家选定的其他计量单位）。</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8.3 本磋商文件所叙述的时间、价格，若无特殊说明均以北京时间和人民币作</w:t>
      </w:r>
      <w:proofErr w:type="gramStart"/>
      <w:r>
        <w:rPr>
          <w:rFonts w:ascii="微软雅黑 Light" w:eastAsia="微软雅黑 Light" w:hAnsi="微软雅黑 Light" w:cs="微软雅黑 Light" w:hint="eastAsia"/>
          <w:kern w:val="1"/>
          <w:szCs w:val="21"/>
        </w:rPr>
        <w:t>考量</w:t>
      </w:r>
      <w:proofErr w:type="gramEnd"/>
      <w:r>
        <w:rPr>
          <w:rFonts w:ascii="微软雅黑 Light" w:eastAsia="微软雅黑 Light" w:hAnsi="微软雅黑 Light" w:cs="微软雅黑 Light" w:hint="eastAsia"/>
          <w:kern w:val="1"/>
          <w:szCs w:val="21"/>
        </w:rPr>
        <w:t>。</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9、响应文件的构成</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响应文件由商务部分和技术部分组成：</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lastRenderedPageBreak/>
        <w:t>9.1 商务部分：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磋商响应函（参见附件格式）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法定代表人证明、法定代表人授权书（参见附件格式）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 xml:space="preserve">报价一览表（参见附件格式） </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报价明细表（参见附件格式）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供应商的资格声明（参见附件格式）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无重大违法记录的声明（参见附件格式）</w:t>
      </w:r>
    </w:p>
    <w:p w:rsidR="00CA583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营业执照、税务登记证</w:t>
      </w:r>
      <w:r w:rsidR="00231B3F">
        <w:rPr>
          <w:rFonts w:ascii="微软雅黑 Light" w:eastAsia="微软雅黑 Light" w:hAnsi="微软雅黑 Light" w:cs="微软雅黑 Light" w:hint="eastAsia"/>
          <w:kern w:val="1"/>
          <w:szCs w:val="21"/>
        </w:rPr>
        <w:t>（三证合一的仅提供营业执照）</w:t>
      </w:r>
      <w:r>
        <w:rPr>
          <w:rFonts w:ascii="微软雅黑 Light" w:eastAsia="微软雅黑 Light" w:hAnsi="微软雅黑 Light" w:cs="微软雅黑 Light" w:hint="eastAsia"/>
          <w:kern w:val="1"/>
          <w:szCs w:val="21"/>
        </w:rPr>
        <w:t>及相关资质证书</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生产或经营许可证、质量保证体系及其质量认证证明（若有）</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近三年类似项目实施情况一览表及证明材料（参见附件格式）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财务状况报告、依法缴纳税收和社会保障资金的相关材料</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在“信用中国”网站(</w:t>
      </w:r>
      <w:hyperlink r:id="rId12" w:history="1">
        <w:r>
          <w:rPr>
            <w:rFonts w:ascii="微软雅黑 Light" w:eastAsia="微软雅黑 Light" w:hAnsi="微软雅黑 Light" w:cs="微软雅黑 Light" w:hint="eastAsia"/>
            <w:kern w:val="1"/>
            <w:szCs w:val="21"/>
          </w:rPr>
          <w:t>www.creditchina.gov.cn</w:t>
        </w:r>
      </w:hyperlink>
      <w:r>
        <w:rPr>
          <w:rFonts w:ascii="微软雅黑 Light" w:eastAsia="微软雅黑 Light" w:hAnsi="微软雅黑 Light" w:cs="微软雅黑 Light" w:hint="eastAsia"/>
          <w:kern w:val="1"/>
          <w:szCs w:val="21"/>
        </w:rPr>
        <w:t>)和中国政府采购网(</w:t>
      </w:r>
      <w:hyperlink r:id="rId13" w:history="1">
        <w:r>
          <w:rPr>
            <w:rFonts w:ascii="微软雅黑 Light" w:eastAsia="微软雅黑 Light" w:hAnsi="微软雅黑 Light" w:cs="微软雅黑 Light" w:hint="eastAsia"/>
            <w:kern w:val="1"/>
            <w:szCs w:val="21"/>
          </w:rPr>
          <w:t>www.ccgp.gov.cn</w:t>
        </w:r>
      </w:hyperlink>
      <w:r>
        <w:rPr>
          <w:rFonts w:ascii="微软雅黑 Light" w:eastAsia="微软雅黑 Light" w:hAnsi="微软雅黑 Light" w:cs="微软雅黑 Light" w:hint="eastAsia"/>
          <w:kern w:val="1"/>
          <w:szCs w:val="21"/>
        </w:rPr>
        <w:t>)查询的信用记录页面（页面须附系统时间，日期为采购公告发布之日后）</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磋商文件要求的其他内容以及供应商认为需加以说明的其他内容</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9.2 技术部分：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（1）对本项目总体要求的理解。包括：项目概况、项目现状分析、服务完成后预期成效等</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（2）设计方案</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① 设计说明：设计依据、方案总体构思、设计方案说明。</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② 服务保证：设计人员岗位设置，保证设计质量、进度、现场配合等服务承诺及主要措施。</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（3）施工方案与技术措施，包括工程特点、重点与难点描述及相应针对性措施，主要</w:t>
      </w:r>
      <w:r>
        <w:rPr>
          <w:rFonts w:ascii="微软雅黑 Light" w:eastAsia="微软雅黑 Light" w:hAnsi="微软雅黑 Light" w:cs="微软雅黑 Light" w:hint="eastAsia"/>
          <w:kern w:val="1"/>
          <w:szCs w:val="21"/>
        </w:rPr>
        <w:lastRenderedPageBreak/>
        <w:t>设备选型说明、功能说明及性能指标，质量、安全、文明施工及环境保护管理体系与措施，施工总进度计划及保证措施，项目管理机构配备，成品保护和工程保修工作的管理措施和承诺等。</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（4）供应商基本情况</w:t>
      </w:r>
      <w:r w:rsidR="00443E53">
        <w:rPr>
          <w:rFonts w:ascii="微软雅黑 Light" w:eastAsia="微软雅黑 Light" w:hAnsi="微软雅黑 Light" w:cs="微软雅黑 Light" w:hint="eastAsia"/>
          <w:kern w:val="1"/>
          <w:szCs w:val="21"/>
        </w:rPr>
        <w:t>介绍</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（5）拟从事本项目的主要人员配备及相关工作经历、资质汇总表（参见附件格式）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（6）拟从事本项目主要成员详细情况表（参见附件格式）</w:t>
      </w:r>
    </w:p>
    <w:p w:rsidR="005342AE" w:rsidRDefault="00F15EE8" w:rsidP="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（7）</w:t>
      </w:r>
      <w:r w:rsidR="00443E53">
        <w:rPr>
          <w:rFonts w:ascii="微软雅黑 Light" w:eastAsia="微软雅黑 Light" w:hAnsi="微软雅黑 Light" w:cs="微软雅黑 Light" w:hint="eastAsia"/>
          <w:kern w:val="1"/>
          <w:szCs w:val="21"/>
        </w:rPr>
        <w:t>供应商近三年完成的相关项目</w:t>
      </w:r>
    </w:p>
    <w:p w:rsidR="005342AE" w:rsidRDefault="00F15EE8" w:rsidP="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（8）磋商文件要求的其他内容以及供应商认为需加以说明的其他内容</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特别注意：纸质响应文件装帧要求</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响应文件必须装订成册。响应文件的装订应牢固、不易拆散和换页，同时建议不使用硬封面包装，并采用双面印制。</w:t>
      </w:r>
    </w:p>
    <w:p w:rsidR="00CA583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10、响应文件的编制</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10.1 纸质响应文件的编制、份数、密封、签署</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10.1.1纸质响应文件包括商务部分、技术部分，商务部分、技术部分合并装订。响应文件一式</w:t>
      </w:r>
      <w:r w:rsidR="00443E53">
        <w:rPr>
          <w:rFonts w:ascii="微软雅黑 Light" w:eastAsia="微软雅黑 Light" w:hAnsi="微软雅黑 Light" w:cs="微软雅黑 Light" w:hint="eastAsia"/>
          <w:kern w:val="1"/>
          <w:szCs w:val="21"/>
        </w:rPr>
        <w:t>柒</w:t>
      </w:r>
      <w:r>
        <w:rPr>
          <w:rFonts w:ascii="微软雅黑 Light" w:eastAsia="微软雅黑 Light" w:hAnsi="微软雅黑 Light" w:cs="微软雅黑 Light" w:hint="eastAsia"/>
          <w:kern w:val="1"/>
          <w:szCs w:val="21"/>
        </w:rPr>
        <w:t>份，正本壹份，副本</w:t>
      </w:r>
      <w:r w:rsidR="00040025">
        <w:rPr>
          <w:rFonts w:ascii="微软雅黑 Light" w:eastAsia="微软雅黑 Light" w:hAnsi="微软雅黑 Light" w:cs="微软雅黑 Light" w:hint="eastAsia"/>
          <w:kern w:val="1"/>
          <w:szCs w:val="21"/>
        </w:rPr>
        <w:t>拾</w:t>
      </w:r>
      <w:r>
        <w:rPr>
          <w:rFonts w:ascii="微软雅黑 Light" w:eastAsia="微软雅黑 Light" w:hAnsi="微软雅黑 Light" w:cs="微软雅黑 Light" w:hint="eastAsia"/>
          <w:kern w:val="1"/>
          <w:szCs w:val="21"/>
        </w:rPr>
        <w:t>份。每份响应文件封面上须清楚地标明“正本”或“副本”字样。</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10.1.2纸质响应文件需密封包装，应在封口上骑缝加盖供应商公章，不符合本项规定的响应文件采购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予以拒收，并</w:t>
      </w:r>
      <w:proofErr w:type="gramStart"/>
      <w:r>
        <w:rPr>
          <w:rFonts w:ascii="微软雅黑 Light" w:eastAsia="微软雅黑 Light" w:hAnsi="微软雅黑 Light" w:cs="微软雅黑 Light" w:hint="eastAsia"/>
          <w:kern w:val="1"/>
          <w:szCs w:val="21"/>
        </w:rPr>
        <w:t>提交磋商</w:t>
      </w:r>
      <w:proofErr w:type="gramEnd"/>
      <w:r>
        <w:rPr>
          <w:rFonts w:ascii="微软雅黑 Light" w:eastAsia="微软雅黑 Light" w:hAnsi="微软雅黑 Light" w:cs="微软雅黑 Light" w:hint="eastAsia"/>
          <w:kern w:val="1"/>
          <w:szCs w:val="21"/>
        </w:rPr>
        <w:t>小组按无效响应处理。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10.1.3响应文件封套需标记，在密闭袋正面标明供应商名称、地址、项目名称、项目编号以及</w:t>
      </w:r>
      <w:r w:rsidRPr="002E0EC8">
        <w:rPr>
          <w:rFonts w:ascii="微软雅黑 Light" w:eastAsia="微软雅黑 Light" w:hAnsi="微软雅黑 Light" w:cs="微软雅黑 Light" w:hint="eastAsia"/>
          <w:kern w:val="1"/>
          <w:szCs w:val="21"/>
        </w:rPr>
        <w:t>“</w:t>
      </w:r>
      <w:r w:rsidR="0043359A" w:rsidRPr="002E0EC8">
        <w:rPr>
          <w:rFonts w:ascii="微软雅黑 Light" w:eastAsia="微软雅黑 Light" w:hAnsi="微软雅黑 Light" w:cs="微软雅黑 Light" w:hint="eastAsia"/>
          <w:kern w:val="1"/>
          <w:szCs w:val="21"/>
        </w:rPr>
        <w:t>于 2021</w:t>
      </w:r>
      <w:r w:rsidRPr="002E0EC8">
        <w:rPr>
          <w:rFonts w:ascii="微软雅黑 Light" w:eastAsia="微软雅黑 Light" w:hAnsi="微软雅黑 Light" w:cs="微软雅黑 Light" w:hint="eastAsia"/>
          <w:kern w:val="1"/>
          <w:szCs w:val="21"/>
        </w:rPr>
        <w:t>年</w:t>
      </w:r>
      <w:r w:rsidR="00C412C0">
        <w:rPr>
          <w:rFonts w:ascii="微软雅黑 Light" w:eastAsia="微软雅黑 Light" w:hAnsi="微软雅黑 Light" w:cs="微软雅黑 Light" w:hint="eastAsia"/>
          <w:kern w:val="1"/>
          <w:szCs w:val="21"/>
        </w:rPr>
        <w:t>5</w:t>
      </w:r>
      <w:r w:rsidRPr="002E0EC8">
        <w:rPr>
          <w:rFonts w:ascii="微软雅黑 Light" w:eastAsia="微软雅黑 Light" w:hAnsi="微软雅黑 Light" w:cs="微软雅黑 Light" w:hint="eastAsia"/>
          <w:kern w:val="1"/>
          <w:szCs w:val="21"/>
        </w:rPr>
        <w:t>月</w:t>
      </w:r>
      <w:r w:rsidR="00C412C0">
        <w:rPr>
          <w:rFonts w:ascii="微软雅黑 Light" w:eastAsia="微软雅黑 Light" w:hAnsi="微软雅黑 Light" w:cs="微软雅黑 Light" w:hint="eastAsia"/>
          <w:kern w:val="1"/>
          <w:szCs w:val="21"/>
        </w:rPr>
        <w:t>28</w:t>
      </w:r>
      <w:r w:rsidRPr="002E0EC8">
        <w:rPr>
          <w:rFonts w:ascii="微软雅黑 Light" w:eastAsia="微软雅黑 Light" w:hAnsi="微软雅黑 Light" w:cs="微软雅黑 Light" w:hint="eastAsia"/>
          <w:kern w:val="1"/>
          <w:szCs w:val="21"/>
        </w:rPr>
        <w:t>日</w:t>
      </w:r>
      <w:r w:rsidR="00040025">
        <w:rPr>
          <w:rFonts w:ascii="微软雅黑 Light" w:eastAsia="微软雅黑 Light" w:hAnsi="微软雅黑 Light" w:cs="微软雅黑 Light" w:hint="eastAsia"/>
          <w:kern w:val="1"/>
          <w:szCs w:val="21"/>
        </w:rPr>
        <w:t xml:space="preserve"> </w:t>
      </w:r>
      <w:r>
        <w:rPr>
          <w:rFonts w:ascii="微软雅黑 Light" w:eastAsia="微软雅黑 Light" w:hAnsi="微软雅黑 Light" w:cs="微软雅黑 Light" w:hint="eastAsia"/>
          <w:kern w:val="1"/>
          <w:szCs w:val="21"/>
        </w:rPr>
        <w:t>之前(指</w:t>
      </w:r>
      <w:r w:rsidR="00040025">
        <w:rPr>
          <w:rFonts w:ascii="微软雅黑 Light" w:eastAsia="微软雅黑 Light" w:hAnsi="微软雅黑 Light" w:cs="微软雅黑 Light" w:hint="eastAsia"/>
          <w:kern w:val="1"/>
          <w:szCs w:val="21"/>
        </w:rPr>
        <w:t>采购人另行通知</w:t>
      </w:r>
      <w:r>
        <w:rPr>
          <w:rFonts w:ascii="微软雅黑 Light" w:eastAsia="微软雅黑 Light" w:hAnsi="微软雅黑 Light" w:cs="微软雅黑 Light" w:hint="eastAsia"/>
          <w:kern w:val="1"/>
          <w:szCs w:val="21"/>
        </w:rPr>
        <w:t>的磋商时间)不准启封”字样。如果响应文件未按规定进行封套标记的，采购人将不承担响应文件被误投或提前拆封的责任。</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10.1.4响应文件正本应使用不能擦去的墨水书写或打印。必须按照磋商文件《附件格式》中标明签字和盖章处进行签字或盖章。盖章和签字包括：供应商公章和法定代表人章（签字）</w:t>
      </w:r>
      <w:r>
        <w:rPr>
          <w:rFonts w:ascii="微软雅黑 Light" w:eastAsia="微软雅黑 Light" w:hAnsi="微软雅黑 Light" w:cs="微软雅黑 Light" w:hint="eastAsia"/>
          <w:kern w:val="1"/>
          <w:szCs w:val="21"/>
        </w:rPr>
        <w:lastRenderedPageBreak/>
        <w:t>或法定代表授权委托人章（签字）。副本可以是正本的复制件。</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10.1.5响应文件应尽量避免涂改、</w:t>
      </w:r>
      <w:proofErr w:type="gramStart"/>
      <w:r>
        <w:rPr>
          <w:rFonts w:ascii="微软雅黑 Light" w:eastAsia="微软雅黑 Light" w:hAnsi="微软雅黑 Light" w:cs="微软雅黑 Light" w:hint="eastAsia"/>
          <w:kern w:val="1"/>
          <w:szCs w:val="21"/>
        </w:rPr>
        <w:t>行间插字或</w:t>
      </w:r>
      <w:proofErr w:type="gramEnd"/>
      <w:r>
        <w:rPr>
          <w:rFonts w:ascii="微软雅黑 Light" w:eastAsia="微软雅黑 Light" w:hAnsi="微软雅黑 Light" w:cs="微软雅黑 Light" w:hint="eastAsia"/>
          <w:kern w:val="1"/>
          <w:szCs w:val="21"/>
        </w:rPr>
        <w:t>删除，如果出现上述情况，改动之处应加盖供应商公章或由供应商的法定代表人或其授权的委托人签字确认。</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11、价格货币</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 xml:space="preserve">  磋商响应函、报价一览表等中的价格一律用人民币填报。</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12、报价要求</w:t>
      </w:r>
    </w:p>
    <w:p w:rsidR="005342AE" w:rsidRPr="00C16D38" w:rsidRDefault="00F15EE8" w:rsidP="00C16D38">
      <w:pPr>
        <w:spacing w:line="560" w:lineRule="exact"/>
        <w:ind w:firstLineChars="200"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12.1 供应商必须认真阅读理解磋商文件，根据磋商文件的要求、供应商的服务方案和其他相关资料进行报价。</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12.2 如采购项目中包含多个包件，且供应商同时响应两个（含两个）以上包件的，各包件应单独报价。</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12.3供应商应在报价明细表上标明各类报价分类明细，说明其拟提供服务的内容、数量、价格、时间、价格构成等。</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12.4 磋商结束后，所有实质性响应的供应商在规定时间内提交最后报价，供应商的最后报价应是磋商文件所确定采购范围的全部内容的价格体现，包括但不限于</w:t>
      </w:r>
      <w:r w:rsidR="004819D5">
        <w:rPr>
          <w:rFonts w:ascii="微软雅黑 Light" w:eastAsia="微软雅黑 Light" w:hAnsi="微软雅黑 Light" w:cs="微软雅黑 Light" w:hint="eastAsia"/>
          <w:kern w:val="1"/>
          <w:szCs w:val="21"/>
        </w:rPr>
        <w:t>设计施工</w:t>
      </w:r>
      <w:r>
        <w:rPr>
          <w:rFonts w:ascii="微软雅黑 Light" w:eastAsia="微软雅黑 Light" w:hAnsi="微软雅黑 Light" w:cs="微软雅黑 Light" w:hint="eastAsia"/>
          <w:kern w:val="1"/>
          <w:szCs w:val="21"/>
        </w:rPr>
        <w:t>服务期内需要的</w:t>
      </w:r>
      <w:r w:rsidR="004819D5">
        <w:rPr>
          <w:rFonts w:ascii="微软雅黑 Light" w:eastAsia="微软雅黑 Light" w:hAnsi="微软雅黑 Light" w:cs="微软雅黑 Light" w:hint="eastAsia"/>
          <w:kern w:val="1"/>
          <w:szCs w:val="21"/>
        </w:rPr>
        <w:t>所有</w:t>
      </w:r>
      <w:r>
        <w:rPr>
          <w:rFonts w:ascii="微软雅黑 Light" w:eastAsia="微软雅黑 Light" w:hAnsi="微软雅黑 Light" w:cs="微软雅黑 Light" w:hint="eastAsia"/>
          <w:kern w:val="1"/>
          <w:szCs w:val="21"/>
        </w:rPr>
        <w:t>服务</w:t>
      </w:r>
      <w:r w:rsidR="004819D5">
        <w:rPr>
          <w:rFonts w:ascii="微软雅黑 Light" w:eastAsia="微软雅黑 Light" w:hAnsi="微软雅黑 Light" w:cs="微软雅黑 Light" w:hint="eastAsia"/>
          <w:kern w:val="1"/>
          <w:szCs w:val="21"/>
        </w:rPr>
        <w:t>、物料及相关</w:t>
      </w:r>
      <w:r>
        <w:rPr>
          <w:rFonts w:ascii="微软雅黑 Light" w:eastAsia="微软雅黑 Light" w:hAnsi="微软雅黑 Light" w:cs="微软雅黑 Light" w:hint="eastAsia"/>
          <w:kern w:val="1"/>
          <w:szCs w:val="21"/>
        </w:rPr>
        <w:t>管理内容、耗材、通讯、办公设备、各种税费、人工、保险、劳保、培训、利润、税金、政策性文件规定及合同包含的所有风险、责任等各项应有费用。</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12.5 供应商提供的服务应当符合国家和上海市有关法律、法规和标准规范，满足合同约定的服务内容和质量等要求。供应商不得违反标准规范规定或合同约定，通过降低服务质量、减少服务内容等手段进行恶性竞争，扰乱正常市场秩序。</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12.6 供应商所报的最后报价在合同执行过程中是固定不变的，不得以任何理由予以变更（合同或磋商文件中约定的变更除外）。</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13、磋商保证金：不收取</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lastRenderedPageBreak/>
        <w:t>14、响应文件有效期</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14.1 响应文件有效期从提交首次响应文件的截止之日起算</w:t>
      </w:r>
      <w:r w:rsidR="004819D5">
        <w:rPr>
          <w:rFonts w:ascii="微软雅黑 Light" w:eastAsia="微软雅黑 Light" w:hAnsi="微软雅黑 Light" w:cs="微软雅黑 Light" w:hint="eastAsia"/>
          <w:kern w:val="1"/>
          <w:szCs w:val="21"/>
        </w:rPr>
        <w:t>不得少于90日</w:t>
      </w:r>
      <w:r>
        <w:rPr>
          <w:rFonts w:ascii="微软雅黑 Light" w:eastAsia="微软雅黑 Light" w:hAnsi="微软雅黑 Light" w:cs="微软雅黑 Light" w:hint="eastAsia"/>
          <w:kern w:val="1"/>
          <w:szCs w:val="21"/>
        </w:rPr>
        <w:t>，响应文件、磋商记录及最后报价（方案）在供应商须知前附表规定的响应文件有效期内有效。</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14.2 在特殊情况下，采购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可以书面通知每一个已递交响应文件的供应商延长响应文件有效期，供应商收到采购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的延期通知后必须在第一时间作书面回函确认。供应商可拒绝接受延期要求而不会导致保证金被没收。同意延长有效期的供应商需要相应延长保证金的有效期，但不能修改响应文件。</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14.3 延长有效期内，本项目采购当事人受有效期限制的所有权利和义务均延长至新的有效期。</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14.4 成交供应商的响应文件、磋商记录及最后报价（方案）作为项目合同的附件，其有效期</w:t>
      </w:r>
      <w:proofErr w:type="gramStart"/>
      <w:r>
        <w:rPr>
          <w:rFonts w:ascii="微软雅黑 Light" w:eastAsia="微软雅黑 Light" w:hAnsi="微软雅黑 Light" w:cs="微软雅黑 Light" w:hint="eastAsia"/>
          <w:kern w:val="1"/>
          <w:szCs w:val="21"/>
        </w:rPr>
        <w:t>至成交</w:t>
      </w:r>
      <w:proofErr w:type="gramEnd"/>
      <w:r>
        <w:rPr>
          <w:rFonts w:ascii="微软雅黑 Light" w:eastAsia="微软雅黑 Light" w:hAnsi="微软雅黑 Light" w:cs="微软雅黑 Light" w:hint="eastAsia"/>
          <w:kern w:val="1"/>
          <w:szCs w:val="21"/>
        </w:rPr>
        <w:t>供应商全部合同义务履行完毕为止。</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（四）响应文件的递交、修改和撤回</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15、纸质响应文件的递交、修改和撤回</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15.1 供应商应在供应商须知中规定的时间之前将纸质响应文件密封递交到指定地点。在截止时间后送达的响应文件为无效文件，采购</w:t>
      </w:r>
      <w:r w:rsidR="00A364B9">
        <w:rPr>
          <w:rFonts w:ascii="微软雅黑 Light" w:eastAsia="微软雅黑 Light" w:hAnsi="微软雅黑 Light" w:cs="微软雅黑 Light" w:hint="eastAsia"/>
          <w:kern w:val="1"/>
          <w:szCs w:val="21"/>
        </w:rPr>
        <w:t>人</w:t>
      </w:r>
      <w:r>
        <w:rPr>
          <w:rFonts w:ascii="微软雅黑 Light" w:eastAsia="微软雅黑 Light" w:hAnsi="微软雅黑 Light" w:cs="微软雅黑 Light" w:hint="eastAsia"/>
          <w:kern w:val="1"/>
          <w:szCs w:val="21"/>
        </w:rPr>
        <w:t>予以拒收，并</w:t>
      </w:r>
      <w:proofErr w:type="gramStart"/>
      <w:r>
        <w:rPr>
          <w:rFonts w:ascii="微软雅黑 Light" w:eastAsia="微软雅黑 Light" w:hAnsi="微软雅黑 Light" w:cs="微软雅黑 Light" w:hint="eastAsia"/>
          <w:kern w:val="1"/>
          <w:szCs w:val="21"/>
        </w:rPr>
        <w:t>提交磋商</w:t>
      </w:r>
      <w:proofErr w:type="gramEnd"/>
      <w:r>
        <w:rPr>
          <w:rFonts w:ascii="微软雅黑 Light" w:eastAsia="微软雅黑 Light" w:hAnsi="微软雅黑 Light" w:cs="微软雅黑 Light" w:hint="eastAsia"/>
          <w:kern w:val="1"/>
          <w:szCs w:val="21"/>
        </w:rPr>
        <w:t>小组按无效响应处理。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15.2 采购人可以按磋商文件规定以修改通知的方式，酌情延长递交首次响应文件的截止日期。在上述情况下，采购人与供应商以前的磋商响应截止期方面的全部权力、责任和义务，将适用于延长后新的磋商响应截止期。</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15.3 供应商可以在递交响应文件以后，在规定的磋商响应截止时间之前，可以书面形式向采购人递交修改或撤回其响应文件的通知。</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15.4 供应商的修改或撤回通知，应按本须知的规定编制、密封、标志和递交（在内层</w:t>
      </w:r>
      <w:r>
        <w:rPr>
          <w:rFonts w:ascii="微软雅黑 Light" w:eastAsia="微软雅黑 Light" w:hAnsi="微软雅黑 Light" w:cs="微软雅黑 Light" w:hint="eastAsia"/>
          <w:kern w:val="1"/>
          <w:szCs w:val="21"/>
        </w:rPr>
        <w:lastRenderedPageBreak/>
        <w:t>包封标明“修改”或“撤回”字样）。</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15.5 在磋商响应截止时间与磋商文件中规定的响应文件有效期终止日之间的这段时间内，供应商不能撤回响应文件，否则其磋商保证金将被没收。</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6</w:t>
      </w:r>
      <w:r w:rsidR="00F15EE8">
        <w:rPr>
          <w:rFonts w:ascii="微软雅黑 Light" w:eastAsia="微软雅黑 Light" w:hAnsi="微软雅黑 Light" w:cs="微软雅黑 Light" w:hint="eastAsia"/>
          <w:kern w:val="1"/>
          <w:szCs w:val="21"/>
        </w:rPr>
        <w:t>、供应商必须在磋商响应截止时间前将纸质响应文件密封送达指定的地点。供应商没有按照上述规定递交纸质的，按无效响应处理。</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w:t>
      </w:r>
      <w:r w:rsidR="003962DF">
        <w:rPr>
          <w:rFonts w:ascii="微软雅黑 Light" w:eastAsia="微软雅黑 Light" w:hAnsi="微软雅黑 Light" w:cs="微软雅黑 Light" w:hint="eastAsia"/>
          <w:kern w:val="1"/>
          <w:szCs w:val="21"/>
        </w:rPr>
        <w:t>五</w:t>
      </w:r>
      <w:r>
        <w:rPr>
          <w:rFonts w:ascii="微软雅黑 Light" w:eastAsia="微软雅黑 Light" w:hAnsi="微软雅黑 Light" w:cs="微软雅黑 Light" w:hint="eastAsia"/>
          <w:kern w:val="1"/>
          <w:szCs w:val="21"/>
        </w:rPr>
        <w:t>)磋商与评审</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、磋商</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.1 采购</w:t>
      </w:r>
      <w:r w:rsidR="00A364B9">
        <w:rPr>
          <w:rFonts w:ascii="微软雅黑 Light" w:eastAsia="微软雅黑 Light" w:hAnsi="微软雅黑 Light" w:cs="微软雅黑 Light" w:hint="eastAsia"/>
          <w:kern w:val="1"/>
          <w:szCs w:val="21"/>
        </w:rPr>
        <w:t>人</w:t>
      </w:r>
      <w:r w:rsidR="00F15EE8">
        <w:rPr>
          <w:rFonts w:ascii="微软雅黑 Light" w:eastAsia="微软雅黑 Light" w:hAnsi="微软雅黑 Light" w:cs="微软雅黑 Light" w:hint="eastAsia"/>
          <w:kern w:val="1"/>
          <w:szCs w:val="21"/>
        </w:rPr>
        <w:t>将根据采购项目的特点组建磋商小组。磋商小组成员应当按照客观、公正、审慎的原则，根据磋商文件规定的评审程序、评审方法和评审标准进行独立评审。</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.2 采购</w:t>
      </w:r>
      <w:r w:rsidR="00A364B9">
        <w:rPr>
          <w:rFonts w:ascii="微软雅黑 Light" w:eastAsia="微软雅黑 Light" w:hAnsi="微软雅黑 Light" w:cs="微软雅黑 Light" w:hint="eastAsia"/>
          <w:kern w:val="1"/>
          <w:szCs w:val="21"/>
        </w:rPr>
        <w:t>人</w:t>
      </w:r>
      <w:r w:rsidR="00F15EE8">
        <w:rPr>
          <w:rFonts w:ascii="微软雅黑 Light" w:eastAsia="微软雅黑 Light" w:hAnsi="微软雅黑 Light" w:cs="微软雅黑 Light" w:hint="eastAsia"/>
          <w:kern w:val="1"/>
          <w:szCs w:val="21"/>
        </w:rPr>
        <w:t>按磋商文件规定</w:t>
      </w:r>
      <w:r w:rsidR="008151B7">
        <w:rPr>
          <w:rFonts w:ascii="微软雅黑 Light" w:eastAsia="微软雅黑 Light" w:hAnsi="微软雅黑 Light" w:cs="微软雅黑 Light" w:hint="eastAsia"/>
          <w:kern w:val="1"/>
          <w:szCs w:val="21"/>
        </w:rPr>
        <w:t>或另行通知</w:t>
      </w:r>
      <w:r w:rsidR="00F15EE8">
        <w:rPr>
          <w:rFonts w:ascii="微软雅黑 Light" w:eastAsia="微软雅黑 Light" w:hAnsi="微软雅黑 Light" w:cs="微软雅黑 Light" w:hint="eastAsia"/>
          <w:kern w:val="1"/>
          <w:szCs w:val="21"/>
        </w:rPr>
        <w:t>的时间和地点组织磋商，所有递交响应文件的供应商应委派授权代表携带要求的材料和供应商认为必要的其他相关资料参加磋商。供应商未按照规定</w:t>
      </w:r>
      <w:r w:rsidR="008151B7">
        <w:rPr>
          <w:rFonts w:ascii="微软雅黑 Light" w:eastAsia="微软雅黑 Light" w:hAnsi="微软雅黑 Light" w:cs="微软雅黑 Light" w:hint="eastAsia"/>
          <w:kern w:val="1"/>
          <w:szCs w:val="21"/>
        </w:rPr>
        <w:t>或另行通知</w:t>
      </w:r>
      <w:r w:rsidR="00F15EE8">
        <w:rPr>
          <w:rFonts w:ascii="微软雅黑 Light" w:eastAsia="微软雅黑 Light" w:hAnsi="微软雅黑 Light" w:cs="微软雅黑 Light" w:hint="eastAsia"/>
          <w:kern w:val="1"/>
          <w:szCs w:val="21"/>
        </w:rPr>
        <w:t>的时间和地点参加磋商的，视为放弃磋商。</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.3 供应商参加磋商的授权代表应为响应文件中确定的供应商的法定代表人或其授权委托人，供应商未派授权代表参加磋商的，其响应文件将被视作无效。</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.4 磋商程序</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.4.1磋商小组对响应文件进行资格性符合性审查，以确定其是否满足磋商文件的实质性要求。未实质性响应磋商文件的响应文件按无效响应处理，磋商小组应当告知提交响应文件的供应商。</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.4.</w:t>
      </w:r>
      <w:r w:rsidR="003962DF">
        <w:rPr>
          <w:rFonts w:ascii="微软雅黑 Light" w:eastAsia="微软雅黑 Light" w:hAnsi="微软雅黑 Light" w:cs="微软雅黑 Light"/>
          <w:kern w:val="1"/>
          <w:szCs w:val="21"/>
        </w:rPr>
        <w:t>2</w:t>
      </w:r>
      <w:r w:rsidR="00F15EE8">
        <w:rPr>
          <w:rFonts w:ascii="微软雅黑 Light" w:eastAsia="微软雅黑 Light" w:hAnsi="微软雅黑 Light" w:cs="微软雅黑 Light" w:hint="eastAsia"/>
          <w:kern w:val="1"/>
          <w:szCs w:val="21"/>
        </w:rPr>
        <w:t>响应文件的澄清</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磋商小组在对响应文件的有效性、完整性和响应程度进行审查时，可以要求供应商对响应文件中含义不明确、同类问题表述不一致或者有明显文字和计算错误的内容等</w:t>
      </w:r>
      <w:proofErr w:type="gramStart"/>
      <w:r>
        <w:rPr>
          <w:rFonts w:ascii="微软雅黑 Light" w:eastAsia="微软雅黑 Light" w:hAnsi="微软雅黑 Light" w:cs="微软雅黑 Light" w:hint="eastAsia"/>
          <w:kern w:val="1"/>
          <w:szCs w:val="21"/>
        </w:rPr>
        <w:t>作出</w:t>
      </w:r>
      <w:proofErr w:type="gramEnd"/>
      <w:r>
        <w:rPr>
          <w:rFonts w:ascii="微软雅黑 Light" w:eastAsia="微软雅黑 Light" w:hAnsi="微软雅黑 Light" w:cs="微软雅黑 Light" w:hint="eastAsia"/>
          <w:kern w:val="1"/>
          <w:szCs w:val="21"/>
        </w:rPr>
        <w:t>必要的澄清、说明或者更正。供应商的澄清、说明或者更正不得超出响应文件的范围或者改变响应</w:t>
      </w:r>
      <w:r>
        <w:rPr>
          <w:rFonts w:ascii="微软雅黑 Light" w:eastAsia="微软雅黑 Light" w:hAnsi="微软雅黑 Light" w:cs="微软雅黑 Light" w:hint="eastAsia"/>
          <w:kern w:val="1"/>
          <w:szCs w:val="21"/>
        </w:rPr>
        <w:lastRenderedPageBreak/>
        <w:t>文件的实质性内容。磋商小组要求供应商澄清、说明或者更正响应文件应当以书面形式</w:t>
      </w:r>
      <w:proofErr w:type="gramStart"/>
      <w:r>
        <w:rPr>
          <w:rFonts w:ascii="微软雅黑 Light" w:eastAsia="微软雅黑 Light" w:hAnsi="微软雅黑 Light" w:cs="微软雅黑 Light" w:hint="eastAsia"/>
          <w:kern w:val="1"/>
          <w:szCs w:val="21"/>
        </w:rPr>
        <w:t>作出</w:t>
      </w:r>
      <w:proofErr w:type="gramEnd"/>
      <w:r>
        <w:rPr>
          <w:rFonts w:ascii="微软雅黑 Light" w:eastAsia="微软雅黑 Light" w:hAnsi="微软雅黑 Light" w:cs="微软雅黑 Light" w:hint="eastAsia"/>
          <w:kern w:val="1"/>
          <w:szCs w:val="21"/>
        </w:rPr>
        <w:t>。供应商的澄清、说明或者更正应当由法定代表人或其授权代表签字或者加盖公章。</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.4.</w:t>
      </w:r>
      <w:r w:rsidR="003962DF">
        <w:rPr>
          <w:rFonts w:ascii="微软雅黑 Light" w:eastAsia="微软雅黑 Light" w:hAnsi="微软雅黑 Light" w:cs="微软雅黑 Light"/>
          <w:kern w:val="1"/>
          <w:szCs w:val="21"/>
        </w:rPr>
        <w:t>3</w:t>
      </w:r>
      <w:r w:rsidR="00F15EE8">
        <w:rPr>
          <w:rFonts w:ascii="微软雅黑 Light" w:eastAsia="微软雅黑 Light" w:hAnsi="微软雅黑 Light" w:cs="微软雅黑 Light" w:hint="eastAsia"/>
          <w:kern w:val="1"/>
          <w:szCs w:val="21"/>
        </w:rPr>
        <w:t>磋商小组所有成员集中与通过实质性响应审查的单一供应商分别进行磋商，并给予所有参加磋商的供应商平等的磋商机会。在磋商过程中，磋商的任何一方不得透露与磋商有关的其他供应商技术资料、价格和其他信息。</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.4.</w:t>
      </w:r>
      <w:r w:rsidR="003962DF">
        <w:rPr>
          <w:rFonts w:ascii="微软雅黑 Light" w:eastAsia="微软雅黑 Light" w:hAnsi="微软雅黑 Light" w:cs="微软雅黑 Light"/>
          <w:kern w:val="1"/>
          <w:szCs w:val="21"/>
        </w:rPr>
        <w:t>4</w:t>
      </w:r>
      <w:r w:rsidR="00F15EE8">
        <w:rPr>
          <w:rFonts w:ascii="微软雅黑 Light" w:eastAsia="微软雅黑 Light" w:hAnsi="微软雅黑 Light" w:cs="微软雅黑 Light" w:hint="eastAsia"/>
          <w:kern w:val="1"/>
          <w:szCs w:val="21"/>
        </w:rPr>
        <w:t>在磋商过程中，磋商小组经采购人代表确认可以根据磋商文件和磋商情况实质性变动采购需求中的技术、服务要求以及合同草案条款，但不得变动磋商文件中的其他内容。对磋商文件</w:t>
      </w:r>
      <w:proofErr w:type="gramStart"/>
      <w:r w:rsidR="00F15EE8">
        <w:rPr>
          <w:rFonts w:ascii="微软雅黑 Light" w:eastAsia="微软雅黑 Light" w:hAnsi="微软雅黑 Light" w:cs="微软雅黑 Light" w:hint="eastAsia"/>
          <w:kern w:val="1"/>
          <w:szCs w:val="21"/>
        </w:rPr>
        <w:t>作出</w:t>
      </w:r>
      <w:proofErr w:type="gramEnd"/>
      <w:r w:rsidR="00F15EE8">
        <w:rPr>
          <w:rFonts w:ascii="微软雅黑 Light" w:eastAsia="微软雅黑 Light" w:hAnsi="微软雅黑 Light" w:cs="微软雅黑 Light" w:hint="eastAsia"/>
          <w:kern w:val="1"/>
          <w:szCs w:val="21"/>
        </w:rPr>
        <w:t>的实质性变动是磋商文件的有效组成部分，磋商小组将及时以书面形式同时通知所有参加磋商的供应商。供应商应当按照磋商文件的变动情况和磋商小组的要求重新提交响应文件，并由其法定代表人或授权代表签字或者加盖公章。如磋商小组发现供应商擅自调整未经磋商小组要求的调整内容，且已实质性变更了响应性条款内容的，磋商小组将有权取消其磋商资格。</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.4.</w:t>
      </w:r>
      <w:r w:rsidR="003962DF">
        <w:rPr>
          <w:rFonts w:ascii="微软雅黑 Light" w:eastAsia="微软雅黑 Light" w:hAnsi="微软雅黑 Light" w:cs="微软雅黑 Light"/>
          <w:kern w:val="1"/>
          <w:szCs w:val="21"/>
        </w:rPr>
        <w:t>5</w:t>
      </w:r>
      <w:r w:rsidR="00F15EE8">
        <w:rPr>
          <w:rFonts w:ascii="微软雅黑 Light" w:eastAsia="微软雅黑 Light" w:hAnsi="微软雅黑 Light" w:cs="微软雅黑 Light" w:hint="eastAsia"/>
          <w:kern w:val="1"/>
          <w:szCs w:val="21"/>
        </w:rPr>
        <w:t>磋商结束后，所有实质性响应的供应商应在规定时间内提交最后报价（方案）。最后报价（方案）是供应商响应文件的有效组成部分。</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1</w:t>
      </w:r>
      <w:r>
        <w:rPr>
          <w:rFonts w:ascii="微软雅黑 Light" w:eastAsia="微软雅黑 Light" w:hAnsi="微软雅黑 Light" w:cs="微软雅黑 Light"/>
          <w:kern w:val="1"/>
          <w:szCs w:val="21"/>
        </w:rPr>
        <w:t>7</w:t>
      </w:r>
      <w:r w:rsidR="00F15EE8">
        <w:rPr>
          <w:rFonts w:ascii="微软雅黑 Light" w:eastAsia="微软雅黑 Light" w:hAnsi="微软雅黑 Light" w:cs="微软雅黑 Light" w:hint="eastAsia"/>
          <w:kern w:val="1"/>
          <w:szCs w:val="21"/>
        </w:rPr>
        <w:t>.4.</w:t>
      </w:r>
      <w:r w:rsidR="003962DF">
        <w:rPr>
          <w:rFonts w:ascii="微软雅黑 Light" w:eastAsia="微软雅黑 Light" w:hAnsi="微软雅黑 Light" w:cs="微软雅黑 Light"/>
          <w:kern w:val="1"/>
          <w:szCs w:val="21"/>
        </w:rPr>
        <w:t>6</w:t>
      </w:r>
      <w:r w:rsidR="00F15EE8">
        <w:rPr>
          <w:rFonts w:ascii="微软雅黑 Light" w:eastAsia="微软雅黑 Light" w:hAnsi="微软雅黑 Light" w:cs="微软雅黑 Light" w:hint="eastAsia"/>
          <w:kern w:val="1"/>
          <w:szCs w:val="21"/>
        </w:rPr>
        <w:t>已提交响应文件的供应商，在提交最后报价之前，可以根据磋商情况退出磋商。供应商未按要求提交最后报价的，将不纳入评审范围。</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18</w:t>
      </w:r>
      <w:r w:rsidR="00F15EE8">
        <w:rPr>
          <w:rFonts w:ascii="微软雅黑 Light" w:eastAsia="微软雅黑 Light" w:hAnsi="微软雅黑 Light" w:cs="微软雅黑 Light" w:hint="eastAsia"/>
          <w:kern w:val="1"/>
          <w:szCs w:val="21"/>
        </w:rPr>
        <w:t>、评审</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18</w:t>
      </w:r>
      <w:r w:rsidR="00F15EE8">
        <w:rPr>
          <w:rFonts w:ascii="微软雅黑 Light" w:eastAsia="微软雅黑 Light" w:hAnsi="微软雅黑 Light" w:cs="微软雅黑 Light" w:hint="eastAsia"/>
          <w:kern w:val="1"/>
          <w:szCs w:val="21"/>
        </w:rPr>
        <w:t>.1 磋商小组采用综合评分法对提交最后报价（方案）的供应商的响应文件和最后报价进行综合评分。评审时，磋商小组各成员按照磋商文件规定的评审办法，独立对每个</w:t>
      </w:r>
      <w:proofErr w:type="gramStart"/>
      <w:r w:rsidR="00F15EE8">
        <w:rPr>
          <w:rFonts w:ascii="微软雅黑 Light" w:eastAsia="微软雅黑 Light" w:hAnsi="微软雅黑 Light" w:cs="微软雅黑 Light" w:hint="eastAsia"/>
          <w:kern w:val="1"/>
          <w:szCs w:val="21"/>
        </w:rPr>
        <w:t>有效响应</w:t>
      </w:r>
      <w:proofErr w:type="gramEnd"/>
      <w:r w:rsidR="00F15EE8">
        <w:rPr>
          <w:rFonts w:ascii="微软雅黑 Light" w:eastAsia="微软雅黑 Light" w:hAnsi="微软雅黑 Light" w:cs="微软雅黑 Light" w:hint="eastAsia"/>
          <w:kern w:val="1"/>
          <w:szCs w:val="21"/>
        </w:rPr>
        <w:t>的文件进行评价、打分，然后汇总每个供应商的得分。</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18</w:t>
      </w:r>
      <w:r w:rsidR="00F15EE8">
        <w:rPr>
          <w:rFonts w:ascii="微软雅黑 Light" w:eastAsia="微软雅黑 Light" w:hAnsi="微软雅黑 Light" w:cs="微软雅黑 Light" w:hint="eastAsia"/>
          <w:kern w:val="1"/>
          <w:szCs w:val="21"/>
        </w:rPr>
        <w:t>.2 磋商小组将根据综合评分情况，按照评审得分由高到低顺序推荐成交候选供应商，并编写评审报告。当评审得分相同的，按照最后报价由低到高的顺序推荐；评审得分且最后</w:t>
      </w:r>
      <w:r w:rsidR="00F15EE8">
        <w:rPr>
          <w:rFonts w:ascii="微软雅黑 Light" w:eastAsia="微软雅黑 Light" w:hAnsi="微软雅黑 Light" w:cs="微软雅黑 Light" w:hint="eastAsia"/>
          <w:kern w:val="1"/>
          <w:szCs w:val="21"/>
        </w:rPr>
        <w:lastRenderedPageBreak/>
        <w:t>报价相同的，按照技术指标优劣顺序推荐。</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18</w:t>
      </w:r>
      <w:r w:rsidR="00F15EE8">
        <w:rPr>
          <w:rFonts w:ascii="微软雅黑 Light" w:eastAsia="微软雅黑 Light" w:hAnsi="微软雅黑 Light" w:cs="微软雅黑 Light" w:hint="eastAsia"/>
          <w:kern w:val="1"/>
          <w:szCs w:val="21"/>
        </w:rPr>
        <w:t>.3 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5342AE" w:rsidRDefault="00F15EE8">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hint="eastAsia"/>
          <w:kern w:val="1"/>
          <w:szCs w:val="21"/>
        </w:rPr>
        <w:t>（</w:t>
      </w:r>
      <w:r w:rsidR="003962DF">
        <w:rPr>
          <w:rFonts w:ascii="微软雅黑 Light" w:eastAsia="微软雅黑 Light" w:hAnsi="微软雅黑 Light" w:cs="微软雅黑 Light" w:hint="eastAsia"/>
          <w:kern w:val="1"/>
          <w:szCs w:val="21"/>
        </w:rPr>
        <w:t>六</w:t>
      </w:r>
      <w:r>
        <w:rPr>
          <w:rFonts w:ascii="微软雅黑 Light" w:eastAsia="微软雅黑 Light" w:hAnsi="微软雅黑 Light" w:cs="微软雅黑 Light" w:hint="eastAsia"/>
          <w:kern w:val="1"/>
          <w:szCs w:val="21"/>
        </w:rPr>
        <w:t>）成交与合同授予</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19</w:t>
      </w:r>
      <w:r w:rsidR="00F15EE8">
        <w:rPr>
          <w:rFonts w:ascii="微软雅黑 Light" w:eastAsia="微软雅黑 Light" w:hAnsi="微软雅黑 Light" w:cs="微软雅黑 Light" w:hint="eastAsia"/>
          <w:kern w:val="1"/>
          <w:szCs w:val="21"/>
        </w:rPr>
        <w:t>、确定成交供应商</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19</w:t>
      </w:r>
      <w:r w:rsidR="00F15EE8">
        <w:rPr>
          <w:rFonts w:ascii="微软雅黑 Light" w:eastAsia="微软雅黑 Light" w:hAnsi="微软雅黑 Light" w:cs="微软雅黑 Light" w:hint="eastAsia"/>
          <w:kern w:val="1"/>
          <w:szCs w:val="21"/>
        </w:rPr>
        <w:t>.1 评审结束后，采购</w:t>
      </w:r>
      <w:r w:rsidR="00A364B9">
        <w:rPr>
          <w:rFonts w:ascii="微软雅黑 Light" w:eastAsia="微软雅黑 Light" w:hAnsi="微软雅黑 Light" w:cs="微软雅黑 Light" w:hint="eastAsia"/>
          <w:kern w:val="1"/>
          <w:szCs w:val="21"/>
        </w:rPr>
        <w:t>人</w:t>
      </w:r>
      <w:r w:rsidR="004819D5">
        <w:rPr>
          <w:rFonts w:ascii="微软雅黑 Light" w:eastAsia="微软雅黑 Light" w:hAnsi="微软雅黑 Light" w:cs="微软雅黑 Light" w:hint="eastAsia"/>
          <w:kern w:val="1"/>
          <w:szCs w:val="21"/>
        </w:rPr>
        <w:t>对</w:t>
      </w:r>
      <w:r w:rsidR="00F15EE8">
        <w:rPr>
          <w:rFonts w:ascii="微软雅黑 Light" w:eastAsia="微软雅黑 Light" w:hAnsi="微软雅黑 Light" w:cs="微软雅黑 Light" w:hint="eastAsia"/>
          <w:kern w:val="1"/>
          <w:szCs w:val="21"/>
        </w:rPr>
        <w:t>评审报告</w:t>
      </w:r>
      <w:r w:rsidR="004819D5">
        <w:rPr>
          <w:rFonts w:ascii="微软雅黑 Light" w:eastAsia="微软雅黑 Light" w:hAnsi="微软雅黑 Light" w:cs="微软雅黑 Light" w:hint="eastAsia"/>
          <w:kern w:val="1"/>
          <w:szCs w:val="21"/>
        </w:rPr>
        <w:t>进行</w:t>
      </w:r>
      <w:r w:rsidR="00F15EE8">
        <w:rPr>
          <w:rFonts w:ascii="微软雅黑 Light" w:eastAsia="微软雅黑 Light" w:hAnsi="微软雅黑 Light" w:cs="微软雅黑 Light" w:hint="eastAsia"/>
          <w:kern w:val="1"/>
          <w:szCs w:val="21"/>
        </w:rPr>
        <w:t>确认。</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19</w:t>
      </w:r>
      <w:r w:rsidR="00F15EE8">
        <w:rPr>
          <w:rFonts w:ascii="微软雅黑 Light" w:eastAsia="微软雅黑 Light" w:hAnsi="微软雅黑 Light" w:cs="微软雅黑 Light" w:hint="eastAsia"/>
          <w:kern w:val="1"/>
          <w:szCs w:val="21"/>
        </w:rPr>
        <w:t>.2 采购人在评审报告确定的成交候选供应商名单中按顺序确定成交供应商。经采购人确认后，由采购</w:t>
      </w:r>
      <w:r w:rsidR="00A364B9">
        <w:rPr>
          <w:rFonts w:ascii="微软雅黑 Light" w:eastAsia="微软雅黑 Light" w:hAnsi="微软雅黑 Light" w:cs="微软雅黑 Light" w:hint="eastAsia"/>
          <w:kern w:val="1"/>
          <w:szCs w:val="21"/>
        </w:rPr>
        <w:t>人</w:t>
      </w:r>
      <w:r w:rsidR="00F15EE8">
        <w:rPr>
          <w:rFonts w:ascii="微软雅黑 Light" w:eastAsia="微软雅黑 Light" w:hAnsi="微软雅黑 Light" w:cs="微软雅黑 Light" w:hint="eastAsia"/>
          <w:kern w:val="1"/>
          <w:szCs w:val="21"/>
        </w:rPr>
        <w:t>发布成交公告，公告期限为</w:t>
      </w:r>
      <w:r w:rsidR="004819D5">
        <w:rPr>
          <w:rFonts w:ascii="微软雅黑 Light" w:eastAsia="微软雅黑 Light" w:hAnsi="微软雅黑 Light" w:cs="微软雅黑 Light" w:hint="eastAsia"/>
          <w:kern w:val="1"/>
          <w:szCs w:val="21"/>
        </w:rPr>
        <w:t>3</w:t>
      </w:r>
      <w:r w:rsidR="00F15EE8">
        <w:rPr>
          <w:rFonts w:ascii="微软雅黑 Light" w:eastAsia="微软雅黑 Light" w:hAnsi="微软雅黑 Light" w:cs="微软雅黑 Light" w:hint="eastAsia"/>
          <w:kern w:val="1"/>
          <w:szCs w:val="21"/>
        </w:rPr>
        <w:t>个工作日。</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20</w:t>
      </w:r>
      <w:r w:rsidR="00F15EE8">
        <w:rPr>
          <w:rFonts w:ascii="微软雅黑 Light" w:eastAsia="微软雅黑 Light" w:hAnsi="微软雅黑 Light" w:cs="微软雅黑 Light" w:hint="eastAsia"/>
          <w:kern w:val="1"/>
          <w:szCs w:val="21"/>
        </w:rPr>
        <w:t>、成交通知</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20</w:t>
      </w:r>
      <w:r w:rsidR="00F15EE8">
        <w:rPr>
          <w:rFonts w:ascii="微软雅黑 Light" w:eastAsia="微软雅黑 Light" w:hAnsi="微软雅黑 Light" w:cs="微软雅黑 Light" w:hint="eastAsia"/>
          <w:kern w:val="1"/>
          <w:szCs w:val="21"/>
        </w:rPr>
        <w:t>.1 确定成交供应商后，由采购</w:t>
      </w:r>
      <w:r w:rsidR="00A364B9">
        <w:rPr>
          <w:rFonts w:ascii="微软雅黑 Light" w:eastAsia="微软雅黑 Light" w:hAnsi="微软雅黑 Light" w:cs="微软雅黑 Light" w:hint="eastAsia"/>
          <w:kern w:val="1"/>
          <w:szCs w:val="21"/>
        </w:rPr>
        <w:t>人</w:t>
      </w:r>
      <w:r w:rsidR="00F15EE8">
        <w:rPr>
          <w:rFonts w:ascii="微软雅黑 Light" w:eastAsia="微软雅黑 Light" w:hAnsi="微软雅黑 Light" w:cs="微软雅黑 Light" w:hint="eastAsia"/>
          <w:kern w:val="1"/>
          <w:szCs w:val="21"/>
        </w:rPr>
        <w:t>向成交供应商发出成交通知书，并向未成交供应商发出成交结果通知书。</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20</w:t>
      </w:r>
      <w:r w:rsidR="00F15EE8">
        <w:rPr>
          <w:rFonts w:ascii="微软雅黑 Light" w:eastAsia="微软雅黑 Light" w:hAnsi="微软雅黑 Light" w:cs="微软雅黑 Light" w:hint="eastAsia"/>
          <w:kern w:val="1"/>
          <w:szCs w:val="21"/>
        </w:rPr>
        <w:t>.2 成交通知书对采购人和成交供应商具有法律效力。成交通知书发出后，成交</w:t>
      </w:r>
      <w:proofErr w:type="gramStart"/>
      <w:r w:rsidR="00F15EE8">
        <w:rPr>
          <w:rFonts w:ascii="微软雅黑 Light" w:eastAsia="微软雅黑 Light" w:hAnsi="微软雅黑 Light" w:cs="微软雅黑 Light" w:hint="eastAsia"/>
          <w:kern w:val="1"/>
          <w:szCs w:val="21"/>
        </w:rPr>
        <w:t>供应商无正当</w:t>
      </w:r>
      <w:proofErr w:type="gramEnd"/>
      <w:r w:rsidR="00F15EE8">
        <w:rPr>
          <w:rFonts w:ascii="微软雅黑 Light" w:eastAsia="微软雅黑 Light" w:hAnsi="微软雅黑 Light" w:cs="微软雅黑 Light" w:hint="eastAsia"/>
          <w:kern w:val="1"/>
          <w:szCs w:val="21"/>
        </w:rPr>
        <w:t>理由不得放弃成交。</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21</w:t>
      </w:r>
      <w:r w:rsidR="00F15EE8">
        <w:rPr>
          <w:rFonts w:ascii="微软雅黑 Light" w:eastAsia="微软雅黑 Light" w:hAnsi="微软雅黑 Light" w:cs="微软雅黑 Light" w:hint="eastAsia"/>
          <w:kern w:val="1"/>
          <w:szCs w:val="21"/>
        </w:rPr>
        <w:t>、签订合同</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21</w:t>
      </w:r>
      <w:r w:rsidR="00F15EE8">
        <w:rPr>
          <w:rFonts w:ascii="微软雅黑 Light" w:eastAsia="微软雅黑 Light" w:hAnsi="微软雅黑 Light" w:cs="微软雅黑 Light" w:hint="eastAsia"/>
          <w:kern w:val="1"/>
          <w:szCs w:val="21"/>
        </w:rPr>
        <w:t>.1 采购人与成交供应商应当在成交通知书发出之日起30日内，按照磋商文件确定的合同文本以及采购标的、规格型号、采购金额、采购数量、技术和服务要求等事项签订采购合同。</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21</w:t>
      </w:r>
      <w:r w:rsidR="00F15EE8">
        <w:rPr>
          <w:rFonts w:ascii="微软雅黑 Light" w:eastAsia="微软雅黑 Light" w:hAnsi="微软雅黑 Light" w:cs="微软雅黑 Light" w:hint="eastAsia"/>
          <w:kern w:val="1"/>
          <w:szCs w:val="21"/>
        </w:rPr>
        <w:t>.2 磋商文件、成交供应商的响应文件和磋商记录等，均为签订合同的依据。</w:t>
      </w:r>
    </w:p>
    <w:p w:rsidR="005342AE" w:rsidRDefault="00443E53">
      <w:pPr>
        <w:spacing w:line="360" w:lineRule="auto"/>
        <w:ind w:firstLine="420"/>
        <w:rPr>
          <w:rFonts w:ascii="微软雅黑 Light" w:eastAsia="微软雅黑 Light" w:hAnsi="微软雅黑 Light" w:cs="微软雅黑 Light"/>
          <w:kern w:val="1"/>
          <w:szCs w:val="21"/>
        </w:rPr>
      </w:pPr>
      <w:r>
        <w:rPr>
          <w:rFonts w:ascii="微软雅黑 Light" w:eastAsia="微软雅黑 Light" w:hAnsi="微软雅黑 Light" w:cs="微软雅黑 Light"/>
          <w:kern w:val="1"/>
          <w:szCs w:val="21"/>
        </w:rPr>
        <w:t>22</w:t>
      </w:r>
      <w:r w:rsidR="00F15EE8">
        <w:rPr>
          <w:rFonts w:ascii="微软雅黑 Light" w:eastAsia="微软雅黑 Light" w:hAnsi="微软雅黑 Light" w:cs="微软雅黑 Light" w:hint="eastAsia"/>
          <w:kern w:val="1"/>
          <w:szCs w:val="21"/>
        </w:rPr>
        <w:t>、本磋商文件的约束条件与采购人授予成交供应商合同中法律有效期同时截止。</w:t>
      </w:r>
    </w:p>
    <w:p w:rsidR="005342AE" w:rsidRDefault="00443E53">
      <w:pPr>
        <w:spacing w:line="360" w:lineRule="auto"/>
        <w:ind w:firstLine="420"/>
        <w:rPr>
          <w:rFonts w:ascii="微软雅黑 Light" w:eastAsia="微软雅黑 Light" w:hAnsi="微软雅黑 Light" w:cs="微软雅黑 Light"/>
          <w:szCs w:val="21"/>
        </w:rPr>
      </w:pPr>
      <w:r>
        <w:rPr>
          <w:rFonts w:ascii="微软雅黑 Light" w:eastAsia="微软雅黑 Light" w:hAnsi="微软雅黑 Light" w:cs="微软雅黑 Light"/>
          <w:kern w:val="1"/>
          <w:szCs w:val="21"/>
        </w:rPr>
        <w:lastRenderedPageBreak/>
        <w:t>23</w:t>
      </w:r>
      <w:r w:rsidR="00F15EE8">
        <w:rPr>
          <w:rFonts w:ascii="微软雅黑 Light" w:eastAsia="微软雅黑 Light" w:hAnsi="微软雅黑 Light" w:cs="微软雅黑 Light" w:hint="eastAsia"/>
          <w:kern w:val="1"/>
          <w:szCs w:val="21"/>
        </w:rPr>
        <w:t>、供应商在</w:t>
      </w:r>
      <w:proofErr w:type="gramStart"/>
      <w:r w:rsidR="00F15EE8">
        <w:rPr>
          <w:rFonts w:ascii="微软雅黑 Light" w:eastAsia="微软雅黑 Light" w:hAnsi="微软雅黑 Light" w:cs="微软雅黑 Light" w:hint="eastAsia"/>
          <w:kern w:val="1"/>
          <w:szCs w:val="21"/>
        </w:rPr>
        <w:t>购买磋商</w:t>
      </w:r>
      <w:proofErr w:type="gramEnd"/>
      <w:r w:rsidR="00F15EE8">
        <w:rPr>
          <w:rFonts w:ascii="微软雅黑 Light" w:eastAsia="微软雅黑 Light" w:hAnsi="微软雅黑 Light" w:cs="微软雅黑 Light" w:hint="eastAsia"/>
          <w:kern w:val="1"/>
          <w:szCs w:val="21"/>
        </w:rPr>
        <w:t>文件并递交响应文件、进行磋商后，即表示无条件接受本磋商文件所有条款的约束。</w:t>
      </w:r>
    </w:p>
    <w:p w:rsidR="005342AE" w:rsidRDefault="00F15EE8">
      <w:pPr>
        <w:rPr>
          <w:rFonts w:ascii="微软雅黑 Light" w:eastAsia="微软雅黑 Light" w:hAnsi="微软雅黑 Light" w:cs="微软雅黑 Light"/>
          <w:szCs w:val="21"/>
        </w:rPr>
      </w:pPr>
      <w:r>
        <w:rPr>
          <w:rFonts w:ascii="微软雅黑 Light" w:eastAsia="微软雅黑 Light" w:hAnsi="微软雅黑 Light" w:cs="微软雅黑 Light" w:hint="eastAsia"/>
          <w:szCs w:val="21"/>
        </w:rPr>
        <w:br w:type="page"/>
      </w:r>
    </w:p>
    <w:p w:rsidR="005342AE" w:rsidRDefault="00F15EE8">
      <w:pPr>
        <w:tabs>
          <w:tab w:val="left" w:pos="180"/>
          <w:tab w:val="left" w:pos="900"/>
        </w:tabs>
        <w:spacing w:line="400" w:lineRule="exact"/>
        <w:jc w:val="center"/>
        <w:rPr>
          <w:rFonts w:ascii="微软雅黑 Light" w:eastAsia="微软雅黑 Light" w:hAnsi="微软雅黑 Light" w:cs="微软雅黑 Light"/>
          <w:b/>
          <w:bCs/>
          <w:sz w:val="32"/>
          <w:szCs w:val="32"/>
        </w:rPr>
      </w:pPr>
      <w:r>
        <w:rPr>
          <w:rFonts w:ascii="微软雅黑 Light" w:eastAsia="微软雅黑 Light" w:hAnsi="微软雅黑 Light" w:cs="微软雅黑 Light" w:hint="eastAsia"/>
          <w:b/>
          <w:bCs/>
          <w:sz w:val="32"/>
          <w:szCs w:val="32"/>
        </w:rPr>
        <w:lastRenderedPageBreak/>
        <w:t>第三部分 采购需求</w:t>
      </w:r>
    </w:p>
    <w:p w:rsidR="005342AE" w:rsidRDefault="005342AE">
      <w:pPr>
        <w:pStyle w:val="2"/>
        <w:numPr>
          <w:ilvl w:val="1"/>
          <w:numId w:val="0"/>
        </w:numPr>
        <w:adjustRightInd w:val="0"/>
        <w:spacing w:before="0" w:after="0" w:line="360" w:lineRule="auto"/>
        <w:jc w:val="left"/>
        <w:textAlignment w:val="baseline"/>
        <w:rPr>
          <w:rFonts w:ascii="宋体" w:eastAsia="宋体" w:hAnsi="宋体"/>
          <w:sz w:val="21"/>
          <w:szCs w:val="21"/>
        </w:rPr>
      </w:pPr>
      <w:bookmarkStart w:id="1" w:name="_Toc417289068"/>
    </w:p>
    <w:p w:rsidR="005342AE" w:rsidRDefault="00F15EE8">
      <w:pPr>
        <w:pStyle w:val="2"/>
        <w:numPr>
          <w:ilvl w:val="1"/>
          <w:numId w:val="0"/>
        </w:numPr>
        <w:adjustRightInd w:val="0"/>
        <w:spacing w:before="0" w:after="0" w:line="360" w:lineRule="auto"/>
        <w:jc w:val="left"/>
        <w:textAlignment w:val="baseline"/>
        <w:rPr>
          <w:rFonts w:ascii="微软雅黑 Light" w:eastAsia="微软雅黑 Light" w:hAnsi="微软雅黑 Light" w:cs="微软雅黑 Light"/>
          <w:sz w:val="21"/>
          <w:szCs w:val="21"/>
        </w:rPr>
      </w:pPr>
      <w:r>
        <w:rPr>
          <w:rFonts w:ascii="微软雅黑 Light" w:eastAsia="微软雅黑 Light" w:hAnsi="微软雅黑 Light" w:cs="微软雅黑 Light" w:hint="eastAsia"/>
          <w:sz w:val="21"/>
          <w:szCs w:val="21"/>
        </w:rPr>
        <w:t>一、项目概况</w:t>
      </w:r>
      <w:bookmarkEnd w:id="1"/>
    </w:p>
    <w:p w:rsidR="005342AE" w:rsidRPr="002E0EC8" w:rsidRDefault="00F15EE8">
      <w:pPr>
        <w:numPr>
          <w:ilvl w:val="0"/>
          <w:numId w:val="3"/>
        </w:num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工程名称：</w:t>
      </w:r>
      <w:r w:rsidR="00C94646" w:rsidRPr="002E0EC8">
        <w:rPr>
          <w:rFonts w:ascii="微软雅黑 Light" w:eastAsia="微软雅黑 Light" w:hAnsi="微软雅黑 Light" w:cs="微软雅黑 Light" w:hint="eastAsia"/>
          <w:kern w:val="1"/>
          <w:szCs w:val="21"/>
        </w:rPr>
        <w:t>上海人民广播博物馆</w:t>
      </w:r>
    </w:p>
    <w:p w:rsidR="005342AE" w:rsidRPr="002E0EC8" w:rsidRDefault="00F15EE8">
      <w:pPr>
        <w:numPr>
          <w:ilvl w:val="0"/>
          <w:numId w:val="3"/>
        </w:num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建设地点：</w:t>
      </w:r>
      <w:r w:rsidRPr="002E0EC8">
        <w:rPr>
          <w:rFonts w:ascii="微软雅黑 Light" w:eastAsia="微软雅黑 Light" w:hAnsi="微软雅黑 Light" w:cs="微软雅黑 Light" w:hint="eastAsia"/>
          <w:szCs w:val="21"/>
        </w:rPr>
        <w:t>上海市长宁区虹桥路1376号</w:t>
      </w:r>
    </w:p>
    <w:p w:rsidR="005342AE" w:rsidRPr="002E0EC8" w:rsidRDefault="00F15EE8" w:rsidP="00772986">
      <w:pPr>
        <w:ind w:firstLine="540"/>
        <w:rPr>
          <w:rFonts w:ascii="微软雅黑 Light" w:eastAsia="微软雅黑 Light" w:hAnsi="微软雅黑 Light" w:cs="微软雅黑 Light"/>
          <w:szCs w:val="21"/>
        </w:rPr>
      </w:pPr>
      <w:r w:rsidRPr="002E0EC8">
        <w:rPr>
          <w:rFonts w:ascii="微软雅黑 Light" w:eastAsia="微软雅黑 Light" w:hAnsi="微软雅黑 Light" w:cs="微软雅黑 Light" w:hint="eastAsia"/>
          <w:szCs w:val="21"/>
        </w:rPr>
        <w:t>项目定位：</w:t>
      </w:r>
      <w:r w:rsidR="00772986" w:rsidRPr="002E0EC8">
        <w:rPr>
          <w:rFonts w:ascii="微软雅黑 Light" w:eastAsia="微软雅黑 Light" w:hAnsi="微软雅黑 Light" w:cs="微软雅黑 Light" w:hint="eastAsia"/>
          <w:szCs w:val="21"/>
        </w:rPr>
        <w:t>上海人民广播电台建台71年以来，与上海这座城市同呼吸、共命运，锻造了上海城市文化名片。作为SMG的重要组成部分，为了彰显“忠诚、责任、创造、共赢”的企业文化，致敬历史，重温初心，</w:t>
      </w:r>
      <w:proofErr w:type="gramStart"/>
      <w:r w:rsidR="00772986" w:rsidRPr="002E0EC8">
        <w:rPr>
          <w:rFonts w:ascii="微软雅黑 Light" w:eastAsia="微软雅黑 Light" w:hAnsi="微软雅黑 Light" w:cs="微软雅黑 Light" w:hint="eastAsia"/>
          <w:szCs w:val="21"/>
        </w:rPr>
        <w:t>传承发扬</w:t>
      </w:r>
      <w:proofErr w:type="gramEnd"/>
      <w:r w:rsidR="00772986" w:rsidRPr="002E0EC8">
        <w:rPr>
          <w:rFonts w:ascii="微软雅黑 Light" w:eastAsia="微软雅黑 Light" w:hAnsi="微软雅黑 Light" w:cs="微软雅黑 Light" w:hint="eastAsia"/>
          <w:szCs w:val="21"/>
        </w:rPr>
        <w:t>“向上的力量”。拟在广播大厦二楼延伸SMG文创空间，并扩充广播方面的内容，建立</w:t>
      </w:r>
      <w:r w:rsidR="00C94646" w:rsidRPr="002E0EC8">
        <w:rPr>
          <w:rFonts w:ascii="微软雅黑 Light" w:eastAsia="微软雅黑 Light" w:hAnsi="微软雅黑 Light" w:cs="微软雅黑 Light" w:hint="eastAsia"/>
          <w:szCs w:val="21"/>
        </w:rPr>
        <w:t>上海人民广播博物馆</w:t>
      </w:r>
      <w:r w:rsidR="00772986" w:rsidRPr="002E0EC8">
        <w:rPr>
          <w:rFonts w:ascii="微软雅黑 Light" w:eastAsia="微软雅黑 Light" w:hAnsi="微软雅黑 Light" w:cs="微软雅黑 Light" w:hint="eastAsia"/>
          <w:szCs w:val="21"/>
        </w:rPr>
        <w:t>。随着广播的发展，预期未来的</w:t>
      </w:r>
      <w:r w:rsidR="00BC2C04" w:rsidRPr="002E0EC8">
        <w:rPr>
          <w:rFonts w:ascii="微软雅黑 Light" w:eastAsia="微软雅黑 Light" w:hAnsi="微软雅黑 Light" w:cs="微软雅黑 Light" w:hint="eastAsia"/>
          <w:szCs w:val="21"/>
        </w:rPr>
        <w:t>上海人民广播博物馆</w:t>
      </w:r>
      <w:r w:rsidR="00772986" w:rsidRPr="002E0EC8">
        <w:rPr>
          <w:rFonts w:ascii="微软雅黑 Light" w:eastAsia="微软雅黑 Light" w:hAnsi="微软雅黑 Light" w:cs="微软雅黑 Light" w:hint="eastAsia"/>
          <w:szCs w:val="21"/>
        </w:rPr>
        <w:t>将成为集“四史教育”、台史档案、声音博物馆、青少年爱国主义教育基地和基础性科普基地为一体的展陈实体。</w:t>
      </w:r>
    </w:p>
    <w:p w:rsidR="005342AE" w:rsidRPr="002E0EC8" w:rsidRDefault="00F15EE8">
      <w:pPr>
        <w:numPr>
          <w:ilvl w:val="0"/>
          <w:numId w:val="3"/>
        </w:num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建筑概况：陈列面积约为350平方米,层高约3米</w:t>
      </w:r>
      <w:r w:rsidR="002E0EC8">
        <w:rPr>
          <w:rFonts w:ascii="微软雅黑 Light" w:eastAsia="微软雅黑 Light" w:hAnsi="微软雅黑 Light" w:cs="微软雅黑 Light" w:hint="eastAsia"/>
          <w:iCs/>
          <w:szCs w:val="21"/>
        </w:rPr>
        <w:t>。</w:t>
      </w:r>
    </w:p>
    <w:p w:rsidR="00040025" w:rsidRPr="00040025" w:rsidRDefault="00040025" w:rsidP="00040025">
      <w:pPr>
        <w:pStyle w:val="ae"/>
        <w:numPr>
          <w:ilvl w:val="0"/>
          <w:numId w:val="3"/>
        </w:numPr>
        <w:spacing w:line="520" w:lineRule="exact"/>
        <w:ind w:firstLineChars="0"/>
        <w:rPr>
          <w:rFonts w:ascii="微软雅黑 Light" w:eastAsia="微软雅黑 Light" w:hAnsi="微软雅黑 Light" w:cs="微软雅黑 Light"/>
          <w:iCs/>
          <w:szCs w:val="21"/>
        </w:rPr>
      </w:pPr>
      <w:r w:rsidRPr="00040025">
        <w:rPr>
          <w:rFonts w:ascii="微软雅黑 Light" w:eastAsia="微软雅黑 Light" w:hAnsi="微软雅黑 Light" w:cs="微软雅黑 Light" w:hint="eastAsia"/>
          <w:iCs/>
          <w:szCs w:val="21"/>
        </w:rPr>
        <w:t>整体思路：</w:t>
      </w:r>
      <w:bookmarkStart w:id="2" w:name="_GoBack"/>
      <w:bookmarkEnd w:id="2"/>
    </w:p>
    <w:p w:rsidR="00040025" w:rsidRPr="00040025" w:rsidRDefault="00040025" w:rsidP="00040025">
      <w:pPr>
        <w:pStyle w:val="ae"/>
        <w:spacing w:line="520" w:lineRule="exact"/>
        <w:ind w:left="420" w:firstLineChars="0" w:firstLine="0"/>
        <w:rPr>
          <w:rFonts w:ascii="微软雅黑 Light" w:eastAsia="微软雅黑 Light" w:hAnsi="微软雅黑 Light" w:cs="微软雅黑 Light"/>
          <w:iCs/>
          <w:szCs w:val="21"/>
        </w:rPr>
      </w:pPr>
      <w:r w:rsidRPr="00040025">
        <w:rPr>
          <w:rFonts w:ascii="微软雅黑 Light" w:eastAsia="微软雅黑 Light" w:hAnsi="微软雅黑 Light" w:cs="微软雅黑 Light" w:hint="eastAsia"/>
          <w:iCs/>
          <w:szCs w:val="21"/>
        </w:rPr>
        <w:t>1、整体区域以“传播向上的力量”为主题分为八个板块；</w:t>
      </w:r>
    </w:p>
    <w:p w:rsidR="00040025" w:rsidRPr="00040025" w:rsidRDefault="00040025" w:rsidP="00040025">
      <w:pPr>
        <w:pStyle w:val="ae"/>
        <w:spacing w:line="520" w:lineRule="exact"/>
        <w:ind w:left="420" w:firstLineChars="0" w:firstLine="0"/>
        <w:rPr>
          <w:rFonts w:ascii="微软雅黑 Light" w:eastAsia="微软雅黑 Light" w:hAnsi="微软雅黑 Light" w:cs="微软雅黑 Light"/>
          <w:iCs/>
          <w:szCs w:val="21"/>
        </w:rPr>
      </w:pPr>
      <w:r w:rsidRPr="00040025">
        <w:rPr>
          <w:rFonts w:ascii="微软雅黑 Light" w:eastAsia="微软雅黑 Light" w:hAnsi="微软雅黑 Light" w:cs="微软雅黑 Light"/>
          <w:iCs/>
          <w:szCs w:val="21"/>
        </w:rPr>
        <w:t>2</w:t>
      </w:r>
      <w:r w:rsidRPr="00040025">
        <w:rPr>
          <w:rFonts w:ascii="微软雅黑 Light" w:eastAsia="微软雅黑 Light" w:hAnsi="微软雅黑 Light" w:cs="微软雅黑 Light" w:hint="eastAsia"/>
          <w:iCs/>
          <w:szCs w:val="21"/>
        </w:rPr>
        <w:t>、适当使用高科技展示手段，强调参观者的互动与体验性；</w:t>
      </w:r>
    </w:p>
    <w:p w:rsidR="00040025" w:rsidRPr="00040025" w:rsidRDefault="00040025" w:rsidP="00040025">
      <w:pPr>
        <w:pStyle w:val="ae"/>
        <w:spacing w:line="520" w:lineRule="exact"/>
        <w:ind w:left="420" w:firstLineChars="0" w:firstLine="0"/>
        <w:rPr>
          <w:rFonts w:ascii="微软雅黑 Light" w:eastAsia="微软雅黑 Light" w:hAnsi="微软雅黑 Light" w:cs="微软雅黑 Light"/>
          <w:iCs/>
          <w:szCs w:val="21"/>
        </w:rPr>
      </w:pPr>
      <w:r w:rsidRPr="00040025">
        <w:rPr>
          <w:rFonts w:ascii="微软雅黑 Light" w:eastAsia="微软雅黑 Light" w:hAnsi="微软雅黑 Light" w:cs="微软雅黑 Light"/>
          <w:iCs/>
          <w:szCs w:val="21"/>
        </w:rPr>
        <w:t>3</w:t>
      </w:r>
      <w:r w:rsidRPr="00040025">
        <w:rPr>
          <w:rFonts w:ascii="微软雅黑 Light" w:eastAsia="微软雅黑 Light" w:hAnsi="微软雅黑 Light" w:cs="微软雅黑 Light" w:hint="eastAsia"/>
          <w:iCs/>
          <w:szCs w:val="21"/>
        </w:rPr>
        <w:t>、强调内容的可替换，减少对墙面的破坏；</w:t>
      </w:r>
    </w:p>
    <w:p w:rsidR="00040025" w:rsidRPr="00040025" w:rsidRDefault="00040025" w:rsidP="00040025">
      <w:pPr>
        <w:pStyle w:val="ae"/>
        <w:spacing w:line="520" w:lineRule="exact"/>
        <w:ind w:left="420" w:firstLineChars="0" w:firstLine="0"/>
        <w:rPr>
          <w:rFonts w:ascii="微软雅黑 Light" w:eastAsia="微软雅黑 Light" w:hAnsi="微软雅黑 Light" w:cs="微软雅黑 Light"/>
          <w:iCs/>
          <w:szCs w:val="21"/>
        </w:rPr>
      </w:pPr>
      <w:r w:rsidRPr="00040025">
        <w:rPr>
          <w:rFonts w:ascii="微软雅黑 Light" w:eastAsia="微软雅黑 Light" w:hAnsi="微软雅黑 Light" w:cs="微软雅黑 Light"/>
          <w:iCs/>
          <w:szCs w:val="21"/>
        </w:rPr>
        <w:t>4</w:t>
      </w:r>
      <w:r w:rsidRPr="00040025">
        <w:rPr>
          <w:rFonts w:ascii="微软雅黑 Light" w:eastAsia="微软雅黑 Light" w:hAnsi="微软雅黑 Light" w:cs="微软雅黑 Light" w:hint="eastAsia"/>
          <w:iCs/>
          <w:szCs w:val="21"/>
        </w:rPr>
        <w:t>、板块分割；</w:t>
      </w:r>
    </w:p>
    <w:p w:rsidR="00040025" w:rsidRPr="00040025" w:rsidRDefault="00040025" w:rsidP="00040025">
      <w:pPr>
        <w:pStyle w:val="ae"/>
        <w:widowControl/>
        <w:ind w:left="420" w:firstLineChars="0" w:firstLine="0"/>
        <w:jc w:val="left"/>
        <w:rPr>
          <w:rFonts w:ascii="微软雅黑 Light" w:eastAsia="微软雅黑 Light" w:hAnsi="微软雅黑 Light" w:cs="微软雅黑 Light"/>
          <w:iCs/>
          <w:szCs w:val="21"/>
        </w:rPr>
      </w:pPr>
      <w:r w:rsidRPr="00040025">
        <w:rPr>
          <w:rFonts w:ascii="微软雅黑 Light" w:eastAsia="微软雅黑 Light" w:hAnsi="微软雅黑 Light" w:cs="微软雅黑 Light"/>
          <w:iCs/>
          <w:noProof/>
          <w:szCs w:val="21"/>
        </w:rPr>
        <w:drawing>
          <wp:inline distT="0" distB="0" distL="0" distR="0">
            <wp:extent cx="2562860" cy="2131060"/>
            <wp:effectExtent l="0" t="0" r="8890" b="31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4" cstate="print"/>
                    <a:stretch>
                      <a:fillRect/>
                    </a:stretch>
                  </pic:blipFill>
                  <pic:spPr>
                    <a:xfrm>
                      <a:off x="0" y="0"/>
                      <a:ext cx="2594826" cy="2157148"/>
                    </a:xfrm>
                    <a:prstGeom prst="rect">
                      <a:avLst/>
                    </a:prstGeom>
                  </pic:spPr>
                </pic:pic>
              </a:graphicData>
            </a:graphic>
          </wp:inline>
        </w:drawing>
      </w:r>
      <w:r w:rsidRPr="00040025">
        <w:rPr>
          <w:rFonts w:ascii="微软雅黑 Light" w:eastAsia="微软雅黑 Light" w:hAnsi="微软雅黑 Light" w:cs="微软雅黑 Light"/>
          <w:iCs/>
          <w:noProof/>
          <w:szCs w:val="21"/>
        </w:rPr>
        <w:drawing>
          <wp:inline distT="0" distB="0" distL="0" distR="0">
            <wp:extent cx="2098675" cy="2038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cstate="print"/>
                    <a:stretch>
                      <a:fillRect/>
                    </a:stretch>
                  </pic:blipFill>
                  <pic:spPr>
                    <a:xfrm>
                      <a:off x="0" y="0"/>
                      <a:ext cx="2123558" cy="2062455"/>
                    </a:xfrm>
                    <a:prstGeom prst="rect">
                      <a:avLst/>
                    </a:prstGeom>
                  </pic:spPr>
                </pic:pic>
              </a:graphicData>
            </a:graphic>
          </wp:inline>
        </w:drawing>
      </w:r>
    </w:p>
    <w:p w:rsidR="00040025" w:rsidRDefault="00040025" w:rsidP="00040025">
      <w:pPr>
        <w:pStyle w:val="ae"/>
        <w:spacing w:line="560" w:lineRule="exact"/>
        <w:ind w:left="420" w:firstLineChars="0" w:firstLine="0"/>
        <w:rPr>
          <w:rFonts w:ascii="微软雅黑 Light" w:eastAsia="微软雅黑 Light" w:hAnsi="微软雅黑 Light" w:cs="微软雅黑 Light"/>
          <w:iCs/>
          <w:szCs w:val="21"/>
        </w:rPr>
      </w:pPr>
      <w:r w:rsidRPr="00040025">
        <w:rPr>
          <w:rFonts w:ascii="微软雅黑 Light" w:eastAsia="微软雅黑 Light" w:hAnsi="微软雅黑 Light" w:cs="微软雅黑 Light" w:hint="eastAsia"/>
          <w:iCs/>
          <w:szCs w:val="21"/>
        </w:rPr>
        <w:t>6、设计理念：根据广播大厦，一楼大堂、二楼环廊区域，以及八大板块展示内容，在</w:t>
      </w:r>
      <w:r w:rsidRPr="00040025">
        <w:rPr>
          <w:rFonts w:ascii="微软雅黑 Light" w:eastAsia="微软雅黑 Light" w:hAnsi="微软雅黑 Light" w:cs="微软雅黑 Light" w:hint="eastAsia"/>
          <w:iCs/>
          <w:szCs w:val="21"/>
        </w:rPr>
        <w:lastRenderedPageBreak/>
        <w:t>设计理念上体现东方广播有限公司企业文化为主格调，将“传播向上的力量”主题融合进各板块，总体布局达到和谐统一，体现东方广播有限公司企业文化和广播电台产业的传媒特性。</w:t>
      </w:r>
    </w:p>
    <w:p w:rsidR="005342AE" w:rsidRPr="002E0EC8" w:rsidRDefault="00F15EE8">
      <w:pPr>
        <w:numPr>
          <w:ilvl w:val="0"/>
          <w:numId w:val="3"/>
        </w:num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工程质量要求：国家设计、施工验收规范规定的合格标准，一次验收合格</w:t>
      </w:r>
    </w:p>
    <w:p w:rsidR="005342AE" w:rsidRDefault="00F15EE8">
      <w:pPr>
        <w:numPr>
          <w:ilvl w:val="0"/>
          <w:numId w:val="3"/>
        </w:numPr>
        <w:spacing w:line="360" w:lineRule="auto"/>
        <w:rPr>
          <w:rFonts w:ascii="微软雅黑 Light" w:eastAsia="微软雅黑 Light" w:hAnsi="微软雅黑 Light" w:cs="微软雅黑 Light"/>
          <w:iCs/>
          <w:szCs w:val="21"/>
        </w:rPr>
      </w:pPr>
      <w:r>
        <w:rPr>
          <w:rFonts w:ascii="微软雅黑 Light" w:eastAsia="微软雅黑 Light" w:hAnsi="微软雅黑 Light" w:cs="微软雅黑 Light" w:hint="eastAsia"/>
          <w:iCs/>
          <w:szCs w:val="21"/>
        </w:rPr>
        <w:t>要求工期：深化设计周期</w:t>
      </w:r>
      <w:r w:rsidR="00BC2C04">
        <w:rPr>
          <w:rFonts w:ascii="微软雅黑 Light" w:eastAsia="微软雅黑 Light" w:hAnsi="微软雅黑 Light" w:cs="微软雅黑 Light"/>
          <w:iCs/>
          <w:szCs w:val="21"/>
        </w:rPr>
        <w:t>2</w:t>
      </w:r>
      <w:r>
        <w:rPr>
          <w:rFonts w:ascii="微软雅黑 Light" w:eastAsia="微软雅黑 Light" w:hAnsi="微软雅黑 Light" w:cs="微软雅黑 Light" w:hint="eastAsia"/>
          <w:iCs/>
          <w:szCs w:val="21"/>
        </w:rPr>
        <w:t>0日历天，施工工期60日历天。</w:t>
      </w:r>
    </w:p>
    <w:p w:rsidR="005342AE" w:rsidRDefault="00F15EE8">
      <w:pPr>
        <w:numPr>
          <w:ilvl w:val="0"/>
          <w:numId w:val="3"/>
        </w:numPr>
        <w:spacing w:line="360" w:lineRule="auto"/>
        <w:rPr>
          <w:rFonts w:ascii="微软雅黑 Light" w:eastAsia="微软雅黑 Light" w:hAnsi="微软雅黑 Light" w:cs="微软雅黑 Light"/>
          <w:iCs/>
          <w:szCs w:val="21"/>
        </w:rPr>
      </w:pPr>
      <w:r>
        <w:rPr>
          <w:rFonts w:ascii="微软雅黑 Light" w:eastAsia="微软雅黑 Light" w:hAnsi="微软雅黑 Light" w:cs="微软雅黑 Light" w:hint="eastAsia"/>
          <w:iCs/>
          <w:szCs w:val="21"/>
        </w:rPr>
        <w:t>质保要求：对整个项目需提供</w:t>
      </w:r>
      <w:proofErr w:type="gramStart"/>
      <w:r>
        <w:rPr>
          <w:rFonts w:ascii="微软雅黑 Light" w:eastAsia="微软雅黑 Light" w:hAnsi="微软雅黑 Light" w:cs="微软雅黑 Light" w:hint="eastAsia"/>
          <w:iCs/>
          <w:szCs w:val="21"/>
        </w:rPr>
        <w:t>自项目</w:t>
      </w:r>
      <w:proofErr w:type="gramEnd"/>
      <w:r>
        <w:rPr>
          <w:rFonts w:ascii="微软雅黑 Light" w:eastAsia="微软雅黑 Light" w:hAnsi="微软雅黑 Light" w:cs="微软雅黑 Light" w:hint="eastAsia"/>
          <w:iCs/>
          <w:szCs w:val="21"/>
        </w:rPr>
        <w:t>竣工验收合格之日起2年的免费质保期 (易损件、特殊设备除外，详见合同约定) 在规定的质量保证期内，投标人应对由于设计施工、工艺或材料的缺陷而发生的任何不足或故障负责。质保期内免费负责修理或更换有缺陷的零部件或整机并相应延长此保修期，否则，采购人可采取必要的补救措施，但风险和费用将由投标人承担；质保期满后提供有偿服务，投标文件中提供质保期内和</w:t>
      </w:r>
      <w:proofErr w:type="gramStart"/>
      <w:r>
        <w:rPr>
          <w:rFonts w:ascii="微软雅黑 Light" w:eastAsia="微软雅黑 Light" w:hAnsi="微软雅黑 Light" w:cs="微软雅黑 Light" w:hint="eastAsia"/>
          <w:iCs/>
          <w:szCs w:val="21"/>
        </w:rPr>
        <w:t>质保</w:t>
      </w:r>
      <w:proofErr w:type="gramEnd"/>
      <w:r>
        <w:rPr>
          <w:rFonts w:ascii="微软雅黑 Light" w:eastAsia="微软雅黑 Light" w:hAnsi="微软雅黑 Light" w:cs="微软雅黑 Light" w:hint="eastAsia"/>
          <w:iCs/>
          <w:szCs w:val="21"/>
        </w:rPr>
        <w:t>期满后的质保服务措施方案。质保期过后如采购人要求需提供上门维修服务，投标人应在投标文件中提供详细具体的售后服务保证条款及承诺。</w:t>
      </w:r>
    </w:p>
    <w:p w:rsidR="005342AE" w:rsidRDefault="00F15EE8">
      <w:pPr>
        <w:numPr>
          <w:ilvl w:val="0"/>
          <w:numId w:val="3"/>
        </w:numPr>
        <w:spacing w:line="360" w:lineRule="auto"/>
        <w:rPr>
          <w:rFonts w:ascii="微软雅黑 Light" w:eastAsia="微软雅黑 Light" w:hAnsi="微软雅黑 Light" w:cs="微软雅黑 Light"/>
          <w:iCs/>
          <w:szCs w:val="21"/>
        </w:rPr>
      </w:pPr>
      <w:r>
        <w:rPr>
          <w:rFonts w:ascii="微软雅黑 Light" w:eastAsia="微软雅黑 Light" w:hAnsi="微软雅黑 Light" w:cs="微软雅黑 Light" w:hint="eastAsia"/>
          <w:iCs/>
          <w:szCs w:val="21"/>
        </w:rPr>
        <w:t>本项目预算金额</w:t>
      </w:r>
      <w:r w:rsidR="004819D5">
        <w:rPr>
          <w:rFonts w:ascii="微软雅黑 Light" w:eastAsia="微软雅黑 Light" w:hAnsi="微软雅黑 Light" w:cs="微软雅黑 Light" w:hint="eastAsia"/>
          <w:iCs/>
          <w:szCs w:val="21"/>
        </w:rPr>
        <w:t>2</w:t>
      </w:r>
      <w:r w:rsidR="004819D5">
        <w:rPr>
          <w:rFonts w:ascii="微软雅黑 Light" w:eastAsia="微软雅黑 Light" w:hAnsi="微软雅黑 Light" w:cs="微软雅黑 Light"/>
          <w:iCs/>
          <w:szCs w:val="21"/>
        </w:rPr>
        <w:t>00</w:t>
      </w:r>
      <w:r>
        <w:rPr>
          <w:rFonts w:ascii="微软雅黑 Light" w:eastAsia="微软雅黑 Light" w:hAnsi="微软雅黑 Light" w:cs="微软雅黑 Light" w:hint="eastAsia"/>
          <w:iCs/>
          <w:szCs w:val="21"/>
        </w:rPr>
        <w:t>万元</w:t>
      </w:r>
      <w:r w:rsidR="00176659">
        <w:rPr>
          <w:rFonts w:ascii="微软雅黑 Light" w:eastAsia="微软雅黑 Light" w:hAnsi="微软雅黑 Light" w:cs="微软雅黑 Light" w:hint="eastAsia"/>
          <w:iCs/>
          <w:szCs w:val="21"/>
        </w:rPr>
        <w:t>（含税）</w:t>
      </w:r>
      <w:r>
        <w:rPr>
          <w:rFonts w:ascii="微软雅黑 Light" w:eastAsia="微软雅黑 Light" w:hAnsi="微软雅黑 Light" w:cs="微软雅黑 Light" w:hint="eastAsia"/>
          <w:iCs/>
          <w:szCs w:val="21"/>
        </w:rPr>
        <w:t>，投标人的投标总价不得超过预算金额。</w:t>
      </w:r>
      <w:r w:rsidR="00C16D38" w:rsidRPr="00C16D38">
        <w:rPr>
          <w:rFonts w:ascii="微软雅黑 Light" w:eastAsia="微软雅黑 Light" w:hAnsi="微软雅黑 Light" w:cs="微软雅黑 Light" w:hint="eastAsia"/>
          <w:kern w:val="1"/>
          <w:szCs w:val="21"/>
        </w:rPr>
        <w:t>按招标控制价进行限额设计，投标报价包括：设计费用、项目拆除整修、人工、主材料、辅助材料、辅助设施和装饰等。主材料、辅助材料和辅助设施等在投标报价表中列报（明细表包括品牌、规格、型中、产地等），设计费包括在项目招标控制价中，招标方不再另行支付设计费，最终价格以上海东方广播有限公司最终确认设计方案的投标报价，经项目审计为准。</w:t>
      </w:r>
    </w:p>
    <w:p w:rsidR="005342AE" w:rsidRDefault="00F15EE8">
      <w:pPr>
        <w:numPr>
          <w:ilvl w:val="0"/>
          <w:numId w:val="3"/>
        </w:numPr>
        <w:spacing w:line="360" w:lineRule="auto"/>
        <w:rPr>
          <w:rFonts w:ascii="微软雅黑 Light" w:eastAsia="微软雅黑 Light" w:hAnsi="微软雅黑 Light" w:cs="微软雅黑 Light"/>
          <w:iCs/>
          <w:szCs w:val="21"/>
        </w:rPr>
      </w:pPr>
      <w:r>
        <w:rPr>
          <w:rFonts w:ascii="微软雅黑 Light" w:eastAsia="微软雅黑 Light" w:hAnsi="微软雅黑 Light" w:cs="微软雅黑 Light" w:hint="eastAsia"/>
          <w:iCs/>
          <w:szCs w:val="21"/>
        </w:rPr>
        <w:t>付款方式：合同生效后，支付项目合同总款的30%，作为启动经费；</w:t>
      </w:r>
      <w:r w:rsidR="004819D5">
        <w:rPr>
          <w:rFonts w:ascii="微软雅黑 Light" w:eastAsia="微软雅黑 Light" w:hAnsi="微软雅黑 Light" w:cs="微软雅黑 Light" w:hint="eastAsia"/>
          <w:iCs/>
          <w:szCs w:val="21"/>
        </w:rPr>
        <w:t>全部工程</w:t>
      </w:r>
      <w:r>
        <w:rPr>
          <w:rFonts w:ascii="微软雅黑 Light" w:eastAsia="微软雅黑 Light" w:hAnsi="微软雅黑 Light" w:cs="微软雅黑 Light" w:hint="eastAsia"/>
          <w:iCs/>
          <w:szCs w:val="21"/>
        </w:rPr>
        <w:t>完成并经采购人验收合格后支付项目合同总款的6</w:t>
      </w:r>
      <w:r>
        <w:rPr>
          <w:rFonts w:ascii="微软雅黑 Light" w:eastAsia="微软雅黑 Light" w:hAnsi="微软雅黑 Light" w:cs="微软雅黑 Light"/>
          <w:iCs/>
          <w:szCs w:val="21"/>
        </w:rPr>
        <w:t>5</w:t>
      </w:r>
      <w:r>
        <w:rPr>
          <w:rFonts w:ascii="微软雅黑 Light" w:eastAsia="微软雅黑 Light" w:hAnsi="微软雅黑 Light" w:cs="微软雅黑 Light" w:hint="eastAsia"/>
          <w:iCs/>
          <w:szCs w:val="21"/>
        </w:rPr>
        <w:t>%，余款经第三方公司审计后按审计金额进行支付。</w:t>
      </w:r>
    </w:p>
    <w:p w:rsidR="005342AE" w:rsidRPr="002E0EC8" w:rsidRDefault="00F15EE8">
      <w:pPr>
        <w:pStyle w:val="2"/>
        <w:numPr>
          <w:ilvl w:val="1"/>
          <w:numId w:val="0"/>
        </w:numPr>
        <w:adjustRightInd w:val="0"/>
        <w:spacing w:before="0" w:after="0" w:line="360" w:lineRule="auto"/>
        <w:jc w:val="left"/>
        <w:textAlignment w:val="baseline"/>
        <w:rPr>
          <w:rFonts w:ascii="微软雅黑 Light" w:eastAsia="微软雅黑 Light" w:hAnsi="微软雅黑 Light" w:cs="微软雅黑 Light"/>
          <w:sz w:val="21"/>
          <w:szCs w:val="21"/>
        </w:rPr>
      </w:pPr>
      <w:bookmarkStart w:id="3" w:name="_Toc417289069"/>
      <w:r w:rsidRPr="002E0EC8">
        <w:rPr>
          <w:rFonts w:ascii="微软雅黑 Light" w:eastAsia="微软雅黑 Light" w:hAnsi="微软雅黑 Light" w:cs="微软雅黑 Light" w:hint="eastAsia"/>
          <w:sz w:val="21"/>
          <w:szCs w:val="21"/>
        </w:rPr>
        <w:lastRenderedPageBreak/>
        <w:t>二、功能要求</w:t>
      </w:r>
      <w:bookmarkEnd w:id="3"/>
    </w:p>
    <w:p w:rsidR="005342AE" w:rsidRPr="002E0EC8" w:rsidRDefault="00BC2C04">
      <w:pPr>
        <w:spacing w:line="360" w:lineRule="auto"/>
        <w:ind w:firstLineChars="200" w:firstLine="420"/>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szCs w:val="21"/>
        </w:rPr>
        <w:t>上海人民广播博物馆</w:t>
      </w:r>
      <w:r w:rsidR="00F15EE8" w:rsidRPr="002E0EC8">
        <w:rPr>
          <w:rFonts w:ascii="微软雅黑 Light" w:eastAsia="微软雅黑 Light" w:hAnsi="微软雅黑 Light" w:cs="微软雅黑 Light" w:hint="eastAsia"/>
          <w:iCs/>
          <w:szCs w:val="21"/>
        </w:rPr>
        <w:t>内容及空间分配总体规划：</w:t>
      </w:r>
    </w:p>
    <w:p w:rsidR="005342AE" w:rsidRPr="002E0EC8" w:rsidRDefault="00F15EE8">
      <w:pPr>
        <w:spacing w:line="360" w:lineRule="auto"/>
        <w:ind w:firstLineChars="200" w:firstLine="420"/>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在上海人民广播电台一楼</w:t>
      </w:r>
      <w:r w:rsidR="00E401A4" w:rsidRPr="002E0EC8">
        <w:rPr>
          <w:rFonts w:ascii="微软雅黑 Light" w:eastAsia="微软雅黑 Light" w:hAnsi="微软雅黑 Light" w:cs="微软雅黑 Light" w:hint="eastAsia"/>
          <w:iCs/>
          <w:szCs w:val="21"/>
        </w:rPr>
        <w:t>、二楼</w:t>
      </w:r>
      <w:r w:rsidRPr="002E0EC8">
        <w:rPr>
          <w:rFonts w:ascii="微软雅黑 Light" w:eastAsia="微软雅黑 Light" w:hAnsi="微软雅黑 Light" w:cs="微软雅黑 Light" w:hint="eastAsia"/>
          <w:iCs/>
          <w:szCs w:val="21"/>
        </w:rPr>
        <w:t>中</w:t>
      </w:r>
      <w:r w:rsidR="00BC2C04" w:rsidRPr="002E0EC8">
        <w:rPr>
          <w:rFonts w:ascii="微软雅黑 Light" w:eastAsia="微软雅黑 Light" w:hAnsi="微软雅黑 Light" w:cs="微软雅黑 Light" w:hint="eastAsia"/>
          <w:iCs/>
          <w:szCs w:val="21"/>
        </w:rPr>
        <w:t>，</w:t>
      </w:r>
      <w:r w:rsidR="00E401A4" w:rsidRPr="002E0EC8">
        <w:rPr>
          <w:rFonts w:ascii="微软雅黑 Light" w:eastAsia="微软雅黑 Light" w:hAnsi="微软雅黑 Light" w:cs="微软雅黑 Light" w:hint="eastAsia"/>
          <w:iCs/>
          <w:szCs w:val="21"/>
        </w:rPr>
        <w:t>新</w:t>
      </w:r>
      <w:r w:rsidRPr="002E0EC8">
        <w:rPr>
          <w:rFonts w:ascii="微软雅黑 Light" w:eastAsia="微软雅黑 Light" w:hAnsi="微软雅黑 Light" w:cs="微软雅黑 Light" w:hint="eastAsia"/>
          <w:iCs/>
          <w:szCs w:val="21"/>
        </w:rPr>
        <w:t>建</w:t>
      </w:r>
      <w:r w:rsidR="00E401A4" w:rsidRPr="002E0EC8">
        <w:rPr>
          <w:rFonts w:ascii="微软雅黑 Light" w:eastAsia="微软雅黑 Light" w:hAnsi="微软雅黑 Light" w:cs="微软雅黑 Light" w:hint="eastAsia"/>
          <w:iCs/>
          <w:szCs w:val="21"/>
        </w:rPr>
        <w:t>专门介绍</w:t>
      </w:r>
      <w:r w:rsidR="00BC2C04" w:rsidRPr="002E0EC8">
        <w:rPr>
          <w:rFonts w:ascii="微软雅黑 Light" w:eastAsia="微软雅黑 Light" w:hAnsi="微软雅黑 Light" w:cs="微软雅黑 Light" w:hint="eastAsia"/>
          <w:szCs w:val="21"/>
        </w:rPr>
        <w:t>上海人民广播博物馆</w:t>
      </w:r>
      <w:r w:rsidR="00E401A4" w:rsidRPr="002E0EC8">
        <w:rPr>
          <w:rFonts w:ascii="微软雅黑 Light" w:eastAsia="微软雅黑 Light" w:hAnsi="微软雅黑 Light" w:cs="微软雅黑 Light" w:hint="eastAsia"/>
          <w:iCs/>
          <w:szCs w:val="21"/>
        </w:rPr>
        <w:t>，</w:t>
      </w:r>
      <w:r w:rsidR="00BC2C04" w:rsidRPr="002E0EC8">
        <w:rPr>
          <w:rFonts w:ascii="微软雅黑 Light" w:eastAsia="微软雅黑 Light" w:hAnsi="微软雅黑 Light" w:cs="微软雅黑 Light" w:hint="eastAsia"/>
          <w:iCs/>
          <w:szCs w:val="21"/>
        </w:rPr>
        <w:t>收音</w:t>
      </w:r>
      <w:r w:rsidR="00E401A4" w:rsidRPr="002E0EC8">
        <w:rPr>
          <w:rFonts w:ascii="微软雅黑 Light" w:eastAsia="微软雅黑 Light" w:hAnsi="微软雅黑 Light" w:cs="微软雅黑 Light" w:hint="eastAsia"/>
          <w:iCs/>
          <w:szCs w:val="21"/>
        </w:rPr>
        <w:t>机实物展示，将整个上海人民广播电台台史在新空间中展示，陈列馆面积约3</w:t>
      </w:r>
      <w:r w:rsidR="00E401A4" w:rsidRPr="002E0EC8">
        <w:rPr>
          <w:rFonts w:ascii="微软雅黑 Light" w:eastAsia="微软雅黑 Light" w:hAnsi="微软雅黑 Light" w:cs="微软雅黑 Light"/>
          <w:iCs/>
          <w:szCs w:val="21"/>
        </w:rPr>
        <w:t>50</w:t>
      </w:r>
      <w:r w:rsidR="00E401A4" w:rsidRPr="002E0EC8">
        <w:rPr>
          <w:rFonts w:ascii="微软雅黑 Light" w:eastAsia="微软雅黑 Light" w:hAnsi="微软雅黑 Light" w:cs="微软雅黑 Light" w:hint="eastAsia"/>
          <w:iCs/>
          <w:szCs w:val="21"/>
        </w:rPr>
        <w:t>平米。</w:t>
      </w:r>
    </w:p>
    <w:p w:rsidR="005342AE" w:rsidRPr="002E0EC8" w:rsidRDefault="00F15EE8">
      <w:pPr>
        <w:pStyle w:val="2"/>
        <w:numPr>
          <w:ilvl w:val="1"/>
          <w:numId w:val="0"/>
        </w:numPr>
        <w:adjustRightInd w:val="0"/>
        <w:spacing w:before="0" w:after="0" w:line="360" w:lineRule="auto"/>
        <w:jc w:val="left"/>
        <w:textAlignment w:val="baseline"/>
        <w:rPr>
          <w:rFonts w:ascii="微软雅黑 Light" w:eastAsia="微软雅黑 Light" w:hAnsi="微软雅黑 Light" w:cs="微软雅黑 Light"/>
          <w:sz w:val="21"/>
          <w:szCs w:val="21"/>
        </w:rPr>
      </w:pPr>
      <w:bookmarkStart w:id="4" w:name="_Toc417289070"/>
      <w:r w:rsidRPr="002E0EC8">
        <w:rPr>
          <w:rFonts w:ascii="微软雅黑 Light" w:eastAsia="微软雅黑 Light" w:hAnsi="微软雅黑 Light" w:cs="微软雅黑 Light" w:hint="eastAsia"/>
          <w:sz w:val="21"/>
          <w:szCs w:val="21"/>
        </w:rPr>
        <w:t>三、项目展陈内容</w:t>
      </w:r>
      <w:bookmarkEnd w:id="4"/>
    </w:p>
    <w:p w:rsidR="005342AE" w:rsidRPr="002E0EC8" w:rsidRDefault="00F15EE8">
      <w:pPr>
        <w:spacing w:line="360" w:lineRule="auto"/>
        <w:jc w:val="left"/>
        <w:rPr>
          <w:rFonts w:ascii="微软雅黑 Light" w:eastAsia="微软雅黑 Light" w:hAnsi="微软雅黑 Light" w:cs="微软雅黑 Light"/>
          <w:szCs w:val="21"/>
        </w:rPr>
      </w:pPr>
      <w:r w:rsidRPr="002E0EC8">
        <w:rPr>
          <w:rFonts w:ascii="微软雅黑 Light" w:eastAsia="微软雅黑 Light" w:hAnsi="微软雅黑 Light" w:cs="微软雅黑 Light" w:hint="eastAsia"/>
          <w:szCs w:val="21"/>
        </w:rPr>
        <w:t>1、背景：</w:t>
      </w:r>
    </w:p>
    <w:p w:rsidR="005342AE" w:rsidRPr="002E0EC8" w:rsidRDefault="00F15EE8">
      <w:pPr>
        <w:spacing w:line="360" w:lineRule="auto"/>
        <w:jc w:val="left"/>
        <w:rPr>
          <w:rFonts w:ascii="微软雅黑 Light" w:eastAsia="微软雅黑 Light" w:hAnsi="微软雅黑 Light" w:cs="微软雅黑 Light"/>
          <w:szCs w:val="21"/>
        </w:rPr>
      </w:pPr>
      <w:r w:rsidRPr="002E0EC8">
        <w:rPr>
          <w:rFonts w:ascii="微软雅黑 Light" w:eastAsia="微软雅黑 Light" w:hAnsi="微软雅黑 Light" w:cs="微软雅黑 Light" w:hint="eastAsia"/>
          <w:szCs w:val="21"/>
        </w:rPr>
        <w:tab/>
        <w:t>为更好展示上海人民广播电台的悠久历史和辉煌成就，以新时代精神和新技术运用打造全新陈列馆。</w:t>
      </w:r>
      <w:r w:rsidR="003F064B" w:rsidRPr="002E0EC8">
        <w:rPr>
          <w:rFonts w:ascii="微软雅黑 Light" w:eastAsia="微软雅黑 Light" w:hAnsi="微软雅黑 Light" w:cs="微软雅黑 Light" w:hint="eastAsia"/>
          <w:szCs w:val="21"/>
        </w:rPr>
        <w:t>随着广播的发展，预期未来的</w:t>
      </w:r>
      <w:r w:rsidR="00BC2C04" w:rsidRPr="002E0EC8">
        <w:rPr>
          <w:rFonts w:ascii="微软雅黑 Light" w:eastAsia="微软雅黑 Light" w:hAnsi="微软雅黑 Light" w:cs="微软雅黑 Light" w:hint="eastAsia"/>
          <w:szCs w:val="21"/>
        </w:rPr>
        <w:t>上海人民广播博物馆</w:t>
      </w:r>
      <w:r w:rsidR="003F064B" w:rsidRPr="002E0EC8">
        <w:rPr>
          <w:rFonts w:ascii="微软雅黑 Light" w:eastAsia="微软雅黑 Light" w:hAnsi="微软雅黑 Light" w:cs="微软雅黑 Light" w:hint="eastAsia"/>
          <w:szCs w:val="21"/>
        </w:rPr>
        <w:t>将成为集“四史教育”、台史档案、声音博物馆、青少年爱国主义教育基地和基础性科普基地为一体的展陈实体。</w:t>
      </w:r>
    </w:p>
    <w:p w:rsidR="003F064B" w:rsidRPr="002E0EC8" w:rsidRDefault="003F064B">
      <w:pPr>
        <w:numPr>
          <w:ilvl w:val="0"/>
          <w:numId w:val="4"/>
        </w:numPr>
        <w:spacing w:line="360" w:lineRule="auto"/>
        <w:jc w:val="left"/>
        <w:rPr>
          <w:rFonts w:ascii="微软雅黑 Light" w:eastAsia="微软雅黑 Light" w:hAnsi="微软雅黑 Light" w:cs="微软雅黑 Light"/>
          <w:szCs w:val="21"/>
        </w:rPr>
      </w:pPr>
      <w:r w:rsidRPr="002E0EC8">
        <w:rPr>
          <w:rFonts w:ascii="微软雅黑 Light" w:eastAsia="微软雅黑 Light" w:hAnsi="微软雅黑 Light" w:cs="微软雅黑 Light" w:hint="eastAsia"/>
          <w:szCs w:val="21"/>
        </w:rPr>
        <w:t>展示区将以多媒体显示屏和图文展板及实物的方式进行呈现。</w:t>
      </w:r>
    </w:p>
    <w:p w:rsidR="003F064B" w:rsidRPr="002E0EC8" w:rsidRDefault="003F064B">
      <w:pPr>
        <w:numPr>
          <w:ilvl w:val="0"/>
          <w:numId w:val="4"/>
        </w:numPr>
        <w:spacing w:line="360" w:lineRule="auto"/>
        <w:jc w:val="left"/>
        <w:rPr>
          <w:rFonts w:ascii="微软雅黑 Light" w:eastAsia="微软雅黑 Light" w:hAnsi="微软雅黑 Light" w:cs="微软雅黑 Light"/>
          <w:szCs w:val="21"/>
        </w:rPr>
      </w:pPr>
      <w:r w:rsidRPr="002E0EC8">
        <w:rPr>
          <w:rFonts w:ascii="微软雅黑 Light" w:eastAsia="微软雅黑 Light" w:hAnsi="微软雅黑 Light" w:cs="微软雅黑 Light" w:hint="eastAsia"/>
          <w:szCs w:val="21"/>
        </w:rPr>
        <w:t>展</w:t>
      </w:r>
      <w:proofErr w:type="gramStart"/>
      <w:r w:rsidRPr="002E0EC8">
        <w:rPr>
          <w:rFonts w:ascii="微软雅黑 Light" w:eastAsia="微软雅黑 Light" w:hAnsi="微软雅黑 Light" w:cs="微软雅黑 Light" w:hint="eastAsia"/>
          <w:szCs w:val="21"/>
        </w:rPr>
        <w:t>陈内容</w:t>
      </w:r>
      <w:proofErr w:type="gramEnd"/>
      <w:r w:rsidRPr="002E0EC8">
        <w:rPr>
          <w:rFonts w:ascii="微软雅黑 Light" w:eastAsia="微软雅黑 Light" w:hAnsi="微软雅黑 Light" w:cs="微软雅黑 Light" w:hint="eastAsia"/>
          <w:szCs w:val="21"/>
        </w:rPr>
        <w:t>包括历史沿革、组织架构、社会荣誉、重大新闻事件报道、名牌栏目、知名广播人、技术设备、纪念物（广播人的出版物和</w:t>
      </w:r>
      <w:proofErr w:type="gramStart"/>
      <w:r w:rsidRPr="002E0EC8">
        <w:rPr>
          <w:rFonts w:ascii="微软雅黑 Light" w:eastAsia="微软雅黑 Light" w:hAnsi="微软雅黑 Light" w:cs="微软雅黑 Light" w:hint="eastAsia"/>
          <w:szCs w:val="21"/>
        </w:rPr>
        <w:t>文创</w:t>
      </w:r>
      <w:proofErr w:type="gramEnd"/>
      <w:r w:rsidRPr="002E0EC8">
        <w:rPr>
          <w:rFonts w:ascii="微软雅黑 Light" w:eastAsia="微软雅黑 Light" w:hAnsi="微软雅黑 Light" w:cs="微软雅黑 Light" w:hint="eastAsia"/>
          <w:szCs w:val="21"/>
        </w:rPr>
        <w:t>产品）。</w:t>
      </w:r>
    </w:p>
    <w:p w:rsidR="005342AE" w:rsidRPr="002E0EC8" w:rsidRDefault="005342AE">
      <w:pPr>
        <w:spacing w:line="360" w:lineRule="auto"/>
        <w:jc w:val="left"/>
        <w:rPr>
          <w:rFonts w:ascii="微软雅黑 Light" w:eastAsia="微软雅黑 Light" w:hAnsi="微软雅黑 Light" w:cs="微软雅黑 Light"/>
          <w:color w:val="FF0000"/>
          <w:szCs w:val="21"/>
        </w:rPr>
      </w:pPr>
    </w:p>
    <w:p w:rsidR="005342AE" w:rsidRPr="002E0EC8" w:rsidRDefault="00F15EE8">
      <w:pPr>
        <w:pStyle w:val="2"/>
        <w:numPr>
          <w:ilvl w:val="1"/>
          <w:numId w:val="0"/>
        </w:numPr>
        <w:adjustRightInd w:val="0"/>
        <w:spacing w:before="0" w:after="0" w:line="360" w:lineRule="auto"/>
        <w:jc w:val="left"/>
        <w:textAlignment w:val="baseline"/>
        <w:rPr>
          <w:rFonts w:ascii="微软雅黑 Light" w:eastAsia="微软雅黑 Light" w:hAnsi="微软雅黑 Light" w:cs="微软雅黑 Light"/>
          <w:sz w:val="21"/>
          <w:szCs w:val="21"/>
        </w:rPr>
      </w:pPr>
      <w:bookmarkStart w:id="5" w:name="_Toc417289071"/>
      <w:r w:rsidRPr="002E0EC8">
        <w:rPr>
          <w:rFonts w:ascii="微软雅黑 Light" w:eastAsia="微软雅黑 Light" w:hAnsi="微软雅黑 Light" w:cs="微软雅黑 Light" w:hint="eastAsia"/>
          <w:sz w:val="21"/>
          <w:szCs w:val="21"/>
        </w:rPr>
        <w:t>四、总体要求</w:t>
      </w:r>
      <w:bookmarkEnd w:id="5"/>
    </w:p>
    <w:p w:rsidR="005342AE" w:rsidRPr="002E0EC8" w:rsidRDefault="00F15EE8">
      <w:pPr>
        <w:pStyle w:val="3"/>
        <w:numPr>
          <w:ilvl w:val="2"/>
          <w:numId w:val="0"/>
        </w:numPr>
        <w:adjustRightInd w:val="0"/>
        <w:spacing w:before="0" w:after="0" w:line="360" w:lineRule="auto"/>
        <w:textAlignment w:val="baseline"/>
        <w:rPr>
          <w:rFonts w:ascii="微软雅黑 Light" w:eastAsia="微软雅黑 Light" w:hAnsi="微软雅黑 Light" w:cs="微软雅黑 Light"/>
          <w:b/>
          <w:bCs/>
          <w:iCs/>
          <w:sz w:val="21"/>
          <w:szCs w:val="21"/>
        </w:rPr>
      </w:pPr>
      <w:bookmarkStart w:id="6" w:name="_Toc417289072"/>
      <w:r w:rsidRPr="002E0EC8">
        <w:rPr>
          <w:rFonts w:ascii="微软雅黑 Light" w:eastAsia="微软雅黑 Light" w:hAnsi="微软雅黑 Light" w:cs="微软雅黑 Light" w:hint="eastAsia"/>
          <w:b/>
          <w:bCs/>
          <w:iCs/>
          <w:sz w:val="21"/>
          <w:szCs w:val="21"/>
        </w:rPr>
        <w:t>1、设计总体要求</w:t>
      </w:r>
      <w:bookmarkEnd w:id="6"/>
    </w:p>
    <w:p w:rsidR="005342AE" w:rsidRPr="002E0EC8" w:rsidRDefault="00F15EE8">
      <w:pPr>
        <w:spacing w:line="360" w:lineRule="auto"/>
        <w:ind w:firstLineChars="200" w:firstLine="420"/>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艺术设计要完美体现陈列内容，调动各种陈列艺术语言，为陈列主题服务，坚持创新，陈列手段新颖、独特，具有强烈的艺术感染力历史震撼力和视觉冲击力。</w:t>
      </w:r>
    </w:p>
    <w:p w:rsidR="005342AE" w:rsidRPr="002E0EC8" w:rsidRDefault="00F15EE8">
      <w:pPr>
        <w:pStyle w:val="3"/>
        <w:numPr>
          <w:ilvl w:val="2"/>
          <w:numId w:val="0"/>
        </w:numPr>
        <w:adjustRightInd w:val="0"/>
        <w:spacing w:before="0" w:after="0" w:line="360" w:lineRule="auto"/>
        <w:textAlignment w:val="baseline"/>
        <w:rPr>
          <w:rFonts w:ascii="微软雅黑 Light" w:eastAsia="微软雅黑 Light" w:hAnsi="微软雅黑 Light" w:cs="微软雅黑 Light"/>
          <w:b/>
          <w:bCs/>
          <w:iCs/>
          <w:sz w:val="21"/>
          <w:szCs w:val="21"/>
        </w:rPr>
      </w:pPr>
      <w:bookmarkStart w:id="7" w:name="_Toc417289073"/>
      <w:r w:rsidRPr="002E0EC8">
        <w:rPr>
          <w:rFonts w:ascii="微软雅黑 Light" w:eastAsia="微软雅黑 Light" w:hAnsi="微软雅黑 Light" w:cs="微软雅黑 Light" w:hint="eastAsia"/>
          <w:b/>
          <w:bCs/>
          <w:iCs/>
          <w:sz w:val="21"/>
          <w:szCs w:val="21"/>
        </w:rPr>
        <w:t>2、陈列设计风格</w:t>
      </w:r>
      <w:bookmarkEnd w:id="7"/>
    </w:p>
    <w:p w:rsidR="005342AE" w:rsidRPr="002E0EC8" w:rsidRDefault="00F15EE8">
      <w:pPr>
        <w:spacing w:line="360" w:lineRule="auto"/>
        <w:ind w:firstLineChars="200" w:firstLine="420"/>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传统与现代相结合，历史与现实相结合，既庄重大方又生动活泼，形成展厅风格个性化、文物组合艺术化、主题语言规范化、展示手段多样化。</w:t>
      </w:r>
    </w:p>
    <w:p w:rsidR="005342AE" w:rsidRPr="002E0EC8" w:rsidRDefault="00F15EE8">
      <w:pPr>
        <w:pStyle w:val="3"/>
        <w:numPr>
          <w:ilvl w:val="2"/>
          <w:numId w:val="0"/>
        </w:numPr>
        <w:adjustRightInd w:val="0"/>
        <w:spacing w:before="0" w:after="0" w:line="360" w:lineRule="auto"/>
        <w:textAlignment w:val="baseline"/>
        <w:rPr>
          <w:rFonts w:ascii="微软雅黑 Light" w:eastAsia="微软雅黑 Light" w:hAnsi="微软雅黑 Light" w:cs="微软雅黑 Light"/>
          <w:b/>
          <w:bCs/>
          <w:iCs/>
          <w:sz w:val="21"/>
          <w:szCs w:val="21"/>
        </w:rPr>
      </w:pPr>
      <w:bookmarkStart w:id="8" w:name="_Toc417289074"/>
      <w:r w:rsidRPr="002E0EC8">
        <w:rPr>
          <w:rFonts w:ascii="微软雅黑 Light" w:eastAsia="微软雅黑 Light" w:hAnsi="微软雅黑 Light" w:cs="微软雅黑 Light" w:hint="eastAsia"/>
          <w:b/>
          <w:bCs/>
          <w:iCs/>
          <w:sz w:val="21"/>
          <w:szCs w:val="21"/>
        </w:rPr>
        <w:t>3、展览内容与范围如下：</w:t>
      </w:r>
      <w:bookmarkEnd w:id="8"/>
    </w:p>
    <w:p w:rsidR="005342AE" w:rsidRPr="002E0EC8" w:rsidRDefault="00F15EE8">
      <w:pPr>
        <w:spacing w:line="360" w:lineRule="auto"/>
        <w:ind w:firstLineChars="200" w:firstLine="420"/>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投标人应根据采购人的要求，编撰展陈设计方案，并负责</w:t>
      </w:r>
      <w:r w:rsidR="00C17B0F" w:rsidRPr="002E0EC8">
        <w:rPr>
          <w:rFonts w:ascii="微软雅黑 Light" w:eastAsia="微软雅黑 Light" w:hAnsi="微软雅黑 Light" w:cs="微软雅黑 Light" w:hint="eastAsia"/>
          <w:iCs/>
          <w:szCs w:val="21"/>
        </w:rPr>
        <w:t>陈列馆</w:t>
      </w:r>
      <w:r w:rsidRPr="002E0EC8">
        <w:rPr>
          <w:rFonts w:ascii="微软雅黑 Light" w:eastAsia="微软雅黑 Light" w:hAnsi="微软雅黑 Light" w:cs="微软雅黑 Light" w:hint="eastAsia"/>
          <w:iCs/>
          <w:szCs w:val="21"/>
        </w:rPr>
        <w:t>布展设计、制作、布展</w:t>
      </w:r>
      <w:r w:rsidRPr="002E0EC8">
        <w:rPr>
          <w:rFonts w:ascii="微软雅黑 Light" w:eastAsia="微软雅黑 Light" w:hAnsi="微软雅黑 Light" w:cs="微软雅黑 Light" w:hint="eastAsia"/>
          <w:iCs/>
          <w:szCs w:val="21"/>
        </w:rPr>
        <w:lastRenderedPageBreak/>
        <w:t>施工及布展综合事务（包括但不限于以下内容）：</w:t>
      </w:r>
    </w:p>
    <w:p w:rsidR="005342AE" w:rsidRPr="002E0EC8" w:rsidRDefault="00F15EE8">
      <w:p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（1）陈列布展方案设计；</w:t>
      </w:r>
    </w:p>
    <w:p w:rsidR="005342AE" w:rsidRPr="002E0EC8" w:rsidRDefault="00F15EE8">
      <w:pPr>
        <w:numPr>
          <w:ilvl w:val="0"/>
          <w:numId w:val="6"/>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美工布展；平面美术展板、托架制作等。</w:t>
      </w:r>
    </w:p>
    <w:p w:rsidR="005342AE" w:rsidRPr="002E0EC8" w:rsidRDefault="00F15EE8">
      <w:pPr>
        <w:numPr>
          <w:ilvl w:val="0"/>
          <w:numId w:val="6"/>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艺术品创作及安装、场景的创作及制作。</w:t>
      </w:r>
    </w:p>
    <w:p w:rsidR="005342AE" w:rsidRPr="002E0EC8" w:rsidRDefault="00F15EE8">
      <w:p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（2）场景设计是展馆的亮点。具体要求为：</w:t>
      </w:r>
    </w:p>
    <w:p w:rsidR="005342AE" w:rsidRPr="002E0EC8" w:rsidRDefault="00F15EE8">
      <w:pPr>
        <w:numPr>
          <w:ilvl w:val="0"/>
          <w:numId w:val="7"/>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体现展厅设计的个性化。要改变过去的</w:t>
      </w:r>
      <w:proofErr w:type="gramStart"/>
      <w:r w:rsidRPr="002E0EC8">
        <w:rPr>
          <w:rFonts w:ascii="微软雅黑 Light" w:eastAsia="微软雅黑 Light" w:hAnsi="微软雅黑 Light" w:cs="微软雅黑 Light" w:hint="eastAsia"/>
          <w:iCs/>
          <w:szCs w:val="21"/>
        </w:rPr>
        <w:t>统版统色</w:t>
      </w:r>
      <w:proofErr w:type="gramEnd"/>
      <w:r w:rsidRPr="002E0EC8">
        <w:rPr>
          <w:rFonts w:ascii="微软雅黑 Light" w:eastAsia="微软雅黑 Light" w:hAnsi="微软雅黑 Light" w:cs="微软雅黑 Light" w:hint="eastAsia"/>
          <w:iCs/>
          <w:szCs w:val="21"/>
        </w:rPr>
        <w:t>的方法，根据陈列体系和内容，对展厅进行合理分割。每一展厅可以采用不同的版式，并提取出一种具有代表性的标示符号作为暗衬，以营造特定的历史氛围。</w:t>
      </w:r>
    </w:p>
    <w:p w:rsidR="005342AE" w:rsidRPr="002E0EC8" w:rsidRDefault="00F15EE8">
      <w:pPr>
        <w:numPr>
          <w:ilvl w:val="0"/>
          <w:numId w:val="7"/>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整个设计重点突出、展线合理且节奏感强。</w:t>
      </w:r>
    </w:p>
    <w:p w:rsidR="005342AE" w:rsidRPr="002E0EC8" w:rsidRDefault="00F15EE8">
      <w:pPr>
        <w:numPr>
          <w:ilvl w:val="0"/>
          <w:numId w:val="7"/>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设计要能体现可持续发展和建设节约型社会的基本原则，要因地制宜，做到人、建筑、陈列及环境的和谐统一。</w:t>
      </w:r>
    </w:p>
    <w:p w:rsidR="005342AE" w:rsidRPr="002E0EC8" w:rsidRDefault="00F15EE8">
      <w:pPr>
        <w:numPr>
          <w:ilvl w:val="0"/>
          <w:numId w:val="7"/>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设计应以人为本，充分考虑观众的基本要求。</w:t>
      </w:r>
    </w:p>
    <w:p w:rsidR="005342AE" w:rsidRPr="002E0EC8" w:rsidRDefault="00F15EE8">
      <w:p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（3）项目设计要求及规范、标准</w:t>
      </w:r>
    </w:p>
    <w:p w:rsidR="005342AE" w:rsidRPr="002E0EC8" w:rsidRDefault="00F15EE8">
      <w:pPr>
        <w:spacing w:line="360" w:lineRule="auto"/>
        <w:ind w:firstLineChars="200" w:firstLine="420"/>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 xml:space="preserve">在设计中，要体现“四化” </w:t>
      </w:r>
    </w:p>
    <w:p w:rsidR="005342AE" w:rsidRPr="002E0EC8" w:rsidRDefault="00F15EE8">
      <w:pPr>
        <w:numPr>
          <w:ilvl w:val="0"/>
          <w:numId w:val="8"/>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艺术化：运用艺术手段，精心制作展示图片、音像作品和模型、景观，重点处理展示空间及整体布局，设计出精美的场所展示和独到的细部构思。</w:t>
      </w:r>
    </w:p>
    <w:p w:rsidR="005342AE" w:rsidRPr="002E0EC8" w:rsidRDefault="00F15EE8">
      <w:pPr>
        <w:numPr>
          <w:ilvl w:val="0"/>
          <w:numId w:val="8"/>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人性化：体现“以人为本”的原则，充分满足人的需求，充分考虑不同层次观众的要求，采用多元化的表现形式；充分运用人们普遍欢迎的互动式项目，引发观众的观展兴趣和自觉意识，使其通过独特的形式设计风格增强对内容的主观依赖；充分分析观众观展注意力的最佳时机和状态，从而避免由于内容安排得不合理而产生冗长和枯燥感；适当考虑设置与展览融为一体的休闲设施，把展示中心打造成人性天堂。</w:t>
      </w:r>
    </w:p>
    <w:p w:rsidR="005342AE" w:rsidRPr="002E0EC8" w:rsidRDefault="00F15EE8">
      <w:pPr>
        <w:numPr>
          <w:ilvl w:val="0"/>
          <w:numId w:val="8"/>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个性化：视个性化为形式创作的生命，将个性化设计贯穿于整个展览的全过程。使整个</w:t>
      </w:r>
      <w:r w:rsidRPr="002E0EC8">
        <w:rPr>
          <w:rFonts w:ascii="微软雅黑 Light" w:eastAsia="微软雅黑 Light" w:hAnsi="微软雅黑 Light" w:cs="微软雅黑 Light" w:hint="eastAsia"/>
          <w:iCs/>
          <w:szCs w:val="21"/>
        </w:rPr>
        <w:lastRenderedPageBreak/>
        <w:t>展览相对展馆有专题馆特色，相对单方面展览有综合性特色，要有特色的信息符号，相对传统展览体现时代特色，相对同类展览有自己构思特色。</w:t>
      </w:r>
    </w:p>
    <w:p w:rsidR="005342AE" w:rsidRPr="002E0EC8" w:rsidRDefault="00F15EE8">
      <w:p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 xml:space="preserve">    在材质、色彩的选择上有时代气息，地方制作工艺有新突破，须适应当地气候特点，科学环保，美观大方，经久耐用。突出陈列主题，充分挖掘陈列内涵，做到内容与形式高度统一。</w:t>
      </w:r>
    </w:p>
    <w:p w:rsidR="005342AE" w:rsidRPr="002E0EC8" w:rsidRDefault="00F15EE8">
      <w:pPr>
        <w:spacing w:line="360" w:lineRule="auto"/>
        <w:ind w:firstLineChars="200" w:firstLine="420"/>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所有设计、</w:t>
      </w:r>
      <w:proofErr w:type="gramStart"/>
      <w:r w:rsidRPr="002E0EC8">
        <w:rPr>
          <w:rFonts w:ascii="微软雅黑 Light" w:eastAsia="微软雅黑 Light" w:hAnsi="微软雅黑 Light" w:cs="微软雅黑 Light" w:hint="eastAsia"/>
          <w:iCs/>
          <w:szCs w:val="21"/>
        </w:rPr>
        <w:t>材质需环保</w:t>
      </w:r>
      <w:proofErr w:type="gramEnd"/>
      <w:r w:rsidRPr="002E0EC8">
        <w:rPr>
          <w:rFonts w:ascii="微软雅黑 Light" w:eastAsia="微软雅黑 Light" w:hAnsi="微软雅黑 Light" w:cs="微软雅黑 Light" w:hint="eastAsia"/>
          <w:iCs/>
          <w:szCs w:val="21"/>
        </w:rPr>
        <w:t>节能，以降低运行成本。原则上基本使用led光源。</w:t>
      </w:r>
    </w:p>
    <w:p w:rsidR="005342AE" w:rsidRPr="002E0EC8" w:rsidRDefault="00F15EE8">
      <w:pPr>
        <w:spacing w:line="360" w:lineRule="auto"/>
        <w:ind w:firstLineChars="200" w:firstLine="420"/>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展墙、橱柜以及线路、照明等必须达到有关规定的要求，考虑灯光、消防、防潮等方面的问题，与环境相协调。</w:t>
      </w:r>
    </w:p>
    <w:p w:rsidR="005342AE" w:rsidRPr="002E0EC8" w:rsidRDefault="00F15EE8">
      <w:pPr>
        <w:pStyle w:val="3"/>
        <w:numPr>
          <w:ilvl w:val="2"/>
          <w:numId w:val="0"/>
        </w:numPr>
        <w:adjustRightInd w:val="0"/>
        <w:spacing w:before="0" w:after="0" w:line="360" w:lineRule="auto"/>
        <w:textAlignment w:val="baseline"/>
        <w:rPr>
          <w:rFonts w:ascii="微软雅黑 Light" w:eastAsia="微软雅黑 Light" w:hAnsi="微软雅黑 Light" w:cs="微软雅黑 Light"/>
          <w:b/>
          <w:iCs/>
          <w:sz w:val="21"/>
          <w:szCs w:val="21"/>
        </w:rPr>
      </w:pPr>
      <w:bookmarkStart w:id="9" w:name="_Toc417289075"/>
      <w:r w:rsidRPr="002E0EC8">
        <w:rPr>
          <w:rFonts w:ascii="微软雅黑 Light" w:eastAsia="微软雅黑 Light" w:hAnsi="微软雅黑 Light" w:cs="微软雅黑 Light" w:hint="eastAsia"/>
          <w:b/>
          <w:bCs/>
          <w:iCs/>
          <w:sz w:val="21"/>
          <w:szCs w:val="21"/>
        </w:rPr>
        <w:t>五、投标文件中提交的设计</w:t>
      </w:r>
      <w:bookmarkEnd w:id="9"/>
      <w:r w:rsidRPr="002E0EC8">
        <w:rPr>
          <w:rFonts w:ascii="微软雅黑 Light" w:eastAsia="微软雅黑 Light" w:hAnsi="微软雅黑 Light" w:cs="微软雅黑 Light" w:hint="eastAsia"/>
          <w:b/>
          <w:bCs/>
          <w:iCs/>
          <w:sz w:val="21"/>
          <w:szCs w:val="21"/>
        </w:rPr>
        <w:t>深度要求</w:t>
      </w:r>
    </w:p>
    <w:p w:rsidR="005342AE" w:rsidRPr="002E0EC8" w:rsidRDefault="00F15EE8">
      <w:pPr>
        <w:pStyle w:val="a3"/>
        <w:ind w:firstLineChars="200" w:firstLine="420"/>
        <w:rPr>
          <w:rFonts w:ascii="微软雅黑 Light" w:eastAsia="微软雅黑 Light" w:hAnsi="微软雅黑 Light" w:cs="微软雅黑 Light"/>
          <w:i w:val="0"/>
          <w:sz w:val="21"/>
          <w:szCs w:val="21"/>
        </w:rPr>
      </w:pPr>
      <w:r w:rsidRPr="002E0EC8">
        <w:rPr>
          <w:rFonts w:ascii="微软雅黑 Light" w:eastAsia="微软雅黑 Light" w:hAnsi="微软雅黑 Light" w:cs="微软雅黑 Light" w:hint="eastAsia"/>
          <w:i w:val="0"/>
          <w:sz w:val="21"/>
          <w:szCs w:val="21"/>
        </w:rPr>
        <w:t>项目成果以设计文本体现，主要包含设计文字综合说明和图纸。设计文本开启唱标后不予退还，采购人享有其设计成果的使用权、修改权等。</w:t>
      </w:r>
    </w:p>
    <w:p w:rsidR="005342AE" w:rsidRPr="002E0EC8" w:rsidRDefault="00F15EE8">
      <w:pPr>
        <w:autoSpaceDE w:val="0"/>
        <w:autoSpaceDN w:val="0"/>
        <w:adjustRightInd w:val="0"/>
        <w:spacing w:line="360" w:lineRule="auto"/>
        <w:jc w:val="left"/>
        <w:rPr>
          <w:rFonts w:ascii="微软雅黑 Light" w:eastAsia="微软雅黑 Light" w:hAnsi="微软雅黑 Light" w:cs="微软雅黑 Light"/>
          <w:szCs w:val="21"/>
        </w:rPr>
      </w:pPr>
      <w:r w:rsidRPr="002E0EC8">
        <w:rPr>
          <w:rFonts w:ascii="微软雅黑 Light" w:eastAsia="微软雅黑 Light" w:hAnsi="微软雅黑 Light" w:cs="微软雅黑 Light" w:hint="eastAsia"/>
          <w:iCs/>
          <w:szCs w:val="21"/>
        </w:rPr>
        <w:t>1、文字方案</w:t>
      </w:r>
    </w:p>
    <w:p w:rsidR="005342AE" w:rsidRPr="002E0EC8" w:rsidRDefault="00F15EE8">
      <w:pPr>
        <w:pStyle w:val="a3"/>
        <w:ind w:firstLineChars="200" w:firstLine="420"/>
        <w:rPr>
          <w:rFonts w:ascii="微软雅黑 Light" w:eastAsia="微软雅黑 Light" w:hAnsi="微软雅黑 Light" w:cs="微软雅黑 Light"/>
          <w:i w:val="0"/>
          <w:sz w:val="21"/>
          <w:szCs w:val="21"/>
        </w:rPr>
      </w:pPr>
      <w:r w:rsidRPr="002E0EC8">
        <w:rPr>
          <w:rFonts w:ascii="微软雅黑 Light" w:eastAsia="微软雅黑 Light" w:hAnsi="微软雅黑 Light" w:cs="微软雅黑 Light" w:hint="eastAsia"/>
          <w:i w:val="0"/>
          <w:sz w:val="21"/>
          <w:szCs w:val="21"/>
        </w:rPr>
        <w:t>设计文本中设计文字综合说明需有陈列馆设计创意、设计理念、空间分析、总体布局、功能区域分割、参观路线、主题提炼、展览定位（展陈体系基本思路）、展览内容规划、展示分区设计、展览重点、亮点说明。</w:t>
      </w:r>
    </w:p>
    <w:p w:rsidR="005342AE" w:rsidRPr="002E0EC8" w:rsidRDefault="00F15EE8">
      <w:pPr>
        <w:autoSpaceDE w:val="0"/>
        <w:autoSpaceDN w:val="0"/>
        <w:adjustRightInd w:val="0"/>
        <w:spacing w:line="360" w:lineRule="auto"/>
        <w:jc w:val="left"/>
        <w:rPr>
          <w:rFonts w:ascii="微软雅黑 Light" w:eastAsia="微软雅黑 Light" w:hAnsi="微软雅黑 Light" w:cs="微软雅黑 Light"/>
          <w:szCs w:val="21"/>
        </w:rPr>
      </w:pPr>
      <w:r w:rsidRPr="002E0EC8">
        <w:rPr>
          <w:rFonts w:ascii="微软雅黑 Light" w:eastAsia="微软雅黑 Light" w:hAnsi="微软雅黑 Light" w:cs="微软雅黑 Light" w:hint="eastAsia"/>
          <w:iCs/>
          <w:szCs w:val="21"/>
        </w:rPr>
        <w:t>2、图纸</w:t>
      </w:r>
    </w:p>
    <w:p w:rsidR="005342AE" w:rsidRPr="002E0EC8" w:rsidRDefault="00F15EE8">
      <w:pPr>
        <w:pStyle w:val="a3"/>
        <w:ind w:firstLineChars="200" w:firstLine="420"/>
        <w:rPr>
          <w:rFonts w:ascii="微软雅黑 Light" w:eastAsia="微软雅黑 Light" w:hAnsi="微软雅黑 Light" w:cs="微软雅黑 Light"/>
          <w:i w:val="0"/>
          <w:sz w:val="21"/>
          <w:szCs w:val="21"/>
        </w:rPr>
      </w:pPr>
      <w:r w:rsidRPr="002E0EC8">
        <w:rPr>
          <w:rFonts w:ascii="微软雅黑 Light" w:eastAsia="微软雅黑 Light" w:hAnsi="微软雅黑 Light" w:cs="微软雅黑 Light" w:hint="eastAsia"/>
          <w:i w:val="0"/>
          <w:sz w:val="21"/>
          <w:szCs w:val="21"/>
        </w:rPr>
        <w:t>设计文本图纸需包含总平面图（包括分层总平面图）、总流线图、各展厅平面布置图，参观流线图、序</w:t>
      </w:r>
      <w:proofErr w:type="gramStart"/>
      <w:r w:rsidRPr="002E0EC8">
        <w:rPr>
          <w:rFonts w:ascii="微软雅黑 Light" w:eastAsia="微软雅黑 Light" w:hAnsi="微软雅黑 Light" w:cs="微软雅黑 Light" w:hint="eastAsia"/>
          <w:i w:val="0"/>
          <w:sz w:val="21"/>
          <w:szCs w:val="21"/>
        </w:rPr>
        <w:t>厅效果</w:t>
      </w:r>
      <w:proofErr w:type="gramEnd"/>
      <w:r w:rsidRPr="002E0EC8">
        <w:rPr>
          <w:rFonts w:ascii="微软雅黑 Light" w:eastAsia="微软雅黑 Light" w:hAnsi="微软雅黑 Light" w:cs="微软雅黑 Light" w:hint="eastAsia"/>
          <w:i w:val="0"/>
          <w:sz w:val="21"/>
          <w:szCs w:val="21"/>
        </w:rPr>
        <w:t>图、各展厅平面布局图、版式图等。</w:t>
      </w:r>
    </w:p>
    <w:p w:rsidR="005342AE" w:rsidRPr="002E0EC8" w:rsidRDefault="00F15EE8">
      <w:pPr>
        <w:pStyle w:val="2"/>
        <w:numPr>
          <w:ilvl w:val="1"/>
          <w:numId w:val="0"/>
        </w:numPr>
        <w:adjustRightInd w:val="0"/>
        <w:spacing w:before="0" w:after="0" w:line="360" w:lineRule="auto"/>
        <w:jc w:val="left"/>
        <w:textAlignment w:val="baseline"/>
        <w:rPr>
          <w:rFonts w:ascii="微软雅黑 Light" w:eastAsia="微软雅黑 Light" w:hAnsi="微软雅黑 Light" w:cs="微软雅黑 Light"/>
          <w:b w:val="0"/>
          <w:sz w:val="21"/>
          <w:szCs w:val="21"/>
        </w:rPr>
      </w:pPr>
      <w:bookmarkStart w:id="10" w:name="_Toc417289076"/>
      <w:r w:rsidRPr="002E0EC8">
        <w:rPr>
          <w:rFonts w:ascii="微软雅黑 Light" w:eastAsia="微软雅黑 Light" w:hAnsi="微软雅黑 Light" w:cs="微软雅黑 Light" w:hint="eastAsia"/>
          <w:sz w:val="21"/>
          <w:szCs w:val="21"/>
        </w:rPr>
        <w:t>六、总体服务范围</w:t>
      </w:r>
      <w:bookmarkEnd w:id="10"/>
    </w:p>
    <w:p w:rsidR="005342AE" w:rsidRPr="002E0EC8" w:rsidRDefault="00F15EE8">
      <w:pPr>
        <w:pStyle w:val="a3"/>
        <w:ind w:firstLineChars="200" w:firstLine="420"/>
        <w:rPr>
          <w:rFonts w:ascii="微软雅黑 Light" w:eastAsia="微软雅黑 Light" w:hAnsi="微软雅黑 Light" w:cs="微软雅黑 Light"/>
          <w:i w:val="0"/>
          <w:sz w:val="21"/>
          <w:szCs w:val="21"/>
        </w:rPr>
      </w:pPr>
      <w:r w:rsidRPr="002E0EC8">
        <w:rPr>
          <w:rFonts w:ascii="微软雅黑 Light" w:eastAsia="微软雅黑 Light" w:hAnsi="微软雅黑 Light" w:cs="微软雅黑 Light" w:hint="eastAsia"/>
          <w:i w:val="0"/>
          <w:sz w:val="21"/>
          <w:szCs w:val="21"/>
        </w:rPr>
        <w:t>投标人应根据采购人的要求，承担</w:t>
      </w:r>
      <w:r w:rsidR="00BC2C04" w:rsidRPr="002E0EC8">
        <w:rPr>
          <w:rFonts w:ascii="微软雅黑 Light" w:eastAsia="微软雅黑 Light" w:hAnsi="微软雅黑 Light" w:cs="微软雅黑 Light" w:hint="eastAsia"/>
          <w:i w:val="0"/>
          <w:sz w:val="21"/>
          <w:szCs w:val="21"/>
        </w:rPr>
        <w:t>“</w:t>
      </w:r>
      <w:r w:rsidR="00C94646" w:rsidRPr="002E0EC8">
        <w:rPr>
          <w:rFonts w:ascii="微软雅黑 Light" w:eastAsia="微软雅黑 Light" w:hAnsi="微软雅黑 Light" w:cs="微软雅黑 Light" w:hint="eastAsia"/>
          <w:i w:val="0"/>
          <w:iCs/>
          <w:szCs w:val="21"/>
        </w:rPr>
        <w:t>上海人民广播博物馆</w:t>
      </w:r>
      <w:r w:rsidR="00BC2C04" w:rsidRPr="002E0EC8">
        <w:rPr>
          <w:rFonts w:ascii="微软雅黑 Light" w:eastAsia="微软雅黑 Light" w:hAnsi="微软雅黑 Light" w:cs="微软雅黑 Light" w:hint="eastAsia"/>
          <w:i w:val="0"/>
          <w:iCs/>
          <w:szCs w:val="21"/>
        </w:rPr>
        <w:t>”</w:t>
      </w:r>
      <w:r w:rsidRPr="002E0EC8">
        <w:rPr>
          <w:rFonts w:ascii="微软雅黑 Light" w:eastAsia="微软雅黑 Light" w:hAnsi="微软雅黑 Light" w:cs="微软雅黑 Light" w:hint="eastAsia"/>
          <w:i w:val="0"/>
          <w:sz w:val="21"/>
          <w:szCs w:val="21"/>
        </w:rPr>
        <w:t>项目，编制</w:t>
      </w:r>
      <w:r w:rsidR="00374756" w:rsidRPr="002E0EC8">
        <w:rPr>
          <w:rFonts w:ascii="微软雅黑 Light" w:eastAsia="微软雅黑 Light" w:hAnsi="微软雅黑 Light" w:cs="微软雅黑 Light" w:hint="eastAsia"/>
          <w:i w:val="0"/>
          <w:sz w:val="21"/>
          <w:szCs w:val="21"/>
        </w:rPr>
        <w:t>陈列</w:t>
      </w:r>
      <w:r w:rsidRPr="002E0EC8">
        <w:rPr>
          <w:rFonts w:ascii="微软雅黑 Light" w:eastAsia="微软雅黑 Light" w:hAnsi="微软雅黑 Light" w:cs="微软雅黑 Light" w:hint="eastAsia"/>
          <w:i w:val="0"/>
          <w:sz w:val="21"/>
          <w:szCs w:val="21"/>
        </w:rPr>
        <w:t>馆设计方案，负责</w:t>
      </w:r>
      <w:r w:rsidR="00374756" w:rsidRPr="002E0EC8">
        <w:rPr>
          <w:rFonts w:ascii="微软雅黑 Light" w:eastAsia="微软雅黑 Light" w:hAnsi="微软雅黑 Light" w:cs="微软雅黑 Light" w:hint="eastAsia"/>
          <w:i w:val="0"/>
          <w:sz w:val="21"/>
          <w:szCs w:val="21"/>
        </w:rPr>
        <w:t>陈列馆</w:t>
      </w:r>
      <w:r w:rsidRPr="002E0EC8">
        <w:rPr>
          <w:rFonts w:ascii="微软雅黑 Light" w:eastAsia="微软雅黑 Light" w:hAnsi="微软雅黑 Light" w:cs="微软雅黑 Light" w:hint="eastAsia"/>
          <w:i w:val="0"/>
          <w:sz w:val="21"/>
          <w:szCs w:val="21"/>
        </w:rPr>
        <w:t>布展设计、制作、布展施工及布展综合事务协调服务等（包括但不限于以下内容）：</w:t>
      </w:r>
    </w:p>
    <w:p w:rsidR="005342AE" w:rsidRPr="002E0EC8" w:rsidRDefault="00F15EE8">
      <w:pPr>
        <w:pStyle w:val="a3"/>
        <w:rPr>
          <w:rFonts w:ascii="微软雅黑 Light" w:eastAsia="微软雅黑 Light" w:hAnsi="微软雅黑 Light" w:cs="微软雅黑 Light"/>
          <w:i w:val="0"/>
          <w:sz w:val="21"/>
          <w:szCs w:val="21"/>
        </w:rPr>
      </w:pPr>
      <w:r w:rsidRPr="002E0EC8">
        <w:rPr>
          <w:rFonts w:ascii="微软雅黑 Light" w:eastAsia="微软雅黑 Light" w:hAnsi="微软雅黑 Light" w:cs="微软雅黑 Light" w:hint="eastAsia"/>
          <w:i w:val="0"/>
          <w:sz w:val="21"/>
          <w:szCs w:val="21"/>
        </w:rPr>
        <w:lastRenderedPageBreak/>
        <w:t>1、项目设计包含陈列馆初步设计、深化设计。</w:t>
      </w:r>
    </w:p>
    <w:p w:rsidR="005342AE" w:rsidRPr="002E0EC8" w:rsidRDefault="00F15EE8">
      <w:pPr>
        <w:pStyle w:val="a3"/>
        <w:rPr>
          <w:rFonts w:ascii="微软雅黑 Light" w:eastAsia="微软雅黑 Light" w:hAnsi="微软雅黑 Light" w:cs="微软雅黑 Light"/>
          <w:i w:val="0"/>
          <w:sz w:val="21"/>
          <w:szCs w:val="21"/>
        </w:rPr>
      </w:pPr>
      <w:r w:rsidRPr="002E0EC8">
        <w:rPr>
          <w:rFonts w:ascii="微软雅黑 Light" w:eastAsia="微软雅黑 Light" w:hAnsi="微软雅黑 Light" w:cs="微软雅黑 Light" w:hint="eastAsia"/>
          <w:i w:val="0"/>
          <w:sz w:val="21"/>
          <w:szCs w:val="21"/>
        </w:rPr>
        <w:t>（1）按照建筑现状、场馆定位、功能使用和安全规范，科学合理地规划安排场馆各功能区域的空间、布局（有初步面积划分）、动态人流集散、参观走向等，确定</w:t>
      </w:r>
      <w:r w:rsidR="001A6A98" w:rsidRPr="002E0EC8">
        <w:rPr>
          <w:rFonts w:ascii="微软雅黑 Light" w:eastAsia="微软雅黑 Light" w:hAnsi="微软雅黑 Light" w:cs="微软雅黑 Light" w:hint="eastAsia"/>
          <w:i w:val="0"/>
          <w:sz w:val="21"/>
          <w:szCs w:val="21"/>
        </w:rPr>
        <w:t>陈列馆</w:t>
      </w:r>
      <w:r w:rsidRPr="002E0EC8">
        <w:rPr>
          <w:rFonts w:ascii="微软雅黑 Light" w:eastAsia="微软雅黑 Light" w:hAnsi="微软雅黑 Light" w:cs="微软雅黑 Light" w:hint="eastAsia"/>
          <w:i w:val="0"/>
          <w:sz w:val="21"/>
          <w:szCs w:val="21"/>
        </w:rPr>
        <w:t>总体基调和总体氛围。</w:t>
      </w:r>
    </w:p>
    <w:p w:rsidR="005342AE" w:rsidRPr="002E0EC8" w:rsidRDefault="00F15EE8">
      <w:pPr>
        <w:pStyle w:val="a3"/>
        <w:rPr>
          <w:rFonts w:ascii="微软雅黑 Light" w:eastAsia="微软雅黑 Light" w:hAnsi="微软雅黑 Light" w:cs="微软雅黑 Light"/>
          <w:i w:val="0"/>
          <w:sz w:val="21"/>
          <w:szCs w:val="21"/>
        </w:rPr>
      </w:pPr>
      <w:r w:rsidRPr="002E0EC8">
        <w:rPr>
          <w:rFonts w:ascii="微软雅黑 Light" w:eastAsia="微软雅黑 Light" w:hAnsi="微软雅黑 Light" w:cs="微软雅黑 Light" w:hint="eastAsia"/>
          <w:i w:val="0"/>
          <w:sz w:val="21"/>
          <w:szCs w:val="21"/>
        </w:rPr>
        <w:t>（2）结合展陈内容，确定展厅的分割、格局，各内容展示区域风格，陈列空间使用安排和特殊空间安排。</w:t>
      </w:r>
    </w:p>
    <w:p w:rsidR="005342AE" w:rsidRPr="002E0EC8" w:rsidRDefault="00F15EE8">
      <w:pPr>
        <w:pStyle w:val="a3"/>
        <w:rPr>
          <w:rFonts w:ascii="微软雅黑 Light" w:eastAsia="微软雅黑 Light" w:hAnsi="微软雅黑 Light" w:cs="微软雅黑 Light"/>
          <w:i w:val="0"/>
          <w:sz w:val="21"/>
          <w:szCs w:val="21"/>
        </w:rPr>
      </w:pPr>
      <w:r w:rsidRPr="002E0EC8">
        <w:rPr>
          <w:rFonts w:ascii="微软雅黑 Light" w:eastAsia="微软雅黑 Light" w:hAnsi="微软雅黑 Light" w:cs="微软雅黑 Light" w:hint="eastAsia"/>
          <w:i w:val="0"/>
          <w:sz w:val="21"/>
          <w:szCs w:val="21"/>
        </w:rPr>
        <w:t>（3）结合空间和展陈规划，确定陈列的展示体系、展示架构、展示空间、功能动线分析等。</w:t>
      </w:r>
    </w:p>
    <w:p w:rsidR="005342AE" w:rsidRPr="002E0EC8" w:rsidRDefault="00F15EE8">
      <w:pPr>
        <w:pStyle w:val="2"/>
        <w:numPr>
          <w:ilvl w:val="1"/>
          <w:numId w:val="0"/>
        </w:numPr>
        <w:adjustRightInd w:val="0"/>
        <w:spacing w:before="0" w:after="0" w:line="360" w:lineRule="auto"/>
        <w:jc w:val="left"/>
        <w:textAlignment w:val="baseline"/>
        <w:rPr>
          <w:rFonts w:ascii="微软雅黑 Light" w:eastAsia="微软雅黑 Light" w:hAnsi="微软雅黑 Light" w:cs="微软雅黑 Light"/>
          <w:sz w:val="21"/>
          <w:szCs w:val="21"/>
        </w:rPr>
      </w:pPr>
      <w:bookmarkStart w:id="11" w:name="_Toc417289077"/>
      <w:r w:rsidRPr="002E0EC8">
        <w:rPr>
          <w:rFonts w:ascii="微软雅黑 Light" w:eastAsia="微软雅黑 Light" w:hAnsi="微软雅黑 Light" w:cs="微软雅黑 Light" w:hint="eastAsia"/>
          <w:sz w:val="21"/>
          <w:szCs w:val="21"/>
        </w:rPr>
        <w:t>七、工艺、技术要求</w:t>
      </w:r>
      <w:bookmarkEnd w:id="11"/>
    </w:p>
    <w:p w:rsidR="005342AE" w:rsidRPr="002E0EC8" w:rsidRDefault="00F15EE8">
      <w:pPr>
        <w:pStyle w:val="3"/>
        <w:numPr>
          <w:ilvl w:val="2"/>
          <w:numId w:val="0"/>
        </w:numPr>
        <w:adjustRightInd w:val="0"/>
        <w:spacing w:before="0" w:after="0" w:line="360" w:lineRule="auto"/>
        <w:textAlignment w:val="baseline"/>
        <w:rPr>
          <w:rFonts w:ascii="微软雅黑 Light" w:eastAsia="微软雅黑 Light" w:hAnsi="微软雅黑 Light" w:cs="微软雅黑 Light"/>
          <w:b/>
          <w:bCs/>
          <w:iCs/>
          <w:sz w:val="21"/>
          <w:szCs w:val="21"/>
        </w:rPr>
      </w:pPr>
      <w:bookmarkStart w:id="12" w:name="_Toc417289078"/>
      <w:r w:rsidRPr="002E0EC8">
        <w:rPr>
          <w:rFonts w:ascii="微软雅黑 Light" w:eastAsia="微软雅黑 Light" w:hAnsi="微软雅黑 Light" w:cs="微软雅黑 Light" w:hint="eastAsia"/>
          <w:b/>
          <w:bCs/>
          <w:iCs/>
          <w:sz w:val="21"/>
          <w:szCs w:val="21"/>
        </w:rPr>
        <w:t>1、橱柜</w:t>
      </w:r>
      <w:bookmarkEnd w:id="12"/>
    </w:p>
    <w:p w:rsidR="005342AE" w:rsidRPr="002E0EC8" w:rsidRDefault="00F15EE8">
      <w:p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（1）总体要求</w:t>
      </w:r>
    </w:p>
    <w:p w:rsidR="005342AE" w:rsidRPr="002E0EC8" w:rsidRDefault="00F15EE8">
      <w:pPr>
        <w:numPr>
          <w:ilvl w:val="0"/>
          <w:numId w:val="9"/>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橱柜外形应与相关展厅展陈设计、橱柜形式设计风格相协调，外观工艺精致，外观、面材及尺寸在设计图纸中有清晰反映。</w:t>
      </w:r>
    </w:p>
    <w:p w:rsidR="005342AE" w:rsidRPr="002E0EC8" w:rsidRDefault="00F15EE8">
      <w:pPr>
        <w:numPr>
          <w:ilvl w:val="0"/>
          <w:numId w:val="9"/>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橱柜具有良好的安全性，结构稳固、安全；开启方式满足展陈布置和安保需求，维护方便。</w:t>
      </w:r>
    </w:p>
    <w:p w:rsidR="005342AE" w:rsidRPr="002E0EC8" w:rsidRDefault="00F15EE8">
      <w:pPr>
        <w:numPr>
          <w:ilvl w:val="0"/>
          <w:numId w:val="9"/>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橱柜深化设计方案须征得建设单位认可同意。</w:t>
      </w:r>
    </w:p>
    <w:p w:rsidR="005342AE" w:rsidRPr="002E0EC8" w:rsidRDefault="00F15EE8">
      <w:p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（2）形式及开启方式要求</w:t>
      </w:r>
    </w:p>
    <w:p w:rsidR="005342AE" w:rsidRPr="002E0EC8" w:rsidRDefault="00F15EE8">
      <w:pPr>
        <w:spacing w:line="360" w:lineRule="auto"/>
        <w:ind w:firstLineChars="200" w:firstLine="420"/>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采用壁柜或者半壁柜的形式展示。</w:t>
      </w:r>
    </w:p>
    <w:p w:rsidR="005342AE" w:rsidRPr="002E0EC8" w:rsidRDefault="00F15EE8">
      <w:pPr>
        <w:numPr>
          <w:ilvl w:val="0"/>
          <w:numId w:val="10"/>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半壁柜：是指展台面高度约在腰部位置、上部为展示空间的背贴墙面的壁柜。</w:t>
      </w:r>
    </w:p>
    <w:p w:rsidR="005342AE" w:rsidRPr="002E0EC8" w:rsidRDefault="00F15EE8">
      <w:pPr>
        <w:numPr>
          <w:ilvl w:val="0"/>
          <w:numId w:val="10"/>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壁柜：是指通高式展示空间的背贴墙面的壁柜，开启方式为平移推拉开启。</w:t>
      </w:r>
    </w:p>
    <w:p w:rsidR="005342AE" w:rsidRPr="002E0EC8" w:rsidRDefault="00F15EE8">
      <w:pPr>
        <w:spacing w:line="360" w:lineRule="auto"/>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（3）外观要求</w:t>
      </w:r>
    </w:p>
    <w:p w:rsidR="005342AE" w:rsidRPr="002E0EC8" w:rsidRDefault="00F15EE8">
      <w:pPr>
        <w:numPr>
          <w:ilvl w:val="0"/>
          <w:numId w:val="11"/>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橱柜应结合展厅展陈设计，与展厅整体风格协调，视觉效果好。颜色待定。</w:t>
      </w:r>
    </w:p>
    <w:p w:rsidR="005342AE" w:rsidRPr="002E0EC8" w:rsidRDefault="00F15EE8">
      <w:pPr>
        <w:numPr>
          <w:ilvl w:val="0"/>
          <w:numId w:val="11"/>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橱柜外观线条挺拔顺直，表面光滑平整，涂层色泽一致，无划伤、露底、变形等明显缺</w:t>
      </w:r>
      <w:r w:rsidRPr="002E0EC8">
        <w:rPr>
          <w:rFonts w:ascii="微软雅黑 Light" w:eastAsia="微软雅黑 Light" w:hAnsi="微软雅黑 Light" w:cs="微软雅黑 Light" w:hint="eastAsia"/>
          <w:iCs/>
          <w:szCs w:val="21"/>
        </w:rPr>
        <w:lastRenderedPageBreak/>
        <w:t>陷。</w:t>
      </w:r>
    </w:p>
    <w:p w:rsidR="005342AE" w:rsidRPr="002E0EC8" w:rsidRDefault="00F15EE8">
      <w:pPr>
        <w:numPr>
          <w:ilvl w:val="0"/>
          <w:numId w:val="11"/>
        </w:numPr>
        <w:spacing w:line="360" w:lineRule="auto"/>
        <w:ind w:hanging="278"/>
        <w:rPr>
          <w:rFonts w:ascii="微软雅黑 Light" w:eastAsia="微软雅黑 Light" w:hAnsi="微软雅黑 Light" w:cs="微软雅黑 Light"/>
          <w:iCs/>
          <w:szCs w:val="21"/>
        </w:rPr>
      </w:pPr>
      <w:r w:rsidRPr="002E0EC8">
        <w:rPr>
          <w:rFonts w:ascii="微软雅黑 Light" w:eastAsia="微软雅黑 Light" w:hAnsi="微软雅黑 Light" w:cs="微软雅黑 Light" w:hint="eastAsia"/>
          <w:iCs/>
          <w:szCs w:val="21"/>
        </w:rPr>
        <w:t>锁闭功能设计应安全合理。</w:t>
      </w:r>
    </w:p>
    <w:p w:rsidR="005342AE" w:rsidRPr="002E0EC8" w:rsidRDefault="00F15EE8">
      <w:pPr>
        <w:pStyle w:val="3"/>
        <w:numPr>
          <w:ilvl w:val="2"/>
          <w:numId w:val="0"/>
        </w:numPr>
        <w:adjustRightInd w:val="0"/>
        <w:spacing w:before="0" w:after="0" w:line="360" w:lineRule="auto"/>
        <w:textAlignment w:val="baseline"/>
        <w:rPr>
          <w:rFonts w:ascii="微软雅黑 Light" w:eastAsia="微软雅黑 Light" w:hAnsi="微软雅黑 Light" w:cs="微软雅黑 Light"/>
          <w:b/>
          <w:bCs/>
          <w:iCs/>
          <w:sz w:val="21"/>
          <w:szCs w:val="21"/>
        </w:rPr>
      </w:pPr>
      <w:r w:rsidRPr="002E0EC8">
        <w:rPr>
          <w:rFonts w:ascii="微软雅黑 Light" w:eastAsia="微软雅黑 Light" w:hAnsi="微软雅黑 Light" w:cs="微软雅黑 Light" w:hint="eastAsia"/>
          <w:b/>
          <w:bCs/>
          <w:iCs/>
          <w:sz w:val="21"/>
          <w:szCs w:val="21"/>
        </w:rPr>
        <w:t>2、美工制作</w:t>
      </w:r>
    </w:p>
    <w:p w:rsidR="005342AE" w:rsidRPr="002E0EC8" w:rsidRDefault="00F15EE8">
      <w:pPr>
        <w:pStyle w:val="a3"/>
        <w:ind w:right="4602"/>
        <w:rPr>
          <w:rFonts w:ascii="微软雅黑 Light" w:eastAsia="微软雅黑 Light" w:hAnsi="微软雅黑 Light" w:cs="微软雅黑 Light"/>
          <w:b/>
          <w:i w:val="0"/>
          <w:sz w:val="21"/>
          <w:szCs w:val="21"/>
        </w:rPr>
      </w:pPr>
      <w:r w:rsidRPr="002E0EC8">
        <w:rPr>
          <w:rFonts w:ascii="微软雅黑 Light" w:eastAsia="微软雅黑 Light" w:hAnsi="微软雅黑 Light" w:cs="微软雅黑 Light" w:hint="eastAsia"/>
          <w:b/>
          <w:i w:val="0"/>
          <w:sz w:val="21"/>
          <w:szCs w:val="21"/>
        </w:rPr>
        <w:t xml:space="preserve">（1）图文展板 </w:t>
      </w:r>
    </w:p>
    <w:p w:rsidR="005342AE" w:rsidRPr="002E0EC8" w:rsidRDefault="00F15EE8">
      <w:pPr>
        <w:pStyle w:val="Style8"/>
        <w:numPr>
          <w:ilvl w:val="0"/>
          <w:numId w:val="12"/>
        </w:numPr>
        <w:spacing w:line="360" w:lineRule="auto"/>
        <w:ind w:firstLineChars="0"/>
        <w:rPr>
          <w:rFonts w:ascii="微软雅黑 Light" w:eastAsia="微软雅黑 Light" w:hAnsi="微软雅黑 Light" w:cs="微软雅黑 Light"/>
        </w:rPr>
      </w:pPr>
      <w:r w:rsidRPr="002E0EC8">
        <w:rPr>
          <w:rFonts w:ascii="微软雅黑 Light" w:eastAsia="微软雅黑 Light" w:hAnsi="微软雅黑 Light" w:cs="微软雅黑 Light" w:hint="eastAsia"/>
        </w:rPr>
        <w:t>图文</w:t>
      </w:r>
      <w:proofErr w:type="gramStart"/>
      <w:r w:rsidRPr="002E0EC8">
        <w:rPr>
          <w:rFonts w:ascii="微软雅黑 Light" w:eastAsia="微软雅黑 Light" w:hAnsi="微软雅黑 Light" w:cs="微软雅黑 Light" w:hint="eastAsia"/>
        </w:rPr>
        <w:t>板内容</w:t>
      </w:r>
      <w:proofErr w:type="gramEnd"/>
      <w:r w:rsidRPr="002E0EC8">
        <w:rPr>
          <w:rFonts w:ascii="微软雅黑 Light" w:eastAsia="微软雅黑 Light" w:hAnsi="微软雅黑 Light" w:cs="微软雅黑 Light" w:hint="eastAsia"/>
        </w:rPr>
        <w:t>排版必须经过业主审查通过</w:t>
      </w:r>
    </w:p>
    <w:p w:rsidR="005342AE" w:rsidRPr="002E0EC8" w:rsidRDefault="00F15EE8">
      <w:pPr>
        <w:pStyle w:val="Style8"/>
        <w:numPr>
          <w:ilvl w:val="0"/>
          <w:numId w:val="12"/>
        </w:numPr>
        <w:spacing w:line="360" w:lineRule="auto"/>
        <w:ind w:firstLineChars="0"/>
        <w:rPr>
          <w:rFonts w:ascii="微软雅黑 Light" w:eastAsia="微软雅黑 Light" w:hAnsi="微软雅黑 Light" w:cs="微软雅黑 Light"/>
        </w:rPr>
      </w:pPr>
      <w:r w:rsidRPr="002E0EC8">
        <w:rPr>
          <w:rFonts w:ascii="微软雅黑 Light" w:eastAsia="微软雅黑 Light" w:hAnsi="微软雅黑 Light" w:cs="微软雅黑 Light" w:hint="eastAsia"/>
        </w:rPr>
        <w:t>图文板设计须遵循以下设计原则：图文并茂，让图说话，避免通篇文字。文字精练，切忌过长。图形不要过于复杂。图文表达准确，通俗易懂，形式活泼，色彩明快。图文表达要考虑观 看对象，特别是儿童；</w:t>
      </w:r>
    </w:p>
    <w:p w:rsidR="005342AE" w:rsidRPr="002E0EC8" w:rsidRDefault="00F15EE8">
      <w:pPr>
        <w:pStyle w:val="Style8"/>
        <w:numPr>
          <w:ilvl w:val="0"/>
          <w:numId w:val="12"/>
        </w:numPr>
        <w:spacing w:line="360" w:lineRule="auto"/>
        <w:ind w:firstLineChars="0"/>
        <w:rPr>
          <w:rFonts w:ascii="微软雅黑 Light" w:eastAsia="微软雅黑 Light" w:hAnsi="微软雅黑 Light" w:cs="微软雅黑 Light"/>
        </w:rPr>
      </w:pPr>
      <w:r w:rsidRPr="002E0EC8">
        <w:rPr>
          <w:rFonts w:ascii="微软雅黑 Light" w:eastAsia="微软雅黑 Light" w:hAnsi="微软雅黑 Light" w:cs="微软雅黑 Light" w:hint="eastAsia"/>
        </w:rPr>
        <w:t>图文</w:t>
      </w:r>
      <w:proofErr w:type="gramStart"/>
      <w:r w:rsidRPr="002E0EC8">
        <w:rPr>
          <w:rFonts w:ascii="微软雅黑 Light" w:eastAsia="微软雅黑 Light" w:hAnsi="微软雅黑 Light" w:cs="微软雅黑 Light" w:hint="eastAsia"/>
        </w:rPr>
        <w:t>板设置</w:t>
      </w:r>
      <w:proofErr w:type="gramEnd"/>
      <w:r w:rsidRPr="002E0EC8">
        <w:rPr>
          <w:rFonts w:ascii="微软雅黑 Light" w:eastAsia="微软雅黑 Light" w:hAnsi="微软雅黑 Light" w:cs="微软雅黑 Light" w:hint="eastAsia"/>
        </w:rPr>
        <w:t xml:space="preserve">位置宜紧邻操作部位或在展项上的预留处； </w:t>
      </w:r>
    </w:p>
    <w:p w:rsidR="005342AE" w:rsidRPr="002E0EC8" w:rsidRDefault="00F15EE8">
      <w:pPr>
        <w:pStyle w:val="Style8"/>
        <w:numPr>
          <w:ilvl w:val="0"/>
          <w:numId w:val="12"/>
        </w:numPr>
        <w:spacing w:line="360" w:lineRule="auto"/>
        <w:ind w:firstLineChars="0"/>
        <w:rPr>
          <w:rFonts w:ascii="宋体"/>
        </w:rPr>
      </w:pPr>
      <w:r w:rsidRPr="002E0EC8">
        <w:rPr>
          <w:rFonts w:ascii="微软雅黑 Light" w:eastAsia="微软雅黑 Light" w:hAnsi="微软雅黑 Light" w:cs="微软雅黑 Light" w:hint="eastAsia"/>
        </w:rPr>
        <w:t>图文板规格（字体、尺寸、色彩等）应统一设计。</w:t>
      </w:r>
    </w:p>
    <w:p w:rsidR="005342AE" w:rsidRDefault="005342AE">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C16D38" w:rsidRDefault="00C16D38">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176659">
      <w:pPr>
        <w:tabs>
          <w:tab w:val="left" w:pos="180"/>
          <w:tab w:val="left" w:pos="900"/>
        </w:tabs>
        <w:spacing w:line="400" w:lineRule="exact"/>
        <w:ind w:firstLineChars="550" w:firstLine="1761"/>
        <w:rPr>
          <w:rFonts w:ascii="微软雅黑 Light" w:eastAsia="微软雅黑 Light" w:hAnsi="微软雅黑 Light" w:cs="微软雅黑 Light"/>
          <w:b/>
          <w:bCs/>
          <w:sz w:val="32"/>
          <w:szCs w:val="32"/>
        </w:rPr>
      </w:pPr>
      <w:r>
        <w:rPr>
          <w:rFonts w:ascii="微软雅黑 Light" w:eastAsia="微软雅黑 Light" w:hAnsi="微软雅黑 Light" w:cs="微软雅黑 Light" w:hint="eastAsia"/>
          <w:b/>
          <w:bCs/>
          <w:sz w:val="32"/>
          <w:szCs w:val="32"/>
        </w:rPr>
        <w:t>第四部分  格式文件</w:t>
      </w:r>
    </w:p>
    <w:p w:rsidR="00FE57B9" w:rsidRDefault="00FE57B9" w:rsidP="00FE57B9">
      <w:pPr>
        <w:pStyle w:val="1"/>
        <w:spacing w:before="240"/>
        <w:rPr>
          <w:rFonts w:ascii="宋体" w:hAnsi="宋体"/>
          <w:sz w:val="32"/>
        </w:rPr>
      </w:pPr>
      <w:r>
        <w:rPr>
          <w:rFonts w:ascii="宋体" w:hAnsi="宋体" w:hint="eastAsia"/>
          <w:sz w:val="32"/>
        </w:rPr>
        <w:t>响应文件格式（商务部分）</w:t>
      </w:r>
    </w:p>
    <w:p w:rsidR="00BB22AB" w:rsidRPr="00A705CC" w:rsidRDefault="00BB22AB" w:rsidP="00424A25">
      <w:pPr>
        <w:adjustRightInd w:val="0"/>
        <w:snapToGrid w:val="0"/>
        <w:spacing w:afterLines="50" w:line="44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 xml:space="preserve">附件1　</w:t>
      </w:r>
    </w:p>
    <w:p w:rsidR="00BB22AB" w:rsidRPr="00BB22AB" w:rsidRDefault="00BB22AB" w:rsidP="00BB22AB"/>
    <w:p w:rsidR="00BB22AB" w:rsidRDefault="00BB22AB" w:rsidP="00BB22AB">
      <w:pPr>
        <w:widowControl/>
        <w:jc w:val="center"/>
        <w:rPr>
          <w:rFonts w:ascii="黑体" w:eastAsia="黑体"/>
          <w:b/>
          <w:spacing w:val="20"/>
          <w:sz w:val="36"/>
          <w:szCs w:val="36"/>
        </w:rPr>
      </w:pPr>
      <w:r>
        <w:rPr>
          <w:rFonts w:ascii="黑体" w:eastAsia="黑体" w:hint="eastAsia"/>
          <w:b/>
          <w:spacing w:val="20"/>
          <w:sz w:val="36"/>
          <w:szCs w:val="36"/>
        </w:rPr>
        <w:t>投标承诺书</w:t>
      </w:r>
    </w:p>
    <w:p w:rsidR="00BB22AB" w:rsidRPr="00BB22AB" w:rsidRDefault="00BB22AB" w:rsidP="00BB22AB">
      <w:pPr>
        <w:pStyle w:val="20"/>
        <w:adjustRightInd w:val="0"/>
        <w:spacing w:after="0" w:line="440" w:lineRule="exact"/>
        <w:ind w:leftChars="0" w:left="0"/>
        <w:textAlignment w:val="baseline"/>
        <w:rPr>
          <w:rFonts w:ascii="微软雅黑 Light" w:eastAsia="微软雅黑 Light" w:hAnsi="微软雅黑 Light" w:cs="微软雅黑 Light"/>
          <w:kern w:val="1"/>
          <w:szCs w:val="21"/>
        </w:rPr>
      </w:pPr>
      <w:r w:rsidRPr="00BB22AB">
        <w:rPr>
          <w:rFonts w:ascii="微软雅黑 Light" w:eastAsia="微软雅黑 Light" w:hAnsi="微软雅黑 Light" w:cs="微软雅黑 Light" w:hint="eastAsia"/>
          <w:kern w:val="1"/>
          <w:szCs w:val="21"/>
        </w:rPr>
        <w:t>本公司郑重承诺：</w:t>
      </w:r>
    </w:p>
    <w:p w:rsidR="00BB22AB" w:rsidRPr="00BB22AB" w:rsidRDefault="00BB22AB" w:rsidP="00BB22AB">
      <w:pPr>
        <w:pStyle w:val="20"/>
        <w:adjustRightInd w:val="0"/>
        <w:spacing w:after="0" w:line="440" w:lineRule="exact"/>
        <w:ind w:leftChars="0" w:left="0"/>
        <w:textAlignment w:val="baseline"/>
        <w:rPr>
          <w:rFonts w:ascii="微软雅黑 Light" w:eastAsia="微软雅黑 Light" w:hAnsi="微软雅黑 Light" w:cs="微软雅黑 Light"/>
          <w:kern w:val="1"/>
          <w:szCs w:val="21"/>
        </w:rPr>
      </w:pPr>
      <w:r w:rsidRPr="00BB22AB">
        <w:rPr>
          <w:rFonts w:ascii="微软雅黑 Light" w:eastAsia="微软雅黑 Light" w:hAnsi="微软雅黑 Light" w:cs="微软雅黑 Light" w:hint="eastAsia"/>
          <w:kern w:val="1"/>
          <w:szCs w:val="21"/>
        </w:rPr>
        <w:t>将遵循公开、公正和诚实守信的原则，参加上海东方广播有限公司《上海人民广播博物馆》项目的设计与施工一体化的投标。</w:t>
      </w:r>
    </w:p>
    <w:p w:rsidR="00BB22AB" w:rsidRPr="00BB22AB" w:rsidRDefault="00BB22AB" w:rsidP="00BB22AB">
      <w:pPr>
        <w:pStyle w:val="20"/>
        <w:adjustRightInd w:val="0"/>
        <w:spacing w:after="0" w:line="440" w:lineRule="exact"/>
        <w:ind w:leftChars="0" w:left="0"/>
        <w:textAlignment w:val="baseline"/>
        <w:rPr>
          <w:rFonts w:ascii="微软雅黑 Light" w:eastAsia="微软雅黑 Light" w:hAnsi="微软雅黑 Light" w:cs="微软雅黑 Light"/>
          <w:kern w:val="1"/>
          <w:szCs w:val="21"/>
        </w:rPr>
      </w:pPr>
      <w:r w:rsidRPr="00BB22AB">
        <w:rPr>
          <w:rFonts w:ascii="微软雅黑 Light" w:eastAsia="微软雅黑 Light" w:hAnsi="微软雅黑 Light" w:cs="微软雅黑 Light" w:hint="eastAsia"/>
          <w:kern w:val="1"/>
          <w:szCs w:val="21"/>
        </w:rPr>
        <w:t>一、所提供的一切材料都是真实、有效、合法的。</w:t>
      </w:r>
    </w:p>
    <w:p w:rsidR="00BB22AB" w:rsidRPr="00BB22AB" w:rsidRDefault="00BB22AB" w:rsidP="00BB22AB">
      <w:pPr>
        <w:pStyle w:val="20"/>
        <w:adjustRightInd w:val="0"/>
        <w:spacing w:after="0" w:line="440" w:lineRule="exact"/>
        <w:ind w:leftChars="0" w:left="0"/>
        <w:textAlignment w:val="baseline"/>
        <w:rPr>
          <w:rFonts w:ascii="微软雅黑 Light" w:eastAsia="微软雅黑 Light" w:hAnsi="微软雅黑 Light" w:cs="微软雅黑 Light"/>
          <w:kern w:val="1"/>
          <w:szCs w:val="21"/>
        </w:rPr>
      </w:pPr>
      <w:r w:rsidRPr="00BB22AB">
        <w:rPr>
          <w:rFonts w:ascii="微软雅黑 Light" w:eastAsia="微软雅黑 Light" w:hAnsi="微软雅黑 Light" w:cs="微软雅黑 Light" w:hint="eastAsia"/>
          <w:kern w:val="1"/>
          <w:szCs w:val="21"/>
        </w:rPr>
        <w:t>二、不与招标人、其他投标人串通投标，损害国家利益、社会利益或他人的合法权益。</w:t>
      </w:r>
    </w:p>
    <w:p w:rsidR="00BB22AB" w:rsidRPr="00BB22AB" w:rsidRDefault="00BB22AB" w:rsidP="00BB22AB">
      <w:pPr>
        <w:pStyle w:val="20"/>
        <w:adjustRightInd w:val="0"/>
        <w:spacing w:after="0" w:line="440" w:lineRule="exact"/>
        <w:ind w:leftChars="0" w:left="0"/>
        <w:textAlignment w:val="baseline"/>
        <w:rPr>
          <w:rFonts w:ascii="微软雅黑 Light" w:eastAsia="微软雅黑 Light" w:hAnsi="微软雅黑 Light" w:cs="微软雅黑 Light"/>
          <w:kern w:val="1"/>
          <w:szCs w:val="21"/>
        </w:rPr>
      </w:pPr>
      <w:r w:rsidRPr="00BB22AB">
        <w:rPr>
          <w:rFonts w:ascii="微软雅黑 Light" w:eastAsia="微软雅黑 Light" w:hAnsi="微软雅黑 Light" w:cs="微软雅黑 Light" w:hint="eastAsia"/>
          <w:kern w:val="1"/>
          <w:szCs w:val="21"/>
        </w:rPr>
        <w:t>三、不向招标人或评标委员会成员或相关人员行贿，以牟取中标。</w:t>
      </w:r>
    </w:p>
    <w:p w:rsidR="00BB22AB" w:rsidRPr="00BB22AB" w:rsidRDefault="00BB22AB" w:rsidP="00BB22AB">
      <w:pPr>
        <w:pStyle w:val="20"/>
        <w:spacing w:after="0" w:line="440" w:lineRule="exact"/>
        <w:ind w:leftChars="0" w:left="0"/>
        <w:rPr>
          <w:rFonts w:ascii="微软雅黑 Light" w:eastAsia="微软雅黑 Light" w:hAnsi="微软雅黑 Light" w:cs="微软雅黑 Light"/>
          <w:kern w:val="1"/>
          <w:szCs w:val="21"/>
        </w:rPr>
      </w:pPr>
      <w:r w:rsidRPr="00BB22AB">
        <w:rPr>
          <w:rFonts w:ascii="微软雅黑 Light" w:eastAsia="微软雅黑 Light" w:hAnsi="微软雅黑 Light" w:cs="微软雅黑 Light" w:hint="eastAsia"/>
          <w:kern w:val="1"/>
          <w:szCs w:val="21"/>
        </w:rPr>
        <w:t>四、不以他人名义投标或者其他方式弄虚作假，骗取中标。</w:t>
      </w:r>
    </w:p>
    <w:p w:rsidR="00BB22AB" w:rsidRPr="00BB22AB" w:rsidRDefault="00BB22AB" w:rsidP="00BB22AB">
      <w:pPr>
        <w:pStyle w:val="20"/>
        <w:spacing w:after="0" w:line="440" w:lineRule="exact"/>
        <w:ind w:leftChars="0" w:left="0"/>
        <w:rPr>
          <w:rFonts w:ascii="微软雅黑 Light" w:eastAsia="微软雅黑 Light" w:hAnsi="微软雅黑 Light" w:cs="微软雅黑 Light"/>
          <w:kern w:val="1"/>
          <w:szCs w:val="21"/>
        </w:rPr>
      </w:pPr>
      <w:r w:rsidRPr="00BB22AB">
        <w:rPr>
          <w:rFonts w:ascii="微软雅黑 Light" w:eastAsia="微软雅黑 Light" w:hAnsi="微软雅黑 Light" w:cs="微软雅黑 Light" w:hint="eastAsia"/>
          <w:kern w:val="1"/>
          <w:szCs w:val="21"/>
        </w:rPr>
        <w:t>五、不接受任何形式的挂靠，不扰乱招投标市场秩序。</w:t>
      </w:r>
    </w:p>
    <w:p w:rsidR="00BB22AB" w:rsidRPr="00BB22AB" w:rsidRDefault="00BB22AB" w:rsidP="00BB22AB">
      <w:pPr>
        <w:pStyle w:val="20"/>
        <w:spacing w:after="0" w:line="440" w:lineRule="exact"/>
        <w:ind w:leftChars="0" w:left="0"/>
        <w:rPr>
          <w:rFonts w:ascii="微软雅黑 Light" w:eastAsia="微软雅黑 Light" w:hAnsi="微软雅黑 Light" w:cs="微软雅黑 Light"/>
          <w:kern w:val="1"/>
          <w:szCs w:val="21"/>
        </w:rPr>
      </w:pPr>
      <w:r w:rsidRPr="00BB22AB">
        <w:rPr>
          <w:rFonts w:ascii="微软雅黑 Light" w:eastAsia="微软雅黑 Light" w:hAnsi="微软雅黑 Light" w:cs="微软雅黑 Light" w:hint="eastAsia"/>
          <w:kern w:val="1"/>
          <w:szCs w:val="21"/>
        </w:rPr>
        <w:t>六、不在投标中哄抬价格或恶意压价。</w:t>
      </w:r>
    </w:p>
    <w:p w:rsidR="00BB22AB" w:rsidRPr="00BB22AB" w:rsidRDefault="00BB22AB" w:rsidP="00BB22AB">
      <w:pPr>
        <w:pStyle w:val="20"/>
        <w:spacing w:after="0" w:line="440" w:lineRule="exact"/>
        <w:ind w:leftChars="0" w:left="0"/>
        <w:rPr>
          <w:rFonts w:ascii="微软雅黑 Light" w:eastAsia="微软雅黑 Light" w:hAnsi="微软雅黑 Light" w:cs="微软雅黑 Light"/>
          <w:kern w:val="1"/>
          <w:szCs w:val="21"/>
        </w:rPr>
      </w:pPr>
      <w:r w:rsidRPr="00BB22AB">
        <w:rPr>
          <w:rFonts w:ascii="微软雅黑 Light" w:eastAsia="微软雅黑 Light" w:hAnsi="微软雅黑 Light" w:cs="微软雅黑 Light" w:hint="eastAsia"/>
          <w:kern w:val="1"/>
          <w:szCs w:val="21"/>
        </w:rPr>
        <w:t>七、对评标过程与中标与否，按招标方的评标结果和有关要求执行，不提出任何</w:t>
      </w:r>
      <w:proofErr w:type="gramStart"/>
      <w:r w:rsidRPr="00BB22AB">
        <w:rPr>
          <w:rFonts w:ascii="微软雅黑 Light" w:eastAsia="微软雅黑 Light" w:hAnsi="微软雅黑 Light" w:cs="微软雅黑 Light" w:hint="eastAsia"/>
          <w:kern w:val="1"/>
          <w:szCs w:val="21"/>
        </w:rPr>
        <w:t>疑</w:t>
      </w:r>
      <w:proofErr w:type="gramEnd"/>
      <w:r w:rsidRPr="00BB22AB">
        <w:rPr>
          <w:rFonts w:ascii="微软雅黑 Light" w:eastAsia="微软雅黑 Light" w:hAnsi="微软雅黑 Light" w:cs="微软雅黑 Light" w:hint="eastAsia"/>
          <w:kern w:val="1"/>
          <w:szCs w:val="21"/>
        </w:rPr>
        <w:t>议，不在招投标活动中虚假投诉。</w:t>
      </w:r>
    </w:p>
    <w:p w:rsidR="00BB22AB" w:rsidRPr="00BB22AB" w:rsidRDefault="00BB22AB" w:rsidP="00BB22AB">
      <w:pPr>
        <w:pStyle w:val="20"/>
        <w:spacing w:after="0" w:line="440" w:lineRule="exact"/>
        <w:ind w:leftChars="0" w:left="0"/>
        <w:rPr>
          <w:rFonts w:ascii="微软雅黑 Light" w:eastAsia="微软雅黑 Light" w:hAnsi="微软雅黑 Light" w:cs="微软雅黑 Light"/>
          <w:kern w:val="1"/>
          <w:szCs w:val="21"/>
        </w:rPr>
      </w:pPr>
      <w:r w:rsidRPr="00BB22AB">
        <w:rPr>
          <w:rFonts w:ascii="微软雅黑 Light" w:eastAsia="微软雅黑 Light" w:hAnsi="微软雅黑 Light" w:cs="微软雅黑 Light" w:hint="eastAsia"/>
          <w:kern w:val="1"/>
          <w:szCs w:val="21"/>
        </w:rPr>
        <w:t>八、不论投标的结果如何，本公司自行承担为投标所开支的一切费用，招标方不承担投标单位的任何为投标工作所发生的一切费用。</w:t>
      </w:r>
    </w:p>
    <w:p w:rsidR="00BB22AB" w:rsidRPr="00BB22AB" w:rsidRDefault="00BB22AB" w:rsidP="00BB22AB">
      <w:pPr>
        <w:pStyle w:val="20"/>
        <w:spacing w:after="0" w:line="440" w:lineRule="exact"/>
        <w:ind w:leftChars="0" w:left="0"/>
        <w:rPr>
          <w:rFonts w:ascii="微软雅黑 Light" w:eastAsia="微软雅黑 Light" w:hAnsi="微软雅黑 Light" w:cs="微软雅黑 Light"/>
          <w:kern w:val="1"/>
          <w:szCs w:val="21"/>
        </w:rPr>
      </w:pPr>
      <w:r w:rsidRPr="00BB22AB">
        <w:rPr>
          <w:rFonts w:ascii="微软雅黑 Light" w:eastAsia="微软雅黑 Light" w:hAnsi="微软雅黑 Light" w:cs="微软雅黑 Light" w:hint="eastAsia"/>
          <w:kern w:val="1"/>
          <w:szCs w:val="21"/>
        </w:rPr>
        <w:t>九、若本公司中标，将严格按合同约定完成所有设计与施工内容，并加强制作安装施工安全管理，如在施工中因本公司管理不到位，所造成的项目质量问题、安全事故或人身伤亡问题全部由本公司负责，并承担一切责任和所有经济赔偿，对招标方承担的任何责任和经济损失予以赔偿。</w:t>
      </w:r>
    </w:p>
    <w:p w:rsidR="00BB22AB" w:rsidRPr="00BB22AB" w:rsidRDefault="00BB22AB" w:rsidP="00BB22AB">
      <w:pPr>
        <w:pStyle w:val="20"/>
        <w:spacing w:after="0" w:line="440" w:lineRule="exact"/>
        <w:ind w:leftChars="0" w:left="0"/>
        <w:rPr>
          <w:rFonts w:ascii="微软雅黑 Light" w:eastAsia="微软雅黑 Light" w:hAnsi="微软雅黑 Light" w:cs="微软雅黑 Light"/>
          <w:kern w:val="1"/>
          <w:szCs w:val="21"/>
        </w:rPr>
      </w:pPr>
      <w:r w:rsidRPr="00BB22AB">
        <w:rPr>
          <w:rFonts w:ascii="微软雅黑 Light" w:eastAsia="微软雅黑 Light" w:hAnsi="微软雅黑 Light" w:cs="微软雅黑 Light" w:hint="eastAsia"/>
          <w:kern w:val="1"/>
          <w:szCs w:val="21"/>
        </w:rPr>
        <w:t>十、根据招标方的要求，如本公司方案中标后将按合同约定的工期</w:t>
      </w:r>
      <w:r w:rsidRPr="00BB22AB">
        <w:rPr>
          <w:rFonts w:ascii="微软雅黑 Light" w:eastAsia="微软雅黑 Light" w:hAnsi="微软雅黑 Light" w:cs="微软雅黑 Light"/>
          <w:kern w:val="1"/>
          <w:szCs w:val="21"/>
        </w:rPr>
        <w:t>8</w:t>
      </w:r>
      <w:r w:rsidRPr="00BB22AB">
        <w:rPr>
          <w:rFonts w:ascii="微软雅黑 Light" w:eastAsia="微软雅黑 Light" w:hAnsi="微软雅黑 Light" w:cs="微软雅黑 Light" w:hint="eastAsia"/>
          <w:kern w:val="1"/>
          <w:szCs w:val="21"/>
        </w:rPr>
        <w:t>0天内完成，若未按合同约定的工期内</w:t>
      </w:r>
      <w:proofErr w:type="gramStart"/>
      <w:r w:rsidRPr="00BB22AB">
        <w:rPr>
          <w:rFonts w:ascii="微软雅黑 Light" w:eastAsia="微软雅黑 Light" w:hAnsi="微软雅黑 Light" w:cs="微软雅黑 Light" w:hint="eastAsia"/>
          <w:kern w:val="1"/>
          <w:szCs w:val="21"/>
        </w:rPr>
        <w:t>完设计</w:t>
      </w:r>
      <w:proofErr w:type="gramEnd"/>
      <w:r w:rsidRPr="00BB22AB">
        <w:rPr>
          <w:rFonts w:ascii="微软雅黑 Light" w:eastAsia="微软雅黑 Light" w:hAnsi="微软雅黑 Light" w:cs="微软雅黑 Light" w:hint="eastAsia"/>
          <w:kern w:val="1"/>
          <w:szCs w:val="21"/>
        </w:rPr>
        <w:t>和施工内容，每延期工期一天乙方向甲方支付人民币2000元违约金。</w:t>
      </w:r>
    </w:p>
    <w:p w:rsidR="00BB22AB" w:rsidRPr="00BB22AB" w:rsidRDefault="00BB22AB" w:rsidP="00BB22AB">
      <w:pPr>
        <w:pStyle w:val="20"/>
        <w:spacing w:after="0" w:line="440" w:lineRule="exact"/>
        <w:ind w:leftChars="0" w:left="0"/>
        <w:rPr>
          <w:rFonts w:ascii="微软雅黑 Light" w:eastAsia="微软雅黑 Light" w:hAnsi="微软雅黑 Light" w:cs="微软雅黑 Light"/>
          <w:kern w:val="1"/>
          <w:szCs w:val="21"/>
        </w:rPr>
      </w:pPr>
      <w:r w:rsidRPr="00BB22AB">
        <w:rPr>
          <w:rFonts w:ascii="微软雅黑 Light" w:eastAsia="微软雅黑 Light" w:hAnsi="微软雅黑 Light" w:cs="微软雅黑 Light" w:hint="eastAsia"/>
          <w:kern w:val="1"/>
          <w:szCs w:val="21"/>
        </w:rPr>
        <w:t>十一、本公司若有违反承诺内容的行为，愿意接受建设行政主管部门的处罚，并承担相应的法律责任。</w:t>
      </w:r>
    </w:p>
    <w:p w:rsidR="00BB22AB" w:rsidRPr="00BB22AB" w:rsidRDefault="00BB22AB" w:rsidP="00BB22AB">
      <w:pPr>
        <w:pStyle w:val="20"/>
        <w:spacing w:after="0" w:line="440" w:lineRule="exact"/>
        <w:ind w:leftChars="0" w:left="0"/>
        <w:rPr>
          <w:rFonts w:ascii="微软雅黑 Light" w:eastAsia="微软雅黑 Light" w:hAnsi="微软雅黑 Light" w:cs="微软雅黑 Light"/>
          <w:kern w:val="1"/>
          <w:szCs w:val="21"/>
        </w:rPr>
      </w:pPr>
      <w:r w:rsidRPr="00BB22AB">
        <w:rPr>
          <w:rFonts w:ascii="微软雅黑 Light" w:eastAsia="微软雅黑 Light" w:hAnsi="微软雅黑 Light" w:cs="微软雅黑 Light" w:hint="eastAsia"/>
          <w:kern w:val="1"/>
          <w:szCs w:val="21"/>
        </w:rPr>
        <w:t>（</w:t>
      </w:r>
      <w:proofErr w:type="gramStart"/>
      <w:r w:rsidRPr="00BB22AB">
        <w:rPr>
          <w:rFonts w:ascii="微软雅黑 Light" w:eastAsia="微软雅黑 Light" w:hAnsi="微软雅黑 Light" w:cs="微软雅黑 Light" w:hint="eastAsia"/>
          <w:kern w:val="1"/>
          <w:szCs w:val="21"/>
        </w:rPr>
        <w:t>本承诺</w:t>
      </w:r>
      <w:proofErr w:type="gramEnd"/>
      <w:r w:rsidRPr="00BB22AB">
        <w:rPr>
          <w:rFonts w:ascii="微软雅黑 Light" w:eastAsia="微软雅黑 Light" w:hAnsi="微软雅黑 Light" w:cs="微软雅黑 Light" w:hint="eastAsia"/>
          <w:kern w:val="1"/>
          <w:szCs w:val="21"/>
        </w:rPr>
        <w:t>书装订于商务标首页）</w:t>
      </w:r>
    </w:p>
    <w:p w:rsidR="00BB22AB" w:rsidRPr="00BB22AB" w:rsidRDefault="00BB22AB" w:rsidP="00BB22AB">
      <w:pPr>
        <w:pStyle w:val="20"/>
        <w:spacing w:after="0" w:line="440" w:lineRule="exact"/>
        <w:ind w:leftChars="0" w:left="0"/>
        <w:rPr>
          <w:rFonts w:ascii="微软雅黑 Light" w:eastAsia="微软雅黑 Light" w:hAnsi="微软雅黑 Light" w:cs="微软雅黑 Light"/>
          <w:kern w:val="1"/>
          <w:szCs w:val="21"/>
        </w:rPr>
      </w:pPr>
      <w:r w:rsidRPr="00BB22AB">
        <w:rPr>
          <w:rFonts w:ascii="微软雅黑 Light" w:eastAsia="微软雅黑 Light" w:hAnsi="微软雅黑 Light" w:cs="微软雅黑 Light" w:hint="eastAsia"/>
          <w:kern w:val="1"/>
          <w:szCs w:val="21"/>
        </w:rPr>
        <w:t>投标单位： （盖章）</w:t>
      </w:r>
    </w:p>
    <w:p w:rsidR="00BB22AB" w:rsidRPr="00BB22AB" w:rsidRDefault="00BB22AB" w:rsidP="00BB22AB">
      <w:pPr>
        <w:pStyle w:val="20"/>
        <w:spacing w:after="0" w:line="440" w:lineRule="exact"/>
        <w:ind w:leftChars="0" w:left="0"/>
        <w:rPr>
          <w:rFonts w:ascii="微软雅黑 Light" w:eastAsia="微软雅黑 Light" w:hAnsi="微软雅黑 Light" w:cs="微软雅黑 Light"/>
          <w:kern w:val="1"/>
          <w:szCs w:val="21"/>
        </w:rPr>
      </w:pPr>
      <w:r w:rsidRPr="00BB22AB">
        <w:rPr>
          <w:rFonts w:ascii="微软雅黑 Light" w:eastAsia="微软雅黑 Light" w:hAnsi="微软雅黑 Light" w:cs="微软雅黑 Light" w:hint="eastAsia"/>
          <w:kern w:val="1"/>
          <w:szCs w:val="21"/>
        </w:rPr>
        <w:lastRenderedPageBreak/>
        <w:t>投标单位地址：</w:t>
      </w:r>
    </w:p>
    <w:p w:rsidR="00BB22AB" w:rsidRPr="00BB22AB" w:rsidRDefault="00BB22AB" w:rsidP="00BB22AB">
      <w:pPr>
        <w:pStyle w:val="20"/>
        <w:spacing w:after="0" w:line="440" w:lineRule="exact"/>
        <w:ind w:leftChars="0" w:left="0"/>
        <w:rPr>
          <w:rFonts w:ascii="微软雅黑 Light" w:eastAsia="微软雅黑 Light" w:hAnsi="微软雅黑 Light" w:cs="微软雅黑 Light"/>
          <w:kern w:val="1"/>
          <w:szCs w:val="21"/>
        </w:rPr>
      </w:pPr>
      <w:r w:rsidRPr="00BB22AB">
        <w:rPr>
          <w:rFonts w:ascii="微软雅黑 Light" w:eastAsia="微软雅黑 Light" w:hAnsi="微软雅黑 Light" w:cs="微软雅黑 Light" w:hint="eastAsia"/>
          <w:kern w:val="1"/>
          <w:szCs w:val="21"/>
        </w:rPr>
        <w:t>法定代表人（签章）： 手机：</w:t>
      </w:r>
    </w:p>
    <w:p w:rsidR="00FE57B9" w:rsidRPr="00BB22AB" w:rsidRDefault="00BB22AB" w:rsidP="00BB22AB">
      <w:pPr>
        <w:spacing w:line="440" w:lineRule="exact"/>
        <w:rPr>
          <w:rFonts w:ascii="微软雅黑 Light" w:eastAsia="微软雅黑 Light" w:hAnsi="微软雅黑 Light" w:cs="微软雅黑 Light"/>
          <w:kern w:val="1"/>
          <w:szCs w:val="21"/>
        </w:rPr>
      </w:pPr>
      <w:r w:rsidRPr="00BB22AB">
        <w:rPr>
          <w:rFonts w:ascii="微软雅黑 Light" w:eastAsia="微软雅黑 Light" w:hAnsi="微软雅黑 Light" w:cs="微软雅黑 Light" w:hint="eastAsia"/>
          <w:kern w:val="1"/>
          <w:szCs w:val="21"/>
        </w:rPr>
        <w:t>项目负责人（签章）： 手机：</w:t>
      </w: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BB22AB" w:rsidRDefault="00BB22AB" w:rsidP="00424A25">
      <w:pPr>
        <w:adjustRightInd w:val="0"/>
        <w:snapToGrid w:val="0"/>
        <w:spacing w:afterLines="50" w:line="440" w:lineRule="exact"/>
        <w:rPr>
          <w:rFonts w:ascii="微软雅黑 Light" w:eastAsia="微软雅黑 Light" w:hAnsi="微软雅黑 Light" w:cs="微软雅黑 Light"/>
          <w:kern w:val="1"/>
          <w:szCs w:val="21"/>
        </w:rPr>
      </w:pPr>
    </w:p>
    <w:p w:rsidR="008151B7" w:rsidRPr="00A705CC" w:rsidRDefault="008151B7" w:rsidP="00424A25">
      <w:pPr>
        <w:adjustRightInd w:val="0"/>
        <w:snapToGrid w:val="0"/>
        <w:spacing w:afterLines="50" w:line="44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附件</w:t>
      </w:r>
      <w:r w:rsidR="00BB22AB">
        <w:rPr>
          <w:rFonts w:ascii="微软雅黑 Light" w:eastAsia="微软雅黑 Light" w:hAnsi="微软雅黑 Light" w:cs="微软雅黑 Light" w:hint="eastAsia"/>
          <w:kern w:val="1"/>
          <w:szCs w:val="21"/>
        </w:rPr>
        <w:t>2</w:t>
      </w:r>
      <w:r w:rsidRPr="00A705CC">
        <w:rPr>
          <w:rFonts w:ascii="微软雅黑 Light" w:eastAsia="微软雅黑 Light" w:hAnsi="微软雅黑 Light" w:cs="微软雅黑 Light" w:hint="eastAsia"/>
          <w:kern w:val="1"/>
          <w:szCs w:val="21"/>
        </w:rPr>
        <w:t xml:space="preserve">　</w:t>
      </w:r>
    </w:p>
    <w:p w:rsidR="008151B7" w:rsidRPr="00A705CC" w:rsidRDefault="008151B7" w:rsidP="00424A25">
      <w:pPr>
        <w:adjustRightInd w:val="0"/>
        <w:snapToGrid w:val="0"/>
        <w:spacing w:afterLines="50" w:line="440" w:lineRule="exact"/>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磋商响应书</w:t>
      </w:r>
    </w:p>
    <w:p w:rsidR="008151B7" w:rsidRPr="00A705CC" w:rsidRDefault="008151B7" w:rsidP="008151B7">
      <w:pPr>
        <w:pStyle w:val="ac"/>
        <w:adjustRightInd w:val="0"/>
        <w:snapToGrid w:val="0"/>
        <w:spacing w:line="440" w:lineRule="exact"/>
        <w:rPr>
          <w:rFonts w:ascii="微软雅黑 Light" w:eastAsia="微软雅黑 Light" w:hAnsi="微软雅黑 Light" w:cs="微软雅黑 Light"/>
          <w:kern w:val="1"/>
          <w:sz w:val="21"/>
          <w:szCs w:val="21"/>
        </w:rPr>
      </w:pPr>
      <w:r w:rsidRPr="00A705CC">
        <w:rPr>
          <w:rFonts w:ascii="微软雅黑 Light" w:eastAsia="微软雅黑 Light" w:hAnsi="微软雅黑 Light" w:cs="微软雅黑 Light" w:hint="eastAsia"/>
          <w:kern w:val="1"/>
          <w:sz w:val="21"/>
          <w:szCs w:val="21"/>
        </w:rPr>
        <w:t xml:space="preserve">致：上海东方广播有限公司 </w:t>
      </w:r>
    </w:p>
    <w:p w:rsidR="008151B7" w:rsidRPr="00A705CC" w:rsidRDefault="008151B7" w:rsidP="008151B7">
      <w:pPr>
        <w:adjustRightInd w:val="0"/>
        <w:snapToGrid w:val="0"/>
        <w:spacing w:line="440" w:lineRule="exact"/>
        <w:ind w:firstLine="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根据贵公司为项目的采购邀请（项目编号），签字代表（全名、职务）经正式授权并代表响应供应商（响应供应商名称、地址）提交下述文件正本一份和副本</w:t>
      </w:r>
      <w:r w:rsidR="00BB22AB">
        <w:rPr>
          <w:rFonts w:ascii="微软雅黑 Light" w:eastAsia="微软雅黑 Light" w:hAnsi="微软雅黑 Light" w:cs="微软雅黑 Light" w:hint="eastAsia"/>
          <w:kern w:val="1"/>
          <w:szCs w:val="21"/>
        </w:rPr>
        <w:t>十</w:t>
      </w:r>
      <w:r w:rsidRPr="00A705CC">
        <w:rPr>
          <w:rFonts w:ascii="微软雅黑 Light" w:eastAsia="微软雅黑 Light" w:hAnsi="微软雅黑 Light" w:cs="微软雅黑 Light" w:hint="eastAsia"/>
          <w:kern w:val="1"/>
          <w:szCs w:val="21"/>
        </w:rPr>
        <w:t>份。</w:t>
      </w:r>
    </w:p>
    <w:p w:rsidR="008151B7" w:rsidRPr="00A705CC" w:rsidRDefault="008151B7" w:rsidP="008151B7">
      <w:pPr>
        <w:tabs>
          <w:tab w:val="left" w:pos="540"/>
        </w:tabs>
        <w:autoSpaceDE w:val="0"/>
        <w:autoSpaceDN w:val="0"/>
        <w:adjustRightInd w:val="0"/>
        <w:spacing w:line="400" w:lineRule="exact"/>
        <w:ind w:leftChars="-6" w:left="-13" w:firstLineChars="8" w:firstLine="17"/>
        <w:rPr>
          <w:rFonts w:ascii="微软雅黑 Light" w:eastAsia="微软雅黑 Light" w:hAnsi="微软雅黑 Light" w:cs="微软雅黑 Light"/>
          <w:kern w:val="1"/>
          <w:szCs w:val="21"/>
        </w:rPr>
      </w:pP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响应书</w:t>
      </w: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报价表</w:t>
      </w: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分项报价表（设计方案报价、施工报价）</w:t>
      </w: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服务方案及相关承诺及保证体系、措施、应急方案</w:t>
      </w: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项目组人员名单、业务经历和职责</w:t>
      </w: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近三年完成的类似项目情况表</w:t>
      </w: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法定代表人证明书和法定代表人授权书</w:t>
      </w: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声明书</w:t>
      </w:r>
    </w:p>
    <w:p w:rsidR="008151B7" w:rsidRPr="00A705CC" w:rsidRDefault="008151B7" w:rsidP="008151B7">
      <w:pPr>
        <w:numPr>
          <w:ilvl w:val="0"/>
          <w:numId w:val="13"/>
        </w:numPr>
        <w:tabs>
          <w:tab w:val="clear"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按采购须知要求提供的全部文件：按采购须知要求提供的全部文件：法人或者其他组织的营业执照等证明文件，法定代表人、授权代表等自然人的身份证明材料、财务状况报告，依法缴纳税收和社会保障资金的相关材料，磋商公告所要求的相关资质证明文件（复印件加盖公章）</w:t>
      </w: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其他资料表（响应供应商认为应提供的其他相关资料）</w:t>
      </w:r>
    </w:p>
    <w:p w:rsidR="008151B7" w:rsidRPr="00A705CC" w:rsidRDefault="008151B7" w:rsidP="008151B7">
      <w:pPr>
        <w:numPr>
          <w:ilvl w:val="0"/>
          <w:numId w:val="13"/>
        </w:numPr>
        <w:tabs>
          <w:tab w:val="left" w:pos="360"/>
          <w:tab w:val="left" w:pos="405"/>
        </w:tabs>
        <w:autoSpaceDE w:val="0"/>
        <w:autoSpaceDN w:val="0"/>
        <w:adjustRightInd w:val="0"/>
        <w:spacing w:line="360" w:lineRule="auto"/>
        <w:ind w:left="709"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《信用中国》网站“失信被执行人”查询结果及“重大税收违法案件”查询结果、《中国政府采购网》政府采购严重违法失信名单查询结果页面截图</w:t>
      </w:r>
    </w:p>
    <w:p w:rsidR="008151B7" w:rsidRPr="00A705CC" w:rsidRDefault="008151B7" w:rsidP="008151B7">
      <w:pPr>
        <w:adjustRightInd w:val="0"/>
        <w:snapToGrid w:val="0"/>
        <w:spacing w:line="44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据此函，签字代表宣布同意如下：</w:t>
      </w:r>
    </w:p>
    <w:p w:rsidR="008151B7" w:rsidRPr="00A705CC" w:rsidRDefault="008151B7" w:rsidP="008151B7">
      <w:pPr>
        <w:adjustRightInd w:val="0"/>
        <w:snapToGrid w:val="0"/>
        <w:spacing w:line="440" w:lineRule="exact"/>
        <w:ind w:left="850"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1.</w:t>
      </w:r>
      <w:r w:rsidRPr="00A705CC">
        <w:rPr>
          <w:rFonts w:ascii="微软雅黑 Light" w:eastAsia="微软雅黑 Light" w:hAnsi="微软雅黑 Light" w:cs="微软雅黑 Light" w:hint="eastAsia"/>
          <w:kern w:val="1"/>
          <w:szCs w:val="21"/>
        </w:rPr>
        <w:tab/>
        <w:t>所附采购报价表中的采购总价为</w:t>
      </w:r>
      <w:r w:rsidRPr="00A705CC">
        <w:rPr>
          <w:rFonts w:ascii="微软雅黑 Light" w:eastAsia="微软雅黑 Light" w:hAnsi="微软雅黑 Light" w:cs="微软雅黑 Light" w:hint="eastAsia"/>
          <w:kern w:val="1"/>
          <w:szCs w:val="21"/>
        </w:rPr>
        <w:tab/>
        <w:t>即</w:t>
      </w:r>
      <w:r w:rsidRPr="00A705CC">
        <w:rPr>
          <w:rFonts w:ascii="微软雅黑 Light" w:eastAsia="微软雅黑 Light" w:hAnsi="微软雅黑 Light" w:cs="微软雅黑 Light" w:hint="eastAsia"/>
          <w:kern w:val="1"/>
          <w:szCs w:val="21"/>
        </w:rPr>
        <w:tab/>
        <w:t>（大写）。</w:t>
      </w:r>
    </w:p>
    <w:p w:rsidR="008151B7" w:rsidRPr="00A705CC" w:rsidRDefault="008151B7" w:rsidP="008151B7">
      <w:pPr>
        <w:adjustRightInd w:val="0"/>
        <w:snapToGrid w:val="0"/>
        <w:spacing w:line="440" w:lineRule="exact"/>
        <w:ind w:left="850"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lastRenderedPageBreak/>
        <w:t>2.</w:t>
      </w:r>
      <w:r w:rsidRPr="00A705CC">
        <w:rPr>
          <w:rFonts w:ascii="微软雅黑 Light" w:eastAsia="微软雅黑 Light" w:hAnsi="微软雅黑 Light" w:cs="微软雅黑 Light" w:hint="eastAsia"/>
          <w:kern w:val="1"/>
          <w:szCs w:val="21"/>
        </w:rPr>
        <w:tab/>
        <w:t>响应供应商将按采购响应文件的规定履行合同责任和义务。</w:t>
      </w:r>
    </w:p>
    <w:p w:rsidR="008151B7" w:rsidRPr="00A705CC" w:rsidRDefault="008151B7" w:rsidP="008151B7">
      <w:pPr>
        <w:adjustRightInd w:val="0"/>
        <w:snapToGrid w:val="0"/>
        <w:spacing w:line="440" w:lineRule="exact"/>
        <w:ind w:left="850" w:hanging="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3.</w:t>
      </w:r>
      <w:r w:rsidRPr="00A705CC">
        <w:rPr>
          <w:rFonts w:ascii="微软雅黑 Light" w:eastAsia="微软雅黑 Light" w:hAnsi="微软雅黑 Light" w:cs="微软雅黑 Light" w:hint="eastAsia"/>
          <w:kern w:val="1"/>
          <w:szCs w:val="21"/>
        </w:rPr>
        <w:tab/>
        <w:t>响应供应商已详细审查全部采购响应文件，包括修改文件（如有的话）以及全部参考资料和有关附件。</w:t>
      </w:r>
    </w:p>
    <w:p w:rsidR="008151B7" w:rsidRPr="00A705CC" w:rsidRDefault="008151B7" w:rsidP="008151B7">
      <w:pPr>
        <w:adjustRightInd w:val="0"/>
        <w:snapToGrid w:val="0"/>
        <w:spacing w:line="440" w:lineRule="exact"/>
        <w:ind w:left="425" w:firstLine="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我们完全理解并同意放弃对这方面有不明及误解的权利。</w:t>
      </w:r>
    </w:p>
    <w:p w:rsidR="008151B7" w:rsidRPr="00A705CC" w:rsidRDefault="008151B7" w:rsidP="008151B7">
      <w:pPr>
        <w:adjustRightInd w:val="0"/>
        <w:snapToGrid w:val="0"/>
        <w:spacing w:line="440" w:lineRule="exact"/>
        <w:ind w:firstLine="425"/>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4.</w:t>
      </w:r>
      <w:r w:rsidRPr="00A705CC">
        <w:rPr>
          <w:rFonts w:ascii="微软雅黑 Light" w:eastAsia="微软雅黑 Light" w:hAnsi="微软雅黑 Light" w:cs="微软雅黑 Light" w:hint="eastAsia"/>
          <w:kern w:val="1"/>
          <w:szCs w:val="21"/>
        </w:rPr>
        <w:tab/>
        <w:t>其采购自采购响应文件递交截止日起有效期为 90个日历日。</w:t>
      </w:r>
    </w:p>
    <w:p w:rsidR="008151B7" w:rsidRPr="00A705CC" w:rsidRDefault="008151B7" w:rsidP="008151B7">
      <w:pPr>
        <w:numPr>
          <w:ilvl w:val="0"/>
          <w:numId w:val="14"/>
        </w:numPr>
        <w:tabs>
          <w:tab w:val="left" w:pos="860"/>
        </w:tabs>
        <w:adjustRightInd w:val="0"/>
        <w:snapToGrid w:val="0"/>
        <w:spacing w:line="44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如果在规定的时间内，响应供应商在采购有效期限内撤回投标，其保证金将被贵方没收。</w:t>
      </w:r>
    </w:p>
    <w:p w:rsidR="008151B7" w:rsidRPr="00A705CC" w:rsidRDefault="008151B7" w:rsidP="008151B7">
      <w:pPr>
        <w:numPr>
          <w:ilvl w:val="0"/>
          <w:numId w:val="14"/>
        </w:numPr>
        <w:tabs>
          <w:tab w:val="left" w:pos="860"/>
        </w:tabs>
        <w:adjustRightInd w:val="0"/>
        <w:snapToGrid w:val="0"/>
        <w:spacing w:line="44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响应供应商同意按照贵方要求提供与其采购有关的一切数据或资料，并对提供资料或数据的真实性承担全部责任，并完全理解贵方不一定要按照最低价来确定中标供应商，而是经综合评估确定最终中标供应商。</w:t>
      </w:r>
    </w:p>
    <w:p w:rsidR="008151B7" w:rsidRPr="00A705CC" w:rsidRDefault="008151B7" w:rsidP="008151B7">
      <w:pPr>
        <w:numPr>
          <w:ilvl w:val="0"/>
          <w:numId w:val="14"/>
        </w:numPr>
        <w:tabs>
          <w:tab w:val="left" w:pos="860"/>
        </w:tabs>
        <w:adjustRightInd w:val="0"/>
        <w:snapToGrid w:val="0"/>
        <w:spacing w:line="44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与本次磋商关的一切正式往来通讯请寄：</w:t>
      </w:r>
    </w:p>
    <w:p w:rsidR="008151B7" w:rsidRPr="00A705CC" w:rsidRDefault="008151B7" w:rsidP="008151B7">
      <w:pPr>
        <w:adjustRightInd w:val="0"/>
        <w:snapToGrid w:val="0"/>
        <w:spacing w:line="440" w:lineRule="exact"/>
        <w:ind w:firstLineChars="200" w:firstLine="420"/>
        <w:rPr>
          <w:rFonts w:ascii="微软雅黑 Light" w:eastAsia="微软雅黑 Light" w:hAnsi="微软雅黑 Light" w:cs="微软雅黑 Light"/>
          <w:kern w:val="1"/>
          <w:szCs w:val="21"/>
        </w:rPr>
      </w:pPr>
    </w:p>
    <w:p w:rsidR="008151B7" w:rsidRPr="00A705CC" w:rsidRDefault="008151B7" w:rsidP="008151B7">
      <w:pPr>
        <w:adjustRightInd w:val="0"/>
        <w:snapToGrid w:val="0"/>
        <w:spacing w:line="440" w:lineRule="exact"/>
        <w:ind w:firstLineChars="200" w:firstLine="420"/>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地址：_________________________</w:t>
      </w:r>
    </w:p>
    <w:p w:rsidR="008151B7" w:rsidRPr="00A705CC" w:rsidRDefault="008151B7" w:rsidP="008151B7">
      <w:pPr>
        <w:adjustRightInd w:val="0"/>
        <w:snapToGrid w:val="0"/>
        <w:spacing w:line="440" w:lineRule="exact"/>
        <w:ind w:firstLineChars="200" w:firstLine="420"/>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邮编：_________________________</w:t>
      </w:r>
    </w:p>
    <w:p w:rsidR="008151B7" w:rsidRPr="00A705CC" w:rsidRDefault="008151B7" w:rsidP="008151B7">
      <w:pPr>
        <w:adjustRightInd w:val="0"/>
        <w:snapToGrid w:val="0"/>
        <w:spacing w:line="440" w:lineRule="exact"/>
        <w:ind w:firstLineChars="200" w:firstLine="420"/>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电话：_________________________</w:t>
      </w:r>
    </w:p>
    <w:p w:rsidR="008151B7" w:rsidRPr="00A705CC" w:rsidRDefault="008151B7" w:rsidP="008151B7">
      <w:pPr>
        <w:adjustRightInd w:val="0"/>
        <w:snapToGrid w:val="0"/>
        <w:spacing w:line="440" w:lineRule="exact"/>
        <w:ind w:firstLineChars="200" w:firstLine="420"/>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传真：_________________________</w:t>
      </w:r>
    </w:p>
    <w:p w:rsidR="008151B7" w:rsidRPr="00A705CC" w:rsidRDefault="008151B7" w:rsidP="008151B7">
      <w:pPr>
        <w:adjustRightInd w:val="0"/>
        <w:snapToGrid w:val="0"/>
        <w:spacing w:line="440" w:lineRule="exact"/>
        <w:ind w:firstLineChars="200" w:firstLine="420"/>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响应供应商名称：_________________________</w:t>
      </w:r>
    </w:p>
    <w:p w:rsidR="008151B7" w:rsidRPr="00A705CC" w:rsidRDefault="008151B7" w:rsidP="008151B7">
      <w:pPr>
        <w:adjustRightInd w:val="0"/>
        <w:snapToGrid w:val="0"/>
        <w:spacing w:line="440" w:lineRule="exact"/>
        <w:ind w:firstLineChars="200" w:firstLine="420"/>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加盖响应供应商公章：_________________________</w:t>
      </w:r>
    </w:p>
    <w:p w:rsidR="008151B7" w:rsidRPr="00A705CC" w:rsidRDefault="008151B7" w:rsidP="008151B7">
      <w:pPr>
        <w:adjustRightInd w:val="0"/>
        <w:snapToGrid w:val="0"/>
        <w:spacing w:line="440" w:lineRule="exact"/>
        <w:ind w:firstLineChars="200" w:firstLine="420"/>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日期：年月日</w:t>
      </w:r>
    </w:p>
    <w:p w:rsidR="008151B7" w:rsidRPr="00A705CC" w:rsidRDefault="008151B7" w:rsidP="008151B7">
      <w:pPr>
        <w:adjustRightInd w:val="0"/>
        <w:snapToGrid w:val="0"/>
        <w:spacing w:line="440" w:lineRule="exact"/>
        <w:ind w:firstLineChars="200" w:firstLine="420"/>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授权代表签字：_________________________</w:t>
      </w:r>
    </w:p>
    <w:p w:rsidR="008151B7" w:rsidRPr="00A705CC" w:rsidRDefault="008151B7" w:rsidP="008151B7">
      <w:pPr>
        <w:adjustRightInd w:val="0"/>
        <w:snapToGrid w:val="0"/>
        <w:spacing w:line="440" w:lineRule="exact"/>
        <w:ind w:firstLine="630"/>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br w:type="page"/>
      </w:r>
      <w:r w:rsidRPr="00A705CC">
        <w:rPr>
          <w:rFonts w:ascii="微软雅黑 Light" w:eastAsia="微软雅黑 Light" w:hAnsi="微软雅黑 Light" w:cs="微软雅黑 Light" w:hint="eastAsia"/>
          <w:kern w:val="1"/>
          <w:szCs w:val="21"/>
        </w:rPr>
        <w:lastRenderedPageBreak/>
        <w:t>附件</w:t>
      </w:r>
      <w:r w:rsidR="00BB22AB">
        <w:rPr>
          <w:rFonts w:ascii="微软雅黑 Light" w:eastAsia="微软雅黑 Light" w:hAnsi="微软雅黑 Light" w:cs="微软雅黑 Light" w:hint="eastAsia"/>
          <w:kern w:val="1"/>
          <w:szCs w:val="21"/>
        </w:rPr>
        <w:t>3</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Default="008151B7" w:rsidP="008151B7">
      <w:pPr>
        <w:spacing w:line="450" w:lineRule="atLeast"/>
        <w:jc w:val="center"/>
        <w:rPr>
          <w:rFonts w:ascii="宋体" w:eastAsia="宋体" w:hAnsi="宋体" w:cs="宋体"/>
          <w:b/>
          <w:spacing w:val="20"/>
          <w:sz w:val="32"/>
        </w:rPr>
      </w:pPr>
      <w:r>
        <w:rPr>
          <w:rFonts w:ascii="宋体" w:eastAsia="宋体" w:hAnsi="宋体" w:cs="宋体" w:hint="eastAsia"/>
          <w:b/>
          <w:spacing w:val="20"/>
          <w:sz w:val="32"/>
        </w:rPr>
        <w:t>法定代表人证明书</w:t>
      </w:r>
    </w:p>
    <w:p w:rsidR="008151B7" w:rsidRDefault="008151B7" w:rsidP="008151B7">
      <w:pPr>
        <w:spacing w:line="450" w:lineRule="atLeast"/>
        <w:jc w:val="center"/>
        <w:rPr>
          <w:rFonts w:ascii="宋体" w:eastAsia="宋体" w:hAnsi="宋体" w:cs="宋体"/>
          <w:b/>
          <w:spacing w:val="20"/>
          <w:sz w:val="32"/>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先生/女士，身份证号：，现担任职务，负责全面工作，为我单位的法定代表人。</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特此证明。</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响应供应商全称：_________________________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加盖响应供应商公章：_________________________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日期：_________________________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法定代表人身份证复印件：</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A705CC" w:rsidRDefault="00A705CC" w:rsidP="00A705CC">
      <w:pPr>
        <w:tabs>
          <w:tab w:val="left" w:pos="180"/>
          <w:tab w:val="left" w:pos="900"/>
        </w:tabs>
        <w:spacing w:line="400" w:lineRule="exact"/>
        <w:rPr>
          <w:rFonts w:ascii="微软雅黑 Light" w:eastAsia="微软雅黑 Light" w:hAnsi="微软雅黑 Light" w:cs="微软雅黑 Light"/>
          <w:kern w:val="1"/>
          <w:szCs w:val="21"/>
        </w:rPr>
      </w:pPr>
    </w:p>
    <w:p w:rsidR="00A705CC" w:rsidRDefault="00A705CC" w:rsidP="00A705CC">
      <w:pPr>
        <w:tabs>
          <w:tab w:val="left" w:pos="180"/>
          <w:tab w:val="left" w:pos="900"/>
        </w:tabs>
        <w:spacing w:line="400" w:lineRule="exact"/>
        <w:rPr>
          <w:rFonts w:ascii="微软雅黑 Light" w:eastAsia="微软雅黑 Light" w:hAnsi="微软雅黑 Light" w:cs="微软雅黑 Light"/>
          <w:kern w:val="1"/>
          <w:szCs w:val="21"/>
        </w:rPr>
      </w:pPr>
    </w:p>
    <w:p w:rsidR="00A705CC" w:rsidRDefault="00A705CC" w:rsidP="00A705CC">
      <w:pPr>
        <w:tabs>
          <w:tab w:val="left" w:pos="180"/>
          <w:tab w:val="left" w:pos="900"/>
        </w:tabs>
        <w:spacing w:line="400" w:lineRule="exact"/>
        <w:rPr>
          <w:rFonts w:ascii="微软雅黑 Light" w:eastAsia="微软雅黑 Light" w:hAnsi="微软雅黑 Light" w:cs="微软雅黑 Light"/>
          <w:kern w:val="1"/>
          <w:szCs w:val="21"/>
        </w:rPr>
      </w:pPr>
    </w:p>
    <w:p w:rsidR="00A705CC" w:rsidRDefault="00A705CC" w:rsidP="00A705CC">
      <w:pPr>
        <w:tabs>
          <w:tab w:val="left" w:pos="180"/>
          <w:tab w:val="left" w:pos="900"/>
        </w:tabs>
        <w:spacing w:line="400" w:lineRule="exact"/>
        <w:rPr>
          <w:rFonts w:ascii="微软雅黑 Light" w:eastAsia="微软雅黑 Light" w:hAnsi="微软雅黑 Light" w:cs="微软雅黑 Light"/>
          <w:kern w:val="1"/>
          <w:szCs w:val="21"/>
        </w:rPr>
      </w:pPr>
    </w:p>
    <w:p w:rsidR="00A705CC" w:rsidRDefault="00A705CC" w:rsidP="00A705CC">
      <w:pPr>
        <w:tabs>
          <w:tab w:val="left" w:pos="180"/>
          <w:tab w:val="left" w:pos="900"/>
        </w:tabs>
        <w:spacing w:line="400" w:lineRule="exact"/>
        <w:rPr>
          <w:rFonts w:ascii="微软雅黑 Light" w:eastAsia="微软雅黑 Light" w:hAnsi="微软雅黑 Light" w:cs="微软雅黑 Light"/>
          <w:kern w:val="1"/>
          <w:szCs w:val="21"/>
        </w:rPr>
      </w:pPr>
    </w:p>
    <w:p w:rsidR="00A705CC" w:rsidRDefault="00A705CC" w:rsidP="00A705CC">
      <w:pPr>
        <w:tabs>
          <w:tab w:val="left" w:pos="180"/>
          <w:tab w:val="left" w:pos="900"/>
        </w:tabs>
        <w:spacing w:line="400" w:lineRule="exact"/>
        <w:rPr>
          <w:rFonts w:ascii="微软雅黑 Light" w:eastAsia="微软雅黑 Light" w:hAnsi="微软雅黑 Light" w:cs="微软雅黑 Light"/>
          <w:kern w:val="1"/>
          <w:szCs w:val="21"/>
        </w:rPr>
      </w:pPr>
    </w:p>
    <w:p w:rsidR="00A705CC" w:rsidRPr="00A705CC" w:rsidRDefault="00A705CC"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Default="008151B7" w:rsidP="008151B7">
      <w:pPr>
        <w:pStyle w:val="ab"/>
        <w:adjustRightInd w:val="0"/>
        <w:snapToGrid w:val="0"/>
        <w:spacing w:line="360" w:lineRule="auto"/>
        <w:rPr>
          <w:rFonts w:hAnsi="宋体"/>
          <w:b/>
          <w:sz w:val="24"/>
        </w:rPr>
      </w:pPr>
    </w:p>
    <w:p w:rsidR="008151B7" w:rsidRDefault="008151B7" w:rsidP="008151B7">
      <w:pPr>
        <w:pStyle w:val="ab"/>
        <w:adjustRightInd w:val="0"/>
        <w:snapToGrid w:val="0"/>
        <w:spacing w:line="360" w:lineRule="auto"/>
        <w:rPr>
          <w:rFonts w:hAnsi="宋体"/>
          <w:b/>
          <w:sz w:val="24"/>
        </w:rPr>
      </w:pPr>
    </w:p>
    <w:p w:rsidR="008151B7" w:rsidRDefault="008151B7" w:rsidP="008151B7">
      <w:pPr>
        <w:pStyle w:val="ab"/>
        <w:adjustRightInd w:val="0"/>
        <w:snapToGrid w:val="0"/>
        <w:spacing w:line="360" w:lineRule="auto"/>
        <w:rPr>
          <w:rFonts w:hAnsi="宋体"/>
          <w:b/>
          <w:sz w:val="24"/>
        </w:rPr>
      </w:pPr>
    </w:p>
    <w:p w:rsidR="008151B7" w:rsidRDefault="008151B7" w:rsidP="008151B7">
      <w:pPr>
        <w:pStyle w:val="ab"/>
        <w:adjustRightInd w:val="0"/>
        <w:snapToGrid w:val="0"/>
        <w:spacing w:line="360" w:lineRule="auto"/>
        <w:rPr>
          <w:rFonts w:hAnsi="宋体"/>
          <w:b/>
          <w:sz w:val="24"/>
        </w:rPr>
      </w:pPr>
    </w:p>
    <w:p w:rsidR="008151B7" w:rsidRDefault="008151B7" w:rsidP="008151B7">
      <w:pPr>
        <w:pStyle w:val="ab"/>
        <w:adjustRightInd w:val="0"/>
        <w:snapToGrid w:val="0"/>
        <w:spacing w:line="360" w:lineRule="auto"/>
        <w:rPr>
          <w:rFonts w:hAnsi="宋体"/>
          <w:b/>
          <w:sz w:val="24"/>
        </w:rPr>
      </w:pPr>
    </w:p>
    <w:p w:rsidR="008151B7" w:rsidRDefault="008151B7" w:rsidP="008151B7">
      <w:pPr>
        <w:pStyle w:val="ab"/>
        <w:adjustRightInd w:val="0"/>
        <w:snapToGrid w:val="0"/>
        <w:spacing w:line="360" w:lineRule="auto"/>
        <w:rPr>
          <w:rFonts w:hAnsi="宋体"/>
          <w:b/>
          <w:sz w:val="24"/>
        </w:rPr>
      </w:pPr>
    </w:p>
    <w:p w:rsidR="008151B7" w:rsidRDefault="008151B7" w:rsidP="008151B7">
      <w:pPr>
        <w:pStyle w:val="ab"/>
        <w:adjustRightInd w:val="0"/>
        <w:snapToGrid w:val="0"/>
        <w:spacing w:line="360" w:lineRule="auto"/>
        <w:rPr>
          <w:rFonts w:hAnsi="宋体"/>
          <w:b/>
          <w:sz w:val="24"/>
        </w:rPr>
      </w:pPr>
    </w:p>
    <w:p w:rsidR="008151B7" w:rsidRDefault="008151B7" w:rsidP="008151B7">
      <w:pPr>
        <w:pStyle w:val="ab"/>
        <w:adjustRightInd w:val="0"/>
        <w:snapToGrid w:val="0"/>
        <w:spacing w:line="360" w:lineRule="auto"/>
        <w:rPr>
          <w:rFonts w:hAnsi="宋体"/>
          <w:b/>
          <w:sz w:val="24"/>
        </w:rPr>
      </w:pPr>
    </w:p>
    <w:p w:rsidR="008151B7" w:rsidRDefault="008151B7" w:rsidP="008151B7">
      <w:pPr>
        <w:pStyle w:val="ab"/>
        <w:adjustRightInd w:val="0"/>
        <w:snapToGrid w:val="0"/>
        <w:spacing w:line="360" w:lineRule="auto"/>
        <w:jc w:val="center"/>
        <w:rPr>
          <w:rFonts w:hAnsi="宋体"/>
          <w:b/>
          <w:spacing w:val="20"/>
          <w:sz w:val="32"/>
        </w:rPr>
      </w:pPr>
      <w:r>
        <w:rPr>
          <w:rFonts w:hAnsi="宋体"/>
          <w:b/>
          <w:spacing w:val="20"/>
          <w:sz w:val="32"/>
        </w:rPr>
        <w:lastRenderedPageBreak/>
        <w:t>法定代表人授权书</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本授权书声明：</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 xml:space="preserve"> 　　　     　　　　  （</w:t>
      </w:r>
      <w:r w:rsidRPr="00A705CC">
        <w:rPr>
          <w:rFonts w:ascii="微软雅黑 Light" w:eastAsia="微软雅黑 Light" w:hAnsi="微软雅黑 Light" w:cs="微软雅黑 Light" w:hint="eastAsia"/>
          <w:kern w:val="1"/>
          <w:szCs w:val="21"/>
        </w:rPr>
        <w:t>单位</w:t>
      </w:r>
      <w:r w:rsidRPr="00A705CC">
        <w:rPr>
          <w:rFonts w:ascii="微软雅黑 Light" w:eastAsia="微软雅黑 Light" w:hAnsi="微软雅黑 Light" w:cs="微软雅黑 Light"/>
          <w:kern w:val="1"/>
          <w:szCs w:val="21"/>
        </w:rPr>
        <w:t>名称）法定代表人       　  （姓名）经合法授权，特代表本公司（以下称“</w:t>
      </w:r>
      <w:r w:rsidRPr="00A705CC">
        <w:rPr>
          <w:rFonts w:ascii="微软雅黑 Light" w:eastAsia="微软雅黑 Light" w:hAnsi="微软雅黑 Light" w:cs="微软雅黑 Light" w:hint="eastAsia"/>
          <w:kern w:val="1"/>
          <w:szCs w:val="21"/>
        </w:rPr>
        <w:t>响应</w:t>
      </w:r>
      <w:r w:rsidRPr="00A705CC">
        <w:rPr>
          <w:rFonts w:ascii="微软雅黑 Light" w:eastAsia="微软雅黑 Light" w:hAnsi="微软雅黑 Light" w:cs="微软雅黑 Light"/>
          <w:kern w:val="1"/>
          <w:szCs w:val="21"/>
        </w:rPr>
        <w:t>人”）任命： 　　（姓名）为正式的</w:t>
      </w:r>
      <w:proofErr w:type="gramStart"/>
      <w:r w:rsidRPr="00A705CC">
        <w:rPr>
          <w:rFonts w:ascii="微软雅黑 Light" w:eastAsia="微软雅黑 Light" w:hAnsi="微软雅黑 Light" w:cs="微软雅黑 Light"/>
          <w:kern w:val="1"/>
          <w:szCs w:val="21"/>
        </w:rPr>
        <w:t>合法响应</w:t>
      </w:r>
      <w:proofErr w:type="gramEnd"/>
      <w:r w:rsidRPr="00A705CC">
        <w:rPr>
          <w:rFonts w:ascii="微软雅黑 Light" w:eastAsia="微软雅黑 Light" w:hAnsi="微软雅黑 Light" w:cs="微软雅黑 Light"/>
          <w:kern w:val="1"/>
          <w:szCs w:val="21"/>
        </w:rPr>
        <w:t xml:space="preserve">供应商授权代表，并授权该响应供应商授权代表在有关（ </w:t>
      </w:r>
      <w:proofErr w:type="gramStart"/>
      <w:r w:rsidRPr="00A705CC">
        <w:rPr>
          <w:rFonts w:ascii="微软雅黑 Light" w:eastAsia="微软雅黑 Light" w:hAnsi="微软雅黑 Light" w:cs="微软雅黑 Light"/>
          <w:kern w:val="1"/>
          <w:szCs w:val="21"/>
        </w:rPr>
        <w:t xml:space="preserve">　　　　　　　</w:t>
      </w:r>
      <w:proofErr w:type="gramEnd"/>
      <w:r w:rsidRPr="00A705CC">
        <w:rPr>
          <w:rFonts w:ascii="微软雅黑 Light" w:eastAsia="微软雅黑 Light" w:hAnsi="微软雅黑 Light" w:cs="微软雅黑 Light"/>
          <w:kern w:val="1"/>
          <w:szCs w:val="21"/>
        </w:rPr>
        <w:t>）的</w:t>
      </w:r>
      <w:r w:rsidRPr="00A705CC">
        <w:rPr>
          <w:rFonts w:ascii="微软雅黑 Light" w:eastAsia="微软雅黑 Light" w:hAnsi="微软雅黑 Light" w:cs="微软雅黑 Light" w:hint="eastAsia"/>
          <w:kern w:val="1"/>
          <w:szCs w:val="21"/>
        </w:rPr>
        <w:t>磋商</w:t>
      </w:r>
      <w:r w:rsidRPr="00A705CC">
        <w:rPr>
          <w:rFonts w:ascii="微软雅黑 Light" w:eastAsia="微软雅黑 Light" w:hAnsi="微软雅黑 Light" w:cs="微软雅黑 Light"/>
          <w:kern w:val="1"/>
          <w:szCs w:val="21"/>
        </w:rPr>
        <w:t>工作中，以</w:t>
      </w:r>
      <w:r w:rsidRPr="00A705CC">
        <w:rPr>
          <w:rFonts w:ascii="微软雅黑 Light" w:eastAsia="微软雅黑 Light" w:hAnsi="微软雅黑 Light" w:cs="微软雅黑 Light" w:hint="eastAsia"/>
          <w:kern w:val="1"/>
          <w:szCs w:val="21"/>
        </w:rPr>
        <w:t>响应</w:t>
      </w:r>
      <w:r w:rsidRPr="00A705CC">
        <w:rPr>
          <w:rFonts w:ascii="微软雅黑 Light" w:eastAsia="微软雅黑 Light" w:hAnsi="微软雅黑 Light" w:cs="微软雅黑 Light"/>
          <w:kern w:val="1"/>
          <w:szCs w:val="21"/>
        </w:rPr>
        <w:t>人的名义签署响应书、</w:t>
      </w:r>
      <w:r w:rsidRPr="00A705CC">
        <w:rPr>
          <w:rFonts w:ascii="微软雅黑 Light" w:eastAsia="微软雅黑 Light" w:hAnsi="微软雅黑 Light" w:cs="微软雅黑 Light" w:hint="eastAsia"/>
          <w:kern w:val="1"/>
          <w:szCs w:val="21"/>
        </w:rPr>
        <w:t>报价、</w:t>
      </w:r>
      <w:r w:rsidRPr="00A705CC">
        <w:rPr>
          <w:rFonts w:ascii="微软雅黑 Light" w:eastAsia="微软雅黑 Light" w:hAnsi="微软雅黑 Light" w:cs="微软雅黑 Light"/>
          <w:kern w:val="1"/>
          <w:szCs w:val="21"/>
        </w:rPr>
        <w:t>合同</w:t>
      </w:r>
      <w:r w:rsidRPr="00A705CC">
        <w:rPr>
          <w:rFonts w:ascii="微软雅黑 Light" w:eastAsia="微软雅黑 Light" w:hAnsi="微软雅黑 Light" w:cs="微软雅黑 Light" w:hint="eastAsia"/>
          <w:kern w:val="1"/>
          <w:szCs w:val="21"/>
        </w:rPr>
        <w:t>等法律文件</w:t>
      </w:r>
      <w:r w:rsidRPr="00A705CC">
        <w:rPr>
          <w:rFonts w:ascii="微软雅黑 Light" w:eastAsia="微软雅黑 Light" w:hAnsi="微软雅黑 Light" w:cs="微软雅黑 Light"/>
          <w:kern w:val="1"/>
          <w:szCs w:val="21"/>
        </w:rPr>
        <w:t>并处理与此有关的一切事务。</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特签字如下，以资证明。</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授权代表身份证复印件：</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法定代表人</w:t>
      </w:r>
      <w:r w:rsidRPr="00A705CC">
        <w:rPr>
          <w:rFonts w:ascii="微软雅黑 Light" w:eastAsia="微软雅黑 Light" w:hAnsi="微软雅黑 Light" w:cs="微软雅黑 Light"/>
          <w:kern w:val="1"/>
          <w:szCs w:val="21"/>
        </w:rPr>
        <w:t>签字</w:t>
      </w:r>
      <w:r w:rsidRPr="00A705CC">
        <w:rPr>
          <w:rFonts w:ascii="微软雅黑 Light" w:eastAsia="微软雅黑 Light" w:hAnsi="微软雅黑 Light" w:cs="微软雅黑 Light" w:hint="eastAsia"/>
          <w:kern w:val="1"/>
          <w:szCs w:val="21"/>
        </w:rPr>
        <w:t>或</w:t>
      </w:r>
      <w:r w:rsidRPr="00A705CC">
        <w:rPr>
          <w:rFonts w:ascii="微软雅黑 Light" w:eastAsia="微软雅黑 Light" w:hAnsi="微软雅黑 Light" w:cs="微软雅黑 Light"/>
          <w:kern w:val="1"/>
          <w:szCs w:val="21"/>
        </w:rPr>
        <w:t>盖章：</w:t>
      </w:r>
      <w:r w:rsidRPr="00A705CC">
        <w:rPr>
          <w:rFonts w:ascii="微软雅黑 Light" w:eastAsia="微软雅黑 Light" w:hAnsi="微软雅黑 Light" w:cs="微软雅黑 Light" w:hint="eastAsia"/>
          <w:kern w:val="1"/>
          <w:szCs w:val="21"/>
        </w:rPr>
        <w:t>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响应供应商授权代表签字：</w:t>
      </w:r>
      <w:r w:rsidRPr="00A705CC">
        <w:rPr>
          <w:rFonts w:ascii="微软雅黑 Light" w:eastAsia="微软雅黑 Light" w:hAnsi="微软雅黑 Light" w:cs="微软雅黑 Light" w:hint="eastAsia"/>
          <w:kern w:val="1"/>
          <w:szCs w:val="21"/>
        </w:rPr>
        <w:t>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地     点：</w:t>
      </w:r>
      <w:r w:rsidRPr="00A705CC">
        <w:rPr>
          <w:rFonts w:ascii="微软雅黑 Light" w:eastAsia="微软雅黑 Light" w:hAnsi="微软雅黑 Light" w:cs="微软雅黑 Light" w:hint="eastAsia"/>
          <w:kern w:val="1"/>
          <w:szCs w:val="21"/>
        </w:rPr>
        <w:t>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时间：_________________________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注：请在采购响应文件中附上法定代表人以及响应供应商授权代表身份证复印件，加盖公章，并在采购当天带好响应供应商授权代表有效身份证。</w:t>
      </w:r>
    </w:p>
    <w:p w:rsidR="008151B7" w:rsidRDefault="008151B7" w:rsidP="00A705CC">
      <w:pPr>
        <w:tabs>
          <w:tab w:val="left" w:pos="180"/>
          <w:tab w:val="left" w:pos="900"/>
        </w:tabs>
        <w:spacing w:line="400" w:lineRule="exact"/>
        <w:rPr>
          <w:rFonts w:ascii="宋体" w:eastAsia="宋体" w:hAnsi="宋体"/>
          <w:b/>
          <w:spacing w:val="20"/>
          <w:sz w:val="32"/>
        </w:rPr>
      </w:pPr>
      <w:r w:rsidRPr="00A705CC">
        <w:rPr>
          <w:rFonts w:ascii="微软雅黑 Light" w:eastAsia="微软雅黑 Light" w:hAnsi="微软雅黑 Light" w:cs="微软雅黑 Light" w:hint="eastAsia"/>
          <w:kern w:val="1"/>
          <w:szCs w:val="21"/>
        </w:rPr>
        <w:br w:type="page"/>
      </w:r>
      <w:r w:rsidRPr="00BB22AB">
        <w:rPr>
          <w:rFonts w:ascii="微软雅黑 Light" w:eastAsia="微软雅黑 Light" w:hAnsi="微软雅黑 Light" w:cs="微软雅黑 Light" w:hint="eastAsia"/>
          <w:kern w:val="1"/>
          <w:szCs w:val="21"/>
        </w:rPr>
        <w:lastRenderedPageBreak/>
        <w:t>附件</w:t>
      </w:r>
      <w:r w:rsidR="00BB22AB">
        <w:rPr>
          <w:rFonts w:ascii="微软雅黑 Light" w:eastAsia="微软雅黑 Light" w:hAnsi="微软雅黑 Light" w:cs="微软雅黑 Light" w:hint="eastAsia"/>
          <w:kern w:val="1"/>
          <w:szCs w:val="21"/>
        </w:rPr>
        <w:t>4</w:t>
      </w:r>
    </w:p>
    <w:p w:rsidR="008151B7" w:rsidRDefault="008151B7" w:rsidP="00424A25">
      <w:pPr>
        <w:adjustRightInd w:val="0"/>
        <w:snapToGrid w:val="0"/>
        <w:spacing w:afterLines="50"/>
        <w:jc w:val="center"/>
        <w:rPr>
          <w:rFonts w:ascii="宋体" w:eastAsia="宋体" w:hAnsi="宋体"/>
          <w:b/>
          <w:spacing w:val="20"/>
          <w:sz w:val="32"/>
        </w:rPr>
      </w:pPr>
    </w:p>
    <w:p w:rsidR="008151B7" w:rsidRDefault="008151B7" w:rsidP="00424A25">
      <w:pPr>
        <w:adjustRightInd w:val="0"/>
        <w:snapToGrid w:val="0"/>
        <w:spacing w:afterLines="50"/>
        <w:jc w:val="center"/>
        <w:rPr>
          <w:rFonts w:ascii="宋体" w:eastAsia="宋体" w:hAnsi="宋体"/>
          <w:b/>
          <w:spacing w:val="20"/>
          <w:sz w:val="32"/>
        </w:rPr>
      </w:pPr>
      <w:r>
        <w:rPr>
          <w:rFonts w:ascii="宋体" w:eastAsia="宋体" w:hAnsi="宋体" w:hint="eastAsia"/>
          <w:b/>
          <w:spacing w:val="20"/>
          <w:sz w:val="32"/>
        </w:rPr>
        <w:t>报价一览表</w:t>
      </w:r>
    </w:p>
    <w:p w:rsidR="008151B7" w:rsidRDefault="008151B7" w:rsidP="00424A25">
      <w:pPr>
        <w:adjustRightInd w:val="0"/>
        <w:snapToGrid w:val="0"/>
        <w:spacing w:afterLines="50"/>
        <w:jc w:val="center"/>
        <w:rPr>
          <w:rFonts w:ascii="宋体" w:eastAsia="宋体" w:hAnsi="宋体"/>
          <w:b/>
        </w:rPr>
      </w:pPr>
    </w:p>
    <w:p w:rsidR="008151B7" w:rsidRDefault="008151B7" w:rsidP="00424A25">
      <w:pPr>
        <w:adjustRightInd w:val="0"/>
        <w:snapToGrid w:val="0"/>
        <w:spacing w:afterLines="50"/>
        <w:jc w:val="center"/>
        <w:rPr>
          <w:rFonts w:ascii="宋体" w:eastAsia="宋体" w:hAnsi="宋体"/>
          <w:b/>
        </w:rPr>
      </w:pPr>
    </w:p>
    <w:p w:rsidR="008151B7" w:rsidRDefault="008151B7" w:rsidP="00424A25">
      <w:pPr>
        <w:adjustRightInd w:val="0"/>
        <w:snapToGrid w:val="0"/>
        <w:spacing w:afterLines="50"/>
        <w:rPr>
          <w:rFonts w:ascii="宋体" w:eastAsia="宋体" w:hAnsi="宋体"/>
          <w:szCs w:val="21"/>
        </w:rPr>
      </w:pPr>
      <w:r>
        <w:rPr>
          <w:rFonts w:ascii="宋体" w:eastAsia="宋体" w:hAnsi="宋体" w:hint="eastAsia"/>
          <w:szCs w:val="21"/>
        </w:rPr>
        <w:t>响应供应商名称：   项目编号：     单位：（人民币元）</w:t>
      </w:r>
    </w:p>
    <w:p w:rsidR="008151B7" w:rsidRDefault="008151B7" w:rsidP="00424A25">
      <w:pPr>
        <w:adjustRightInd w:val="0"/>
        <w:snapToGrid w:val="0"/>
        <w:spacing w:afterLines="50"/>
        <w:rPr>
          <w:rFonts w:ascii="宋体" w:eastAsia="宋体" w:hAnsi="宋体"/>
          <w:szCs w:val="21"/>
        </w:rPr>
      </w:pPr>
    </w:p>
    <w:p w:rsidR="008151B7" w:rsidRDefault="008151B7" w:rsidP="00424A25">
      <w:pPr>
        <w:adjustRightInd w:val="0"/>
        <w:snapToGrid w:val="0"/>
        <w:spacing w:afterLines="50"/>
        <w:rPr>
          <w:rFonts w:ascii="宋体" w:eastAsia="宋体" w:hAnsi="宋体"/>
          <w:szCs w:val="21"/>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750"/>
        <w:gridCol w:w="3566"/>
        <w:gridCol w:w="4945"/>
      </w:tblGrid>
      <w:tr w:rsidR="008151B7" w:rsidRPr="00A705CC" w:rsidTr="008151B7">
        <w:trPr>
          <w:trHeight w:hRule="exact" w:val="562"/>
          <w:jc w:val="center"/>
        </w:trPr>
        <w:tc>
          <w:tcPr>
            <w:tcW w:w="750" w:type="dxa"/>
            <w:tcBorders>
              <w:right w:val="single" w:sz="4" w:space="0" w:color="auto"/>
            </w:tcBorders>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roofErr w:type="gramStart"/>
            <w:r w:rsidRPr="00A705CC">
              <w:rPr>
                <w:rFonts w:ascii="微软雅黑 Light" w:eastAsia="微软雅黑 Light" w:hAnsi="微软雅黑 Light" w:cs="微软雅黑 Light" w:hint="eastAsia"/>
                <w:kern w:val="1"/>
                <w:szCs w:val="21"/>
              </w:rPr>
              <w:t>包号</w:t>
            </w:r>
            <w:proofErr w:type="gramEnd"/>
          </w:p>
        </w:tc>
        <w:tc>
          <w:tcPr>
            <w:tcW w:w="3566" w:type="dxa"/>
            <w:tcBorders>
              <w:right w:val="single" w:sz="4" w:space="0" w:color="auto"/>
            </w:tcBorders>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报价内容</w:t>
            </w:r>
          </w:p>
        </w:tc>
        <w:tc>
          <w:tcPr>
            <w:tcW w:w="4945"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报价</w:t>
            </w:r>
          </w:p>
        </w:tc>
      </w:tr>
      <w:tr w:rsidR="008151B7" w:rsidRPr="00A705CC" w:rsidTr="008151B7">
        <w:trPr>
          <w:trHeight w:val="977"/>
          <w:jc w:val="center"/>
        </w:trPr>
        <w:tc>
          <w:tcPr>
            <w:tcW w:w="750" w:type="dxa"/>
            <w:tcBorders>
              <w:bottom w:val="single" w:sz="4" w:space="0" w:color="auto"/>
              <w:right w:val="single" w:sz="4" w:space="0" w:color="auto"/>
            </w:tcBorders>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3566" w:type="dxa"/>
            <w:tcBorders>
              <w:bottom w:val="single" w:sz="4" w:space="0" w:color="auto"/>
              <w:right w:val="single" w:sz="4" w:space="0" w:color="auto"/>
            </w:tcBorders>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4945" w:type="dxa"/>
            <w:tcBorders>
              <w:bottom w:val="single" w:sz="4" w:space="0" w:color="auto"/>
            </w:tcBorders>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421E0C" w:rsidRPr="00A705CC" w:rsidTr="008151B7">
        <w:trPr>
          <w:trHeight w:val="977"/>
          <w:jc w:val="center"/>
        </w:trPr>
        <w:tc>
          <w:tcPr>
            <w:tcW w:w="750" w:type="dxa"/>
            <w:tcBorders>
              <w:bottom w:val="single" w:sz="4" w:space="0" w:color="auto"/>
              <w:right w:val="single" w:sz="4" w:space="0" w:color="auto"/>
            </w:tcBorders>
            <w:vAlign w:val="center"/>
          </w:tcPr>
          <w:p w:rsidR="00421E0C" w:rsidRPr="00A705CC" w:rsidRDefault="00421E0C"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3566" w:type="dxa"/>
            <w:tcBorders>
              <w:bottom w:val="single" w:sz="4" w:space="0" w:color="auto"/>
              <w:right w:val="single" w:sz="4" w:space="0" w:color="auto"/>
            </w:tcBorders>
            <w:vAlign w:val="center"/>
          </w:tcPr>
          <w:p w:rsidR="00421E0C" w:rsidRPr="00A705CC" w:rsidRDefault="00421E0C"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4945" w:type="dxa"/>
            <w:tcBorders>
              <w:bottom w:val="single" w:sz="4" w:space="0" w:color="auto"/>
            </w:tcBorders>
            <w:vAlign w:val="center"/>
          </w:tcPr>
          <w:p w:rsidR="00421E0C" w:rsidRPr="00A705CC" w:rsidRDefault="00421E0C"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782"/>
          <w:jc w:val="center"/>
        </w:trPr>
        <w:tc>
          <w:tcPr>
            <w:tcW w:w="9261" w:type="dxa"/>
            <w:gridSpan w:val="3"/>
            <w:tcBorders>
              <w:top w:val="single" w:sz="4" w:space="0" w:color="auto"/>
              <w:bottom w:val="single" w:sz="4" w:space="0" w:color="auto"/>
            </w:tcBorders>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投标总价（元）:</w:t>
            </w:r>
          </w:p>
        </w:tc>
      </w:tr>
      <w:tr w:rsidR="008151B7" w:rsidRPr="00A705CC" w:rsidTr="008151B7">
        <w:trPr>
          <w:trHeight w:val="810"/>
          <w:jc w:val="center"/>
        </w:trPr>
        <w:tc>
          <w:tcPr>
            <w:tcW w:w="9261" w:type="dxa"/>
            <w:gridSpan w:val="3"/>
            <w:tcBorders>
              <w:top w:val="single" w:sz="4" w:space="0" w:color="auto"/>
            </w:tcBorders>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投标总价（元）(大写):</w:t>
            </w:r>
          </w:p>
        </w:tc>
      </w:tr>
    </w:tbl>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响应供应商授权代表签名：_________________________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加盖响应供应商公章：_________________________</w:t>
      </w:r>
    </w:p>
    <w:p w:rsidR="008151B7" w:rsidRDefault="008151B7" w:rsidP="00A705CC">
      <w:pPr>
        <w:tabs>
          <w:tab w:val="left" w:pos="180"/>
          <w:tab w:val="left" w:pos="900"/>
        </w:tabs>
        <w:spacing w:line="400" w:lineRule="exact"/>
        <w:rPr>
          <w:rFonts w:ascii="宋体" w:eastAsia="宋体" w:hAnsi="宋体"/>
          <w:sz w:val="24"/>
        </w:rPr>
      </w:pPr>
      <w:r w:rsidRPr="00A705CC">
        <w:rPr>
          <w:rFonts w:ascii="微软雅黑 Light" w:eastAsia="微软雅黑 Light" w:hAnsi="微软雅黑 Light" w:cs="微软雅黑 Light" w:hint="eastAsia"/>
          <w:kern w:val="1"/>
          <w:szCs w:val="21"/>
        </w:rPr>
        <w:br w:type="page"/>
      </w:r>
      <w:r w:rsidRPr="00BB22AB">
        <w:rPr>
          <w:rFonts w:ascii="微软雅黑 Light" w:eastAsia="微软雅黑 Light" w:hAnsi="微软雅黑 Light" w:cs="微软雅黑 Light" w:hint="eastAsia"/>
          <w:kern w:val="1"/>
          <w:szCs w:val="21"/>
        </w:rPr>
        <w:lastRenderedPageBreak/>
        <w:t>附件</w:t>
      </w:r>
      <w:r w:rsidR="00BB22AB">
        <w:rPr>
          <w:rFonts w:ascii="微软雅黑 Light" w:eastAsia="微软雅黑 Light" w:hAnsi="微软雅黑 Light" w:cs="微软雅黑 Light" w:hint="eastAsia"/>
          <w:kern w:val="1"/>
          <w:szCs w:val="21"/>
        </w:rPr>
        <w:t>5</w:t>
      </w:r>
    </w:p>
    <w:p w:rsidR="008151B7" w:rsidRDefault="008151B7" w:rsidP="00424A25">
      <w:pPr>
        <w:adjustRightInd w:val="0"/>
        <w:snapToGrid w:val="0"/>
        <w:spacing w:afterLines="50" w:line="360" w:lineRule="auto"/>
        <w:jc w:val="center"/>
        <w:rPr>
          <w:rFonts w:ascii="宋体" w:eastAsia="宋体" w:hAnsi="宋体" w:cs="宋体"/>
          <w:b/>
          <w:spacing w:val="20"/>
          <w:sz w:val="32"/>
        </w:rPr>
      </w:pPr>
      <w:r>
        <w:rPr>
          <w:rFonts w:ascii="宋体" w:eastAsia="宋体" w:hAnsi="宋体" w:cs="宋体" w:hint="eastAsia"/>
          <w:b/>
          <w:spacing w:val="20"/>
          <w:sz w:val="32"/>
        </w:rPr>
        <w:t>报价明细表</w:t>
      </w:r>
    </w:p>
    <w:p w:rsidR="008151B7" w:rsidRPr="00A705CC" w:rsidRDefault="008151B7" w:rsidP="004E03B8">
      <w:pPr>
        <w:tabs>
          <w:tab w:val="left" w:pos="180"/>
          <w:tab w:val="left" w:pos="900"/>
        </w:tabs>
        <w:spacing w:after="156"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响应供应商名称：采购</w:t>
      </w:r>
      <w:r w:rsidRPr="00A705CC">
        <w:rPr>
          <w:rFonts w:ascii="微软雅黑 Light" w:eastAsia="微软雅黑 Light" w:hAnsi="微软雅黑 Light" w:cs="微软雅黑 Light"/>
          <w:kern w:val="1"/>
          <w:szCs w:val="21"/>
        </w:rPr>
        <w:t>编号：</w:t>
      </w:r>
      <w:r w:rsidRPr="00A705CC">
        <w:rPr>
          <w:rFonts w:ascii="微软雅黑 Light" w:eastAsia="微软雅黑 Light" w:hAnsi="微软雅黑 Light" w:cs="微软雅黑 Light" w:hint="eastAsia"/>
          <w:kern w:val="1"/>
          <w:szCs w:val="21"/>
        </w:rPr>
        <w:t xml:space="preserve">货币单位：   人民币/元     </w:t>
      </w:r>
    </w:p>
    <w:p w:rsidR="008151B7" w:rsidRPr="00A705CC" w:rsidRDefault="008151B7" w:rsidP="004E03B8">
      <w:pPr>
        <w:tabs>
          <w:tab w:val="left" w:pos="180"/>
          <w:tab w:val="left" w:pos="900"/>
        </w:tabs>
        <w:spacing w:after="156" w:line="400" w:lineRule="exact"/>
        <w:rPr>
          <w:rFonts w:ascii="微软雅黑 Light" w:eastAsia="微软雅黑 Light" w:hAnsi="微软雅黑 Light" w:cs="微软雅黑 Light"/>
          <w:kern w:val="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1431"/>
        <w:gridCol w:w="1736"/>
        <w:gridCol w:w="811"/>
        <w:gridCol w:w="813"/>
        <w:gridCol w:w="1020"/>
        <w:gridCol w:w="1020"/>
        <w:gridCol w:w="846"/>
        <w:gridCol w:w="817"/>
      </w:tblGrid>
      <w:tr w:rsidR="008151B7" w:rsidRPr="00A705CC" w:rsidTr="008151B7">
        <w:trPr>
          <w:trHeight w:val="455"/>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序号</w:t>
            </w: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名称</w:t>
            </w:r>
          </w:p>
        </w:tc>
        <w:tc>
          <w:tcPr>
            <w:tcW w:w="1736"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描述/说明</w:t>
            </w:r>
          </w:p>
        </w:tc>
        <w:tc>
          <w:tcPr>
            <w:tcW w:w="81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单位</w:t>
            </w:r>
          </w:p>
        </w:tc>
        <w:tc>
          <w:tcPr>
            <w:tcW w:w="813"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数量</w:t>
            </w:r>
          </w:p>
        </w:tc>
        <w:tc>
          <w:tcPr>
            <w:tcW w:w="1020"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单价</w:t>
            </w:r>
          </w:p>
        </w:tc>
        <w:tc>
          <w:tcPr>
            <w:tcW w:w="1020"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其他附加费用</w:t>
            </w:r>
          </w:p>
        </w:tc>
        <w:tc>
          <w:tcPr>
            <w:tcW w:w="846"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总价</w:t>
            </w:r>
          </w:p>
        </w:tc>
        <w:tc>
          <w:tcPr>
            <w:tcW w:w="817"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备注</w:t>
            </w: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1</w:t>
            </w: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2</w:t>
            </w: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3</w:t>
            </w: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4</w:t>
            </w: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5</w:t>
            </w: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53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税金</w:t>
            </w: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其他</w:t>
            </w: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采购总价</w:t>
            </w: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r w:rsidR="008151B7" w:rsidRPr="00A705CC" w:rsidTr="008151B7">
        <w:trPr>
          <w:trHeight w:val="398"/>
        </w:trPr>
        <w:tc>
          <w:tcPr>
            <w:tcW w:w="642"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431" w:type="dxa"/>
            <w:vAlign w:val="center"/>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73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1"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3"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1020"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46"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c>
          <w:tcPr>
            <w:tcW w:w="817" w:type="dxa"/>
          </w:tcPr>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tc>
      </w:tr>
    </w:tbl>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响应供应商授权代表签名：_________________________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加盖响应供应商公章：_________________________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Default="008151B7" w:rsidP="00424A25">
      <w:pPr>
        <w:adjustRightInd w:val="0"/>
        <w:snapToGrid w:val="0"/>
        <w:spacing w:afterLines="100" w:line="360" w:lineRule="auto"/>
        <w:jc w:val="center"/>
        <w:rPr>
          <w:rFonts w:ascii="宋体" w:eastAsia="宋体" w:hAnsi="宋体" w:cs="宋体"/>
          <w:b/>
          <w:spacing w:val="20"/>
          <w:sz w:val="32"/>
          <w:szCs w:val="32"/>
        </w:rPr>
      </w:pPr>
    </w:p>
    <w:p w:rsidR="008151B7" w:rsidRDefault="008151B7" w:rsidP="00424A25">
      <w:pPr>
        <w:adjustRightInd w:val="0"/>
        <w:snapToGrid w:val="0"/>
        <w:spacing w:afterLines="100" w:line="360" w:lineRule="auto"/>
        <w:jc w:val="center"/>
        <w:rPr>
          <w:rFonts w:ascii="宋体" w:eastAsia="宋体" w:hAnsi="宋体" w:cs="宋体"/>
          <w:b/>
          <w:spacing w:val="20"/>
          <w:sz w:val="32"/>
          <w:szCs w:val="32"/>
        </w:rPr>
      </w:pPr>
    </w:p>
    <w:p w:rsidR="001E1BAA" w:rsidRDefault="001E1BAA" w:rsidP="00424A25">
      <w:pPr>
        <w:adjustRightInd w:val="0"/>
        <w:snapToGrid w:val="0"/>
        <w:spacing w:afterLines="100" w:line="360" w:lineRule="auto"/>
        <w:jc w:val="center"/>
        <w:rPr>
          <w:rFonts w:ascii="宋体" w:eastAsia="宋体" w:hAnsi="宋体" w:cs="宋体"/>
          <w:b/>
          <w:spacing w:val="20"/>
          <w:sz w:val="32"/>
          <w:szCs w:val="32"/>
        </w:rPr>
      </w:pPr>
    </w:p>
    <w:p w:rsidR="001E1BAA" w:rsidRDefault="001E1BAA" w:rsidP="00424A25">
      <w:pPr>
        <w:adjustRightInd w:val="0"/>
        <w:snapToGrid w:val="0"/>
        <w:spacing w:afterLines="100" w:line="360" w:lineRule="auto"/>
        <w:jc w:val="center"/>
        <w:rPr>
          <w:rFonts w:ascii="宋体" w:eastAsia="宋体" w:hAnsi="宋体" w:cs="宋体"/>
          <w:b/>
          <w:spacing w:val="20"/>
          <w:sz w:val="32"/>
          <w:szCs w:val="32"/>
        </w:rPr>
      </w:pPr>
    </w:p>
    <w:p w:rsidR="001E1BAA" w:rsidRDefault="001E1BAA" w:rsidP="00424A25">
      <w:pPr>
        <w:adjustRightInd w:val="0"/>
        <w:snapToGrid w:val="0"/>
        <w:spacing w:afterLines="100" w:line="360" w:lineRule="auto"/>
        <w:jc w:val="center"/>
        <w:rPr>
          <w:rFonts w:ascii="宋体" w:eastAsia="宋体" w:hAnsi="宋体" w:cs="宋体"/>
          <w:b/>
          <w:spacing w:val="20"/>
          <w:sz w:val="32"/>
          <w:szCs w:val="32"/>
        </w:rPr>
      </w:pPr>
    </w:p>
    <w:p w:rsidR="008151B7" w:rsidRPr="00BB22AB" w:rsidRDefault="008151B7" w:rsidP="00424A25">
      <w:pPr>
        <w:adjustRightInd w:val="0"/>
        <w:snapToGrid w:val="0"/>
        <w:spacing w:afterLines="50" w:line="440" w:lineRule="exact"/>
        <w:rPr>
          <w:rFonts w:ascii="微软雅黑 Light" w:eastAsia="微软雅黑 Light" w:hAnsi="微软雅黑 Light" w:cs="微软雅黑 Light"/>
          <w:kern w:val="1"/>
          <w:szCs w:val="21"/>
        </w:rPr>
      </w:pPr>
      <w:r w:rsidRPr="00BB22AB">
        <w:rPr>
          <w:rFonts w:ascii="微软雅黑 Light" w:eastAsia="微软雅黑 Light" w:hAnsi="微软雅黑 Light" w:cs="微软雅黑 Light" w:hint="eastAsia"/>
          <w:kern w:val="1"/>
          <w:szCs w:val="21"/>
        </w:rPr>
        <w:lastRenderedPageBreak/>
        <w:t>附件</w:t>
      </w:r>
      <w:r w:rsidR="00BB22AB">
        <w:rPr>
          <w:rFonts w:ascii="微软雅黑 Light" w:eastAsia="微软雅黑 Light" w:hAnsi="微软雅黑 Light" w:cs="微软雅黑 Light" w:hint="eastAsia"/>
          <w:kern w:val="1"/>
          <w:szCs w:val="21"/>
        </w:rPr>
        <w:t>6</w:t>
      </w:r>
    </w:p>
    <w:p w:rsidR="008151B7" w:rsidRDefault="008151B7" w:rsidP="00424A25">
      <w:pPr>
        <w:adjustRightInd w:val="0"/>
        <w:snapToGrid w:val="0"/>
        <w:spacing w:afterLines="100" w:line="360" w:lineRule="auto"/>
        <w:jc w:val="center"/>
        <w:rPr>
          <w:rFonts w:ascii="宋体" w:eastAsia="宋体" w:hAnsi="宋体" w:cs="宋体"/>
          <w:b/>
          <w:spacing w:val="20"/>
          <w:sz w:val="32"/>
          <w:szCs w:val="32"/>
        </w:rPr>
      </w:pPr>
      <w:r>
        <w:rPr>
          <w:rFonts w:ascii="宋体" w:eastAsia="宋体" w:hAnsi="宋体" w:cs="宋体" w:hint="eastAsia"/>
          <w:b/>
          <w:spacing w:val="20"/>
          <w:sz w:val="32"/>
          <w:szCs w:val="32"/>
        </w:rPr>
        <w:t>声明书</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我</w:t>
      </w:r>
      <w:r w:rsidRPr="00A705CC">
        <w:rPr>
          <w:rFonts w:ascii="微软雅黑 Light" w:eastAsia="微软雅黑 Light" w:hAnsi="微软雅黑 Light" w:cs="微软雅黑 Light" w:hint="eastAsia"/>
          <w:kern w:val="1"/>
          <w:szCs w:val="21"/>
        </w:rPr>
        <w:t>单位参加采购项目，郑重承诺满足以下条件：</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一、</w:t>
      </w:r>
      <w:r w:rsidRPr="00A705CC">
        <w:rPr>
          <w:rFonts w:ascii="微软雅黑 Light" w:eastAsia="微软雅黑 Light" w:hAnsi="微软雅黑 Light" w:cs="微软雅黑 Light"/>
          <w:kern w:val="1"/>
          <w:szCs w:val="21"/>
        </w:rPr>
        <w:t>具有</w:t>
      </w:r>
      <w:r w:rsidRPr="00A705CC">
        <w:rPr>
          <w:rFonts w:ascii="微软雅黑 Light" w:eastAsia="微软雅黑 Light" w:hAnsi="微软雅黑 Light" w:cs="微软雅黑 Light" w:hint="eastAsia"/>
          <w:kern w:val="1"/>
          <w:szCs w:val="21"/>
        </w:rPr>
        <w:t>相关资质、</w:t>
      </w:r>
      <w:r w:rsidRPr="00A705CC">
        <w:rPr>
          <w:rFonts w:ascii="微软雅黑 Light" w:eastAsia="微软雅黑 Light" w:hAnsi="微软雅黑 Light" w:cs="微软雅黑 Light"/>
          <w:kern w:val="1"/>
          <w:szCs w:val="21"/>
        </w:rPr>
        <w:t>独立</w:t>
      </w:r>
      <w:r w:rsidRPr="00A705CC">
        <w:rPr>
          <w:rFonts w:ascii="微软雅黑 Light" w:eastAsia="微软雅黑 Light" w:hAnsi="微软雅黑 Light" w:cs="微软雅黑 Light" w:hint="eastAsia"/>
          <w:kern w:val="1"/>
          <w:szCs w:val="21"/>
        </w:rPr>
        <w:t>履行合同并</w:t>
      </w:r>
      <w:r w:rsidRPr="00A705CC">
        <w:rPr>
          <w:rFonts w:ascii="微软雅黑 Light" w:eastAsia="微软雅黑 Light" w:hAnsi="微软雅黑 Light" w:cs="微软雅黑 Light"/>
          <w:kern w:val="1"/>
          <w:szCs w:val="21"/>
        </w:rPr>
        <w:t>承担民事责任的能力； </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二、</w:t>
      </w:r>
      <w:r w:rsidRPr="00A705CC">
        <w:rPr>
          <w:rFonts w:ascii="微软雅黑 Light" w:eastAsia="微软雅黑 Light" w:hAnsi="微软雅黑 Light" w:cs="微软雅黑 Light"/>
          <w:kern w:val="1"/>
          <w:szCs w:val="21"/>
        </w:rPr>
        <w:t>具有良好的商业信誉和健全的财务会计制度； </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三、</w:t>
      </w:r>
      <w:r w:rsidRPr="00A705CC">
        <w:rPr>
          <w:rFonts w:ascii="微软雅黑 Light" w:eastAsia="微软雅黑 Light" w:hAnsi="微软雅黑 Light" w:cs="微软雅黑 Light"/>
          <w:kern w:val="1"/>
          <w:szCs w:val="21"/>
        </w:rPr>
        <w:t>具有履行合同所必需的设备和专业技术能力； </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四、财务状况良好、</w:t>
      </w:r>
      <w:r w:rsidRPr="00A705CC">
        <w:rPr>
          <w:rFonts w:ascii="微软雅黑 Light" w:eastAsia="微软雅黑 Light" w:hAnsi="微软雅黑 Light" w:cs="微软雅黑 Light"/>
          <w:kern w:val="1"/>
          <w:szCs w:val="21"/>
        </w:rPr>
        <w:t>有依法缴纳税收和社会保障资金的良好记录；</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五、</w:t>
      </w:r>
      <w:r w:rsidRPr="00A705CC">
        <w:rPr>
          <w:rFonts w:ascii="微软雅黑 Light" w:eastAsia="微软雅黑 Light" w:hAnsi="微软雅黑 Light" w:cs="微软雅黑 Light"/>
          <w:kern w:val="1"/>
          <w:szCs w:val="21"/>
        </w:rPr>
        <w:t>参加</w:t>
      </w:r>
      <w:r w:rsidRPr="00A705CC">
        <w:rPr>
          <w:rFonts w:ascii="微软雅黑 Light" w:eastAsia="微软雅黑 Light" w:hAnsi="微软雅黑 Light" w:cs="微软雅黑 Light" w:hint="eastAsia"/>
          <w:kern w:val="1"/>
          <w:szCs w:val="21"/>
        </w:rPr>
        <w:t>本次</w:t>
      </w:r>
      <w:r w:rsidRPr="00A705CC">
        <w:rPr>
          <w:rFonts w:ascii="微软雅黑 Light" w:eastAsia="微软雅黑 Light" w:hAnsi="微软雅黑 Light" w:cs="微软雅黑 Light"/>
          <w:kern w:val="1"/>
          <w:szCs w:val="21"/>
        </w:rPr>
        <w:t>采购活动前三年内，在经营活动中没有重大违法记录； </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六、</w:t>
      </w:r>
      <w:r w:rsidRPr="00A705CC">
        <w:rPr>
          <w:rFonts w:ascii="微软雅黑 Light" w:eastAsia="微软雅黑 Light" w:hAnsi="微软雅黑 Light" w:cs="微软雅黑 Light"/>
          <w:kern w:val="1"/>
          <w:szCs w:val="21"/>
        </w:rPr>
        <w:t>法律、行政法规规定的其他条件</w:t>
      </w:r>
      <w:r w:rsidRPr="00A705CC">
        <w:rPr>
          <w:rFonts w:ascii="微软雅黑 Light" w:eastAsia="微软雅黑 Light" w:hAnsi="微软雅黑 Light" w:cs="微软雅黑 Light" w:hint="eastAsia"/>
          <w:kern w:val="1"/>
          <w:szCs w:val="21"/>
        </w:rPr>
        <w:t>；</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七、在本项目中提供的资料均真实、有效。</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我单位如违反上述承诺，自愿承担相应的法律后果。</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特此承诺！</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响应供应商授权代表签字：__________________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盖</w:t>
      </w:r>
      <w:r w:rsidRPr="00A705CC">
        <w:rPr>
          <w:rFonts w:ascii="微软雅黑 Light" w:eastAsia="微软雅黑 Light" w:hAnsi="微软雅黑 Light" w:cs="微软雅黑 Light" w:hint="eastAsia"/>
          <w:kern w:val="1"/>
          <w:szCs w:val="21"/>
        </w:rPr>
        <w:t>公章</w:t>
      </w:r>
      <w:r w:rsidRPr="00A705CC">
        <w:rPr>
          <w:rFonts w:ascii="微软雅黑 Light" w:eastAsia="微软雅黑 Light" w:hAnsi="微软雅黑 Light" w:cs="微软雅黑 Light"/>
          <w:kern w:val="1"/>
          <w:szCs w:val="21"/>
        </w:rPr>
        <w:t>：__________________________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kern w:val="1"/>
          <w:szCs w:val="21"/>
        </w:rPr>
        <w:t>承诺日期：____________________________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Default="008151B7" w:rsidP="008151B7">
      <w:pPr>
        <w:rPr>
          <w:rFonts w:hAnsi="宋体"/>
        </w:rPr>
      </w:pPr>
      <w:r>
        <w:rPr>
          <w:rFonts w:hAnsi="宋体"/>
        </w:rPr>
        <w:br w:type="page"/>
      </w:r>
    </w:p>
    <w:p w:rsidR="008151B7" w:rsidRDefault="008151B7" w:rsidP="00424A25">
      <w:pPr>
        <w:adjustRightInd w:val="0"/>
        <w:snapToGrid w:val="0"/>
        <w:spacing w:afterLines="50"/>
        <w:rPr>
          <w:rFonts w:ascii="宋体" w:eastAsia="宋体" w:hAnsi="宋体" w:cs="宋体"/>
          <w:szCs w:val="21"/>
        </w:rPr>
      </w:pPr>
      <w:r>
        <w:rPr>
          <w:rFonts w:ascii="宋体" w:eastAsia="宋体" w:hAnsi="宋体" w:cs="宋体" w:hint="eastAsia"/>
          <w:szCs w:val="21"/>
        </w:rPr>
        <w:lastRenderedPageBreak/>
        <w:t>附件</w:t>
      </w:r>
      <w:r w:rsidR="00BB22AB">
        <w:rPr>
          <w:rFonts w:ascii="宋体" w:eastAsia="宋体" w:hAnsi="宋体" w:cs="宋体" w:hint="eastAsia"/>
          <w:szCs w:val="21"/>
        </w:rPr>
        <w:t>7</w:t>
      </w:r>
    </w:p>
    <w:p w:rsidR="008151B7" w:rsidRDefault="008151B7" w:rsidP="008151B7">
      <w:pPr>
        <w:tabs>
          <w:tab w:val="left" w:pos="405"/>
        </w:tabs>
        <w:autoSpaceDE w:val="0"/>
        <w:autoSpaceDN w:val="0"/>
        <w:adjustRightInd w:val="0"/>
        <w:spacing w:line="360" w:lineRule="auto"/>
        <w:ind w:left="709"/>
        <w:rPr>
          <w:rFonts w:ascii="宋体" w:eastAsia="宋体" w:hAnsi="宋体" w:cs="宋体"/>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《信用中国》网站“失信被执行人”查询结果及“重大税收违法案件”查询结果、</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《中国政府采购网》政府采购严重违法失信名单查询结果页面截图</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Default="008151B7" w:rsidP="008151B7">
      <w:pPr>
        <w:rPr>
          <w:rFonts w:ascii="黑体" w:eastAsia="黑体" w:hAnsi="黑体"/>
        </w:rPr>
      </w:pPr>
      <w:r>
        <w:rPr>
          <w:rFonts w:ascii="黑体" w:eastAsia="黑体" w:hAnsi="黑体" w:hint="eastAsia"/>
        </w:rPr>
        <w:t>示例（供参考）：</w:t>
      </w:r>
    </w:p>
    <w:p w:rsidR="008151B7" w:rsidRDefault="008151B7" w:rsidP="008151B7">
      <w:pPr>
        <w:rPr>
          <w:rFonts w:hAnsi="宋体"/>
        </w:rPr>
      </w:pPr>
    </w:p>
    <w:p w:rsidR="008151B7" w:rsidRDefault="008151B7" w:rsidP="008151B7">
      <w:pPr>
        <w:rPr>
          <w:rFonts w:ascii="黑体" w:eastAsia="黑体" w:hAnsi="黑体"/>
        </w:rPr>
      </w:pPr>
      <w:r>
        <w:rPr>
          <w:rFonts w:ascii="黑体" w:eastAsia="黑体" w:hAnsi="黑体" w:hint="eastAsia"/>
          <w:noProof/>
        </w:rPr>
        <w:drawing>
          <wp:inline distT="0" distB="0" distL="0" distR="0">
            <wp:extent cx="4295775" cy="4648200"/>
            <wp:effectExtent l="19050" t="0" r="9525" b="0"/>
            <wp:docPr id="7" name="图片 1" descr="失信被执行人查询_信用中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失信被执行人查询_信用中国"/>
                    <pic:cNvPicPr>
                      <a:picLocks noChangeAspect="1" noChangeArrowheads="1"/>
                    </pic:cNvPicPr>
                  </pic:nvPicPr>
                  <pic:blipFill>
                    <a:blip r:embed="rId16" cstate="print"/>
                    <a:srcRect/>
                    <a:stretch>
                      <a:fillRect/>
                    </a:stretch>
                  </pic:blipFill>
                  <pic:spPr bwMode="auto">
                    <a:xfrm>
                      <a:off x="0" y="0"/>
                      <a:ext cx="4295775" cy="4648200"/>
                    </a:xfrm>
                    <a:prstGeom prst="rect">
                      <a:avLst/>
                    </a:prstGeom>
                    <a:noFill/>
                    <a:ln w="9525">
                      <a:noFill/>
                      <a:miter lim="800000"/>
                      <a:headEnd/>
                      <a:tailEnd/>
                    </a:ln>
                  </pic:spPr>
                </pic:pic>
              </a:graphicData>
            </a:graphic>
          </wp:inline>
        </w:drawing>
      </w:r>
    </w:p>
    <w:p w:rsidR="008151B7" w:rsidRDefault="008151B7" w:rsidP="008151B7">
      <w:pPr>
        <w:rPr>
          <w:rFonts w:ascii="黑体" w:eastAsia="黑体" w:hAnsi="黑体"/>
        </w:rPr>
      </w:pPr>
    </w:p>
    <w:p w:rsidR="008151B7" w:rsidRDefault="008151B7" w:rsidP="008151B7">
      <w:pPr>
        <w:rPr>
          <w:rFonts w:ascii="黑体" w:eastAsia="黑体" w:hAnsi="黑体"/>
        </w:rPr>
      </w:pPr>
    </w:p>
    <w:p w:rsidR="008151B7" w:rsidRDefault="008151B7" w:rsidP="008151B7">
      <w:pPr>
        <w:rPr>
          <w:rFonts w:ascii="黑体" w:eastAsia="黑体" w:hAnsi="黑体"/>
        </w:rPr>
      </w:pPr>
      <w:r>
        <w:rPr>
          <w:rFonts w:ascii="黑体" w:eastAsia="黑体" w:hAnsi="黑体" w:hint="eastAsia"/>
          <w:noProof/>
        </w:rPr>
        <w:lastRenderedPageBreak/>
        <w:drawing>
          <wp:inline distT="0" distB="0" distL="0" distR="0">
            <wp:extent cx="4267200" cy="4619625"/>
            <wp:effectExtent l="19050" t="0" r="0" b="0"/>
            <wp:docPr id="8" name="图片 2" descr="重大税收违法案件查询_信用中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重大税收违法案件查询_信用中国"/>
                    <pic:cNvPicPr>
                      <a:picLocks noChangeAspect="1" noChangeArrowheads="1"/>
                    </pic:cNvPicPr>
                  </pic:nvPicPr>
                  <pic:blipFill>
                    <a:blip r:embed="rId17" cstate="print"/>
                    <a:srcRect/>
                    <a:stretch>
                      <a:fillRect/>
                    </a:stretch>
                  </pic:blipFill>
                  <pic:spPr bwMode="auto">
                    <a:xfrm>
                      <a:off x="0" y="0"/>
                      <a:ext cx="4267200" cy="4619625"/>
                    </a:xfrm>
                    <a:prstGeom prst="rect">
                      <a:avLst/>
                    </a:prstGeom>
                    <a:noFill/>
                    <a:ln w="9525">
                      <a:noFill/>
                      <a:miter lim="800000"/>
                      <a:headEnd/>
                      <a:tailEnd/>
                    </a:ln>
                  </pic:spPr>
                </pic:pic>
              </a:graphicData>
            </a:graphic>
          </wp:inline>
        </w:drawing>
      </w:r>
    </w:p>
    <w:p w:rsidR="008151B7" w:rsidRDefault="008151B7" w:rsidP="008151B7">
      <w:pPr>
        <w:rPr>
          <w:rFonts w:ascii="黑体" w:eastAsia="黑体" w:hAnsi="黑体"/>
        </w:rPr>
      </w:pPr>
    </w:p>
    <w:p w:rsidR="008151B7" w:rsidRDefault="008151B7" w:rsidP="008151B7">
      <w:pPr>
        <w:rPr>
          <w:rFonts w:hAnsi="宋体"/>
        </w:rPr>
      </w:pPr>
      <w:r>
        <w:rPr>
          <w:rFonts w:hAnsi="宋体"/>
          <w:noProof/>
        </w:rPr>
        <w:drawing>
          <wp:inline distT="0" distB="0" distL="0" distR="0">
            <wp:extent cx="4276725" cy="3038475"/>
            <wp:effectExtent l="19050" t="0" r="9525" b="0"/>
            <wp:docPr id="9" name="图片 1" descr="E:\QQchatlog\296951795\Image\C2C\R[KWL$684(O~GCPCK7D46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QQchatlog\296951795\Image\C2C\R[KWL$684(O~GCPCK7D46RM.png"/>
                    <pic:cNvPicPr>
                      <a:picLocks noChangeAspect="1" noChangeArrowheads="1"/>
                    </pic:cNvPicPr>
                  </pic:nvPicPr>
                  <pic:blipFill>
                    <a:blip r:embed="rId18" cstate="print"/>
                    <a:srcRect/>
                    <a:stretch>
                      <a:fillRect/>
                    </a:stretch>
                  </pic:blipFill>
                  <pic:spPr bwMode="auto">
                    <a:xfrm>
                      <a:off x="0" y="0"/>
                      <a:ext cx="4276725" cy="3038475"/>
                    </a:xfrm>
                    <a:prstGeom prst="rect">
                      <a:avLst/>
                    </a:prstGeom>
                    <a:noFill/>
                    <a:ln w="9525">
                      <a:noFill/>
                      <a:miter lim="800000"/>
                      <a:headEnd/>
                      <a:tailEnd/>
                    </a:ln>
                  </pic:spPr>
                </pic:pic>
              </a:graphicData>
            </a:graphic>
          </wp:inline>
        </w:drawing>
      </w:r>
    </w:p>
    <w:p w:rsidR="008151B7" w:rsidRDefault="008151B7" w:rsidP="008151B7"/>
    <w:p w:rsidR="008151B7" w:rsidRDefault="008151B7" w:rsidP="008151B7">
      <w:pPr>
        <w:adjustRightInd w:val="0"/>
        <w:snapToGrid w:val="0"/>
        <w:spacing w:line="360" w:lineRule="auto"/>
        <w:ind w:firstLineChars="200" w:firstLine="420"/>
        <w:rPr>
          <w:rFonts w:ascii="宋体" w:eastAsia="宋体" w:hAnsi="宋体"/>
        </w:rPr>
      </w:pPr>
    </w:p>
    <w:p w:rsidR="008151B7" w:rsidRDefault="008151B7" w:rsidP="00424A25">
      <w:pPr>
        <w:adjustRightInd w:val="0"/>
        <w:snapToGrid w:val="0"/>
        <w:spacing w:afterLines="50"/>
        <w:rPr>
          <w:rFonts w:ascii="宋体" w:eastAsia="宋体" w:hAnsi="宋体" w:cs="宋体"/>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lastRenderedPageBreak/>
        <w:t>附件</w:t>
      </w:r>
      <w:r w:rsidR="00BB22AB">
        <w:rPr>
          <w:rFonts w:ascii="微软雅黑 Light" w:eastAsia="微软雅黑 Light" w:hAnsi="微软雅黑 Light" w:cs="微软雅黑 Light" w:hint="eastAsia"/>
          <w:kern w:val="1"/>
          <w:szCs w:val="21"/>
        </w:rPr>
        <w:t>8</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按采购须知要求提供的全部文件：</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法人或者其他组织的营业执照、资质等证明文件、财务状况报告，依法缴纳税收和社会保障资金的相关材料等相关证明文件（复印件加盖公章）</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4E03B8">
      <w:pPr>
        <w:tabs>
          <w:tab w:val="left" w:pos="180"/>
          <w:tab w:val="left" w:pos="900"/>
        </w:tabs>
        <w:spacing w:after="156"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附件8</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其他资料表（响应供应商认为应提供的其他相关资料）</w:t>
      </w:r>
    </w:p>
    <w:p w:rsidR="008151B7" w:rsidRDefault="008151B7" w:rsidP="008151B7">
      <w:pPr>
        <w:tabs>
          <w:tab w:val="left" w:pos="405"/>
        </w:tabs>
        <w:autoSpaceDE w:val="0"/>
        <w:autoSpaceDN w:val="0"/>
        <w:adjustRightInd w:val="0"/>
        <w:spacing w:line="360" w:lineRule="auto"/>
        <w:ind w:left="709"/>
        <w:rPr>
          <w:rFonts w:ascii="宋体" w:eastAsia="宋体" w:hAnsi="宋体" w:cs="宋体"/>
        </w:rPr>
      </w:pPr>
    </w:p>
    <w:p w:rsidR="008151B7" w:rsidRDefault="008151B7" w:rsidP="00424A25">
      <w:pPr>
        <w:adjustRightInd w:val="0"/>
        <w:snapToGrid w:val="0"/>
        <w:spacing w:afterLines="50" w:line="360" w:lineRule="auto"/>
        <w:rPr>
          <w:rFonts w:ascii="宋体" w:eastAsia="宋体" w:hAnsi="宋体" w:cs="宋体"/>
        </w:rPr>
      </w:pPr>
    </w:p>
    <w:p w:rsidR="008151B7" w:rsidRDefault="008151B7" w:rsidP="00424A25">
      <w:pPr>
        <w:adjustRightInd w:val="0"/>
        <w:snapToGrid w:val="0"/>
        <w:spacing w:afterLines="50" w:line="360" w:lineRule="auto"/>
        <w:rPr>
          <w:rFonts w:ascii="宋体" w:eastAsia="宋体" w:hAnsi="宋体" w:cs="宋体"/>
        </w:rPr>
      </w:pPr>
    </w:p>
    <w:p w:rsidR="008151B7" w:rsidRDefault="008151B7" w:rsidP="00424A25">
      <w:pPr>
        <w:adjustRightInd w:val="0"/>
        <w:snapToGrid w:val="0"/>
        <w:spacing w:afterLines="50" w:line="360" w:lineRule="auto"/>
        <w:rPr>
          <w:rFonts w:ascii="宋体" w:eastAsia="宋体" w:hAnsi="宋体" w:cs="宋体"/>
        </w:rPr>
      </w:pPr>
    </w:p>
    <w:p w:rsidR="008151B7" w:rsidRDefault="008151B7" w:rsidP="00424A25">
      <w:pPr>
        <w:adjustRightInd w:val="0"/>
        <w:snapToGrid w:val="0"/>
        <w:spacing w:afterLines="50" w:line="360" w:lineRule="auto"/>
        <w:rPr>
          <w:rFonts w:ascii="宋体" w:eastAsia="宋体" w:hAnsi="宋体" w:cs="宋体"/>
        </w:rPr>
      </w:pPr>
    </w:p>
    <w:p w:rsidR="008151B7" w:rsidRDefault="008151B7" w:rsidP="00424A25">
      <w:pPr>
        <w:adjustRightInd w:val="0"/>
        <w:snapToGrid w:val="0"/>
        <w:spacing w:afterLines="50" w:line="360" w:lineRule="auto"/>
        <w:rPr>
          <w:rFonts w:ascii="宋体" w:eastAsia="宋体" w:hAnsi="宋体" w:cs="宋体"/>
        </w:rPr>
      </w:pPr>
    </w:p>
    <w:p w:rsidR="008151B7" w:rsidRDefault="008151B7" w:rsidP="00424A25">
      <w:pPr>
        <w:adjustRightInd w:val="0"/>
        <w:snapToGrid w:val="0"/>
        <w:spacing w:afterLines="50" w:line="360" w:lineRule="auto"/>
        <w:rPr>
          <w:rFonts w:ascii="宋体" w:eastAsia="宋体" w:hAnsi="宋体" w:cs="宋体"/>
        </w:rPr>
      </w:pPr>
    </w:p>
    <w:p w:rsidR="008151B7" w:rsidRDefault="008151B7" w:rsidP="00424A25">
      <w:pPr>
        <w:adjustRightInd w:val="0"/>
        <w:snapToGrid w:val="0"/>
        <w:spacing w:afterLines="50" w:line="360" w:lineRule="auto"/>
        <w:rPr>
          <w:rFonts w:ascii="宋体" w:eastAsia="宋体" w:hAnsi="宋体" w:cs="宋体"/>
        </w:rPr>
      </w:pPr>
    </w:p>
    <w:p w:rsidR="008151B7" w:rsidRDefault="008151B7" w:rsidP="00424A25">
      <w:pPr>
        <w:adjustRightInd w:val="0"/>
        <w:snapToGrid w:val="0"/>
        <w:spacing w:afterLines="50" w:line="360" w:lineRule="auto"/>
        <w:rPr>
          <w:rFonts w:ascii="宋体" w:eastAsia="宋体" w:hAnsi="宋体" w:cs="宋体"/>
        </w:rPr>
      </w:pPr>
    </w:p>
    <w:p w:rsidR="008151B7" w:rsidRDefault="008151B7" w:rsidP="00424A25">
      <w:pPr>
        <w:adjustRightInd w:val="0"/>
        <w:snapToGrid w:val="0"/>
        <w:spacing w:afterLines="50" w:line="360" w:lineRule="auto"/>
        <w:rPr>
          <w:rFonts w:ascii="宋体" w:eastAsia="宋体" w:hAnsi="宋体" w:cs="宋体"/>
        </w:rPr>
      </w:pPr>
    </w:p>
    <w:p w:rsidR="008151B7" w:rsidRDefault="008151B7" w:rsidP="00424A25">
      <w:pPr>
        <w:adjustRightInd w:val="0"/>
        <w:snapToGrid w:val="0"/>
        <w:spacing w:afterLines="50" w:line="360" w:lineRule="auto"/>
        <w:rPr>
          <w:rFonts w:ascii="宋体" w:eastAsia="宋体" w:hAnsi="宋体" w:cs="宋体"/>
        </w:rPr>
      </w:pPr>
    </w:p>
    <w:p w:rsidR="008151B7" w:rsidRDefault="008151B7" w:rsidP="00424A25">
      <w:pPr>
        <w:adjustRightInd w:val="0"/>
        <w:snapToGrid w:val="0"/>
        <w:spacing w:afterLines="50" w:line="360" w:lineRule="auto"/>
        <w:rPr>
          <w:rFonts w:ascii="宋体" w:eastAsia="宋体" w:hAnsi="宋体" w:cs="宋体"/>
        </w:rPr>
      </w:pPr>
    </w:p>
    <w:p w:rsidR="008151B7" w:rsidRDefault="008151B7" w:rsidP="00424A25">
      <w:pPr>
        <w:adjustRightInd w:val="0"/>
        <w:snapToGrid w:val="0"/>
        <w:spacing w:afterLines="50" w:line="360" w:lineRule="auto"/>
        <w:rPr>
          <w:rFonts w:ascii="宋体" w:eastAsia="宋体" w:hAnsi="宋体" w:cs="宋体"/>
        </w:rPr>
      </w:pPr>
    </w:p>
    <w:p w:rsidR="008151B7" w:rsidRDefault="008151B7" w:rsidP="00424A25">
      <w:pPr>
        <w:adjustRightInd w:val="0"/>
        <w:snapToGrid w:val="0"/>
        <w:spacing w:afterLines="50" w:line="360" w:lineRule="auto"/>
        <w:rPr>
          <w:rFonts w:ascii="宋体" w:eastAsia="宋体" w:hAnsi="宋体" w:cs="宋体"/>
        </w:rPr>
      </w:pPr>
    </w:p>
    <w:p w:rsidR="008151B7" w:rsidRDefault="008151B7" w:rsidP="00424A25">
      <w:pPr>
        <w:adjustRightInd w:val="0"/>
        <w:snapToGrid w:val="0"/>
        <w:spacing w:afterLines="50" w:line="360" w:lineRule="auto"/>
        <w:rPr>
          <w:rFonts w:ascii="宋体" w:eastAsia="宋体" w:hAnsi="宋体" w:cs="宋体"/>
        </w:rPr>
      </w:pPr>
    </w:p>
    <w:p w:rsidR="008151B7" w:rsidRDefault="008151B7" w:rsidP="00424A25">
      <w:pPr>
        <w:adjustRightInd w:val="0"/>
        <w:snapToGrid w:val="0"/>
        <w:spacing w:afterLines="50" w:line="360" w:lineRule="auto"/>
        <w:rPr>
          <w:rFonts w:ascii="宋体" w:eastAsia="宋体" w:hAnsi="宋体" w:cs="宋体"/>
        </w:rPr>
      </w:pPr>
    </w:p>
    <w:p w:rsidR="00FE57B9" w:rsidRDefault="00FE57B9" w:rsidP="00424A25">
      <w:pPr>
        <w:adjustRightInd w:val="0"/>
        <w:snapToGrid w:val="0"/>
        <w:spacing w:afterLines="50" w:line="360" w:lineRule="auto"/>
        <w:rPr>
          <w:rFonts w:ascii="宋体" w:eastAsia="宋体" w:hAnsi="宋体" w:cs="宋体"/>
        </w:rPr>
      </w:pPr>
    </w:p>
    <w:p w:rsidR="00A705CC" w:rsidRDefault="00A705CC" w:rsidP="00424A25">
      <w:pPr>
        <w:adjustRightInd w:val="0"/>
        <w:snapToGrid w:val="0"/>
        <w:spacing w:afterLines="50" w:line="360" w:lineRule="auto"/>
        <w:rPr>
          <w:rFonts w:ascii="宋体" w:eastAsia="宋体" w:hAnsi="宋体" w:cs="宋体"/>
        </w:rPr>
      </w:pPr>
    </w:p>
    <w:p w:rsidR="00A705CC" w:rsidRDefault="00A705CC" w:rsidP="00424A25">
      <w:pPr>
        <w:adjustRightInd w:val="0"/>
        <w:snapToGrid w:val="0"/>
        <w:spacing w:afterLines="50" w:line="360" w:lineRule="auto"/>
        <w:rPr>
          <w:rFonts w:ascii="宋体" w:eastAsia="宋体" w:hAnsi="宋体" w:cs="宋体"/>
        </w:rPr>
      </w:pPr>
    </w:p>
    <w:p w:rsidR="008151B7" w:rsidRDefault="008151B7" w:rsidP="008151B7">
      <w:pPr>
        <w:pStyle w:val="1"/>
        <w:spacing w:before="240"/>
        <w:rPr>
          <w:rFonts w:ascii="宋体" w:hAnsi="宋体"/>
          <w:sz w:val="32"/>
        </w:rPr>
      </w:pPr>
      <w:r>
        <w:rPr>
          <w:rFonts w:ascii="宋体" w:hAnsi="宋体" w:hint="eastAsia"/>
          <w:sz w:val="32"/>
        </w:rPr>
        <w:lastRenderedPageBreak/>
        <w:t>响应文件格式（技术部分）</w:t>
      </w:r>
    </w:p>
    <w:p w:rsidR="008151B7" w:rsidRDefault="008151B7" w:rsidP="00424A25">
      <w:pPr>
        <w:adjustRightInd w:val="0"/>
        <w:snapToGrid w:val="0"/>
        <w:spacing w:afterLines="50" w:line="360" w:lineRule="auto"/>
        <w:rPr>
          <w:rFonts w:ascii="宋体" w:eastAsia="宋体" w:hAnsi="宋体" w:cs="宋体"/>
          <w:szCs w:val="21"/>
        </w:rPr>
      </w:pPr>
      <w:r>
        <w:rPr>
          <w:rFonts w:ascii="宋体" w:eastAsia="宋体" w:hAnsi="宋体" w:cs="宋体" w:hint="eastAsia"/>
          <w:szCs w:val="21"/>
        </w:rPr>
        <w:t>附件1</w:t>
      </w:r>
    </w:p>
    <w:p w:rsidR="008151B7" w:rsidRDefault="008151B7" w:rsidP="008151B7">
      <w:pPr>
        <w:autoSpaceDE w:val="0"/>
        <w:autoSpaceDN w:val="0"/>
        <w:adjustRightInd w:val="0"/>
        <w:spacing w:line="360" w:lineRule="auto"/>
        <w:ind w:firstLineChars="42" w:firstLine="135"/>
        <w:jc w:val="center"/>
        <w:rPr>
          <w:rFonts w:ascii="宋体" w:eastAsia="宋体" w:hAnsi="宋体" w:cs="宋体"/>
          <w:b/>
          <w:spacing w:val="20"/>
          <w:sz w:val="32"/>
        </w:rPr>
      </w:pPr>
      <w:r>
        <w:rPr>
          <w:rFonts w:ascii="宋体" w:eastAsia="宋体" w:hAnsi="宋体" w:cs="宋体" w:hint="eastAsia"/>
          <w:b/>
          <w:sz w:val="32"/>
          <w:lang w:eastAsia="zh-TW"/>
        </w:rPr>
        <w:t>拟投入本项目的主要人员表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656"/>
        <w:gridCol w:w="1656"/>
        <w:gridCol w:w="4320"/>
      </w:tblGrid>
      <w:tr w:rsidR="008151B7" w:rsidRPr="00A705CC" w:rsidTr="008151B7">
        <w:trPr>
          <w:trHeight w:val="800"/>
        </w:trPr>
        <w:tc>
          <w:tcPr>
            <w:tcW w:w="1548" w:type="dxa"/>
            <w:vAlign w:val="center"/>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 xml:space="preserve">职 </w:t>
            </w:r>
            <w:proofErr w:type="gramStart"/>
            <w:r w:rsidRPr="00A705CC">
              <w:rPr>
                <w:rFonts w:ascii="微软雅黑 Light" w:eastAsia="微软雅黑 Light" w:hAnsi="微软雅黑 Light" w:cs="微软雅黑 Light" w:hint="eastAsia"/>
                <w:kern w:val="1"/>
                <w:szCs w:val="21"/>
              </w:rPr>
              <w:t>务</w:t>
            </w:r>
            <w:proofErr w:type="gramEnd"/>
          </w:p>
        </w:tc>
        <w:tc>
          <w:tcPr>
            <w:tcW w:w="1656" w:type="dxa"/>
            <w:vAlign w:val="center"/>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姓 名</w:t>
            </w:r>
          </w:p>
        </w:tc>
        <w:tc>
          <w:tcPr>
            <w:tcW w:w="1656" w:type="dxa"/>
            <w:vAlign w:val="center"/>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职 称</w:t>
            </w:r>
          </w:p>
        </w:tc>
        <w:tc>
          <w:tcPr>
            <w:tcW w:w="4320" w:type="dxa"/>
            <w:vAlign w:val="center"/>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主要资历﹑经验及承担过的项目</w:t>
            </w:r>
          </w:p>
        </w:tc>
      </w:tr>
      <w:tr w:rsidR="008151B7" w:rsidRPr="00A705CC" w:rsidTr="008151B7">
        <w:trPr>
          <w:trHeight w:val="803"/>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804"/>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806"/>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793"/>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809"/>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797"/>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799"/>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802"/>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817"/>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805"/>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r w:rsidR="008151B7" w:rsidRPr="00A705CC" w:rsidTr="008151B7">
        <w:trPr>
          <w:trHeight w:val="805"/>
        </w:trPr>
        <w:tc>
          <w:tcPr>
            <w:tcW w:w="1548" w:type="dxa"/>
          </w:tcPr>
          <w:p w:rsidR="008151B7" w:rsidRPr="00A705CC" w:rsidRDefault="008151B7" w:rsidP="004E03B8">
            <w:pPr>
              <w:tabs>
                <w:tab w:val="left" w:pos="180"/>
                <w:tab w:val="left" w:pos="900"/>
              </w:tabs>
              <w:spacing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1656"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c>
          <w:tcPr>
            <w:tcW w:w="4320" w:type="dxa"/>
          </w:tcPr>
          <w:p w:rsidR="008151B7" w:rsidRPr="00A705CC" w:rsidRDefault="008151B7" w:rsidP="004E03B8">
            <w:pPr>
              <w:tabs>
                <w:tab w:val="left" w:pos="180"/>
                <w:tab w:val="left" w:pos="900"/>
              </w:tabs>
              <w:spacing w:before="93" w:line="400" w:lineRule="exact"/>
              <w:ind w:firstLine="88"/>
              <w:rPr>
                <w:rFonts w:ascii="微软雅黑 Light" w:eastAsia="微软雅黑 Light" w:hAnsi="微软雅黑 Light" w:cs="微软雅黑 Light"/>
                <w:kern w:val="1"/>
                <w:szCs w:val="21"/>
              </w:rPr>
            </w:pPr>
          </w:p>
        </w:tc>
      </w:tr>
    </w:tbl>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注：响应人应将表列人员的资历情况填写并附相关证明。</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响应供应商授权代表签名：_________________________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加盖响应供应商公章：_________________________</w:t>
      </w:r>
    </w:p>
    <w:p w:rsidR="008151B7" w:rsidRPr="00A705CC" w:rsidRDefault="008151B7" w:rsidP="00A705CC">
      <w:pPr>
        <w:tabs>
          <w:tab w:val="left" w:pos="180"/>
          <w:tab w:val="left" w:pos="900"/>
        </w:tabs>
        <w:spacing w:line="400" w:lineRule="exact"/>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lastRenderedPageBreak/>
        <w:t>附件2</w:t>
      </w:r>
    </w:p>
    <w:p w:rsidR="008151B7" w:rsidRDefault="008151B7" w:rsidP="008151B7">
      <w:pPr>
        <w:adjustRightInd w:val="0"/>
        <w:snapToGrid w:val="0"/>
        <w:spacing w:line="440" w:lineRule="exact"/>
        <w:jc w:val="center"/>
        <w:rPr>
          <w:rFonts w:ascii="宋体" w:eastAsia="宋体" w:hAnsi="宋体" w:cs="宋体"/>
          <w:b/>
          <w:sz w:val="32"/>
        </w:rPr>
      </w:pPr>
      <w:r>
        <w:rPr>
          <w:rFonts w:ascii="宋体" w:eastAsia="宋体" w:hAnsi="宋体" w:cs="宋体" w:hint="eastAsia"/>
          <w:b/>
          <w:sz w:val="32"/>
          <w:lang w:eastAsia="zh-TW"/>
        </w:rPr>
        <w:t>拟投入本项目的主要人员情况表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0"/>
        <w:gridCol w:w="1080"/>
        <w:gridCol w:w="2280"/>
        <w:gridCol w:w="960"/>
        <w:gridCol w:w="2280"/>
        <w:gridCol w:w="1044"/>
      </w:tblGrid>
      <w:tr w:rsidR="008151B7" w:rsidRPr="00A705CC" w:rsidTr="008151B7">
        <w:trPr>
          <w:cantSplit/>
          <w:trHeight w:val="960"/>
        </w:trPr>
        <w:tc>
          <w:tcPr>
            <w:tcW w:w="8844" w:type="dxa"/>
            <w:gridSpan w:val="6"/>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1.一般情况</w:t>
            </w:r>
          </w:p>
        </w:tc>
      </w:tr>
      <w:tr w:rsidR="008151B7" w:rsidRPr="00A705CC" w:rsidTr="008151B7">
        <w:trPr>
          <w:trHeight w:val="793"/>
        </w:trPr>
        <w:tc>
          <w:tcPr>
            <w:tcW w:w="120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姓　名</w:t>
            </w:r>
          </w:p>
        </w:tc>
        <w:tc>
          <w:tcPr>
            <w:tcW w:w="108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年　龄</w:t>
            </w:r>
          </w:p>
        </w:tc>
        <w:tc>
          <w:tcPr>
            <w:tcW w:w="96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技术职务</w:t>
            </w:r>
          </w:p>
        </w:tc>
        <w:tc>
          <w:tcPr>
            <w:tcW w:w="1044"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p>
        </w:tc>
      </w:tr>
      <w:tr w:rsidR="008151B7" w:rsidRPr="00A705CC" w:rsidTr="008151B7">
        <w:trPr>
          <w:trHeight w:val="809"/>
        </w:trPr>
        <w:tc>
          <w:tcPr>
            <w:tcW w:w="120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 xml:space="preserve">职　</w:t>
            </w:r>
            <w:proofErr w:type="gramStart"/>
            <w:r w:rsidRPr="00A705CC">
              <w:rPr>
                <w:rFonts w:ascii="微软雅黑 Light" w:eastAsia="微软雅黑 Light" w:hAnsi="微软雅黑 Light" w:cs="微软雅黑 Light" w:hint="eastAsia"/>
                <w:kern w:val="1"/>
                <w:szCs w:val="21"/>
              </w:rPr>
              <w:t>务</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本合同中拟任职务</w:t>
            </w:r>
          </w:p>
        </w:tc>
        <w:tc>
          <w:tcPr>
            <w:tcW w:w="96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为申请人服务时间</w:t>
            </w:r>
          </w:p>
        </w:tc>
        <w:tc>
          <w:tcPr>
            <w:tcW w:w="1044"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p>
        </w:tc>
      </w:tr>
      <w:tr w:rsidR="008151B7" w:rsidRPr="00A705CC" w:rsidTr="008151B7">
        <w:trPr>
          <w:cantSplit/>
          <w:trHeight w:val="797"/>
        </w:trPr>
        <w:tc>
          <w:tcPr>
            <w:tcW w:w="120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学　历</w:t>
            </w:r>
          </w:p>
        </w:tc>
        <w:tc>
          <w:tcPr>
            <w:tcW w:w="7644" w:type="dxa"/>
            <w:gridSpan w:val="5"/>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p>
        </w:tc>
      </w:tr>
      <w:tr w:rsidR="008151B7" w:rsidRPr="00A705CC" w:rsidTr="008151B7">
        <w:trPr>
          <w:cantSplit/>
          <w:trHeight w:val="799"/>
        </w:trPr>
        <w:tc>
          <w:tcPr>
            <w:tcW w:w="2280" w:type="dxa"/>
            <w:gridSpan w:val="2"/>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相关职业资格</w:t>
            </w:r>
          </w:p>
        </w:tc>
        <w:tc>
          <w:tcPr>
            <w:tcW w:w="228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取得职业资格时间</w:t>
            </w:r>
          </w:p>
        </w:tc>
        <w:tc>
          <w:tcPr>
            <w:tcW w:w="1044"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p>
        </w:tc>
      </w:tr>
      <w:tr w:rsidR="008151B7" w:rsidRPr="00A705CC" w:rsidTr="008151B7">
        <w:trPr>
          <w:cantSplit/>
          <w:trHeight w:val="815"/>
        </w:trPr>
        <w:tc>
          <w:tcPr>
            <w:tcW w:w="8844" w:type="dxa"/>
            <w:gridSpan w:val="6"/>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2.</w:t>
            </w:r>
            <w:proofErr w:type="gramStart"/>
            <w:r w:rsidRPr="00A705CC">
              <w:rPr>
                <w:rFonts w:ascii="微软雅黑 Light" w:eastAsia="微软雅黑 Light" w:hAnsi="微软雅黑 Light" w:cs="微软雅黑 Light" w:hint="eastAsia"/>
                <w:kern w:val="1"/>
                <w:szCs w:val="21"/>
              </w:rPr>
              <w:t xml:space="preserve">经　　</w:t>
            </w:r>
            <w:proofErr w:type="gramEnd"/>
            <w:r w:rsidRPr="00A705CC">
              <w:rPr>
                <w:rFonts w:ascii="微软雅黑 Light" w:eastAsia="微软雅黑 Light" w:hAnsi="微软雅黑 Light" w:cs="微软雅黑 Light" w:hint="eastAsia"/>
                <w:kern w:val="1"/>
                <w:szCs w:val="21"/>
              </w:rPr>
              <w:t>历</w:t>
            </w:r>
          </w:p>
        </w:tc>
      </w:tr>
      <w:tr w:rsidR="008151B7" w:rsidRPr="00A705CC" w:rsidTr="008151B7">
        <w:trPr>
          <w:cantSplit/>
        </w:trPr>
        <w:tc>
          <w:tcPr>
            <w:tcW w:w="1200"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年　份</w:t>
            </w:r>
          </w:p>
        </w:tc>
        <w:tc>
          <w:tcPr>
            <w:tcW w:w="3360" w:type="dxa"/>
            <w:gridSpan w:val="2"/>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负责过的主要项目</w:t>
            </w:r>
          </w:p>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（类型金额）</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8151B7" w:rsidRPr="00A705CC" w:rsidRDefault="008151B7" w:rsidP="004E03B8">
            <w:pPr>
              <w:autoSpaceDE w:val="0"/>
              <w:autoSpaceDN w:val="0"/>
              <w:adjustRightInd w:val="0"/>
              <w:spacing w:before="120" w:line="360" w:lineRule="auto"/>
              <w:ind w:firstLineChars="42" w:firstLine="88"/>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该项目中任职</w:t>
            </w:r>
          </w:p>
        </w:tc>
        <w:tc>
          <w:tcPr>
            <w:tcW w:w="1044" w:type="dxa"/>
            <w:tcBorders>
              <w:top w:val="single" w:sz="4" w:space="0" w:color="auto"/>
              <w:left w:val="single" w:sz="4" w:space="0" w:color="auto"/>
              <w:bottom w:val="single" w:sz="4" w:space="0" w:color="auto"/>
              <w:right w:val="single" w:sz="4" w:space="0" w:color="auto"/>
            </w:tcBorders>
            <w:vAlign w:val="center"/>
          </w:tcPr>
          <w:p w:rsidR="008151B7" w:rsidRPr="00A705CC" w:rsidRDefault="008151B7" w:rsidP="008151B7">
            <w:pPr>
              <w:autoSpaceDE w:val="0"/>
              <w:autoSpaceDN w:val="0"/>
              <w:adjustRightInd w:val="0"/>
              <w:spacing w:before="120" w:line="360" w:lineRule="auto"/>
              <w:ind w:leftChars="119" w:left="250"/>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备　  注</w:t>
            </w:r>
          </w:p>
        </w:tc>
      </w:tr>
      <w:tr w:rsidR="008151B7" w:rsidRPr="00A705CC" w:rsidTr="008151B7">
        <w:trPr>
          <w:cantSplit/>
          <w:trHeight w:val="4738"/>
        </w:trPr>
        <w:tc>
          <w:tcPr>
            <w:tcW w:w="1200" w:type="dxa"/>
            <w:tcBorders>
              <w:top w:val="single" w:sz="4" w:space="0" w:color="auto"/>
              <w:left w:val="single" w:sz="4" w:space="0" w:color="auto"/>
              <w:bottom w:val="single" w:sz="4" w:space="0" w:color="auto"/>
              <w:right w:val="single" w:sz="4" w:space="0" w:color="auto"/>
            </w:tcBorders>
          </w:tcPr>
          <w:p w:rsidR="008151B7" w:rsidRPr="00A705CC" w:rsidRDefault="008151B7" w:rsidP="004E03B8">
            <w:pPr>
              <w:autoSpaceDE w:val="0"/>
              <w:autoSpaceDN w:val="0"/>
              <w:adjustRightInd w:val="0"/>
              <w:spacing w:before="120" w:line="360" w:lineRule="auto"/>
              <w:ind w:firstLineChars="42" w:firstLine="88"/>
              <w:rPr>
                <w:rFonts w:ascii="微软雅黑 Light" w:eastAsia="微软雅黑 Light" w:hAnsi="微软雅黑 Light" w:cs="微软雅黑 Light"/>
                <w:kern w:val="1"/>
                <w:szCs w:val="21"/>
              </w:rPr>
            </w:pPr>
          </w:p>
        </w:tc>
        <w:tc>
          <w:tcPr>
            <w:tcW w:w="3360" w:type="dxa"/>
            <w:gridSpan w:val="2"/>
            <w:tcBorders>
              <w:top w:val="single" w:sz="4" w:space="0" w:color="auto"/>
              <w:left w:val="single" w:sz="4" w:space="0" w:color="auto"/>
              <w:bottom w:val="single" w:sz="4" w:space="0" w:color="auto"/>
              <w:right w:val="single" w:sz="4" w:space="0" w:color="auto"/>
            </w:tcBorders>
          </w:tcPr>
          <w:p w:rsidR="008151B7" w:rsidRPr="00A705CC" w:rsidRDefault="008151B7" w:rsidP="004E03B8">
            <w:pPr>
              <w:autoSpaceDE w:val="0"/>
              <w:autoSpaceDN w:val="0"/>
              <w:adjustRightInd w:val="0"/>
              <w:spacing w:before="120" w:line="360" w:lineRule="auto"/>
              <w:ind w:firstLineChars="42" w:firstLine="88"/>
              <w:rPr>
                <w:rFonts w:ascii="微软雅黑 Light" w:eastAsia="微软雅黑 Light" w:hAnsi="微软雅黑 Light" w:cs="微软雅黑 Light"/>
                <w:kern w:val="1"/>
                <w:szCs w:val="21"/>
              </w:rPr>
            </w:pPr>
          </w:p>
        </w:tc>
        <w:tc>
          <w:tcPr>
            <w:tcW w:w="3240" w:type="dxa"/>
            <w:gridSpan w:val="2"/>
            <w:tcBorders>
              <w:top w:val="single" w:sz="4" w:space="0" w:color="auto"/>
              <w:left w:val="single" w:sz="4" w:space="0" w:color="auto"/>
              <w:bottom w:val="single" w:sz="4" w:space="0" w:color="auto"/>
              <w:right w:val="single" w:sz="4" w:space="0" w:color="auto"/>
            </w:tcBorders>
          </w:tcPr>
          <w:p w:rsidR="008151B7" w:rsidRPr="00A705CC" w:rsidRDefault="008151B7" w:rsidP="004E03B8">
            <w:pPr>
              <w:autoSpaceDE w:val="0"/>
              <w:autoSpaceDN w:val="0"/>
              <w:adjustRightInd w:val="0"/>
              <w:spacing w:before="120" w:line="360" w:lineRule="auto"/>
              <w:ind w:firstLineChars="42" w:firstLine="88"/>
              <w:rPr>
                <w:rFonts w:ascii="微软雅黑 Light" w:eastAsia="微软雅黑 Light" w:hAnsi="微软雅黑 Light" w:cs="微软雅黑 Light"/>
                <w:kern w:val="1"/>
                <w:szCs w:val="21"/>
              </w:rPr>
            </w:pPr>
          </w:p>
        </w:tc>
        <w:tc>
          <w:tcPr>
            <w:tcW w:w="1044" w:type="dxa"/>
            <w:tcBorders>
              <w:top w:val="single" w:sz="4" w:space="0" w:color="auto"/>
              <w:left w:val="single" w:sz="4" w:space="0" w:color="auto"/>
              <w:bottom w:val="single" w:sz="4" w:space="0" w:color="auto"/>
              <w:right w:val="single" w:sz="4" w:space="0" w:color="auto"/>
            </w:tcBorders>
          </w:tcPr>
          <w:p w:rsidR="008151B7" w:rsidRPr="00A705CC" w:rsidRDefault="008151B7" w:rsidP="004E03B8">
            <w:pPr>
              <w:autoSpaceDE w:val="0"/>
              <w:autoSpaceDN w:val="0"/>
              <w:adjustRightInd w:val="0"/>
              <w:spacing w:before="120" w:line="360" w:lineRule="auto"/>
              <w:ind w:firstLineChars="42" w:firstLine="88"/>
              <w:rPr>
                <w:rFonts w:ascii="微软雅黑 Light" w:eastAsia="微软雅黑 Light" w:hAnsi="微软雅黑 Light" w:cs="微软雅黑 Light"/>
                <w:kern w:val="1"/>
                <w:szCs w:val="21"/>
              </w:rPr>
            </w:pPr>
          </w:p>
        </w:tc>
      </w:tr>
    </w:tbl>
    <w:p w:rsidR="008151B7" w:rsidRPr="00A705CC" w:rsidRDefault="008151B7" w:rsidP="008151B7">
      <w:pPr>
        <w:adjustRightInd w:val="0"/>
        <w:snapToGrid w:val="0"/>
        <w:spacing w:line="360" w:lineRule="auto"/>
        <w:rPr>
          <w:rFonts w:ascii="微软雅黑 Light" w:eastAsia="微软雅黑 Light" w:hAnsi="微软雅黑 Light" w:cs="微软雅黑 Light"/>
          <w:kern w:val="1"/>
          <w:szCs w:val="21"/>
        </w:rPr>
      </w:pPr>
    </w:p>
    <w:p w:rsidR="008151B7" w:rsidRPr="00A705CC" w:rsidRDefault="008151B7" w:rsidP="008151B7">
      <w:pPr>
        <w:adjustRightInd w:val="0"/>
        <w:snapToGrid w:val="0"/>
        <w:spacing w:line="360" w:lineRule="auto"/>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响应供应商授权代表签名：_________________________</w:t>
      </w:r>
    </w:p>
    <w:p w:rsidR="008151B7" w:rsidRPr="00A705CC" w:rsidRDefault="008151B7" w:rsidP="008151B7">
      <w:pPr>
        <w:adjustRightInd w:val="0"/>
        <w:snapToGrid w:val="0"/>
        <w:spacing w:line="360" w:lineRule="auto"/>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加盖响应供应商公章：_________________________</w:t>
      </w:r>
    </w:p>
    <w:p w:rsidR="008151B7" w:rsidRPr="00A705CC" w:rsidRDefault="008151B7" w:rsidP="008151B7">
      <w:pPr>
        <w:adjustRightInd w:val="0"/>
        <w:snapToGrid w:val="0"/>
        <w:spacing w:line="440" w:lineRule="exact"/>
        <w:ind w:firstLineChars="42" w:firstLine="88"/>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br w:type="page"/>
      </w:r>
      <w:r w:rsidRPr="00A705CC">
        <w:rPr>
          <w:rFonts w:ascii="微软雅黑 Light" w:eastAsia="微软雅黑 Light" w:hAnsi="微软雅黑 Light" w:cs="微软雅黑 Light" w:hint="eastAsia"/>
          <w:kern w:val="1"/>
          <w:szCs w:val="21"/>
        </w:rPr>
        <w:lastRenderedPageBreak/>
        <w:t>附件3</w:t>
      </w:r>
    </w:p>
    <w:p w:rsidR="008151B7" w:rsidRDefault="008151B7" w:rsidP="008151B7">
      <w:pPr>
        <w:autoSpaceDE w:val="0"/>
        <w:autoSpaceDN w:val="0"/>
        <w:adjustRightInd w:val="0"/>
        <w:spacing w:line="360" w:lineRule="auto"/>
        <w:ind w:firstLineChars="42" w:firstLine="135"/>
        <w:jc w:val="center"/>
        <w:rPr>
          <w:rFonts w:ascii="宋体" w:eastAsia="宋体" w:hAnsi="宋体" w:cs="宋体"/>
          <w:b/>
          <w:sz w:val="32"/>
        </w:rPr>
      </w:pPr>
      <w:r>
        <w:rPr>
          <w:rFonts w:ascii="宋体" w:eastAsia="宋体" w:hAnsi="宋体" w:cs="宋体" w:hint="eastAsia"/>
          <w:b/>
          <w:sz w:val="32"/>
        </w:rPr>
        <w:t>近三年完成的类似项目情况表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6"/>
        <w:gridCol w:w="1661"/>
        <w:gridCol w:w="1792"/>
        <w:gridCol w:w="1792"/>
        <w:gridCol w:w="1785"/>
      </w:tblGrid>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项目序号</w:t>
            </w:r>
          </w:p>
        </w:tc>
        <w:tc>
          <w:tcPr>
            <w:tcW w:w="1661"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1</w:t>
            </w:r>
          </w:p>
        </w:tc>
        <w:tc>
          <w:tcPr>
            <w:tcW w:w="1792"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2</w:t>
            </w:r>
          </w:p>
        </w:tc>
        <w:tc>
          <w:tcPr>
            <w:tcW w:w="1792"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3</w:t>
            </w:r>
          </w:p>
        </w:tc>
        <w:tc>
          <w:tcPr>
            <w:tcW w:w="1785"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w:t>
            </w: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项目名称</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项目所在地</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项目采购人名称</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项目采购人地址</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项目采购人电话</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合同价格</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采购日期</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服务期</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项目负责人</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技术负责人</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项目描述</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r w:rsidR="008151B7" w:rsidRPr="00A705CC" w:rsidTr="008151B7">
        <w:trPr>
          <w:trHeight w:hRule="exact" w:val="680"/>
        </w:trPr>
        <w:tc>
          <w:tcPr>
            <w:tcW w:w="2106" w:type="dxa"/>
            <w:vAlign w:val="center"/>
          </w:tcPr>
          <w:p w:rsidR="008151B7" w:rsidRPr="00A705CC" w:rsidRDefault="008151B7" w:rsidP="008151B7">
            <w:pPr>
              <w:jc w:val="center"/>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备注（用户反映）</w:t>
            </w:r>
          </w:p>
        </w:tc>
        <w:tc>
          <w:tcPr>
            <w:tcW w:w="1661"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92" w:type="dxa"/>
          </w:tcPr>
          <w:p w:rsidR="008151B7" w:rsidRPr="00A705CC" w:rsidRDefault="008151B7" w:rsidP="008151B7">
            <w:pPr>
              <w:rPr>
                <w:rFonts w:ascii="微软雅黑 Light" w:eastAsia="微软雅黑 Light" w:hAnsi="微软雅黑 Light" w:cs="微软雅黑 Light"/>
                <w:kern w:val="1"/>
                <w:szCs w:val="21"/>
              </w:rPr>
            </w:pPr>
          </w:p>
        </w:tc>
        <w:tc>
          <w:tcPr>
            <w:tcW w:w="1785" w:type="dxa"/>
          </w:tcPr>
          <w:p w:rsidR="008151B7" w:rsidRPr="00A705CC" w:rsidRDefault="008151B7" w:rsidP="008151B7">
            <w:pPr>
              <w:rPr>
                <w:rFonts w:ascii="微软雅黑 Light" w:eastAsia="微软雅黑 Light" w:hAnsi="微软雅黑 Light" w:cs="微软雅黑 Light"/>
                <w:kern w:val="1"/>
                <w:szCs w:val="21"/>
              </w:rPr>
            </w:pPr>
          </w:p>
        </w:tc>
      </w:tr>
    </w:tbl>
    <w:p w:rsidR="008151B7" w:rsidRPr="00A705CC" w:rsidRDefault="008151B7" w:rsidP="008151B7">
      <w:pPr>
        <w:adjustRightInd w:val="0"/>
        <w:snapToGrid w:val="0"/>
        <w:spacing w:line="360" w:lineRule="auto"/>
        <w:rPr>
          <w:rFonts w:ascii="微软雅黑 Light" w:eastAsia="微软雅黑 Light" w:hAnsi="微软雅黑 Light" w:cs="微软雅黑 Light"/>
          <w:kern w:val="1"/>
          <w:szCs w:val="21"/>
        </w:rPr>
      </w:pPr>
    </w:p>
    <w:p w:rsidR="008151B7" w:rsidRPr="00A705CC" w:rsidRDefault="008151B7" w:rsidP="008151B7">
      <w:pPr>
        <w:adjustRightInd w:val="0"/>
        <w:snapToGrid w:val="0"/>
        <w:spacing w:line="360" w:lineRule="auto"/>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备注：各单位可根据各自的项目数量，调整表单的列数。</w:t>
      </w:r>
    </w:p>
    <w:p w:rsidR="008151B7" w:rsidRPr="00A705CC" w:rsidRDefault="008151B7" w:rsidP="008151B7">
      <w:pPr>
        <w:adjustRightInd w:val="0"/>
        <w:snapToGrid w:val="0"/>
        <w:spacing w:line="360" w:lineRule="auto"/>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 xml:space="preserve">    </w:t>
      </w:r>
    </w:p>
    <w:p w:rsidR="008151B7" w:rsidRPr="00A705CC" w:rsidRDefault="008151B7" w:rsidP="008151B7">
      <w:pPr>
        <w:adjustRightInd w:val="0"/>
        <w:snapToGrid w:val="0"/>
        <w:spacing w:line="360" w:lineRule="auto"/>
        <w:rPr>
          <w:rFonts w:ascii="微软雅黑 Light" w:eastAsia="微软雅黑 Light" w:hAnsi="微软雅黑 Light" w:cs="微软雅黑 Light"/>
          <w:kern w:val="1"/>
          <w:szCs w:val="21"/>
        </w:rPr>
      </w:pPr>
    </w:p>
    <w:p w:rsidR="008151B7" w:rsidRPr="00A705CC" w:rsidRDefault="008151B7" w:rsidP="008151B7">
      <w:pPr>
        <w:adjustRightInd w:val="0"/>
        <w:snapToGrid w:val="0"/>
        <w:spacing w:line="360" w:lineRule="auto"/>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响应供应商授权代表签名：_________________________</w:t>
      </w:r>
    </w:p>
    <w:p w:rsidR="008151B7" w:rsidRPr="00A705CC" w:rsidRDefault="008151B7" w:rsidP="008151B7">
      <w:pPr>
        <w:adjustRightInd w:val="0"/>
        <w:snapToGrid w:val="0"/>
        <w:spacing w:line="360" w:lineRule="auto"/>
        <w:rPr>
          <w:rFonts w:ascii="微软雅黑 Light" w:eastAsia="微软雅黑 Light" w:hAnsi="微软雅黑 Light" w:cs="微软雅黑 Light"/>
          <w:kern w:val="1"/>
          <w:szCs w:val="21"/>
        </w:rPr>
      </w:pPr>
      <w:r w:rsidRPr="00A705CC">
        <w:rPr>
          <w:rFonts w:ascii="微软雅黑 Light" w:eastAsia="微软雅黑 Light" w:hAnsi="微软雅黑 Light" w:cs="微软雅黑 Light" w:hint="eastAsia"/>
          <w:kern w:val="1"/>
          <w:szCs w:val="21"/>
        </w:rPr>
        <w:t>加盖响应供应商公章：_________________________</w:t>
      </w:r>
    </w:p>
    <w:p w:rsidR="008151B7" w:rsidRDefault="008151B7" w:rsidP="008151B7">
      <w:pPr>
        <w:spacing w:after="240" w:line="450" w:lineRule="atLeast"/>
        <w:rPr>
          <w:rFonts w:ascii="宋体" w:eastAsia="宋体" w:hAnsi="宋体" w:cs="宋体"/>
        </w:rPr>
      </w:pPr>
    </w:p>
    <w:p w:rsidR="00454905" w:rsidRPr="00454905" w:rsidRDefault="00454905" w:rsidP="00176659">
      <w:pPr>
        <w:tabs>
          <w:tab w:val="left" w:pos="180"/>
          <w:tab w:val="left" w:pos="900"/>
        </w:tabs>
        <w:spacing w:line="400" w:lineRule="exact"/>
        <w:ind w:firstLineChars="550" w:firstLine="1761"/>
        <w:rPr>
          <w:rFonts w:ascii="微软雅黑 Light" w:eastAsia="微软雅黑 Light" w:hAnsi="微软雅黑 Light" w:cs="微软雅黑 Light"/>
          <w:b/>
          <w:bCs/>
          <w:sz w:val="32"/>
          <w:szCs w:val="32"/>
        </w:rPr>
      </w:pPr>
      <w:bookmarkStart w:id="13" w:name="_Toc5612058"/>
      <w:r w:rsidRPr="00454905">
        <w:rPr>
          <w:rFonts w:ascii="微软雅黑 Light" w:eastAsia="微软雅黑 Light" w:hAnsi="微软雅黑 Light" w:cs="微软雅黑 Light"/>
          <w:b/>
          <w:bCs/>
          <w:sz w:val="32"/>
          <w:szCs w:val="32"/>
        </w:rPr>
        <w:lastRenderedPageBreak/>
        <w:t>第五</w:t>
      </w:r>
      <w:r w:rsidRPr="00454905">
        <w:rPr>
          <w:rFonts w:ascii="微软雅黑 Light" w:eastAsia="微软雅黑 Light" w:hAnsi="微软雅黑 Light" w:cs="微软雅黑 Light" w:hint="eastAsia"/>
          <w:b/>
          <w:bCs/>
          <w:sz w:val="32"/>
          <w:szCs w:val="32"/>
        </w:rPr>
        <w:t>部分</w:t>
      </w:r>
      <w:r w:rsidRPr="00454905">
        <w:rPr>
          <w:rFonts w:ascii="微软雅黑 Light" w:eastAsia="微软雅黑 Light" w:hAnsi="微软雅黑 Light" w:cs="微软雅黑 Light"/>
          <w:b/>
          <w:bCs/>
          <w:sz w:val="32"/>
          <w:szCs w:val="32"/>
        </w:rPr>
        <w:t xml:space="preserve"> 初步评审及详细评审</w:t>
      </w:r>
      <w:bookmarkEnd w:id="13"/>
    </w:p>
    <w:p w:rsidR="00454905" w:rsidRDefault="00454905" w:rsidP="00454905">
      <w:pPr>
        <w:adjustRightInd w:val="0"/>
        <w:snapToGrid w:val="0"/>
        <w:spacing w:line="300" w:lineRule="auto"/>
        <w:jc w:val="center"/>
        <w:outlineLvl w:val="1"/>
        <w:rPr>
          <w:rFonts w:eastAsia="黑体"/>
          <w:color w:val="000000"/>
          <w:sz w:val="24"/>
        </w:rPr>
      </w:pPr>
      <w:bookmarkStart w:id="14" w:name="_Toc426379345"/>
      <w:bookmarkStart w:id="15" w:name="_Toc400977995"/>
      <w:bookmarkStart w:id="16" w:name="_Toc400957065"/>
      <w:bookmarkStart w:id="17" w:name="_Toc459728734"/>
      <w:bookmarkStart w:id="18" w:name="_Toc486947713"/>
      <w:bookmarkStart w:id="19" w:name="_Toc5612059"/>
    </w:p>
    <w:bookmarkEnd w:id="14"/>
    <w:bookmarkEnd w:id="15"/>
    <w:bookmarkEnd w:id="16"/>
    <w:bookmarkEnd w:id="17"/>
    <w:bookmarkEnd w:id="18"/>
    <w:bookmarkEnd w:id="19"/>
    <w:p w:rsidR="00237F4C" w:rsidRPr="007200E5" w:rsidRDefault="00237F4C" w:rsidP="00237F4C">
      <w:pPr>
        <w:adjustRightInd w:val="0"/>
        <w:snapToGrid w:val="0"/>
        <w:spacing w:line="300" w:lineRule="auto"/>
        <w:jc w:val="center"/>
        <w:outlineLvl w:val="1"/>
        <w:rPr>
          <w:rFonts w:eastAsia="黑体"/>
          <w:color w:val="000000"/>
          <w:sz w:val="24"/>
        </w:rPr>
      </w:pPr>
      <w:r w:rsidRPr="007200E5">
        <w:rPr>
          <w:rFonts w:eastAsia="黑体"/>
          <w:color w:val="000000"/>
          <w:sz w:val="24"/>
        </w:rPr>
        <w:t>一、初步评审</w:t>
      </w:r>
    </w:p>
    <w:p w:rsidR="00237F4C" w:rsidRPr="001E2296" w:rsidRDefault="00237F4C" w:rsidP="00237F4C">
      <w:pPr>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s>
        <w:spacing w:line="300" w:lineRule="auto"/>
        <w:jc w:val="center"/>
        <w:rPr>
          <w:b/>
          <w:kern w:val="0"/>
          <w:sz w:val="22"/>
        </w:rPr>
      </w:pPr>
      <w:r w:rsidRPr="001E2296">
        <w:rPr>
          <w:b/>
          <w:kern w:val="0"/>
          <w:sz w:val="22"/>
        </w:rPr>
        <w:t>资格性及符合性检查表</w:t>
      </w:r>
    </w:p>
    <w:tbl>
      <w:tblPr>
        <w:tblW w:w="4641"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4A0"/>
      </w:tblPr>
      <w:tblGrid>
        <w:gridCol w:w="707"/>
        <w:gridCol w:w="6610"/>
        <w:gridCol w:w="593"/>
      </w:tblGrid>
      <w:tr w:rsidR="00237F4C" w:rsidRPr="001E2296" w:rsidTr="00361358">
        <w:trPr>
          <w:jc w:val="center"/>
        </w:trPr>
        <w:tc>
          <w:tcPr>
            <w:tcW w:w="447" w:type="pct"/>
            <w:vAlign w:val="center"/>
          </w:tcPr>
          <w:p w:rsidR="00237F4C" w:rsidRPr="001E2296" w:rsidRDefault="00237F4C" w:rsidP="00361358">
            <w:pPr>
              <w:spacing w:line="300" w:lineRule="auto"/>
              <w:rPr>
                <w:b/>
                <w:sz w:val="24"/>
              </w:rPr>
            </w:pPr>
            <w:r w:rsidRPr="001E2296">
              <w:rPr>
                <w:b/>
                <w:sz w:val="24"/>
              </w:rPr>
              <w:t>序号</w:t>
            </w:r>
          </w:p>
        </w:tc>
        <w:tc>
          <w:tcPr>
            <w:tcW w:w="4178" w:type="pct"/>
            <w:vAlign w:val="center"/>
          </w:tcPr>
          <w:p w:rsidR="00237F4C" w:rsidRPr="001E2296" w:rsidRDefault="00237F4C" w:rsidP="00361358">
            <w:pPr>
              <w:spacing w:line="300" w:lineRule="auto"/>
              <w:rPr>
                <w:b/>
                <w:sz w:val="24"/>
              </w:rPr>
            </w:pPr>
            <w:r w:rsidRPr="001E2296">
              <w:rPr>
                <w:b/>
                <w:sz w:val="24"/>
              </w:rPr>
              <w:t>检查内容</w:t>
            </w:r>
          </w:p>
        </w:tc>
        <w:tc>
          <w:tcPr>
            <w:tcW w:w="375" w:type="pct"/>
          </w:tcPr>
          <w:p w:rsidR="00237F4C" w:rsidRPr="001E2296" w:rsidRDefault="00237F4C" w:rsidP="00361358">
            <w:pPr>
              <w:rPr>
                <w:rFonts w:eastAsia="Times New Roman"/>
                <w:b/>
                <w:sz w:val="24"/>
              </w:rPr>
            </w:pPr>
            <w:r w:rsidRPr="001E2296">
              <w:rPr>
                <w:b/>
                <w:kern w:val="0"/>
                <w:sz w:val="22"/>
                <w:szCs w:val="20"/>
              </w:rPr>
              <w:t>检查结果</w:t>
            </w:r>
          </w:p>
        </w:tc>
      </w:tr>
      <w:tr w:rsidR="00237F4C" w:rsidRPr="001E2296" w:rsidTr="00361358">
        <w:trPr>
          <w:jc w:val="center"/>
        </w:trPr>
        <w:tc>
          <w:tcPr>
            <w:tcW w:w="447" w:type="pct"/>
            <w:vAlign w:val="center"/>
          </w:tcPr>
          <w:p w:rsidR="00237F4C" w:rsidRPr="001E2296" w:rsidRDefault="00237F4C" w:rsidP="00361358">
            <w:pPr>
              <w:spacing w:line="300" w:lineRule="auto"/>
              <w:rPr>
                <w:sz w:val="22"/>
              </w:rPr>
            </w:pPr>
          </w:p>
        </w:tc>
        <w:tc>
          <w:tcPr>
            <w:tcW w:w="4178" w:type="pct"/>
            <w:vAlign w:val="center"/>
          </w:tcPr>
          <w:p w:rsidR="00237F4C" w:rsidRPr="001E2296" w:rsidRDefault="00237F4C" w:rsidP="00361358">
            <w:pPr>
              <w:adjustRightInd w:val="0"/>
              <w:snapToGrid w:val="0"/>
              <w:spacing w:line="300" w:lineRule="auto"/>
              <w:jc w:val="left"/>
              <w:rPr>
                <w:b/>
                <w:bCs/>
                <w:sz w:val="22"/>
              </w:rPr>
            </w:pPr>
            <w:r w:rsidRPr="001E2296">
              <w:rPr>
                <w:b/>
                <w:bCs/>
                <w:sz w:val="22"/>
              </w:rPr>
              <w:t>一、资格性检查</w:t>
            </w:r>
          </w:p>
        </w:tc>
        <w:tc>
          <w:tcPr>
            <w:tcW w:w="375" w:type="pct"/>
          </w:tcPr>
          <w:p w:rsidR="00237F4C" w:rsidRPr="001E2296" w:rsidRDefault="00237F4C" w:rsidP="00361358">
            <w:pPr>
              <w:adjustRightInd w:val="0"/>
              <w:snapToGrid w:val="0"/>
              <w:jc w:val="left"/>
              <w:rPr>
                <w:b/>
                <w:bCs/>
                <w:sz w:val="22"/>
              </w:rPr>
            </w:pPr>
          </w:p>
        </w:tc>
      </w:tr>
      <w:tr w:rsidR="00237F4C" w:rsidRPr="001E2296" w:rsidTr="00361358">
        <w:trPr>
          <w:jc w:val="center"/>
        </w:trPr>
        <w:tc>
          <w:tcPr>
            <w:tcW w:w="447" w:type="pct"/>
            <w:vAlign w:val="center"/>
          </w:tcPr>
          <w:p w:rsidR="00237F4C" w:rsidRPr="001E2296" w:rsidRDefault="00237F4C" w:rsidP="00237F4C">
            <w:pPr>
              <w:pStyle w:val="ae"/>
              <w:numPr>
                <w:ilvl w:val="0"/>
                <w:numId w:val="30"/>
              </w:numPr>
              <w:tabs>
                <w:tab w:val="left" w:pos="142"/>
                <w:tab w:val="left" w:pos="567"/>
              </w:tabs>
              <w:spacing w:line="300" w:lineRule="auto"/>
              <w:ind w:firstLineChars="0" w:hanging="1144"/>
              <w:jc w:val="center"/>
              <w:rPr>
                <w:sz w:val="22"/>
              </w:rPr>
            </w:pPr>
          </w:p>
        </w:tc>
        <w:tc>
          <w:tcPr>
            <w:tcW w:w="4178" w:type="pct"/>
            <w:vAlign w:val="center"/>
          </w:tcPr>
          <w:p w:rsidR="00237F4C" w:rsidRPr="001E2296" w:rsidRDefault="00237F4C" w:rsidP="00361358">
            <w:pPr>
              <w:adjustRightInd w:val="0"/>
              <w:snapToGrid w:val="0"/>
              <w:spacing w:line="300" w:lineRule="auto"/>
              <w:jc w:val="left"/>
              <w:rPr>
                <w:bCs/>
                <w:sz w:val="22"/>
              </w:rPr>
            </w:pPr>
            <w:r w:rsidRPr="001E2296">
              <w:rPr>
                <w:bCs/>
                <w:sz w:val="22"/>
              </w:rPr>
              <w:t>投标人满足招标文件规定的投标人应具备资格条件的</w:t>
            </w:r>
          </w:p>
        </w:tc>
        <w:tc>
          <w:tcPr>
            <w:tcW w:w="375" w:type="pct"/>
          </w:tcPr>
          <w:p w:rsidR="00237F4C" w:rsidRPr="001E2296" w:rsidRDefault="00237F4C" w:rsidP="00361358">
            <w:pPr>
              <w:rPr>
                <w:rFonts w:eastAsia="Times New Roman"/>
                <w:sz w:val="22"/>
              </w:rPr>
            </w:pPr>
          </w:p>
        </w:tc>
      </w:tr>
      <w:tr w:rsidR="00237F4C" w:rsidRPr="001E2296" w:rsidTr="00361358">
        <w:trPr>
          <w:jc w:val="center"/>
        </w:trPr>
        <w:tc>
          <w:tcPr>
            <w:tcW w:w="447" w:type="pct"/>
            <w:vAlign w:val="center"/>
          </w:tcPr>
          <w:p w:rsidR="00237F4C" w:rsidRPr="001E2296" w:rsidRDefault="00237F4C" w:rsidP="00237F4C">
            <w:pPr>
              <w:pStyle w:val="ae"/>
              <w:numPr>
                <w:ilvl w:val="0"/>
                <w:numId w:val="30"/>
              </w:numPr>
              <w:tabs>
                <w:tab w:val="left" w:pos="142"/>
                <w:tab w:val="left" w:pos="567"/>
              </w:tabs>
              <w:spacing w:line="300" w:lineRule="auto"/>
              <w:ind w:firstLineChars="0" w:hanging="1144"/>
              <w:jc w:val="center"/>
              <w:rPr>
                <w:sz w:val="22"/>
              </w:rPr>
            </w:pPr>
          </w:p>
        </w:tc>
        <w:tc>
          <w:tcPr>
            <w:tcW w:w="4178" w:type="pct"/>
            <w:vAlign w:val="center"/>
          </w:tcPr>
          <w:p w:rsidR="00237F4C" w:rsidRPr="001E2296" w:rsidRDefault="00237F4C" w:rsidP="00361358">
            <w:pPr>
              <w:adjustRightInd w:val="0"/>
              <w:snapToGrid w:val="0"/>
              <w:spacing w:line="300" w:lineRule="auto"/>
              <w:jc w:val="left"/>
              <w:rPr>
                <w:bCs/>
                <w:sz w:val="22"/>
              </w:rPr>
            </w:pPr>
            <w:r w:rsidRPr="001E2296">
              <w:rPr>
                <w:bCs/>
                <w:sz w:val="22"/>
              </w:rPr>
              <w:t>投标人按</w:t>
            </w:r>
            <w:r w:rsidRPr="001E2296">
              <w:rPr>
                <w:bCs/>
                <w:sz w:val="22"/>
              </w:rPr>
              <w:t>“</w:t>
            </w:r>
            <w:r w:rsidRPr="001E2296">
              <w:rPr>
                <w:bCs/>
                <w:sz w:val="22"/>
              </w:rPr>
              <w:t>投标人须知前附表</w:t>
            </w:r>
            <w:r w:rsidRPr="001E2296">
              <w:rPr>
                <w:bCs/>
                <w:sz w:val="22"/>
              </w:rPr>
              <w:t>”</w:t>
            </w:r>
            <w:r w:rsidRPr="001E2296">
              <w:rPr>
                <w:bCs/>
                <w:sz w:val="22"/>
              </w:rPr>
              <w:t>第</w:t>
            </w:r>
            <w:r w:rsidRPr="001E2296">
              <w:rPr>
                <w:bCs/>
                <w:sz w:val="22"/>
              </w:rPr>
              <w:t>1</w:t>
            </w:r>
            <w:r>
              <w:rPr>
                <w:rFonts w:hint="eastAsia"/>
                <w:bCs/>
                <w:sz w:val="22"/>
              </w:rPr>
              <w:t>5</w:t>
            </w:r>
            <w:r w:rsidRPr="001E2296">
              <w:rPr>
                <w:bCs/>
                <w:sz w:val="22"/>
              </w:rPr>
              <w:t>条款提交资格证明材料</w:t>
            </w:r>
          </w:p>
        </w:tc>
        <w:tc>
          <w:tcPr>
            <w:tcW w:w="375" w:type="pct"/>
          </w:tcPr>
          <w:p w:rsidR="00237F4C" w:rsidRPr="001E2296" w:rsidRDefault="00237F4C" w:rsidP="00361358">
            <w:pPr>
              <w:rPr>
                <w:rFonts w:eastAsia="Times New Roman"/>
                <w:sz w:val="22"/>
              </w:rPr>
            </w:pPr>
          </w:p>
        </w:tc>
      </w:tr>
      <w:tr w:rsidR="00237F4C" w:rsidRPr="001E2296" w:rsidTr="00361358">
        <w:trPr>
          <w:jc w:val="center"/>
        </w:trPr>
        <w:tc>
          <w:tcPr>
            <w:tcW w:w="447" w:type="pct"/>
            <w:vAlign w:val="center"/>
          </w:tcPr>
          <w:p w:rsidR="00237F4C" w:rsidRPr="001E2296" w:rsidRDefault="00237F4C" w:rsidP="00361358">
            <w:pPr>
              <w:adjustRightInd w:val="0"/>
              <w:snapToGrid w:val="0"/>
              <w:spacing w:line="300" w:lineRule="auto"/>
              <w:jc w:val="left"/>
              <w:rPr>
                <w:b/>
                <w:bCs/>
                <w:sz w:val="22"/>
              </w:rPr>
            </w:pPr>
          </w:p>
        </w:tc>
        <w:tc>
          <w:tcPr>
            <w:tcW w:w="4178" w:type="pct"/>
            <w:vAlign w:val="center"/>
          </w:tcPr>
          <w:p w:rsidR="00237F4C" w:rsidRPr="001E2296" w:rsidRDefault="00237F4C" w:rsidP="00361358">
            <w:pPr>
              <w:adjustRightInd w:val="0"/>
              <w:snapToGrid w:val="0"/>
              <w:spacing w:line="300" w:lineRule="auto"/>
              <w:jc w:val="left"/>
              <w:rPr>
                <w:b/>
                <w:bCs/>
                <w:sz w:val="22"/>
              </w:rPr>
            </w:pPr>
            <w:r w:rsidRPr="001E2296">
              <w:rPr>
                <w:b/>
                <w:bCs/>
                <w:sz w:val="22"/>
              </w:rPr>
              <w:t>二、符合性检查</w:t>
            </w:r>
          </w:p>
        </w:tc>
        <w:tc>
          <w:tcPr>
            <w:tcW w:w="375" w:type="pct"/>
          </w:tcPr>
          <w:p w:rsidR="00237F4C" w:rsidRPr="001E2296" w:rsidRDefault="00237F4C" w:rsidP="00361358">
            <w:pPr>
              <w:adjustRightInd w:val="0"/>
              <w:snapToGrid w:val="0"/>
              <w:jc w:val="left"/>
              <w:rPr>
                <w:rFonts w:eastAsia="Times New Roman"/>
                <w:b/>
                <w:bCs/>
                <w:sz w:val="22"/>
              </w:rPr>
            </w:pPr>
          </w:p>
        </w:tc>
      </w:tr>
      <w:tr w:rsidR="00237F4C" w:rsidRPr="001E2296" w:rsidTr="00361358">
        <w:trPr>
          <w:jc w:val="center"/>
        </w:trPr>
        <w:tc>
          <w:tcPr>
            <w:tcW w:w="447" w:type="pct"/>
            <w:vAlign w:val="center"/>
          </w:tcPr>
          <w:p w:rsidR="00237F4C" w:rsidRPr="001E2296" w:rsidRDefault="00237F4C" w:rsidP="00237F4C">
            <w:pPr>
              <w:pStyle w:val="ae"/>
              <w:numPr>
                <w:ilvl w:val="0"/>
                <w:numId w:val="30"/>
              </w:numPr>
              <w:tabs>
                <w:tab w:val="left" w:pos="142"/>
                <w:tab w:val="left" w:pos="567"/>
              </w:tabs>
              <w:spacing w:line="300" w:lineRule="auto"/>
              <w:ind w:firstLineChars="0" w:hanging="1144"/>
              <w:jc w:val="center"/>
              <w:rPr>
                <w:sz w:val="22"/>
              </w:rPr>
            </w:pPr>
          </w:p>
        </w:tc>
        <w:tc>
          <w:tcPr>
            <w:tcW w:w="4178" w:type="pct"/>
            <w:vAlign w:val="center"/>
          </w:tcPr>
          <w:p w:rsidR="00237F4C" w:rsidRPr="001E2296" w:rsidRDefault="00237F4C" w:rsidP="00361358">
            <w:pPr>
              <w:adjustRightInd w:val="0"/>
              <w:snapToGrid w:val="0"/>
              <w:spacing w:line="300" w:lineRule="auto"/>
              <w:jc w:val="left"/>
              <w:rPr>
                <w:rFonts w:eastAsia="Times New Roman"/>
                <w:bCs/>
                <w:kern w:val="0"/>
                <w:sz w:val="22"/>
                <w:szCs w:val="20"/>
              </w:rPr>
            </w:pPr>
            <w:r w:rsidRPr="001E2296">
              <w:rPr>
                <w:kern w:val="0"/>
                <w:sz w:val="22"/>
              </w:rPr>
              <w:t>投标文件</w:t>
            </w:r>
            <w:r w:rsidRPr="001E2296">
              <w:rPr>
                <w:sz w:val="22"/>
              </w:rPr>
              <w:t>中的下列内容按招标文件要求签署、盖章的（具体详见</w:t>
            </w:r>
            <w:r w:rsidRPr="001E2296">
              <w:rPr>
                <w:sz w:val="22"/>
              </w:rPr>
              <w:t>“</w:t>
            </w:r>
            <w:r w:rsidRPr="001E2296">
              <w:rPr>
                <w:sz w:val="22"/>
              </w:rPr>
              <w:t>投标文件格式</w:t>
            </w:r>
            <w:r w:rsidRPr="001E2296">
              <w:rPr>
                <w:sz w:val="22"/>
              </w:rPr>
              <w:t>”</w:t>
            </w:r>
            <w:r w:rsidRPr="001E2296">
              <w:rPr>
                <w:sz w:val="22"/>
              </w:rPr>
              <w:t>要求）：</w:t>
            </w:r>
          </w:p>
          <w:p w:rsidR="00237F4C" w:rsidRPr="001E2296" w:rsidRDefault="00237F4C" w:rsidP="00361358">
            <w:pPr>
              <w:adjustRightInd w:val="0"/>
              <w:snapToGrid w:val="0"/>
              <w:spacing w:line="300" w:lineRule="auto"/>
              <w:jc w:val="left"/>
              <w:rPr>
                <w:bCs/>
                <w:sz w:val="22"/>
              </w:rPr>
            </w:pPr>
            <w:r w:rsidRPr="001E2296">
              <w:rPr>
                <w:bCs/>
                <w:sz w:val="22"/>
              </w:rPr>
              <w:t>▲</w:t>
            </w:r>
            <w:r w:rsidRPr="001E2296">
              <w:rPr>
                <w:bCs/>
                <w:sz w:val="22"/>
              </w:rPr>
              <w:t>投标承诺书</w:t>
            </w:r>
            <w:r w:rsidRPr="001E2296">
              <w:rPr>
                <w:bCs/>
                <w:sz w:val="22"/>
              </w:rPr>
              <w:t>▲</w:t>
            </w:r>
            <w:r w:rsidRPr="001E2296">
              <w:rPr>
                <w:bCs/>
                <w:sz w:val="22"/>
              </w:rPr>
              <w:t>投标函</w:t>
            </w:r>
            <w:r w:rsidRPr="001E2296">
              <w:rPr>
                <w:bCs/>
                <w:sz w:val="22"/>
              </w:rPr>
              <w:t>▲</w:t>
            </w:r>
            <w:r w:rsidRPr="001E2296">
              <w:rPr>
                <w:bCs/>
                <w:sz w:val="22"/>
              </w:rPr>
              <w:t>授权委托书</w:t>
            </w:r>
            <w:r w:rsidRPr="001E2296">
              <w:rPr>
                <w:bCs/>
                <w:sz w:val="22"/>
              </w:rPr>
              <w:t>▲</w:t>
            </w:r>
            <w:r w:rsidRPr="001E2296">
              <w:rPr>
                <w:bCs/>
                <w:sz w:val="22"/>
              </w:rPr>
              <w:t>开标一览表</w:t>
            </w:r>
          </w:p>
        </w:tc>
        <w:tc>
          <w:tcPr>
            <w:tcW w:w="375" w:type="pct"/>
          </w:tcPr>
          <w:p w:rsidR="00237F4C" w:rsidRPr="001E2296" w:rsidRDefault="00237F4C" w:rsidP="00361358">
            <w:pPr>
              <w:rPr>
                <w:rFonts w:eastAsia="Times New Roman"/>
                <w:sz w:val="22"/>
              </w:rPr>
            </w:pPr>
          </w:p>
        </w:tc>
      </w:tr>
      <w:tr w:rsidR="00237F4C" w:rsidRPr="001E2296" w:rsidTr="00361358">
        <w:trPr>
          <w:jc w:val="center"/>
        </w:trPr>
        <w:tc>
          <w:tcPr>
            <w:tcW w:w="447" w:type="pct"/>
            <w:vAlign w:val="center"/>
          </w:tcPr>
          <w:p w:rsidR="00237F4C" w:rsidRPr="001E2296" w:rsidRDefault="00237F4C" w:rsidP="00237F4C">
            <w:pPr>
              <w:pStyle w:val="ae"/>
              <w:numPr>
                <w:ilvl w:val="0"/>
                <w:numId w:val="30"/>
              </w:numPr>
              <w:tabs>
                <w:tab w:val="left" w:pos="142"/>
                <w:tab w:val="left" w:pos="567"/>
              </w:tabs>
              <w:spacing w:line="300" w:lineRule="auto"/>
              <w:ind w:firstLineChars="0" w:hanging="1144"/>
              <w:jc w:val="center"/>
              <w:rPr>
                <w:sz w:val="22"/>
              </w:rPr>
            </w:pPr>
          </w:p>
        </w:tc>
        <w:tc>
          <w:tcPr>
            <w:tcW w:w="4178" w:type="pct"/>
            <w:vAlign w:val="center"/>
          </w:tcPr>
          <w:p w:rsidR="00237F4C" w:rsidRPr="001E2296" w:rsidRDefault="00237F4C"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sz w:val="22"/>
                <w:szCs w:val="22"/>
              </w:rPr>
            </w:pPr>
            <w:r w:rsidRPr="001E2296">
              <w:rPr>
                <w:rFonts w:eastAsiaTheme="minorEastAsia"/>
                <w:sz w:val="22"/>
                <w:szCs w:val="22"/>
              </w:rPr>
              <w:t>未发现投标人递交两份或多份内容不同的投标文件，或在一份投标文件中对同一招标项目报有两个或多个报价，且未声明哪一个有效；（注：招标文件另有规定除外）</w:t>
            </w:r>
          </w:p>
        </w:tc>
        <w:tc>
          <w:tcPr>
            <w:tcW w:w="375" w:type="pct"/>
          </w:tcPr>
          <w:p w:rsidR="00237F4C" w:rsidRPr="001E2296" w:rsidRDefault="00237F4C" w:rsidP="00361358">
            <w:pPr>
              <w:rPr>
                <w:rFonts w:eastAsia="Times New Roman"/>
                <w:sz w:val="22"/>
              </w:rPr>
            </w:pPr>
          </w:p>
        </w:tc>
      </w:tr>
      <w:tr w:rsidR="00237F4C" w:rsidRPr="001E2296" w:rsidTr="00361358">
        <w:trPr>
          <w:jc w:val="center"/>
        </w:trPr>
        <w:tc>
          <w:tcPr>
            <w:tcW w:w="447" w:type="pct"/>
            <w:vAlign w:val="center"/>
          </w:tcPr>
          <w:p w:rsidR="00237F4C" w:rsidRPr="001E2296" w:rsidRDefault="00237F4C" w:rsidP="00237F4C">
            <w:pPr>
              <w:pStyle w:val="ae"/>
              <w:numPr>
                <w:ilvl w:val="0"/>
                <w:numId w:val="30"/>
              </w:numPr>
              <w:tabs>
                <w:tab w:val="left" w:pos="142"/>
                <w:tab w:val="left" w:pos="567"/>
              </w:tabs>
              <w:spacing w:line="300" w:lineRule="auto"/>
              <w:ind w:firstLineChars="0" w:hanging="1144"/>
              <w:jc w:val="center"/>
              <w:rPr>
                <w:sz w:val="22"/>
              </w:rPr>
            </w:pPr>
          </w:p>
        </w:tc>
        <w:tc>
          <w:tcPr>
            <w:tcW w:w="4178" w:type="pct"/>
            <w:vAlign w:val="center"/>
          </w:tcPr>
          <w:p w:rsidR="00237F4C" w:rsidRPr="001E2296" w:rsidRDefault="00237F4C"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sz w:val="22"/>
                <w:szCs w:val="22"/>
              </w:rPr>
            </w:pPr>
            <w:r w:rsidRPr="001E2296">
              <w:rPr>
                <w:rFonts w:eastAsiaTheme="minorEastAsia"/>
                <w:sz w:val="22"/>
                <w:szCs w:val="22"/>
              </w:rPr>
              <w:t>接</w:t>
            </w:r>
            <w:r w:rsidRPr="001E2296">
              <w:rPr>
                <w:sz w:val="22"/>
                <w:szCs w:val="22"/>
              </w:rPr>
              <w:t>受</w:t>
            </w:r>
            <w:r w:rsidRPr="001E2296">
              <w:rPr>
                <w:rFonts w:eastAsiaTheme="minorEastAsia"/>
                <w:sz w:val="22"/>
                <w:szCs w:val="22"/>
              </w:rPr>
              <w:t>招标文件规定的投标有效期</w:t>
            </w:r>
          </w:p>
        </w:tc>
        <w:tc>
          <w:tcPr>
            <w:tcW w:w="375" w:type="pct"/>
          </w:tcPr>
          <w:p w:rsidR="00237F4C" w:rsidRPr="001E2296" w:rsidRDefault="00237F4C" w:rsidP="00361358">
            <w:pPr>
              <w:rPr>
                <w:rFonts w:eastAsia="Times New Roman"/>
                <w:sz w:val="22"/>
              </w:rPr>
            </w:pPr>
          </w:p>
        </w:tc>
      </w:tr>
      <w:tr w:rsidR="00237F4C" w:rsidRPr="001E2296" w:rsidTr="00361358">
        <w:trPr>
          <w:jc w:val="center"/>
        </w:trPr>
        <w:tc>
          <w:tcPr>
            <w:tcW w:w="447" w:type="pct"/>
            <w:vAlign w:val="center"/>
          </w:tcPr>
          <w:p w:rsidR="00237F4C" w:rsidRPr="001E2296" w:rsidRDefault="00237F4C" w:rsidP="00237F4C">
            <w:pPr>
              <w:pStyle w:val="ae"/>
              <w:numPr>
                <w:ilvl w:val="0"/>
                <w:numId w:val="30"/>
              </w:numPr>
              <w:tabs>
                <w:tab w:val="left" w:pos="142"/>
                <w:tab w:val="left" w:pos="567"/>
              </w:tabs>
              <w:spacing w:line="300" w:lineRule="auto"/>
              <w:ind w:firstLineChars="0" w:hanging="1144"/>
              <w:jc w:val="center"/>
              <w:rPr>
                <w:sz w:val="22"/>
              </w:rPr>
            </w:pPr>
          </w:p>
        </w:tc>
        <w:tc>
          <w:tcPr>
            <w:tcW w:w="4178" w:type="pct"/>
            <w:vAlign w:val="center"/>
          </w:tcPr>
          <w:p w:rsidR="00237F4C" w:rsidRPr="001E2296" w:rsidRDefault="00237F4C"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sz w:val="22"/>
                <w:szCs w:val="22"/>
              </w:rPr>
            </w:pPr>
            <w:r w:rsidRPr="001E2296">
              <w:rPr>
                <w:rFonts w:eastAsiaTheme="minorEastAsia"/>
                <w:bCs/>
                <w:sz w:val="22"/>
                <w:szCs w:val="22"/>
              </w:rPr>
              <w:t>接受招标文件规定的项目实施和服务期限</w:t>
            </w:r>
          </w:p>
        </w:tc>
        <w:tc>
          <w:tcPr>
            <w:tcW w:w="375" w:type="pct"/>
          </w:tcPr>
          <w:p w:rsidR="00237F4C" w:rsidRPr="001E2296" w:rsidRDefault="00237F4C" w:rsidP="00361358">
            <w:pPr>
              <w:rPr>
                <w:rFonts w:eastAsia="Times New Roman"/>
                <w:sz w:val="22"/>
              </w:rPr>
            </w:pPr>
          </w:p>
        </w:tc>
      </w:tr>
      <w:tr w:rsidR="00237F4C" w:rsidRPr="001E2296" w:rsidTr="00361358">
        <w:trPr>
          <w:jc w:val="center"/>
        </w:trPr>
        <w:tc>
          <w:tcPr>
            <w:tcW w:w="447" w:type="pct"/>
            <w:vAlign w:val="center"/>
          </w:tcPr>
          <w:p w:rsidR="00237F4C" w:rsidRPr="001E2296" w:rsidRDefault="00237F4C" w:rsidP="00237F4C">
            <w:pPr>
              <w:pStyle w:val="ae"/>
              <w:numPr>
                <w:ilvl w:val="0"/>
                <w:numId w:val="30"/>
              </w:numPr>
              <w:tabs>
                <w:tab w:val="left" w:pos="142"/>
                <w:tab w:val="left" w:pos="567"/>
              </w:tabs>
              <w:spacing w:line="300" w:lineRule="auto"/>
              <w:ind w:firstLineChars="0" w:hanging="1144"/>
              <w:jc w:val="center"/>
              <w:rPr>
                <w:sz w:val="22"/>
              </w:rPr>
            </w:pPr>
          </w:p>
        </w:tc>
        <w:tc>
          <w:tcPr>
            <w:tcW w:w="4178" w:type="pct"/>
            <w:vAlign w:val="center"/>
          </w:tcPr>
          <w:p w:rsidR="00237F4C" w:rsidRPr="001E2296" w:rsidRDefault="00237F4C"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bCs/>
                <w:sz w:val="22"/>
                <w:szCs w:val="22"/>
              </w:rPr>
            </w:pPr>
            <w:r w:rsidRPr="001E2296">
              <w:rPr>
                <w:bCs/>
                <w:sz w:val="22"/>
                <w:szCs w:val="22"/>
              </w:rPr>
              <w:t>未出现</w:t>
            </w:r>
            <w:r w:rsidRPr="001E2296">
              <w:rPr>
                <w:sz w:val="22"/>
                <w:szCs w:val="22"/>
              </w:rPr>
              <w:t>投标报价明显低于其他通过符合性审查投标人的报价，有可能影响产品质量或者不能诚信履约的，且不能按评标委员会要求提供说明材料的；</w:t>
            </w:r>
          </w:p>
        </w:tc>
        <w:tc>
          <w:tcPr>
            <w:tcW w:w="375" w:type="pct"/>
          </w:tcPr>
          <w:p w:rsidR="00237F4C" w:rsidRPr="001E2296" w:rsidRDefault="00237F4C" w:rsidP="00361358">
            <w:pPr>
              <w:rPr>
                <w:rFonts w:eastAsia="Times New Roman"/>
                <w:sz w:val="22"/>
              </w:rPr>
            </w:pPr>
          </w:p>
        </w:tc>
      </w:tr>
      <w:tr w:rsidR="00237F4C" w:rsidRPr="001E2296" w:rsidTr="00361358">
        <w:trPr>
          <w:jc w:val="center"/>
        </w:trPr>
        <w:tc>
          <w:tcPr>
            <w:tcW w:w="447" w:type="pct"/>
            <w:vAlign w:val="center"/>
          </w:tcPr>
          <w:p w:rsidR="00237F4C" w:rsidRPr="001E2296" w:rsidRDefault="00237F4C" w:rsidP="00237F4C">
            <w:pPr>
              <w:pStyle w:val="ae"/>
              <w:numPr>
                <w:ilvl w:val="0"/>
                <w:numId w:val="30"/>
              </w:numPr>
              <w:tabs>
                <w:tab w:val="left" w:pos="142"/>
                <w:tab w:val="left" w:pos="567"/>
              </w:tabs>
              <w:spacing w:line="300" w:lineRule="auto"/>
              <w:ind w:firstLineChars="0" w:hanging="1144"/>
              <w:jc w:val="center"/>
              <w:rPr>
                <w:sz w:val="22"/>
              </w:rPr>
            </w:pPr>
          </w:p>
        </w:tc>
        <w:tc>
          <w:tcPr>
            <w:tcW w:w="4178" w:type="pct"/>
            <w:vAlign w:val="center"/>
          </w:tcPr>
          <w:p w:rsidR="00237F4C" w:rsidRPr="001E2296" w:rsidRDefault="00237F4C"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sz w:val="22"/>
                <w:szCs w:val="22"/>
              </w:rPr>
            </w:pPr>
            <w:r w:rsidRPr="001E2296">
              <w:rPr>
                <w:bCs/>
                <w:sz w:val="22"/>
                <w:szCs w:val="22"/>
              </w:rPr>
              <w:t>投标报价超过招标文件中规定的</w:t>
            </w:r>
            <w:r w:rsidRPr="00243579">
              <w:rPr>
                <w:rFonts w:hint="eastAsia"/>
                <w:bCs/>
                <w:kern w:val="2"/>
                <w:sz w:val="22"/>
                <w:szCs w:val="22"/>
              </w:rPr>
              <w:t>预算金额；</w:t>
            </w:r>
          </w:p>
        </w:tc>
        <w:tc>
          <w:tcPr>
            <w:tcW w:w="375" w:type="pct"/>
          </w:tcPr>
          <w:p w:rsidR="00237F4C" w:rsidRPr="001E2296" w:rsidRDefault="00237F4C" w:rsidP="00361358">
            <w:pPr>
              <w:rPr>
                <w:rFonts w:eastAsia="Times New Roman"/>
                <w:sz w:val="22"/>
              </w:rPr>
            </w:pPr>
          </w:p>
        </w:tc>
      </w:tr>
      <w:tr w:rsidR="00237F4C" w:rsidRPr="001E2296" w:rsidTr="00361358">
        <w:trPr>
          <w:jc w:val="center"/>
        </w:trPr>
        <w:tc>
          <w:tcPr>
            <w:tcW w:w="447" w:type="pct"/>
            <w:vAlign w:val="center"/>
          </w:tcPr>
          <w:p w:rsidR="00237F4C" w:rsidRPr="001E2296" w:rsidRDefault="00237F4C" w:rsidP="00237F4C">
            <w:pPr>
              <w:pStyle w:val="ae"/>
              <w:numPr>
                <w:ilvl w:val="0"/>
                <w:numId w:val="30"/>
              </w:numPr>
              <w:tabs>
                <w:tab w:val="left" w:pos="142"/>
                <w:tab w:val="left" w:pos="567"/>
              </w:tabs>
              <w:spacing w:line="300" w:lineRule="auto"/>
              <w:ind w:firstLineChars="0" w:hanging="1144"/>
              <w:jc w:val="center"/>
              <w:rPr>
                <w:sz w:val="22"/>
              </w:rPr>
            </w:pPr>
          </w:p>
        </w:tc>
        <w:tc>
          <w:tcPr>
            <w:tcW w:w="4178" w:type="pct"/>
            <w:vAlign w:val="center"/>
          </w:tcPr>
          <w:p w:rsidR="00237F4C" w:rsidRPr="001E2296" w:rsidRDefault="00237F4C"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left"/>
              <w:rPr>
                <w:rFonts w:eastAsiaTheme="minorEastAsia"/>
                <w:sz w:val="22"/>
                <w:szCs w:val="22"/>
              </w:rPr>
            </w:pPr>
            <w:r w:rsidRPr="001E2296">
              <w:rPr>
                <w:rFonts w:eastAsiaTheme="minorEastAsia"/>
                <w:bCs/>
                <w:sz w:val="22"/>
                <w:szCs w:val="22"/>
              </w:rPr>
              <w:t>未发现投标报价存在</w:t>
            </w:r>
            <w:r w:rsidRPr="001E2296">
              <w:rPr>
                <w:rFonts w:eastAsiaTheme="minorEastAsia"/>
                <w:bCs/>
                <w:sz w:val="22"/>
                <w:szCs w:val="22"/>
              </w:rPr>
              <w:t>“</w:t>
            </w:r>
            <w:r w:rsidRPr="001E2296">
              <w:rPr>
                <w:rFonts w:eastAsiaTheme="minorEastAsia"/>
                <w:bCs/>
                <w:sz w:val="22"/>
                <w:szCs w:val="22"/>
              </w:rPr>
              <w:t>第二章</w:t>
            </w:r>
            <w:r w:rsidRPr="001E2296">
              <w:rPr>
                <w:rFonts w:eastAsiaTheme="minorEastAsia"/>
                <w:bCs/>
                <w:sz w:val="22"/>
                <w:szCs w:val="22"/>
              </w:rPr>
              <w:t>”</w:t>
            </w:r>
            <w:r w:rsidRPr="001E2296">
              <w:rPr>
                <w:rFonts w:eastAsiaTheme="minorEastAsia"/>
                <w:bCs/>
                <w:sz w:val="22"/>
                <w:szCs w:val="22"/>
              </w:rPr>
              <w:t>第</w:t>
            </w:r>
            <w:r w:rsidRPr="001E2296">
              <w:rPr>
                <w:rFonts w:eastAsiaTheme="minorEastAsia"/>
                <w:bCs/>
                <w:sz w:val="22"/>
                <w:szCs w:val="22"/>
              </w:rPr>
              <w:t>1</w:t>
            </w:r>
            <w:r>
              <w:rPr>
                <w:rFonts w:eastAsiaTheme="minorEastAsia" w:hint="eastAsia"/>
                <w:bCs/>
                <w:sz w:val="22"/>
                <w:szCs w:val="22"/>
              </w:rPr>
              <w:t>25</w:t>
            </w:r>
            <w:r w:rsidRPr="001E2296">
              <w:rPr>
                <w:rFonts w:eastAsiaTheme="minorEastAsia"/>
                <w:bCs/>
                <w:sz w:val="22"/>
                <w:szCs w:val="22"/>
              </w:rPr>
              <w:t>条款所列情形之一的</w:t>
            </w:r>
          </w:p>
        </w:tc>
        <w:tc>
          <w:tcPr>
            <w:tcW w:w="375" w:type="pct"/>
          </w:tcPr>
          <w:p w:rsidR="00237F4C" w:rsidRPr="001E2296" w:rsidRDefault="00237F4C" w:rsidP="00361358">
            <w:pPr>
              <w:rPr>
                <w:rFonts w:eastAsia="Times New Roman"/>
                <w:sz w:val="22"/>
              </w:rPr>
            </w:pPr>
          </w:p>
        </w:tc>
      </w:tr>
      <w:tr w:rsidR="00237F4C" w:rsidRPr="001E2296" w:rsidTr="00361358">
        <w:trPr>
          <w:jc w:val="center"/>
        </w:trPr>
        <w:tc>
          <w:tcPr>
            <w:tcW w:w="447" w:type="pct"/>
            <w:vAlign w:val="center"/>
          </w:tcPr>
          <w:p w:rsidR="00237F4C" w:rsidRPr="001E2296" w:rsidRDefault="00237F4C" w:rsidP="00237F4C">
            <w:pPr>
              <w:pStyle w:val="ae"/>
              <w:numPr>
                <w:ilvl w:val="0"/>
                <w:numId w:val="30"/>
              </w:numPr>
              <w:tabs>
                <w:tab w:val="left" w:pos="142"/>
                <w:tab w:val="left" w:pos="567"/>
              </w:tabs>
              <w:spacing w:line="300" w:lineRule="auto"/>
              <w:ind w:firstLineChars="0" w:hanging="1144"/>
              <w:jc w:val="center"/>
              <w:rPr>
                <w:sz w:val="22"/>
              </w:rPr>
            </w:pPr>
          </w:p>
        </w:tc>
        <w:tc>
          <w:tcPr>
            <w:tcW w:w="4178" w:type="pct"/>
            <w:vAlign w:val="center"/>
          </w:tcPr>
          <w:p w:rsidR="00237F4C" w:rsidRPr="001E2296" w:rsidRDefault="00237F4C"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bCs/>
                <w:sz w:val="22"/>
                <w:szCs w:val="22"/>
              </w:rPr>
            </w:pPr>
            <w:r w:rsidRPr="001E2296">
              <w:rPr>
                <w:bCs/>
                <w:sz w:val="22"/>
                <w:szCs w:val="22"/>
                <w:u w:val="wave"/>
              </w:rPr>
              <w:t>接受招标文件规定的结算原则和支付方式</w:t>
            </w:r>
          </w:p>
        </w:tc>
        <w:tc>
          <w:tcPr>
            <w:tcW w:w="375" w:type="pct"/>
          </w:tcPr>
          <w:p w:rsidR="00237F4C" w:rsidRPr="001E2296" w:rsidRDefault="00237F4C" w:rsidP="00361358">
            <w:pPr>
              <w:rPr>
                <w:rFonts w:eastAsia="Times New Roman"/>
                <w:sz w:val="22"/>
              </w:rPr>
            </w:pPr>
          </w:p>
        </w:tc>
      </w:tr>
      <w:tr w:rsidR="00237F4C" w:rsidRPr="001E2296" w:rsidTr="00361358">
        <w:trPr>
          <w:jc w:val="center"/>
        </w:trPr>
        <w:tc>
          <w:tcPr>
            <w:tcW w:w="447" w:type="pct"/>
            <w:vAlign w:val="center"/>
          </w:tcPr>
          <w:p w:rsidR="00237F4C" w:rsidRPr="001E2296" w:rsidRDefault="00237F4C" w:rsidP="00237F4C">
            <w:pPr>
              <w:pStyle w:val="ae"/>
              <w:numPr>
                <w:ilvl w:val="0"/>
                <w:numId w:val="30"/>
              </w:numPr>
              <w:tabs>
                <w:tab w:val="left" w:pos="142"/>
                <w:tab w:val="left" w:pos="567"/>
              </w:tabs>
              <w:spacing w:line="300" w:lineRule="auto"/>
              <w:ind w:firstLineChars="0" w:hanging="1144"/>
              <w:jc w:val="center"/>
              <w:rPr>
                <w:sz w:val="22"/>
              </w:rPr>
            </w:pPr>
          </w:p>
        </w:tc>
        <w:tc>
          <w:tcPr>
            <w:tcW w:w="4178" w:type="pct"/>
            <w:vAlign w:val="center"/>
          </w:tcPr>
          <w:p w:rsidR="00237F4C" w:rsidRPr="001E2296" w:rsidRDefault="00237F4C"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bCs/>
                <w:sz w:val="22"/>
                <w:szCs w:val="22"/>
              </w:rPr>
            </w:pPr>
            <w:r w:rsidRPr="001E2296">
              <w:rPr>
                <w:bCs/>
                <w:sz w:val="22"/>
                <w:szCs w:val="22"/>
              </w:rPr>
              <w:t>未出现《政府采购货物和服务招标投标管理办法》第三十七条所列的串通投标情形之一的</w:t>
            </w:r>
          </w:p>
        </w:tc>
        <w:tc>
          <w:tcPr>
            <w:tcW w:w="375" w:type="pct"/>
          </w:tcPr>
          <w:p w:rsidR="00237F4C" w:rsidRPr="001E2296" w:rsidRDefault="00237F4C" w:rsidP="00361358">
            <w:pPr>
              <w:rPr>
                <w:rFonts w:eastAsia="Times New Roman"/>
                <w:sz w:val="22"/>
              </w:rPr>
            </w:pPr>
          </w:p>
        </w:tc>
      </w:tr>
      <w:tr w:rsidR="00237F4C" w:rsidRPr="001E2296" w:rsidTr="00361358">
        <w:trPr>
          <w:jc w:val="center"/>
        </w:trPr>
        <w:tc>
          <w:tcPr>
            <w:tcW w:w="447" w:type="pct"/>
            <w:vAlign w:val="center"/>
          </w:tcPr>
          <w:p w:rsidR="00237F4C" w:rsidRPr="001E2296" w:rsidRDefault="00237F4C" w:rsidP="00237F4C">
            <w:pPr>
              <w:pStyle w:val="ae"/>
              <w:numPr>
                <w:ilvl w:val="0"/>
                <w:numId w:val="30"/>
              </w:numPr>
              <w:tabs>
                <w:tab w:val="left" w:pos="142"/>
                <w:tab w:val="left" w:pos="567"/>
              </w:tabs>
              <w:spacing w:line="300" w:lineRule="auto"/>
              <w:ind w:firstLineChars="0" w:hanging="1144"/>
              <w:jc w:val="center"/>
              <w:rPr>
                <w:sz w:val="22"/>
              </w:rPr>
            </w:pPr>
          </w:p>
        </w:tc>
        <w:tc>
          <w:tcPr>
            <w:tcW w:w="4178" w:type="pct"/>
            <w:vAlign w:val="center"/>
          </w:tcPr>
          <w:p w:rsidR="00237F4C" w:rsidRPr="001E2296" w:rsidRDefault="00237F4C"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bCs/>
                <w:sz w:val="22"/>
                <w:szCs w:val="22"/>
              </w:rPr>
            </w:pPr>
            <w:r w:rsidRPr="001E2296">
              <w:rPr>
                <w:bCs/>
                <w:sz w:val="22"/>
                <w:szCs w:val="22"/>
              </w:rPr>
              <w:t>未出现提供虚假材料、行贿等违法行为</w:t>
            </w:r>
          </w:p>
        </w:tc>
        <w:tc>
          <w:tcPr>
            <w:tcW w:w="375" w:type="pct"/>
          </w:tcPr>
          <w:p w:rsidR="00237F4C" w:rsidRPr="001E2296" w:rsidRDefault="00237F4C" w:rsidP="00361358">
            <w:pPr>
              <w:rPr>
                <w:rFonts w:eastAsia="Times New Roman"/>
                <w:sz w:val="22"/>
              </w:rPr>
            </w:pPr>
          </w:p>
        </w:tc>
      </w:tr>
      <w:tr w:rsidR="00237F4C" w:rsidRPr="001E2296" w:rsidTr="00361358">
        <w:trPr>
          <w:jc w:val="center"/>
        </w:trPr>
        <w:tc>
          <w:tcPr>
            <w:tcW w:w="447" w:type="pct"/>
            <w:vAlign w:val="center"/>
          </w:tcPr>
          <w:p w:rsidR="00237F4C" w:rsidRPr="001E2296" w:rsidRDefault="00237F4C" w:rsidP="00237F4C">
            <w:pPr>
              <w:pStyle w:val="ae"/>
              <w:numPr>
                <w:ilvl w:val="0"/>
                <w:numId w:val="30"/>
              </w:numPr>
              <w:tabs>
                <w:tab w:val="left" w:pos="142"/>
                <w:tab w:val="left" w:pos="567"/>
              </w:tabs>
              <w:spacing w:line="300" w:lineRule="auto"/>
              <w:ind w:firstLineChars="0" w:hanging="1144"/>
              <w:jc w:val="center"/>
              <w:rPr>
                <w:sz w:val="22"/>
              </w:rPr>
            </w:pPr>
          </w:p>
        </w:tc>
        <w:tc>
          <w:tcPr>
            <w:tcW w:w="4178" w:type="pct"/>
            <w:vAlign w:val="center"/>
          </w:tcPr>
          <w:p w:rsidR="00237F4C" w:rsidRPr="001E2296" w:rsidRDefault="00237F4C"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bCs/>
                <w:sz w:val="22"/>
                <w:szCs w:val="22"/>
              </w:rPr>
            </w:pPr>
            <w:r w:rsidRPr="001E2296">
              <w:rPr>
                <w:rFonts w:eastAsiaTheme="minorEastAsia"/>
                <w:bCs/>
                <w:sz w:val="22"/>
                <w:szCs w:val="22"/>
              </w:rPr>
              <w:t>未发现</w:t>
            </w:r>
            <w:r w:rsidRPr="001E2296">
              <w:rPr>
                <w:rFonts w:eastAsiaTheme="minorEastAsia"/>
                <w:bCs/>
                <w:color w:val="000000"/>
                <w:sz w:val="22"/>
                <w:szCs w:val="22"/>
              </w:rPr>
              <w:t>因电子文档本身的计算机病毒、或电子文档损坏等原因造成投标文件无法打开或打开后无法完整读取的</w:t>
            </w:r>
          </w:p>
        </w:tc>
        <w:tc>
          <w:tcPr>
            <w:tcW w:w="375" w:type="pct"/>
            <w:vAlign w:val="center"/>
          </w:tcPr>
          <w:p w:rsidR="00237F4C" w:rsidRPr="001E2296" w:rsidRDefault="00237F4C" w:rsidP="00361358">
            <w:pPr>
              <w:rPr>
                <w:rFonts w:eastAsia="Times New Roman"/>
                <w:sz w:val="22"/>
              </w:rPr>
            </w:pPr>
          </w:p>
        </w:tc>
      </w:tr>
      <w:tr w:rsidR="00237F4C" w:rsidRPr="001E2296" w:rsidTr="00361358">
        <w:trPr>
          <w:jc w:val="center"/>
        </w:trPr>
        <w:tc>
          <w:tcPr>
            <w:tcW w:w="447" w:type="pct"/>
            <w:vAlign w:val="center"/>
          </w:tcPr>
          <w:p w:rsidR="00237F4C" w:rsidRPr="001E2296" w:rsidRDefault="00237F4C" w:rsidP="00237F4C">
            <w:pPr>
              <w:pStyle w:val="ae"/>
              <w:numPr>
                <w:ilvl w:val="0"/>
                <w:numId w:val="30"/>
              </w:numPr>
              <w:tabs>
                <w:tab w:val="left" w:pos="142"/>
                <w:tab w:val="left" w:pos="567"/>
              </w:tabs>
              <w:spacing w:line="300" w:lineRule="auto"/>
              <w:ind w:firstLineChars="0" w:hanging="1144"/>
              <w:jc w:val="center"/>
              <w:rPr>
                <w:sz w:val="22"/>
              </w:rPr>
            </w:pPr>
          </w:p>
        </w:tc>
        <w:tc>
          <w:tcPr>
            <w:tcW w:w="4178" w:type="pct"/>
            <w:vAlign w:val="center"/>
          </w:tcPr>
          <w:p w:rsidR="00237F4C" w:rsidRPr="001E2296" w:rsidRDefault="00237F4C" w:rsidP="00361358">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jc w:val="left"/>
              <w:rPr>
                <w:rFonts w:eastAsiaTheme="minorEastAsia"/>
                <w:bCs/>
                <w:sz w:val="22"/>
                <w:szCs w:val="22"/>
              </w:rPr>
            </w:pPr>
            <w:r w:rsidRPr="001E2296">
              <w:rPr>
                <w:rFonts w:eastAsiaTheme="minorEastAsia"/>
                <w:bCs/>
                <w:color w:val="000000"/>
                <w:sz w:val="22"/>
                <w:szCs w:val="22"/>
              </w:rPr>
              <w:t>未发现投标人违反《中华人民共和国政府采购法》、《中华人民共和国政府采购法实施条例》、《政府采购货物和服务招标投标管理办法》规定的</w:t>
            </w:r>
          </w:p>
        </w:tc>
        <w:tc>
          <w:tcPr>
            <w:tcW w:w="375" w:type="pct"/>
            <w:vAlign w:val="center"/>
          </w:tcPr>
          <w:p w:rsidR="00237F4C" w:rsidRPr="001E2296" w:rsidRDefault="00237F4C" w:rsidP="00361358">
            <w:pPr>
              <w:rPr>
                <w:rFonts w:eastAsia="Times New Roman"/>
                <w:sz w:val="22"/>
              </w:rPr>
            </w:pPr>
          </w:p>
        </w:tc>
      </w:tr>
    </w:tbl>
    <w:p w:rsidR="00237F4C" w:rsidRPr="001E2296" w:rsidRDefault="00237F4C" w:rsidP="00237F4C">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after="0" w:line="300" w:lineRule="auto"/>
        <w:ind w:firstLine="420"/>
        <w:jc w:val="both"/>
        <w:rPr>
          <w:rFonts w:eastAsiaTheme="minorEastAsia"/>
          <w:sz w:val="22"/>
          <w:szCs w:val="22"/>
        </w:rPr>
      </w:pPr>
      <w:r w:rsidRPr="001E2296">
        <w:rPr>
          <w:rFonts w:eastAsiaTheme="minorEastAsia"/>
          <w:b/>
          <w:sz w:val="22"/>
          <w:szCs w:val="22"/>
        </w:rPr>
        <w:t>注意</w:t>
      </w:r>
      <w:r w:rsidRPr="001E2296">
        <w:rPr>
          <w:rFonts w:eastAsiaTheme="minorEastAsia"/>
          <w:sz w:val="22"/>
          <w:szCs w:val="22"/>
        </w:rPr>
        <w:t>：</w:t>
      </w:r>
    </w:p>
    <w:p w:rsidR="00237F4C" w:rsidRPr="001E2296" w:rsidRDefault="00237F4C" w:rsidP="00237F4C">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after="0" w:line="300" w:lineRule="auto"/>
        <w:ind w:firstLine="420"/>
        <w:jc w:val="both"/>
        <w:rPr>
          <w:rFonts w:eastAsiaTheme="minorEastAsia"/>
          <w:sz w:val="22"/>
          <w:szCs w:val="22"/>
        </w:rPr>
      </w:pPr>
      <w:r w:rsidRPr="001E2296">
        <w:rPr>
          <w:rFonts w:eastAsiaTheme="minorEastAsia"/>
          <w:sz w:val="22"/>
          <w:szCs w:val="22"/>
        </w:rPr>
        <w:t>1</w:t>
      </w:r>
      <w:r w:rsidRPr="001E2296">
        <w:rPr>
          <w:rFonts w:eastAsiaTheme="minorEastAsia"/>
          <w:sz w:val="22"/>
          <w:szCs w:val="22"/>
        </w:rPr>
        <w:t>、以上</w:t>
      </w:r>
      <w:r w:rsidRPr="001E2296">
        <w:rPr>
          <w:rFonts w:hint="eastAsia"/>
          <w:sz w:val="22"/>
          <w:szCs w:val="22"/>
        </w:rPr>
        <w:t>符合性</w:t>
      </w:r>
      <w:r w:rsidRPr="001E2296">
        <w:rPr>
          <w:rFonts w:eastAsiaTheme="minorEastAsia"/>
          <w:sz w:val="22"/>
          <w:szCs w:val="22"/>
        </w:rPr>
        <w:t>检查内容由评标委员会负责最终审定，未通过资格性及符合性检查的投标将被作为非实质性响应投标而不纳入详细评审范围。</w:t>
      </w:r>
    </w:p>
    <w:p w:rsidR="00237F4C" w:rsidRPr="001E2296" w:rsidRDefault="00237F4C" w:rsidP="00237F4C">
      <w:pPr>
        <w:pStyle w:val="flTyp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after="0" w:line="300" w:lineRule="auto"/>
        <w:ind w:firstLine="420"/>
        <w:jc w:val="both"/>
        <w:rPr>
          <w:sz w:val="22"/>
        </w:rPr>
      </w:pPr>
      <w:r w:rsidRPr="001E2296">
        <w:rPr>
          <w:rFonts w:eastAsiaTheme="minorEastAsia"/>
          <w:sz w:val="22"/>
          <w:szCs w:val="22"/>
        </w:rPr>
        <w:lastRenderedPageBreak/>
        <w:t>2</w:t>
      </w:r>
      <w:r w:rsidRPr="001E2296">
        <w:rPr>
          <w:rFonts w:eastAsiaTheme="minorEastAsia"/>
          <w:sz w:val="22"/>
          <w:szCs w:val="22"/>
        </w:rPr>
        <w:t>、</w:t>
      </w:r>
      <w:r>
        <w:rPr>
          <w:rFonts w:eastAsiaTheme="minorEastAsia" w:hint="eastAsia"/>
          <w:sz w:val="22"/>
          <w:szCs w:val="22"/>
        </w:rPr>
        <w:t>招标人</w:t>
      </w:r>
      <w:r w:rsidRPr="001E2296">
        <w:rPr>
          <w:rFonts w:eastAsiaTheme="minorEastAsia"/>
          <w:sz w:val="22"/>
          <w:szCs w:val="22"/>
        </w:rPr>
        <w:t>详细列出资格性及符合性检查的目的在于方便投标人进行自查，请投标人对照招标文件（包括答疑和补充文件）的内容进行自查，以避免投标文件出现非实质性响应的情况。本表中所列实质性检查内容判断标准与</w:t>
      </w:r>
      <w:r w:rsidRPr="001E2296">
        <w:rPr>
          <w:rFonts w:eastAsiaTheme="minorEastAsia"/>
          <w:sz w:val="22"/>
          <w:szCs w:val="22"/>
        </w:rPr>
        <w:t xml:space="preserve"> “</w:t>
      </w:r>
      <w:r w:rsidRPr="001E2296">
        <w:rPr>
          <w:rFonts w:eastAsiaTheme="minorEastAsia"/>
          <w:sz w:val="22"/>
          <w:szCs w:val="22"/>
        </w:rPr>
        <w:t>前附表</w:t>
      </w:r>
      <w:r w:rsidRPr="001E2296">
        <w:rPr>
          <w:rFonts w:eastAsiaTheme="minorEastAsia"/>
          <w:sz w:val="22"/>
          <w:szCs w:val="22"/>
        </w:rPr>
        <w:t>”</w:t>
      </w:r>
      <w:r w:rsidRPr="001E2296">
        <w:rPr>
          <w:rFonts w:eastAsiaTheme="minorEastAsia"/>
          <w:sz w:val="22"/>
          <w:szCs w:val="22"/>
        </w:rPr>
        <w:t>中所列要求有矛盾之处，以</w:t>
      </w:r>
      <w:r w:rsidRPr="001E2296">
        <w:rPr>
          <w:rFonts w:eastAsiaTheme="minorEastAsia"/>
          <w:sz w:val="22"/>
          <w:szCs w:val="22"/>
        </w:rPr>
        <w:t>“</w:t>
      </w:r>
      <w:r w:rsidRPr="001E2296">
        <w:rPr>
          <w:rFonts w:eastAsiaTheme="minorEastAsia"/>
          <w:sz w:val="22"/>
          <w:szCs w:val="22"/>
        </w:rPr>
        <w:t>前附表</w:t>
      </w:r>
      <w:r w:rsidRPr="001E2296">
        <w:rPr>
          <w:rFonts w:eastAsiaTheme="minorEastAsia"/>
          <w:sz w:val="22"/>
          <w:szCs w:val="22"/>
        </w:rPr>
        <w:t>”</w:t>
      </w:r>
      <w:r w:rsidRPr="001E2296">
        <w:rPr>
          <w:rFonts w:eastAsiaTheme="minorEastAsia"/>
          <w:sz w:val="22"/>
          <w:szCs w:val="22"/>
        </w:rPr>
        <w:t>中所列要求为准。</w:t>
      </w:r>
    </w:p>
    <w:p w:rsidR="00237F4C" w:rsidRPr="001E2296" w:rsidRDefault="00237F4C" w:rsidP="00237F4C">
      <w:pPr>
        <w:widowControl/>
        <w:jc w:val="left"/>
        <w:rPr>
          <w:kern w:val="0"/>
          <w:sz w:val="22"/>
        </w:rPr>
      </w:pPr>
      <w:r w:rsidRPr="001E2296">
        <w:rPr>
          <w:sz w:val="22"/>
        </w:rPr>
        <w:br w:type="page"/>
      </w:r>
    </w:p>
    <w:p w:rsidR="00237F4C" w:rsidRPr="007200E5" w:rsidRDefault="00237F4C" w:rsidP="00237F4C">
      <w:pPr>
        <w:adjustRightInd w:val="0"/>
        <w:snapToGrid w:val="0"/>
        <w:spacing w:line="300" w:lineRule="auto"/>
        <w:jc w:val="center"/>
        <w:outlineLvl w:val="1"/>
        <w:rPr>
          <w:rFonts w:eastAsia="黑体"/>
          <w:color w:val="000000"/>
          <w:sz w:val="24"/>
        </w:rPr>
      </w:pPr>
      <w:bookmarkStart w:id="20" w:name="_Toc400977996"/>
      <w:bookmarkStart w:id="21" w:name="_Toc426379346"/>
      <w:bookmarkStart w:id="22" w:name="_Toc459728735"/>
      <w:bookmarkStart w:id="23" w:name="_Toc400957066"/>
      <w:bookmarkStart w:id="24" w:name="_Toc486947714"/>
      <w:bookmarkStart w:id="25" w:name="_Toc5612060"/>
      <w:r w:rsidRPr="007200E5">
        <w:rPr>
          <w:rFonts w:eastAsia="黑体"/>
          <w:color w:val="000000"/>
          <w:sz w:val="24"/>
        </w:rPr>
        <w:lastRenderedPageBreak/>
        <w:t>二、</w:t>
      </w:r>
      <w:bookmarkEnd w:id="20"/>
      <w:bookmarkEnd w:id="21"/>
      <w:bookmarkEnd w:id="22"/>
      <w:bookmarkEnd w:id="23"/>
      <w:bookmarkEnd w:id="24"/>
      <w:r w:rsidRPr="007200E5">
        <w:rPr>
          <w:rFonts w:eastAsia="黑体"/>
          <w:color w:val="000000"/>
          <w:sz w:val="24"/>
        </w:rPr>
        <w:t>详细评审</w:t>
      </w:r>
      <w:bookmarkEnd w:id="25"/>
    </w:p>
    <w:p w:rsidR="00237F4C" w:rsidRPr="001E2296" w:rsidRDefault="00237F4C" w:rsidP="00237F4C">
      <w:pPr>
        <w:widowControl/>
        <w:adjustRightInd w:val="0"/>
        <w:snapToGrid w:val="0"/>
        <w:spacing w:line="300" w:lineRule="auto"/>
        <w:jc w:val="center"/>
        <w:rPr>
          <w:b/>
          <w:sz w:val="22"/>
        </w:rPr>
      </w:pPr>
      <w:r w:rsidRPr="001E2296">
        <w:rPr>
          <w:b/>
          <w:sz w:val="22"/>
        </w:rPr>
        <w:t>评标办法</w:t>
      </w:r>
    </w:p>
    <w:p w:rsidR="00237F4C" w:rsidRPr="001E2296" w:rsidRDefault="00237F4C" w:rsidP="00237F4C">
      <w:pPr>
        <w:pStyle w:val="ae"/>
        <w:spacing w:line="300" w:lineRule="auto"/>
        <w:ind w:firstLineChars="192" w:firstLine="424"/>
        <w:rPr>
          <w:b/>
          <w:bCs/>
          <w:sz w:val="22"/>
        </w:rPr>
      </w:pPr>
      <w:bookmarkStart w:id="26" w:name="_Toc23254"/>
      <w:bookmarkStart w:id="27" w:name="_Toc494117915"/>
      <w:r w:rsidRPr="001E2296">
        <w:rPr>
          <w:b/>
          <w:bCs/>
          <w:sz w:val="22"/>
        </w:rPr>
        <w:t>（一）评标原则</w:t>
      </w:r>
      <w:bookmarkEnd w:id="26"/>
      <w:bookmarkEnd w:id="27"/>
    </w:p>
    <w:p w:rsidR="00237F4C" w:rsidRPr="001E2296" w:rsidRDefault="00237F4C" w:rsidP="00237F4C">
      <w:pPr>
        <w:adjustRightInd w:val="0"/>
        <w:snapToGrid w:val="0"/>
        <w:spacing w:line="300" w:lineRule="auto"/>
        <w:ind w:firstLineChars="200" w:firstLine="440"/>
        <w:rPr>
          <w:sz w:val="22"/>
        </w:rPr>
      </w:pPr>
      <w:r w:rsidRPr="001E2296">
        <w:rPr>
          <w:sz w:val="22"/>
        </w:rPr>
        <w:t>1</w:t>
      </w:r>
      <w:r w:rsidRPr="001E2296">
        <w:rPr>
          <w:sz w:val="22"/>
        </w:rPr>
        <w:t>、本评标办法作为本项目择优选定中标人的依据，在评标全过程中应遵照执行，违反本评标办法的打分无效。</w:t>
      </w:r>
    </w:p>
    <w:p w:rsidR="00237F4C" w:rsidRPr="00593164" w:rsidRDefault="00237F4C" w:rsidP="00237F4C">
      <w:pPr>
        <w:adjustRightInd w:val="0"/>
        <w:snapToGrid w:val="0"/>
        <w:spacing w:line="300" w:lineRule="auto"/>
        <w:ind w:firstLineChars="200" w:firstLine="440"/>
        <w:rPr>
          <w:sz w:val="22"/>
        </w:rPr>
      </w:pPr>
      <w:r w:rsidRPr="001E2296">
        <w:rPr>
          <w:sz w:val="22"/>
        </w:rPr>
        <w:t>2</w:t>
      </w:r>
      <w:r w:rsidRPr="001E2296">
        <w:rPr>
          <w:sz w:val="22"/>
        </w:rPr>
        <w:t>、</w:t>
      </w:r>
      <w:r w:rsidRPr="00593164">
        <w:rPr>
          <w:sz w:val="22"/>
        </w:rPr>
        <w:t>评标委员会负责对符合资格的投标人的投标文件进行符合性审查。对通过符合性审查的投标文件，按此评标办法进行详细评审；未通过符合性审查的投标文件，将被作为无效标而不纳入详细评审范围。</w:t>
      </w:r>
    </w:p>
    <w:p w:rsidR="00237F4C" w:rsidRPr="001E2296" w:rsidRDefault="00237F4C" w:rsidP="00237F4C">
      <w:pPr>
        <w:adjustRightInd w:val="0"/>
        <w:snapToGrid w:val="0"/>
        <w:spacing w:line="300" w:lineRule="auto"/>
        <w:ind w:firstLineChars="200" w:firstLine="440"/>
        <w:rPr>
          <w:sz w:val="22"/>
        </w:rPr>
      </w:pPr>
      <w:r w:rsidRPr="001E2296">
        <w:rPr>
          <w:sz w:val="22"/>
        </w:rPr>
        <w:t>3</w:t>
      </w:r>
      <w:r w:rsidRPr="001E2296">
        <w:rPr>
          <w:sz w:val="22"/>
        </w:rPr>
        <w:t>、本次评标采用</w:t>
      </w:r>
      <w:r w:rsidRPr="001E2296">
        <w:rPr>
          <w:sz w:val="22"/>
        </w:rPr>
        <w:t>“</w:t>
      </w:r>
      <w:r w:rsidRPr="001E2296">
        <w:rPr>
          <w:sz w:val="22"/>
        </w:rPr>
        <w:t>综合评分法</w:t>
      </w:r>
      <w:r w:rsidRPr="001E2296">
        <w:rPr>
          <w:sz w:val="22"/>
        </w:rPr>
        <w:t>”</w:t>
      </w:r>
      <w:r w:rsidRPr="001E2296">
        <w:rPr>
          <w:sz w:val="22"/>
        </w:rPr>
        <w:t>，分值保留小数点后两位，第三位四舍五入。</w:t>
      </w:r>
    </w:p>
    <w:p w:rsidR="00237F4C" w:rsidRPr="001E2296" w:rsidRDefault="00237F4C" w:rsidP="00237F4C">
      <w:pPr>
        <w:adjustRightInd w:val="0"/>
        <w:snapToGrid w:val="0"/>
        <w:spacing w:line="300" w:lineRule="auto"/>
        <w:ind w:firstLineChars="200" w:firstLine="440"/>
        <w:rPr>
          <w:sz w:val="22"/>
        </w:rPr>
      </w:pPr>
      <w:r w:rsidRPr="001E2296">
        <w:rPr>
          <w:sz w:val="22"/>
        </w:rPr>
        <w:t>4</w:t>
      </w:r>
      <w:r w:rsidRPr="001E2296">
        <w:rPr>
          <w:sz w:val="22"/>
        </w:rPr>
        <w:t>、评标委员会根据招标文件（包括答疑和补充文件）的规定，对各投标人商务标的完整性、合理性、准确性进行评审，确认商务标的有效性和评标价，以此为基础计算各投标人的商务标得分。</w:t>
      </w:r>
    </w:p>
    <w:p w:rsidR="00237F4C" w:rsidRPr="00593164" w:rsidRDefault="00237F4C" w:rsidP="00237F4C">
      <w:pPr>
        <w:adjustRightInd w:val="0"/>
        <w:snapToGrid w:val="0"/>
        <w:spacing w:line="300" w:lineRule="auto"/>
        <w:ind w:firstLineChars="200" w:firstLine="440"/>
        <w:rPr>
          <w:sz w:val="22"/>
        </w:rPr>
      </w:pPr>
      <w:r w:rsidRPr="00593164">
        <w:rPr>
          <w:sz w:val="22"/>
        </w:rPr>
        <w:t>5</w:t>
      </w:r>
      <w:r w:rsidRPr="00593164">
        <w:rPr>
          <w:sz w:val="22"/>
        </w:rPr>
        <w:t>、评标基准价为通过符合性审查的所有投标中的最低投标报价。如果评标委员认定投标人的报价明显低于其他符合性审查投标人的报价，有可能影响产品质量或者不能诚信履约的，应当要求其在评标现场合理的时间内提供书面说明，必要时提交相关证明材料；投标人不能在评标委员会规定的时间内证明其报价合理性的，评标委员会应将其作为无效标处理。</w:t>
      </w:r>
    </w:p>
    <w:p w:rsidR="00237F4C" w:rsidRPr="00593164" w:rsidRDefault="00237F4C" w:rsidP="00237F4C">
      <w:pPr>
        <w:adjustRightInd w:val="0"/>
        <w:snapToGrid w:val="0"/>
        <w:spacing w:line="300" w:lineRule="auto"/>
        <w:ind w:firstLineChars="200" w:firstLine="440"/>
        <w:rPr>
          <w:sz w:val="22"/>
        </w:rPr>
      </w:pPr>
      <w:r w:rsidRPr="001E2296">
        <w:rPr>
          <w:sz w:val="22"/>
        </w:rPr>
        <w:t>6</w:t>
      </w:r>
      <w:r w:rsidRPr="001E2296">
        <w:rPr>
          <w:sz w:val="22"/>
        </w:rPr>
        <w:t>、</w:t>
      </w:r>
      <w:r w:rsidRPr="00593164">
        <w:rPr>
          <w:sz w:val="22"/>
        </w:rPr>
        <w:t>对于投标文件中含义不明确、同类问题表述不一致或者有明显文字和计算错误的内容，评标委员会应当以书面形式要求投标人做出必要的澄清、说明或者补正。</w:t>
      </w:r>
    </w:p>
    <w:p w:rsidR="00237F4C" w:rsidRPr="001E2296" w:rsidRDefault="00237F4C" w:rsidP="00237F4C">
      <w:pPr>
        <w:adjustRightInd w:val="0"/>
        <w:snapToGrid w:val="0"/>
        <w:spacing w:line="300" w:lineRule="auto"/>
        <w:ind w:firstLineChars="200" w:firstLine="440"/>
        <w:rPr>
          <w:sz w:val="22"/>
        </w:rPr>
      </w:pPr>
      <w:r>
        <w:rPr>
          <w:rFonts w:hint="eastAsia"/>
          <w:sz w:val="22"/>
        </w:rPr>
        <w:t>7</w:t>
      </w:r>
      <w:r w:rsidRPr="001E2296">
        <w:rPr>
          <w:sz w:val="22"/>
        </w:rPr>
        <w:t>、评标委员会成员对投标人的投标文件进行仔细审阅、评定后各自独立打分，评委应并提出技术标的详细评审意见（方案的优缺点均加以评述），打分可在规定幅度内允许打小数。</w:t>
      </w:r>
    </w:p>
    <w:p w:rsidR="00237F4C" w:rsidRPr="001E2296" w:rsidRDefault="00237F4C" w:rsidP="00237F4C">
      <w:pPr>
        <w:adjustRightInd w:val="0"/>
        <w:snapToGrid w:val="0"/>
        <w:spacing w:line="300" w:lineRule="auto"/>
        <w:ind w:firstLineChars="200" w:firstLine="440"/>
        <w:rPr>
          <w:sz w:val="22"/>
        </w:rPr>
      </w:pPr>
      <w:r>
        <w:rPr>
          <w:rFonts w:hint="eastAsia"/>
          <w:sz w:val="22"/>
        </w:rPr>
        <w:t>8</w:t>
      </w:r>
      <w:r w:rsidRPr="001E2296">
        <w:rPr>
          <w:sz w:val="22"/>
        </w:rPr>
        <w:t>、本项目技术标评审项中标有</w:t>
      </w:r>
      <w:r w:rsidRPr="001E2296">
        <w:rPr>
          <w:sz w:val="22"/>
        </w:rPr>
        <w:t>“*”</w:t>
      </w:r>
      <w:r w:rsidRPr="001E2296">
        <w:rPr>
          <w:sz w:val="22"/>
        </w:rPr>
        <w:t>内容属于客观评审因素，根据《政府采购货物和服务招标投标管理办法》要求，评标委员会成员对客观评审因素评分应一致。</w:t>
      </w:r>
    </w:p>
    <w:p w:rsidR="00237F4C" w:rsidRPr="00593164" w:rsidRDefault="00237F4C" w:rsidP="00237F4C">
      <w:pPr>
        <w:adjustRightInd w:val="0"/>
        <w:snapToGrid w:val="0"/>
        <w:spacing w:line="300" w:lineRule="auto"/>
        <w:ind w:firstLineChars="200" w:firstLine="440"/>
        <w:rPr>
          <w:sz w:val="22"/>
        </w:rPr>
      </w:pPr>
      <w:r>
        <w:rPr>
          <w:rFonts w:hint="eastAsia"/>
          <w:sz w:val="22"/>
        </w:rPr>
        <w:t>9</w:t>
      </w:r>
      <w:r w:rsidRPr="001E2296">
        <w:rPr>
          <w:sz w:val="22"/>
        </w:rPr>
        <w:t>、技术标、商务标两者之和为投标人的最终得分，评标委员会按照各有效投标人最终得分由高到低顺序排列。</w:t>
      </w:r>
      <w:r w:rsidRPr="00593164">
        <w:rPr>
          <w:sz w:val="22"/>
        </w:rPr>
        <w:t>得分相同的，按投标报价由低到高顺序排列，得分且投标报价相同的，按技术标得分由高到低顺序排列。依照上述排序方法后仍出现得分相同时，由评委记名投票表决，得票多者排名靠前。评标委员会推荐得分排名前二名的投标人作为中标候选人，其中第一中标候选人为中标人。</w:t>
      </w:r>
    </w:p>
    <w:p w:rsidR="00237F4C" w:rsidRDefault="00237F4C" w:rsidP="00237F4C">
      <w:pPr>
        <w:widowControl/>
        <w:jc w:val="left"/>
        <w:rPr>
          <w:b/>
          <w:bCs/>
          <w:sz w:val="22"/>
        </w:rPr>
      </w:pPr>
      <w:bookmarkStart w:id="28" w:name="_Toc18786"/>
      <w:bookmarkStart w:id="29" w:name="_Toc494117916"/>
      <w:r>
        <w:rPr>
          <w:b/>
          <w:bCs/>
          <w:sz w:val="22"/>
        </w:rPr>
        <w:br w:type="page"/>
      </w:r>
    </w:p>
    <w:p w:rsidR="00237F4C" w:rsidRPr="001E2296" w:rsidRDefault="00237F4C" w:rsidP="00237F4C">
      <w:pPr>
        <w:pStyle w:val="ae"/>
        <w:spacing w:line="300" w:lineRule="auto"/>
        <w:ind w:firstLineChars="192" w:firstLine="424"/>
        <w:rPr>
          <w:b/>
          <w:bCs/>
          <w:sz w:val="22"/>
        </w:rPr>
      </w:pPr>
      <w:r w:rsidRPr="001E2296">
        <w:rPr>
          <w:b/>
          <w:bCs/>
          <w:sz w:val="22"/>
        </w:rPr>
        <w:lastRenderedPageBreak/>
        <w:t>（二）评审内容及打分细则</w:t>
      </w:r>
      <w:bookmarkEnd w:id="28"/>
      <w:bookmarkEnd w:id="29"/>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
        <w:gridCol w:w="993"/>
        <w:gridCol w:w="1134"/>
        <w:gridCol w:w="708"/>
        <w:gridCol w:w="4891"/>
        <w:gridCol w:w="815"/>
      </w:tblGrid>
      <w:tr w:rsidR="00237F4C" w:rsidRPr="001E2296" w:rsidTr="00176659">
        <w:trPr>
          <w:trHeight w:val="628"/>
          <w:tblHeader/>
          <w:jc w:val="center"/>
        </w:trPr>
        <w:tc>
          <w:tcPr>
            <w:tcW w:w="534" w:type="dxa"/>
            <w:vAlign w:val="center"/>
          </w:tcPr>
          <w:p w:rsidR="00237F4C" w:rsidRPr="001E2296" w:rsidRDefault="00237F4C" w:rsidP="00361358">
            <w:pPr>
              <w:rPr>
                <w:b/>
                <w:sz w:val="22"/>
              </w:rPr>
            </w:pPr>
            <w:r w:rsidRPr="001E2296">
              <w:rPr>
                <w:rFonts w:ascii="宋体"/>
                <w:b/>
                <w:sz w:val="22"/>
              </w:rPr>
              <w:t>类别</w:t>
            </w:r>
          </w:p>
        </w:tc>
        <w:tc>
          <w:tcPr>
            <w:tcW w:w="567" w:type="dxa"/>
            <w:vAlign w:val="center"/>
          </w:tcPr>
          <w:p w:rsidR="00237F4C" w:rsidRPr="001E2296" w:rsidRDefault="00237F4C" w:rsidP="00361358">
            <w:pPr>
              <w:rPr>
                <w:b/>
                <w:sz w:val="22"/>
              </w:rPr>
            </w:pPr>
            <w:r w:rsidRPr="001E2296">
              <w:rPr>
                <w:rFonts w:ascii="宋体"/>
                <w:b/>
                <w:sz w:val="22"/>
              </w:rPr>
              <w:t>分值</w:t>
            </w:r>
          </w:p>
        </w:tc>
        <w:tc>
          <w:tcPr>
            <w:tcW w:w="2127" w:type="dxa"/>
            <w:gridSpan w:val="2"/>
            <w:vAlign w:val="center"/>
          </w:tcPr>
          <w:p w:rsidR="00237F4C" w:rsidRPr="001E2296" w:rsidRDefault="00237F4C" w:rsidP="00361358">
            <w:pPr>
              <w:jc w:val="center"/>
              <w:rPr>
                <w:b/>
                <w:sz w:val="22"/>
              </w:rPr>
            </w:pPr>
            <w:r w:rsidRPr="001E2296">
              <w:rPr>
                <w:rFonts w:ascii="宋体"/>
                <w:b/>
                <w:sz w:val="22"/>
              </w:rPr>
              <w:t>项目</w:t>
            </w:r>
          </w:p>
        </w:tc>
        <w:tc>
          <w:tcPr>
            <w:tcW w:w="708" w:type="dxa"/>
            <w:vAlign w:val="center"/>
          </w:tcPr>
          <w:p w:rsidR="00237F4C" w:rsidRPr="001E2296" w:rsidRDefault="00237F4C" w:rsidP="00361358">
            <w:pPr>
              <w:jc w:val="center"/>
              <w:rPr>
                <w:b/>
                <w:sz w:val="22"/>
              </w:rPr>
            </w:pPr>
            <w:r w:rsidRPr="001E2296">
              <w:rPr>
                <w:rFonts w:ascii="宋体"/>
                <w:b/>
                <w:sz w:val="22"/>
              </w:rPr>
              <w:t>权重</w:t>
            </w:r>
          </w:p>
        </w:tc>
        <w:tc>
          <w:tcPr>
            <w:tcW w:w="4891" w:type="dxa"/>
            <w:vAlign w:val="center"/>
          </w:tcPr>
          <w:p w:rsidR="00237F4C" w:rsidRPr="001E2296" w:rsidRDefault="00237F4C" w:rsidP="00361358">
            <w:pPr>
              <w:jc w:val="center"/>
              <w:rPr>
                <w:b/>
                <w:sz w:val="22"/>
              </w:rPr>
            </w:pPr>
            <w:r w:rsidRPr="001E2296">
              <w:rPr>
                <w:rFonts w:ascii="宋体"/>
                <w:b/>
                <w:sz w:val="22"/>
              </w:rPr>
              <w:t>评分办法</w:t>
            </w:r>
          </w:p>
        </w:tc>
        <w:tc>
          <w:tcPr>
            <w:tcW w:w="815" w:type="dxa"/>
            <w:vAlign w:val="center"/>
          </w:tcPr>
          <w:p w:rsidR="00237F4C" w:rsidRPr="001E2296" w:rsidRDefault="00237F4C" w:rsidP="00361358">
            <w:pPr>
              <w:jc w:val="center"/>
              <w:rPr>
                <w:b/>
                <w:sz w:val="22"/>
                <w:szCs w:val="20"/>
              </w:rPr>
            </w:pPr>
            <w:proofErr w:type="gramStart"/>
            <w:r w:rsidRPr="001E2296">
              <w:rPr>
                <w:rFonts w:ascii="宋体"/>
                <w:b/>
                <w:sz w:val="22"/>
                <w:szCs w:val="20"/>
              </w:rPr>
              <w:t>评定分</w:t>
            </w:r>
            <w:proofErr w:type="gramEnd"/>
          </w:p>
        </w:tc>
      </w:tr>
      <w:tr w:rsidR="00237F4C" w:rsidRPr="001E2296" w:rsidTr="00176659">
        <w:trPr>
          <w:trHeight w:val="893"/>
          <w:jc w:val="center"/>
        </w:trPr>
        <w:tc>
          <w:tcPr>
            <w:tcW w:w="534" w:type="dxa"/>
            <w:vAlign w:val="center"/>
          </w:tcPr>
          <w:p w:rsidR="00237F4C" w:rsidRPr="001E2296" w:rsidRDefault="00237F4C" w:rsidP="00361358">
            <w:pPr>
              <w:rPr>
                <w:sz w:val="22"/>
              </w:rPr>
            </w:pPr>
            <w:r w:rsidRPr="001E2296">
              <w:rPr>
                <w:rFonts w:ascii="宋体"/>
                <w:sz w:val="22"/>
              </w:rPr>
              <w:t>商务</w:t>
            </w:r>
          </w:p>
        </w:tc>
        <w:tc>
          <w:tcPr>
            <w:tcW w:w="567" w:type="dxa"/>
            <w:vAlign w:val="center"/>
          </w:tcPr>
          <w:p w:rsidR="00237F4C" w:rsidRPr="001E2296" w:rsidRDefault="00237F4C" w:rsidP="00361358">
            <w:pPr>
              <w:rPr>
                <w:sz w:val="22"/>
              </w:rPr>
            </w:pPr>
            <w:r>
              <w:rPr>
                <w:rFonts w:hint="eastAsia"/>
                <w:sz w:val="22"/>
              </w:rPr>
              <w:t>4</w:t>
            </w:r>
            <w:r w:rsidRPr="001E2296">
              <w:rPr>
                <w:sz w:val="22"/>
              </w:rPr>
              <w:t>0</w:t>
            </w:r>
          </w:p>
        </w:tc>
        <w:tc>
          <w:tcPr>
            <w:tcW w:w="993" w:type="dxa"/>
            <w:vAlign w:val="center"/>
          </w:tcPr>
          <w:p w:rsidR="00237F4C" w:rsidRPr="001E2296" w:rsidRDefault="00237F4C" w:rsidP="00361358">
            <w:pPr>
              <w:rPr>
                <w:sz w:val="22"/>
              </w:rPr>
            </w:pPr>
            <w:r w:rsidRPr="001E2296">
              <w:rPr>
                <w:rFonts w:ascii="宋体"/>
                <w:sz w:val="22"/>
              </w:rPr>
              <w:t>价格</w:t>
            </w:r>
          </w:p>
        </w:tc>
        <w:tc>
          <w:tcPr>
            <w:tcW w:w="1134" w:type="dxa"/>
            <w:vAlign w:val="center"/>
          </w:tcPr>
          <w:p w:rsidR="00237F4C" w:rsidRPr="001E2296" w:rsidRDefault="00237F4C" w:rsidP="00361358">
            <w:pPr>
              <w:tabs>
                <w:tab w:val="left" w:pos="4600"/>
              </w:tabs>
              <w:rPr>
                <w:sz w:val="22"/>
              </w:rPr>
            </w:pPr>
            <w:r w:rsidRPr="001E2296">
              <w:rPr>
                <w:rFonts w:ascii="宋体" w:hint="eastAsia"/>
                <w:sz w:val="22"/>
              </w:rPr>
              <w:t>投标</w:t>
            </w:r>
            <w:r w:rsidRPr="001E2296">
              <w:rPr>
                <w:rFonts w:ascii="宋体"/>
                <w:sz w:val="22"/>
              </w:rPr>
              <w:t>报价</w:t>
            </w:r>
          </w:p>
        </w:tc>
        <w:tc>
          <w:tcPr>
            <w:tcW w:w="708" w:type="dxa"/>
            <w:vAlign w:val="center"/>
          </w:tcPr>
          <w:p w:rsidR="00237F4C" w:rsidRPr="001E2296" w:rsidRDefault="00237F4C" w:rsidP="00361358">
            <w:pPr>
              <w:tabs>
                <w:tab w:val="left" w:pos="4600"/>
              </w:tabs>
              <w:jc w:val="center"/>
              <w:rPr>
                <w:sz w:val="22"/>
              </w:rPr>
            </w:pPr>
            <w:r>
              <w:rPr>
                <w:rFonts w:hint="eastAsia"/>
                <w:sz w:val="22"/>
              </w:rPr>
              <w:t>4</w:t>
            </w:r>
            <w:r w:rsidRPr="001E2296">
              <w:rPr>
                <w:sz w:val="22"/>
              </w:rPr>
              <w:t>0</w:t>
            </w:r>
          </w:p>
        </w:tc>
        <w:tc>
          <w:tcPr>
            <w:tcW w:w="4891" w:type="dxa"/>
            <w:vAlign w:val="center"/>
          </w:tcPr>
          <w:p w:rsidR="00237F4C" w:rsidRPr="001E2296" w:rsidRDefault="00237F4C" w:rsidP="00361358">
            <w:pPr>
              <w:jc w:val="left"/>
              <w:rPr>
                <w:sz w:val="22"/>
              </w:rPr>
            </w:pPr>
            <w:r w:rsidRPr="001E2296">
              <w:rPr>
                <w:sz w:val="22"/>
              </w:rPr>
              <w:t>投标报价得分</w:t>
            </w:r>
            <w:r w:rsidRPr="001E2296">
              <w:rPr>
                <w:sz w:val="22"/>
              </w:rPr>
              <w:t>=</w:t>
            </w:r>
            <w:r w:rsidRPr="001E2296">
              <w:rPr>
                <w:sz w:val="22"/>
              </w:rPr>
              <w:t>（评标基准价／投标报价）</w:t>
            </w:r>
            <w:r w:rsidRPr="001E2296">
              <w:rPr>
                <w:sz w:val="22"/>
              </w:rPr>
              <w:t>×</w:t>
            </w:r>
            <w:r w:rsidR="00BB22AB">
              <w:rPr>
                <w:rFonts w:hint="eastAsia"/>
                <w:sz w:val="22"/>
              </w:rPr>
              <w:t>4</w:t>
            </w:r>
            <w:r w:rsidRPr="001E2296">
              <w:rPr>
                <w:sz w:val="22"/>
              </w:rPr>
              <w:t>0</w:t>
            </w:r>
          </w:p>
          <w:p w:rsidR="00237F4C" w:rsidRPr="00BB22AB" w:rsidRDefault="00237F4C" w:rsidP="00BB22AB">
            <w:pPr>
              <w:jc w:val="left"/>
              <w:rPr>
                <w:b/>
                <w:color w:val="FF0000"/>
                <w:sz w:val="22"/>
                <w:u w:val="wavyHeavy"/>
              </w:rPr>
            </w:pPr>
            <w:r w:rsidRPr="001E2296">
              <w:rPr>
                <w:rFonts w:hAnsiTheme="minorEastAsia"/>
                <w:bCs/>
                <w:sz w:val="22"/>
              </w:rPr>
              <w:t>注：评标基准价为通过资格性及符合性检查的所有投标中的最低投标报价</w:t>
            </w:r>
            <w:r w:rsidRPr="001E2296">
              <w:rPr>
                <w:sz w:val="22"/>
              </w:rPr>
              <w:t>。</w:t>
            </w:r>
          </w:p>
        </w:tc>
        <w:tc>
          <w:tcPr>
            <w:tcW w:w="815" w:type="dxa"/>
          </w:tcPr>
          <w:p w:rsidR="00237F4C" w:rsidRPr="001E2296" w:rsidRDefault="00237F4C" w:rsidP="00361358">
            <w:pPr>
              <w:rPr>
                <w:kern w:val="0"/>
                <w:sz w:val="22"/>
              </w:rPr>
            </w:pPr>
          </w:p>
        </w:tc>
      </w:tr>
      <w:tr w:rsidR="00237F4C" w:rsidRPr="001E2296" w:rsidTr="00176659">
        <w:trPr>
          <w:trHeight w:val="3510"/>
          <w:jc w:val="center"/>
        </w:trPr>
        <w:tc>
          <w:tcPr>
            <w:tcW w:w="534" w:type="dxa"/>
            <w:vMerge w:val="restart"/>
            <w:vAlign w:val="center"/>
          </w:tcPr>
          <w:p w:rsidR="00237F4C" w:rsidRPr="001E2296" w:rsidRDefault="00237F4C" w:rsidP="00361358">
            <w:pPr>
              <w:rPr>
                <w:sz w:val="22"/>
              </w:rPr>
            </w:pPr>
            <w:r w:rsidRPr="001E2296">
              <w:rPr>
                <w:rFonts w:ascii="宋体"/>
                <w:sz w:val="22"/>
              </w:rPr>
              <w:t>技术</w:t>
            </w:r>
          </w:p>
        </w:tc>
        <w:tc>
          <w:tcPr>
            <w:tcW w:w="567" w:type="dxa"/>
            <w:vMerge w:val="restart"/>
            <w:vAlign w:val="center"/>
          </w:tcPr>
          <w:p w:rsidR="00237F4C" w:rsidRPr="001E2296" w:rsidRDefault="00237F4C" w:rsidP="00361358">
            <w:pPr>
              <w:rPr>
                <w:sz w:val="22"/>
              </w:rPr>
            </w:pPr>
            <w:r>
              <w:rPr>
                <w:rFonts w:hint="eastAsia"/>
                <w:sz w:val="22"/>
              </w:rPr>
              <w:t>6</w:t>
            </w:r>
            <w:r w:rsidRPr="001E2296">
              <w:rPr>
                <w:sz w:val="22"/>
              </w:rPr>
              <w:t>0</w:t>
            </w:r>
          </w:p>
        </w:tc>
        <w:tc>
          <w:tcPr>
            <w:tcW w:w="993" w:type="dxa"/>
            <w:vMerge w:val="restart"/>
            <w:vAlign w:val="center"/>
          </w:tcPr>
          <w:p w:rsidR="00237F4C" w:rsidRPr="001E2296" w:rsidRDefault="00237F4C" w:rsidP="00361358">
            <w:pPr>
              <w:rPr>
                <w:sz w:val="22"/>
              </w:rPr>
            </w:pPr>
            <w:r w:rsidRPr="001E2296">
              <w:rPr>
                <w:rFonts w:ascii="宋体"/>
                <w:sz w:val="22"/>
              </w:rPr>
              <w:t>服务水平</w:t>
            </w:r>
          </w:p>
        </w:tc>
        <w:tc>
          <w:tcPr>
            <w:tcW w:w="1134" w:type="dxa"/>
            <w:vAlign w:val="center"/>
          </w:tcPr>
          <w:p w:rsidR="00237F4C" w:rsidRPr="001E2296" w:rsidRDefault="00BB22AB" w:rsidP="00361358">
            <w:pPr>
              <w:rPr>
                <w:sz w:val="22"/>
              </w:rPr>
            </w:pPr>
            <w:r>
              <w:rPr>
                <w:rFonts w:ascii="宋体" w:hint="eastAsia"/>
                <w:sz w:val="22"/>
              </w:rPr>
              <w:t>设计及施工</w:t>
            </w:r>
            <w:r w:rsidR="00237F4C" w:rsidRPr="001E2296">
              <w:rPr>
                <w:rFonts w:ascii="宋体"/>
                <w:sz w:val="22"/>
              </w:rPr>
              <w:t>方案</w:t>
            </w:r>
          </w:p>
        </w:tc>
        <w:tc>
          <w:tcPr>
            <w:tcW w:w="708" w:type="dxa"/>
            <w:vAlign w:val="center"/>
          </w:tcPr>
          <w:p w:rsidR="00237F4C" w:rsidRPr="001E2296" w:rsidRDefault="00237F4C" w:rsidP="00361358">
            <w:pPr>
              <w:jc w:val="center"/>
              <w:rPr>
                <w:sz w:val="22"/>
              </w:rPr>
            </w:pPr>
            <w:r>
              <w:rPr>
                <w:rFonts w:hint="eastAsia"/>
                <w:sz w:val="22"/>
              </w:rPr>
              <w:t>10</w:t>
            </w:r>
          </w:p>
        </w:tc>
        <w:tc>
          <w:tcPr>
            <w:tcW w:w="4891" w:type="dxa"/>
            <w:vAlign w:val="center"/>
          </w:tcPr>
          <w:p w:rsidR="00237F4C" w:rsidRPr="001E2296" w:rsidRDefault="00237F4C" w:rsidP="00361358">
            <w:pPr>
              <w:jc w:val="left"/>
              <w:rPr>
                <w:sz w:val="22"/>
              </w:rPr>
            </w:pPr>
            <w:r w:rsidRPr="001E2296">
              <w:rPr>
                <w:rFonts w:ascii="宋体"/>
                <w:sz w:val="22"/>
              </w:rPr>
              <w:t>一、评审内容：</w:t>
            </w:r>
          </w:p>
          <w:p w:rsidR="00237F4C" w:rsidRPr="001E2296" w:rsidRDefault="00237F4C" w:rsidP="00361358">
            <w:pPr>
              <w:jc w:val="left"/>
              <w:rPr>
                <w:sz w:val="22"/>
              </w:rPr>
            </w:pPr>
            <w:r w:rsidRPr="001E2296">
              <w:rPr>
                <w:sz w:val="22"/>
              </w:rPr>
              <w:t>1</w:t>
            </w:r>
            <w:r w:rsidRPr="001E2296">
              <w:rPr>
                <w:rFonts w:ascii="宋体"/>
                <w:sz w:val="22"/>
              </w:rPr>
              <w:t>、合理性和实效性：</w:t>
            </w:r>
            <w:r w:rsidRPr="001E2296">
              <w:rPr>
                <w:sz w:val="22"/>
              </w:rPr>
              <w:t>a</w:t>
            </w:r>
            <w:r w:rsidRPr="001E2296">
              <w:rPr>
                <w:rFonts w:ascii="宋体"/>
                <w:sz w:val="22"/>
              </w:rPr>
              <w:t>内容充实、具体；</w:t>
            </w:r>
            <w:r w:rsidRPr="001E2296">
              <w:rPr>
                <w:sz w:val="22"/>
              </w:rPr>
              <w:t>b</w:t>
            </w:r>
            <w:r>
              <w:rPr>
                <w:rFonts w:ascii="宋体" w:hint="eastAsia"/>
                <w:sz w:val="22"/>
              </w:rPr>
              <w:t>方案</w:t>
            </w:r>
            <w:r w:rsidRPr="001E2296">
              <w:rPr>
                <w:rFonts w:ascii="宋体"/>
                <w:sz w:val="22"/>
              </w:rPr>
              <w:t>有针对性；</w:t>
            </w:r>
            <w:r w:rsidRPr="001E2296">
              <w:rPr>
                <w:sz w:val="22"/>
              </w:rPr>
              <w:t>c</w:t>
            </w:r>
            <w:r w:rsidRPr="001E2296">
              <w:rPr>
                <w:rFonts w:ascii="宋体"/>
                <w:sz w:val="22"/>
              </w:rPr>
              <w:t>项目（活动）能围绕服务要求；</w:t>
            </w:r>
          </w:p>
          <w:p w:rsidR="00237F4C" w:rsidRPr="001E2296" w:rsidRDefault="00237F4C" w:rsidP="00361358">
            <w:pPr>
              <w:jc w:val="left"/>
              <w:rPr>
                <w:sz w:val="22"/>
              </w:rPr>
            </w:pPr>
            <w:r w:rsidRPr="001E2296">
              <w:rPr>
                <w:sz w:val="22"/>
              </w:rPr>
              <w:t>2</w:t>
            </w:r>
            <w:r w:rsidRPr="001E2296">
              <w:rPr>
                <w:rFonts w:ascii="宋体"/>
                <w:sz w:val="22"/>
              </w:rPr>
              <w:t>、操作可行性：</w:t>
            </w:r>
            <w:r w:rsidRPr="001E2296">
              <w:rPr>
                <w:sz w:val="22"/>
              </w:rPr>
              <w:t>a</w:t>
            </w:r>
            <w:r w:rsidRPr="001E2296">
              <w:rPr>
                <w:rFonts w:ascii="宋体"/>
                <w:sz w:val="22"/>
              </w:rPr>
              <w:t>了解</w:t>
            </w:r>
            <w:r>
              <w:rPr>
                <w:rFonts w:ascii="宋体" w:hint="eastAsia"/>
                <w:sz w:val="22"/>
              </w:rPr>
              <w:t>招标方需求</w:t>
            </w:r>
            <w:r w:rsidRPr="001E2296">
              <w:rPr>
                <w:rFonts w:ascii="宋体"/>
                <w:sz w:val="22"/>
              </w:rPr>
              <w:t>，有</w:t>
            </w:r>
            <w:r>
              <w:rPr>
                <w:rFonts w:ascii="宋体" w:hint="eastAsia"/>
                <w:sz w:val="22"/>
              </w:rPr>
              <w:t>相关经验</w:t>
            </w:r>
            <w:r w:rsidRPr="001E2296">
              <w:rPr>
                <w:rFonts w:ascii="宋体"/>
                <w:sz w:val="22"/>
              </w:rPr>
              <w:t>；</w:t>
            </w:r>
            <w:r w:rsidRPr="001E2296">
              <w:rPr>
                <w:sz w:val="22"/>
              </w:rPr>
              <w:t>b</w:t>
            </w:r>
            <w:r w:rsidRPr="001E2296">
              <w:rPr>
                <w:rFonts w:ascii="宋体"/>
                <w:sz w:val="22"/>
              </w:rPr>
              <w:t>进度安排合理；</w:t>
            </w:r>
            <w:r w:rsidRPr="001E2296">
              <w:rPr>
                <w:sz w:val="22"/>
              </w:rPr>
              <w:t>c</w:t>
            </w:r>
            <w:r w:rsidRPr="001E2296">
              <w:rPr>
                <w:rFonts w:ascii="宋体"/>
                <w:sz w:val="22"/>
              </w:rPr>
              <w:t>项目</w:t>
            </w:r>
            <w:r>
              <w:rPr>
                <w:rFonts w:ascii="宋体" w:hint="eastAsia"/>
                <w:sz w:val="22"/>
              </w:rPr>
              <w:t>方案</w:t>
            </w:r>
            <w:r w:rsidRPr="001E2296">
              <w:rPr>
                <w:rFonts w:ascii="宋体"/>
                <w:sz w:val="22"/>
              </w:rPr>
              <w:t>务实、可操作。</w:t>
            </w:r>
          </w:p>
          <w:p w:rsidR="00237F4C" w:rsidRPr="001E2296" w:rsidRDefault="00237F4C" w:rsidP="00361358">
            <w:pPr>
              <w:jc w:val="left"/>
              <w:rPr>
                <w:sz w:val="22"/>
              </w:rPr>
            </w:pPr>
            <w:r w:rsidRPr="001E2296">
              <w:rPr>
                <w:rFonts w:ascii="宋体"/>
                <w:sz w:val="22"/>
              </w:rPr>
              <w:t>二、评审标准：</w:t>
            </w:r>
          </w:p>
          <w:p w:rsidR="00237F4C" w:rsidRPr="001E2296" w:rsidRDefault="00237F4C" w:rsidP="00361358">
            <w:pPr>
              <w:jc w:val="left"/>
              <w:rPr>
                <w:sz w:val="22"/>
              </w:rPr>
            </w:pPr>
            <w:r w:rsidRPr="001E2296">
              <w:rPr>
                <w:sz w:val="22"/>
              </w:rPr>
              <w:t>1</w:t>
            </w:r>
            <w:r w:rsidRPr="001E2296">
              <w:rPr>
                <w:rFonts w:ascii="宋体"/>
                <w:sz w:val="22"/>
              </w:rPr>
              <w:t>、方案科学、详尽，处理得当，操作性强，得</w:t>
            </w:r>
            <w:r>
              <w:rPr>
                <w:rFonts w:hint="eastAsia"/>
                <w:sz w:val="22"/>
              </w:rPr>
              <w:t>8</w:t>
            </w:r>
            <w:r w:rsidRPr="001E2296">
              <w:rPr>
                <w:sz w:val="22"/>
              </w:rPr>
              <w:t>~</w:t>
            </w:r>
            <w:r>
              <w:rPr>
                <w:rFonts w:hint="eastAsia"/>
                <w:sz w:val="22"/>
              </w:rPr>
              <w:t>10</w:t>
            </w:r>
            <w:r w:rsidRPr="001E2296">
              <w:rPr>
                <w:rFonts w:ascii="宋体"/>
                <w:sz w:val="22"/>
              </w:rPr>
              <w:t>分；</w:t>
            </w:r>
          </w:p>
          <w:p w:rsidR="00237F4C" w:rsidRPr="001E2296" w:rsidRDefault="00237F4C" w:rsidP="00361358">
            <w:pPr>
              <w:jc w:val="left"/>
              <w:rPr>
                <w:sz w:val="22"/>
              </w:rPr>
            </w:pPr>
            <w:r w:rsidRPr="001E2296">
              <w:rPr>
                <w:sz w:val="22"/>
              </w:rPr>
              <w:t>2</w:t>
            </w:r>
            <w:r w:rsidRPr="001E2296">
              <w:rPr>
                <w:rFonts w:ascii="宋体"/>
                <w:sz w:val="22"/>
              </w:rPr>
              <w:t>、方案合理，有细化方案，操作性一般，得</w:t>
            </w:r>
            <w:r>
              <w:rPr>
                <w:rFonts w:hint="eastAsia"/>
                <w:sz w:val="22"/>
              </w:rPr>
              <w:t>5</w:t>
            </w:r>
            <w:r w:rsidRPr="001E2296">
              <w:rPr>
                <w:sz w:val="22"/>
              </w:rPr>
              <w:t>~</w:t>
            </w:r>
            <w:r>
              <w:rPr>
                <w:rFonts w:hint="eastAsia"/>
                <w:sz w:val="22"/>
              </w:rPr>
              <w:t>7</w:t>
            </w:r>
            <w:r w:rsidRPr="001E2296">
              <w:rPr>
                <w:rFonts w:ascii="宋体"/>
                <w:sz w:val="22"/>
              </w:rPr>
              <w:t>分；</w:t>
            </w:r>
          </w:p>
          <w:p w:rsidR="00237F4C" w:rsidRPr="001E2296" w:rsidRDefault="00237F4C" w:rsidP="00361358">
            <w:pPr>
              <w:rPr>
                <w:sz w:val="22"/>
              </w:rPr>
            </w:pPr>
            <w:r w:rsidRPr="001E2296">
              <w:rPr>
                <w:sz w:val="22"/>
              </w:rPr>
              <w:t>3</w:t>
            </w:r>
            <w:r w:rsidRPr="001E2296">
              <w:rPr>
                <w:rFonts w:ascii="宋体"/>
                <w:sz w:val="22"/>
              </w:rPr>
              <w:t>、方案一般，无细化方案，操作性不强，得</w:t>
            </w:r>
            <w:r>
              <w:rPr>
                <w:rFonts w:hint="eastAsia"/>
                <w:sz w:val="22"/>
              </w:rPr>
              <w:t>5</w:t>
            </w:r>
            <w:r w:rsidRPr="001E2296">
              <w:rPr>
                <w:rFonts w:ascii="宋体"/>
                <w:sz w:val="22"/>
              </w:rPr>
              <w:t>分</w:t>
            </w:r>
            <w:r>
              <w:rPr>
                <w:rFonts w:ascii="宋体" w:hint="eastAsia"/>
                <w:sz w:val="22"/>
              </w:rPr>
              <w:t>以下</w:t>
            </w:r>
            <w:r w:rsidRPr="001E2296">
              <w:rPr>
                <w:rFonts w:ascii="宋体"/>
                <w:sz w:val="22"/>
              </w:rPr>
              <w:t>。</w:t>
            </w:r>
          </w:p>
        </w:tc>
        <w:tc>
          <w:tcPr>
            <w:tcW w:w="815" w:type="dxa"/>
          </w:tcPr>
          <w:p w:rsidR="00237F4C" w:rsidRPr="001E2296" w:rsidRDefault="00237F4C" w:rsidP="00361358">
            <w:pPr>
              <w:jc w:val="left"/>
              <w:rPr>
                <w:sz w:val="22"/>
                <w:szCs w:val="20"/>
              </w:rPr>
            </w:pPr>
          </w:p>
        </w:tc>
      </w:tr>
      <w:tr w:rsidR="00237F4C" w:rsidRPr="001E2296" w:rsidTr="00176659">
        <w:trPr>
          <w:jc w:val="center"/>
        </w:trPr>
        <w:tc>
          <w:tcPr>
            <w:tcW w:w="534" w:type="dxa"/>
            <w:vMerge/>
            <w:vAlign w:val="center"/>
          </w:tcPr>
          <w:p w:rsidR="00237F4C" w:rsidRPr="001E2296" w:rsidRDefault="00237F4C" w:rsidP="00361358">
            <w:pPr>
              <w:rPr>
                <w:sz w:val="22"/>
              </w:rPr>
            </w:pPr>
          </w:p>
        </w:tc>
        <w:tc>
          <w:tcPr>
            <w:tcW w:w="567" w:type="dxa"/>
            <w:vMerge/>
            <w:vAlign w:val="center"/>
          </w:tcPr>
          <w:p w:rsidR="00237F4C" w:rsidRPr="001E2296" w:rsidRDefault="00237F4C" w:rsidP="00361358">
            <w:pPr>
              <w:rPr>
                <w:sz w:val="22"/>
              </w:rPr>
            </w:pPr>
          </w:p>
        </w:tc>
        <w:tc>
          <w:tcPr>
            <w:tcW w:w="993" w:type="dxa"/>
            <w:vMerge/>
            <w:vAlign w:val="center"/>
          </w:tcPr>
          <w:p w:rsidR="00237F4C" w:rsidRPr="001E2296" w:rsidRDefault="00237F4C" w:rsidP="00361358">
            <w:pPr>
              <w:rPr>
                <w:sz w:val="22"/>
              </w:rPr>
            </w:pPr>
          </w:p>
        </w:tc>
        <w:tc>
          <w:tcPr>
            <w:tcW w:w="1134" w:type="dxa"/>
            <w:vAlign w:val="center"/>
          </w:tcPr>
          <w:p w:rsidR="00237F4C" w:rsidRPr="001E2296" w:rsidRDefault="00237F4C" w:rsidP="00361358">
            <w:pPr>
              <w:rPr>
                <w:sz w:val="22"/>
              </w:rPr>
            </w:pPr>
            <w:r w:rsidRPr="001E2296">
              <w:rPr>
                <w:rFonts w:ascii="宋体"/>
                <w:sz w:val="22"/>
              </w:rPr>
              <w:t>项目组人员配备管理</w:t>
            </w:r>
          </w:p>
        </w:tc>
        <w:tc>
          <w:tcPr>
            <w:tcW w:w="708" w:type="dxa"/>
            <w:vAlign w:val="center"/>
          </w:tcPr>
          <w:p w:rsidR="00237F4C" w:rsidRPr="001E2296" w:rsidRDefault="00237F4C" w:rsidP="00361358">
            <w:pPr>
              <w:jc w:val="center"/>
              <w:rPr>
                <w:sz w:val="22"/>
              </w:rPr>
            </w:pPr>
            <w:r>
              <w:rPr>
                <w:rFonts w:hint="eastAsia"/>
                <w:sz w:val="22"/>
              </w:rPr>
              <w:t>10</w:t>
            </w:r>
          </w:p>
        </w:tc>
        <w:tc>
          <w:tcPr>
            <w:tcW w:w="4891" w:type="dxa"/>
            <w:vAlign w:val="center"/>
          </w:tcPr>
          <w:p w:rsidR="00237F4C" w:rsidRPr="001E2296" w:rsidRDefault="00237F4C" w:rsidP="00361358">
            <w:pPr>
              <w:jc w:val="left"/>
              <w:rPr>
                <w:sz w:val="22"/>
              </w:rPr>
            </w:pPr>
            <w:r w:rsidRPr="001E2296">
              <w:rPr>
                <w:rFonts w:ascii="宋体"/>
                <w:sz w:val="22"/>
              </w:rPr>
              <w:t>一、评审内容：</w:t>
            </w:r>
          </w:p>
          <w:p w:rsidR="00237F4C" w:rsidRPr="001E2296" w:rsidRDefault="00237F4C" w:rsidP="00361358">
            <w:pPr>
              <w:jc w:val="left"/>
              <w:rPr>
                <w:sz w:val="22"/>
              </w:rPr>
            </w:pPr>
            <w:r w:rsidRPr="001E2296">
              <w:rPr>
                <w:sz w:val="22"/>
              </w:rPr>
              <w:t>1</w:t>
            </w:r>
            <w:r w:rsidRPr="001E2296">
              <w:rPr>
                <w:rFonts w:ascii="宋体"/>
                <w:sz w:val="22"/>
              </w:rPr>
              <w:t>、岗位架构图清晰，设置合理；</w:t>
            </w:r>
          </w:p>
          <w:p w:rsidR="00237F4C" w:rsidRPr="001E2296" w:rsidRDefault="00237F4C" w:rsidP="00361358">
            <w:pPr>
              <w:jc w:val="left"/>
              <w:rPr>
                <w:sz w:val="22"/>
              </w:rPr>
            </w:pPr>
            <w:r w:rsidRPr="001E2296">
              <w:rPr>
                <w:sz w:val="22"/>
              </w:rPr>
              <w:t>2</w:t>
            </w:r>
            <w:r w:rsidRPr="001E2296">
              <w:rPr>
                <w:rFonts w:ascii="宋体"/>
                <w:sz w:val="22"/>
              </w:rPr>
              <w:t>、岗位责任明确，落实到人；</w:t>
            </w:r>
          </w:p>
          <w:p w:rsidR="00237F4C" w:rsidRPr="001E2296" w:rsidRDefault="00237F4C" w:rsidP="00361358">
            <w:pPr>
              <w:jc w:val="left"/>
              <w:rPr>
                <w:sz w:val="22"/>
              </w:rPr>
            </w:pPr>
            <w:r w:rsidRPr="001E2296">
              <w:rPr>
                <w:sz w:val="22"/>
              </w:rPr>
              <w:t>3</w:t>
            </w:r>
            <w:r w:rsidRPr="001E2296">
              <w:rPr>
                <w:rFonts w:ascii="宋体"/>
                <w:sz w:val="22"/>
              </w:rPr>
              <w:t>、承担本项目的人员数量、学历以及相关项目经验与项目需求相适应</w:t>
            </w:r>
            <w:r w:rsidRPr="001E2296">
              <w:rPr>
                <w:rFonts w:ascii="宋体" w:hint="eastAsia"/>
                <w:sz w:val="22"/>
              </w:rPr>
              <w:t>、主要人员在职证明材料等。</w:t>
            </w:r>
          </w:p>
          <w:p w:rsidR="00237F4C" w:rsidRPr="001E2296" w:rsidRDefault="00237F4C" w:rsidP="00361358">
            <w:pPr>
              <w:jc w:val="left"/>
              <w:rPr>
                <w:sz w:val="22"/>
              </w:rPr>
            </w:pPr>
            <w:r w:rsidRPr="001E2296">
              <w:rPr>
                <w:rFonts w:ascii="宋体"/>
                <w:sz w:val="22"/>
              </w:rPr>
              <w:t>二、评审标准</w:t>
            </w:r>
          </w:p>
          <w:p w:rsidR="00237F4C" w:rsidRPr="001E2296" w:rsidRDefault="00237F4C" w:rsidP="00361358">
            <w:pPr>
              <w:jc w:val="left"/>
              <w:rPr>
                <w:sz w:val="22"/>
              </w:rPr>
            </w:pPr>
            <w:r w:rsidRPr="001E2296">
              <w:rPr>
                <w:sz w:val="22"/>
              </w:rPr>
              <w:t>1</w:t>
            </w:r>
            <w:r w:rsidRPr="001E2296">
              <w:rPr>
                <w:rFonts w:ascii="宋体"/>
                <w:sz w:val="22"/>
              </w:rPr>
              <w:t>、人员配备满足需求</w:t>
            </w:r>
            <w:proofErr w:type="gramStart"/>
            <w:r w:rsidRPr="001E2296">
              <w:rPr>
                <w:rFonts w:ascii="宋体"/>
                <w:sz w:val="22"/>
              </w:rPr>
              <w:t>且专业</w:t>
            </w:r>
            <w:proofErr w:type="gramEnd"/>
            <w:r w:rsidRPr="001E2296">
              <w:rPr>
                <w:rFonts w:ascii="宋体"/>
                <w:sz w:val="22"/>
              </w:rPr>
              <w:t>技术力量强，岗位架构设置科学，得</w:t>
            </w:r>
            <w:r>
              <w:rPr>
                <w:rFonts w:hint="eastAsia"/>
                <w:sz w:val="22"/>
              </w:rPr>
              <w:t>9</w:t>
            </w:r>
            <w:r w:rsidRPr="001E2296">
              <w:rPr>
                <w:sz w:val="22"/>
              </w:rPr>
              <w:t>~1</w:t>
            </w:r>
            <w:r>
              <w:rPr>
                <w:rFonts w:hint="eastAsia"/>
                <w:sz w:val="22"/>
              </w:rPr>
              <w:t>0</w:t>
            </w:r>
            <w:r w:rsidRPr="001E2296">
              <w:rPr>
                <w:rFonts w:ascii="宋体"/>
                <w:sz w:val="22"/>
              </w:rPr>
              <w:t>分；</w:t>
            </w:r>
          </w:p>
          <w:p w:rsidR="00237F4C" w:rsidRPr="001E2296" w:rsidRDefault="00237F4C" w:rsidP="00361358">
            <w:pPr>
              <w:jc w:val="left"/>
              <w:rPr>
                <w:rFonts w:ascii="宋体"/>
                <w:sz w:val="22"/>
              </w:rPr>
            </w:pPr>
            <w:r w:rsidRPr="001E2296">
              <w:rPr>
                <w:sz w:val="22"/>
              </w:rPr>
              <w:t>2</w:t>
            </w:r>
            <w:r w:rsidRPr="001E2296">
              <w:rPr>
                <w:rFonts w:ascii="宋体"/>
                <w:sz w:val="22"/>
              </w:rPr>
              <w:t>、人员配备满足需求，岗位架构合理，得</w:t>
            </w:r>
            <w:r>
              <w:rPr>
                <w:rFonts w:hint="eastAsia"/>
                <w:sz w:val="22"/>
              </w:rPr>
              <w:t>6</w:t>
            </w:r>
            <w:r w:rsidRPr="001E2296">
              <w:rPr>
                <w:sz w:val="22"/>
              </w:rPr>
              <w:t>~</w:t>
            </w:r>
            <w:r>
              <w:rPr>
                <w:rFonts w:hint="eastAsia"/>
                <w:sz w:val="22"/>
              </w:rPr>
              <w:t>8</w:t>
            </w:r>
            <w:r w:rsidRPr="001E2296">
              <w:rPr>
                <w:rFonts w:ascii="宋体"/>
                <w:sz w:val="22"/>
              </w:rPr>
              <w:t>分；</w:t>
            </w:r>
          </w:p>
          <w:p w:rsidR="00237F4C" w:rsidRPr="001E2296" w:rsidRDefault="00237F4C" w:rsidP="00361358">
            <w:pPr>
              <w:jc w:val="left"/>
              <w:rPr>
                <w:color w:val="FF0000"/>
                <w:sz w:val="22"/>
              </w:rPr>
            </w:pPr>
            <w:r w:rsidRPr="00024234">
              <w:rPr>
                <w:rFonts w:hint="eastAsia"/>
                <w:sz w:val="22"/>
              </w:rPr>
              <w:t>3</w:t>
            </w:r>
            <w:r w:rsidRPr="00024234">
              <w:rPr>
                <w:sz w:val="22"/>
              </w:rPr>
              <w:t>、</w:t>
            </w:r>
            <w:r w:rsidRPr="00024234">
              <w:rPr>
                <w:rFonts w:hint="eastAsia"/>
                <w:sz w:val="22"/>
              </w:rPr>
              <w:t>主要</w:t>
            </w:r>
            <w:r w:rsidRPr="001E2296">
              <w:rPr>
                <w:sz w:val="22"/>
              </w:rPr>
              <w:t>人员配置低于招标要求的</w:t>
            </w:r>
            <w:r w:rsidRPr="001E2296">
              <w:rPr>
                <w:rFonts w:hint="eastAsia"/>
                <w:sz w:val="22"/>
              </w:rPr>
              <w:t>（</w:t>
            </w:r>
            <w:r w:rsidRPr="00024234">
              <w:rPr>
                <w:rFonts w:hint="eastAsia"/>
                <w:sz w:val="22"/>
              </w:rPr>
              <w:t>主要</w:t>
            </w:r>
            <w:r w:rsidRPr="00024234">
              <w:rPr>
                <w:sz w:val="22"/>
              </w:rPr>
              <w:t>人员</w:t>
            </w:r>
            <w:r w:rsidRPr="00024234">
              <w:rPr>
                <w:rFonts w:hint="eastAsia"/>
                <w:sz w:val="22"/>
              </w:rPr>
              <w:t>学历证书、在职证明材料未完整提供等），</w:t>
            </w:r>
            <w:r w:rsidRPr="00024234">
              <w:rPr>
                <w:sz w:val="22"/>
              </w:rPr>
              <w:t>得</w:t>
            </w:r>
            <w:r>
              <w:rPr>
                <w:rFonts w:hint="eastAsia"/>
                <w:sz w:val="22"/>
              </w:rPr>
              <w:t>6</w:t>
            </w:r>
            <w:r w:rsidRPr="00024234">
              <w:rPr>
                <w:sz w:val="22"/>
              </w:rPr>
              <w:t>分</w:t>
            </w:r>
            <w:r>
              <w:rPr>
                <w:rFonts w:hint="eastAsia"/>
                <w:sz w:val="22"/>
              </w:rPr>
              <w:t>一下</w:t>
            </w:r>
            <w:r w:rsidRPr="00024234">
              <w:rPr>
                <w:sz w:val="22"/>
              </w:rPr>
              <w:t>。</w:t>
            </w:r>
          </w:p>
        </w:tc>
        <w:tc>
          <w:tcPr>
            <w:tcW w:w="815" w:type="dxa"/>
          </w:tcPr>
          <w:p w:rsidR="00237F4C" w:rsidRPr="001E2296" w:rsidRDefault="00237F4C" w:rsidP="00361358">
            <w:pPr>
              <w:jc w:val="left"/>
              <w:rPr>
                <w:sz w:val="22"/>
                <w:szCs w:val="20"/>
              </w:rPr>
            </w:pPr>
          </w:p>
        </w:tc>
      </w:tr>
      <w:tr w:rsidR="00176659" w:rsidRPr="001E2296" w:rsidTr="003A7688">
        <w:trPr>
          <w:trHeight w:val="3120"/>
          <w:jc w:val="center"/>
        </w:trPr>
        <w:tc>
          <w:tcPr>
            <w:tcW w:w="534" w:type="dxa"/>
            <w:vMerge/>
            <w:vAlign w:val="center"/>
          </w:tcPr>
          <w:p w:rsidR="00176659" w:rsidRPr="001E2296" w:rsidRDefault="00176659" w:rsidP="00361358">
            <w:pPr>
              <w:rPr>
                <w:sz w:val="22"/>
              </w:rPr>
            </w:pPr>
          </w:p>
        </w:tc>
        <w:tc>
          <w:tcPr>
            <w:tcW w:w="567" w:type="dxa"/>
            <w:vMerge/>
            <w:vAlign w:val="center"/>
          </w:tcPr>
          <w:p w:rsidR="00176659" w:rsidRPr="001E2296" w:rsidRDefault="00176659" w:rsidP="00361358">
            <w:pPr>
              <w:rPr>
                <w:sz w:val="22"/>
              </w:rPr>
            </w:pPr>
          </w:p>
        </w:tc>
        <w:tc>
          <w:tcPr>
            <w:tcW w:w="993" w:type="dxa"/>
            <w:vMerge/>
            <w:vAlign w:val="center"/>
          </w:tcPr>
          <w:p w:rsidR="00176659" w:rsidRPr="001E2296" w:rsidRDefault="00176659" w:rsidP="00361358">
            <w:pPr>
              <w:rPr>
                <w:sz w:val="22"/>
              </w:rPr>
            </w:pPr>
          </w:p>
        </w:tc>
        <w:tc>
          <w:tcPr>
            <w:tcW w:w="1134" w:type="dxa"/>
            <w:vAlign w:val="center"/>
          </w:tcPr>
          <w:p w:rsidR="00176659" w:rsidRPr="001E2296" w:rsidRDefault="00176659" w:rsidP="00361358">
            <w:pPr>
              <w:rPr>
                <w:sz w:val="22"/>
              </w:rPr>
            </w:pPr>
            <w:r w:rsidRPr="001E2296">
              <w:rPr>
                <w:rFonts w:ascii="宋体"/>
                <w:sz w:val="22"/>
              </w:rPr>
              <w:t>质量管理</w:t>
            </w:r>
          </w:p>
        </w:tc>
        <w:tc>
          <w:tcPr>
            <w:tcW w:w="708" w:type="dxa"/>
            <w:vAlign w:val="center"/>
          </w:tcPr>
          <w:p w:rsidR="00176659" w:rsidRPr="001E2296" w:rsidRDefault="00176659" w:rsidP="00361358">
            <w:pPr>
              <w:jc w:val="center"/>
              <w:rPr>
                <w:sz w:val="22"/>
              </w:rPr>
            </w:pPr>
            <w:r>
              <w:rPr>
                <w:rFonts w:hint="eastAsia"/>
                <w:sz w:val="22"/>
              </w:rPr>
              <w:t>10</w:t>
            </w:r>
          </w:p>
        </w:tc>
        <w:tc>
          <w:tcPr>
            <w:tcW w:w="4891" w:type="dxa"/>
            <w:vAlign w:val="center"/>
          </w:tcPr>
          <w:p w:rsidR="00176659" w:rsidRPr="001E2296" w:rsidRDefault="00176659" w:rsidP="00361358">
            <w:pPr>
              <w:jc w:val="left"/>
              <w:rPr>
                <w:sz w:val="22"/>
              </w:rPr>
            </w:pPr>
            <w:r w:rsidRPr="001E2296">
              <w:rPr>
                <w:rFonts w:ascii="宋体"/>
                <w:sz w:val="22"/>
              </w:rPr>
              <w:t>一、评审内容</w:t>
            </w:r>
          </w:p>
          <w:p w:rsidR="00176659" w:rsidRPr="001E2296" w:rsidRDefault="00176659" w:rsidP="00361358">
            <w:pPr>
              <w:jc w:val="left"/>
              <w:rPr>
                <w:sz w:val="22"/>
              </w:rPr>
            </w:pPr>
            <w:r w:rsidRPr="001E2296">
              <w:rPr>
                <w:sz w:val="22"/>
              </w:rPr>
              <w:t>1</w:t>
            </w:r>
            <w:r w:rsidRPr="001E2296">
              <w:rPr>
                <w:rFonts w:ascii="宋体"/>
                <w:sz w:val="22"/>
              </w:rPr>
              <w:t>、具有针对本项目的自查制度，包括流程管理、进度控制等</w:t>
            </w:r>
            <w:r w:rsidRPr="001E2296">
              <w:rPr>
                <w:rFonts w:ascii="宋体" w:hint="eastAsia"/>
                <w:sz w:val="22"/>
              </w:rPr>
              <w:t>；</w:t>
            </w:r>
          </w:p>
          <w:p w:rsidR="00176659" w:rsidRPr="001E2296" w:rsidRDefault="00176659" w:rsidP="00361358">
            <w:pPr>
              <w:jc w:val="left"/>
              <w:rPr>
                <w:sz w:val="22"/>
              </w:rPr>
            </w:pPr>
            <w:r w:rsidRPr="001E2296">
              <w:rPr>
                <w:sz w:val="22"/>
              </w:rPr>
              <w:t>2</w:t>
            </w:r>
            <w:r w:rsidRPr="001E2296">
              <w:rPr>
                <w:rFonts w:ascii="宋体"/>
                <w:sz w:val="22"/>
              </w:rPr>
              <w:t>、内容具体、合理、可行</w:t>
            </w:r>
            <w:r w:rsidRPr="001E2296">
              <w:rPr>
                <w:rFonts w:ascii="宋体" w:hint="eastAsia"/>
                <w:sz w:val="22"/>
              </w:rPr>
              <w:t>。</w:t>
            </w:r>
          </w:p>
          <w:p w:rsidR="00176659" w:rsidRPr="001E2296" w:rsidRDefault="00176659" w:rsidP="00361358">
            <w:pPr>
              <w:jc w:val="left"/>
              <w:rPr>
                <w:sz w:val="22"/>
              </w:rPr>
            </w:pPr>
            <w:r w:rsidRPr="001E2296">
              <w:rPr>
                <w:rFonts w:ascii="宋体"/>
                <w:sz w:val="22"/>
              </w:rPr>
              <w:t>二、评审标准：</w:t>
            </w:r>
          </w:p>
          <w:p w:rsidR="00176659" w:rsidRPr="001E2296" w:rsidRDefault="00176659" w:rsidP="00361358">
            <w:pPr>
              <w:jc w:val="left"/>
              <w:rPr>
                <w:sz w:val="22"/>
              </w:rPr>
            </w:pPr>
            <w:r w:rsidRPr="001E2296">
              <w:rPr>
                <w:sz w:val="22"/>
              </w:rPr>
              <w:t>1</w:t>
            </w:r>
            <w:r w:rsidRPr="001E2296">
              <w:rPr>
                <w:rFonts w:ascii="宋体"/>
                <w:sz w:val="22"/>
              </w:rPr>
              <w:t>、建立质量管理制度，且具有相应的配套措施，</w:t>
            </w:r>
            <w:r>
              <w:rPr>
                <w:rFonts w:ascii="宋体" w:hint="eastAsia"/>
                <w:sz w:val="22"/>
              </w:rPr>
              <w:t>质保承诺，</w:t>
            </w:r>
            <w:r w:rsidRPr="001E2296">
              <w:rPr>
                <w:rFonts w:ascii="宋体"/>
                <w:sz w:val="22"/>
              </w:rPr>
              <w:t>得分</w:t>
            </w:r>
            <w:r w:rsidRPr="001E2296">
              <w:rPr>
                <w:sz w:val="22"/>
              </w:rPr>
              <w:t>8~10</w:t>
            </w:r>
            <w:r w:rsidRPr="001E2296">
              <w:rPr>
                <w:rFonts w:ascii="宋体"/>
                <w:sz w:val="22"/>
              </w:rPr>
              <w:t>分；</w:t>
            </w:r>
          </w:p>
          <w:p w:rsidR="00176659" w:rsidRDefault="00176659" w:rsidP="00361358">
            <w:pPr>
              <w:jc w:val="left"/>
              <w:rPr>
                <w:rFonts w:ascii="宋体"/>
                <w:sz w:val="22"/>
              </w:rPr>
            </w:pPr>
            <w:r w:rsidRPr="001E2296">
              <w:rPr>
                <w:sz w:val="22"/>
              </w:rPr>
              <w:t>2</w:t>
            </w:r>
            <w:r w:rsidRPr="001E2296">
              <w:rPr>
                <w:rFonts w:ascii="宋体"/>
                <w:sz w:val="22"/>
              </w:rPr>
              <w:t>、质量管理制度一般，相应配套措施一般，得分</w:t>
            </w:r>
            <w:r w:rsidRPr="001E2296">
              <w:rPr>
                <w:sz w:val="22"/>
              </w:rPr>
              <w:t>6~8</w:t>
            </w:r>
            <w:r w:rsidRPr="001E2296">
              <w:rPr>
                <w:rFonts w:ascii="宋体"/>
                <w:sz w:val="22"/>
              </w:rPr>
              <w:t>（不含</w:t>
            </w:r>
            <w:r w:rsidRPr="001E2296">
              <w:rPr>
                <w:sz w:val="22"/>
              </w:rPr>
              <w:t>8</w:t>
            </w:r>
            <w:r w:rsidRPr="001E2296">
              <w:rPr>
                <w:rFonts w:ascii="宋体"/>
                <w:sz w:val="22"/>
              </w:rPr>
              <w:t>）分。</w:t>
            </w:r>
          </w:p>
          <w:p w:rsidR="00176659" w:rsidRPr="001E2296" w:rsidRDefault="00176659" w:rsidP="00361358">
            <w:pPr>
              <w:jc w:val="left"/>
              <w:rPr>
                <w:sz w:val="22"/>
              </w:rPr>
            </w:pPr>
            <w:r>
              <w:rPr>
                <w:rFonts w:ascii="宋体" w:hint="eastAsia"/>
                <w:sz w:val="22"/>
              </w:rPr>
              <w:t>3、无质量管理或质量管理不完整的，得6分以下。</w:t>
            </w:r>
          </w:p>
        </w:tc>
        <w:tc>
          <w:tcPr>
            <w:tcW w:w="815" w:type="dxa"/>
          </w:tcPr>
          <w:p w:rsidR="00176659" w:rsidRPr="001E2296" w:rsidRDefault="00176659" w:rsidP="00361358">
            <w:pPr>
              <w:jc w:val="left"/>
              <w:rPr>
                <w:sz w:val="22"/>
                <w:szCs w:val="20"/>
              </w:rPr>
            </w:pPr>
          </w:p>
        </w:tc>
      </w:tr>
      <w:tr w:rsidR="00237F4C" w:rsidRPr="001E2296" w:rsidTr="00176659">
        <w:trPr>
          <w:jc w:val="center"/>
        </w:trPr>
        <w:tc>
          <w:tcPr>
            <w:tcW w:w="534" w:type="dxa"/>
            <w:vMerge/>
            <w:vAlign w:val="center"/>
          </w:tcPr>
          <w:p w:rsidR="00237F4C" w:rsidRPr="001E2296" w:rsidRDefault="00237F4C" w:rsidP="00361358">
            <w:pPr>
              <w:rPr>
                <w:sz w:val="22"/>
              </w:rPr>
            </w:pPr>
          </w:p>
        </w:tc>
        <w:tc>
          <w:tcPr>
            <w:tcW w:w="567" w:type="dxa"/>
            <w:vMerge/>
            <w:vAlign w:val="center"/>
          </w:tcPr>
          <w:p w:rsidR="00237F4C" w:rsidRPr="001E2296" w:rsidRDefault="00237F4C" w:rsidP="00361358">
            <w:pPr>
              <w:rPr>
                <w:sz w:val="22"/>
              </w:rPr>
            </w:pPr>
          </w:p>
        </w:tc>
        <w:tc>
          <w:tcPr>
            <w:tcW w:w="993" w:type="dxa"/>
            <w:vMerge w:val="restart"/>
            <w:vAlign w:val="center"/>
          </w:tcPr>
          <w:p w:rsidR="00237F4C" w:rsidRPr="00024234" w:rsidRDefault="00237F4C" w:rsidP="00361358">
            <w:pPr>
              <w:rPr>
                <w:rFonts w:ascii="宋体"/>
                <w:sz w:val="22"/>
              </w:rPr>
            </w:pPr>
            <w:r w:rsidRPr="00024234">
              <w:rPr>
                <w:rFonts w:ascii="宋体" w:hint="eastAsia"/>
                <w:sz w:val="22"/>
              </w:rPr>
              <w:t>投标人履约能力</w:t>
            </w:r>
          </w:p>
        </w:tc>
        <w:tc>
          <w:tcPr>
            <w:tcW w:w="1134" w:type="dxa"/>
            <w:vAlign w:val="center"/>
          </w:tcPr>
          <w:p w:rsidR="00237F4C" w:rsidRPr="001E2296" w:rsidRDefault="00237F4C" w:rsidP="00361358">
            <w:pPr>
              <w:rPr>
                <w:sz w:val="22"/>
              </w:rPr>
            </w:pPr>
            <w:r w:rsidRPr="001E2296">
              <w:rPr>
                <w:rFonts w:ascii="宋体" w:hint="eastAsia"/>
                <w:sz w:val="22"/>
              </w:rPr>
              <w:t>投标人</w:t>
            </w:r>
            <w:r w:rsidRPr="001E2296">
              <w:rPr>
                <w:rFonts w:ascii="宋体"/>
                <w:sz w:val="22"/>
              </w:rPr>
              <w:t>综合实力</w:t>
            </w:r>
          </w:p>
        </w:tc>
        <w:tc>
          <w:tcPr>
            <w:tcW w:w="708" w:type="dxa"/>
            <w:vAlign w:val="center"/>
          </w:tcPr>
          <w:p w:rsidR="00237F4C" w:rsidRPr="001E2296" w:rsidRDefault="00237F4C" w:rsidP="00361358">
            <w:pPr>
              <w:jc w:val="center"/>
              <w:rPr>
                <w:sz w:val="22"/>
              </w:rPr>
            </w:pPr>
            <w:r>
              <w:rPr>
                <w:rFonts w:hint="eastAsia"/>
                <w:sz w:val="22"/>
              </w:rPr>
              <w:t>10</w:t>
            </w:r>
          </w:p>
        </w:tc>
        <w:tc>
          <w:tcPr>
            <w:tcW w:w="4891" w:type="dxa"/>
            <w:vAlign w:val="center"/>
          </w:tcPr>
          <w:p w:rsidR="00237F4C" w:rsidRPr="001E2296" w:rsidRDefault="00237F4C" w:rsidP="00361358">
            <w:pPr>
              <w:jc w:val="left"/>
              <w:rPr>
                <w:sz w:val="22"/>
              </w:rPr>
            </w:pPr>
            <w:r w:rsidRPr="001E2296">
              <w:rPr>
                <w:sz w:val="22"/>
              </w:rPr>
              <w:t>一、评审内容：</w:t>
            </w:r>
          </w:p>
          <w:p w:rsidR="00237F4C" w:rsidRPr="001E2296" w:rsidRDefault="00237F4C" w:rsidP="00361358">
            <w:pPr>
              <w:jc w:val="left"/>
              <w:rPr>
                <w:sz w:val="22"/>
              </w:rPr>
            </w:pPr>
            <w:r w:rsidRPr="001E2296">
              <w:rPr>
                <w:sz w:val="22"/>
              </w:rPr>
              <w:t>1</w:t>
            </w:r>
            <w:r w:rsidRPr="001E2296">
              <w:rPr>
                <w:sz w:val="22"/>
              </w:rPr>
              <w:t>、</w:t>
            </w:r>
            <w:r w:rsidRPr="001E2296">
              <w:rPr>
                <w:rFonts w:hint="eastAsia"/>
                <w:sz w:val="22"/>
              </w:rPr>
              <w:t>投标人</w:t>
            </w:r>
            <w:r w:rsidRPr="001E2296">
              <w:rPr>
                <w:sz w:val="22"/>
              </w:rPr>
              <w:t>近三年类似项目的承接情况；</w:t>
            </w:r>
          </w:p>
          <w:p w:rsidR="00237F4C" w:rsidRPr="001E2296" w:rsidRDefault="00237F4C" w:rsidP="00361358">
            <w:pPr>
              <w:jc w:val="left"/>
              <w:rPr>
                <w:sz w:val="22"/>
              </w:rPr>
            </w:pPr>
            <w:r w:rsidRPr="001E2296">
              <w:rPr>
                <w:rFonts w:hint="eastAsia"/>
                <w:sz w:val="22"/>
              </w:rPr>
              <w:t>2</w:t>
            </w:r>
            <w:r w:rsidRPr="001E2296">
              <w:rPr>
                <w:rFonts w:hint="eastAsia"/>
                <w:sz w:val="22"/>
              </w:rPr>
              <w:t>、投标人</w:t>
            </w:r>
            <w:r w:rsidRPr="001E2296">
              <w:rPr>
                <w:sz w:val="22"/>
              </w:rPr>
              <w:t>近三年</w:t>
            </w:r>
            <w:r w:rsidRPr="001E2296">
              <w:rPr>
                <w:rFonts w:hint="eastAsia"/>
                <w:sz w:val="22"/>
              </w:rPr>
              <w:t>承接</w:t>
            </w:r>
            <w:r w:rsidRPr="001E2296">
              <w:rPr>
                <w:sz w:val="22"/>
              </w:rPr>
              <w:t>类似项目的</w:t>
            </w:r>
            <w:r w:rsidRPr="001E2296">
              <w:rPr>
                <w:rFonts w:hint="eastAsia"/>
                <w:sz w:val="22"/>
              </w:rPr>
              <w:t>履约</w:t>
            </w:r>
            <w:r w:rsidRPr="001E2296">
              <w:rPr>
                <w:sz w:val="22"/>
              </w:rPr>
              <w:t>情况；</w:t>
            </w:r>
          </w:p>
          <w:p w:rsidR="00237F4C" w:rsidRPr="001E2296" w:rsidRDefault="00237F4C" w:rsidP="00361358">
            <w:pPr>
              <w:jc w:val="left"/>
              <w:rPr>
                <w:sz w:val="22"/>
              </w:rPr>
            </w:pPr>
            <w:r w:rsidRPr="001E2296">
              <w:rPr>
                <w:rFonts w:hint="eastAsia"/>
                <w:sz w:val="22"/>
              </w:rPr>
              <w:t>3</w:t>
            </w:r>
            <w:r w:rsidRPr="001E2296">
              <w:rPr>
                <w:sz w:val="22"/>
              </w:rPr>
              <w:t>、</w:t>
            </w:r>
            <w:r w:rsidRPr="001E2296">
              <w:rPr>
                <w:rFonts w:hint="eastAsia"/>
                <w:sz w:val="22"/>
              </w:rPr>
              <w:t>投标人</w:t>
            </w:r>
            <w:r w:rsidRPr="001E2296">
              <w:rPr>
                <w:sz w:val="22"/>
              </w:rPr>
              <w:t>的综合经营能力（包括公司理念和企业</w:t>
            </w:r>
            <w:r w:rsidRPr="001E2296">
              <w:rPr>
                <w:sz w:val="22"/>
              </w:rPr>
              <w:lastRenderedPageBreak/>
              <w:t>文化价值）</w:t>
            </w:r>
            <w:r w:rsidRPr="001E2296">
              <w:rPr>
                <w:rFonts w:hint="eastAsia"/>
                <w:sz w:val="22"/>
              </w:rPr>
              <w:t>。</w:t>
            </w:r>
          </w:p>
          <w:p w:rsidR="00237F4C" w:rsidRPr="001E2296" w:rsidRDefault="00237F4C" w:rsidP="00361358">
            <w:pPr>
              <w:jc w:val="left"/>
              <w:rPr>
                <w:sz w:val="22"/>
              </w:rPr>
            </w:pPr>
            <w:r w:rsidRPr="001E2296">
              <w:rPr>
                <w:sz w:val="22"/>
              </w:rPr>
              <w:t>二、评审标准：</w:t>
            </w:r>
          </w:p>
          <w:p w:rsidR="00237F4C" w:rsidRPr="001E2296" w:rsidRDefault="00237F4C" w:rsidP="00361358">
            <w:pPr>
              <w:jc w:val="left"/>
              <w:rPr>
                <w:sz w:val="22"/>
              </w:rPr>
            </w:pPr>
            <w:r w:rsidRPr="001E2296">
              <w:rPr>
                <w:sz w:val="22"/>
              </w:rPr>
              <w:t>1</w:t>
            </w:r>
            <w:r w:rsidRPr="001E2296">
              <w:rPr>
                <w:sz w:val="22"/>
              </w:rPr>
              <w:t>、</w:t>
            </w:r>
            <w:r w:rsidRPr="001E2296">
              <w:rPr>
                <w:rFonts w:hint="eastAsia"/>
              </w:rPr>
              <w:t>是否属于有效的类似项目由评标委员会根据投标人提供</w:t>
            </w:r>
            <w:r w:rsidRPr="001E2296">
              <w:rPr>
                <w:sz w:val="22"/>
              </w:rPr>
              <w:t>项目的承接情况</w:t>
            </w:r>
            <w:r w:rsidRPr="001E2296">
              <w:rPr>
                <w:rFonts w:hint="eastAsia"/>
              </w:rPr>
              <w:t>在业务内容、技术特点等方面与本项目的类似程度进行认定。有一个有效业绩得</w:t>
            </w:r>
            <w:r w:rsidRPr="001E2296">
              <w:rPr>
                <w:rFonts w:hint="eastAsia"/>
              </w:rPr>
              <w:t>2</w:t>
            </w:r>
            <w:r w:rsidRPr="001E2296">
              <w:rPr>
                <w:rFonts w:hint="eastAsia"/>
              </w:rPr>
              <w:t>分，每增加一个有效业绩加</w:t>
            </w:r>
            <w:r w:rsidRPr="001E2296">
              <w:rPr>
                <w:rFonts w:hint="eastAsia"/>
              </w:rPr>
              <w:t>1</w:t>
            </w:r>
            <w:r w:rsidRPr="001E2296">
              <w:rPr>
                <w:rFonts w:hint="eastAsia"/>
              </w:rPr>
              <w:t>分，最高得分为</w:t>
            </w:r>
            <w:r>
              <w:rPr>
                <w:rFonts w:hint="eastAsia"/>
              </w:rPr>
              <w:t>7</w:t>
            </w:r>
            <w:r w:rsidRPr="001E2296">
              <w:rPr>
                <w:rFonts w:hint="eastAsia"/>
              </w:rPr>
              <w:t>分，没有有效的类似项目业绩的得</w:t>
            </w:r>
            <w:r w:rsidRPr="001E2296">
              <w:rPr>
                <w:rFonts w:hint="eastAsia"/>
              </w:rPr>
              <w:t>0</w:t>
            </w:r>
            <w:r w:rsidRPr="001E2296">
              <w:rPr>
                <w:rFonts w:hint="eastAsia"/>
              </w:rPr>
              <w:t>分</w:t>
            </w:r>
            <w:r w:rsidRPr="001E2296">
              <w:rPr>
                <w:sz w:val="22"/>
              </w:rPr>
              <w:t>；</w:t>
            </w:r>
          </w:p>
          <w:p w:rsidR="00237F4C" w:rsidRPr="001E2296" w:rsidRDefault="00237F4C" w:rsidP="00361358">
            <w:pPr>
              <w:jc w:val="left"/>
              <w:rPr>
                <w:sz w:val="22"/>
              </w:rPr>
            </w:pPr>
            <w:r w:rsidRPr="001E2296">
              <w:rPr>
                <w:rFonts w:hint="eastAsia"/>
                <w:sz w:val="22"/>
              </w:rPr>
              <w:t>2</w:t>
            </w:r>
            <w:r w:rsidRPr="001E2296">
              <w:rPr>
                <w:rFonts w:hint="eastAsia"/>
                <w:sz w:val="22"/>
              </w:rPr>
              <w:t>、投标人</w:t>
            </w:r>
            <w:r w:rsidRPr="001E2296">
              <w:rPr>
                <w:sz w:val="22"/>
              </w:rPr>
              <w:t>近三年</w:t>
            </w:r>
            <w:r w:rsidRPr="001E2296">
              <w:rPr>
                <w:rFonts w:hint="eastAsia"/>
                <w:sz w:val="22"/>
              </w:rPr>
              <w:t>承接</w:t>
            </w:r>
            <w:r w:rsidRPr="001E2296">
              <w:rPr>
                <w:sz w:val="22"/>
              </w:rPr>
              <w:t>类似项目的</w:t>
            </w:r>
            <w:r w:rsidRPr="001E2296">
              <w:rPr>
                <w:rFonts w:hint="eastAsia"/>
                <w:sz w:val="22"/>
              </w:rPr>
              <w:t>履约</w:t>
            </w:r>
            <w:r w:rsidRPr="001E2296">
              <w:rPr>
                <w:sz w:val="22"/>
              </w:rPr>
              <w:t>情况</w:t>
            </w:r>
            <w:r w:rsidRPr="001E2296">
              <w:rPr>
                <w:rFonts w:hint="eastAsia"/>
                <w:sz w:val="22"/>
              </w:rPr>
              <w:t>，</w:t>
            </w:r>
            <w:r w:rsidRPr="001E2296">
              <w:rPr>
                <w:sz w:val="22"/>
              </w:rPr>
              <w:t>得</w:t>
            </w:r>
            <w:r w:rsidRPr="001E2296">
              <w:rPr>
                <w:sz w:val="22"/>
              </w:rPr>
              <w:t>0~</w:t>
            </w:r>
            <w:r w:rsidRPr="001E2296">
              <w:rPr>
                <w:rFonts w:hint="eastAsia"/>
                <w:sz w:val="22"/>
              </w:rPr>
              <w:t>2</w:t>
            </w:r>
            <w:r w:rsidRPr="001E2296">
              <w:rPr>
                <w:sz w:val="22"/>
              </w:rPr>
              <w:t>分</w:t>
            </w:r>
            <w:r w:rsidRPr="001E2296">
              <w:rPr>
                <w:rFonts w:hint="eastAsia"/>
                <w:sz w:val="22"/>
              </w:rPr>
              <w:t>；</w:t>
            </w:r>
          </w:p>
          <w:p w:rsidR="00237F4C" w:rsidRPr="001E2296" w:rsidRDefault="00237F4C" w:rsidP="00361358">
            <w:pPr>
              <w:jc w:val="left"/>
              <w:rPr>
                <w:sz w:val="22"/>
              </w:rPr>
            </w:pPr>
            <w:r w:rsidRPr="001E2296">
              <w:rPr>
                <w:rFonts w:hint="eastAsia"/>
                <w:sz w:val="22"/>
              </w:rPr>
              <w:t>3</w:t>
            </w:r>
            <w:r w:rsidRPr="001E2296">
              <w:rPr>
                <w:sz w:val="22"/>
              </w:rPr>
              <w:t>、</w:t>
            </w:r>
            <w:r w:rsidRPr="001E2296">
              <w:rPr>
                <w:rFonts w:hint="eastAsia"/>
                <w:sz w:val="22"/>
              </w:rPr>
              <w:t>投标人</w:t>
            </w:r>
            <w:r w:rsidRPr="001E2296">
              <w:rPr>
                <w:sz w:val="22"/>
              </w:rPr>
              <w:t>的综合经营能力（包括公司理念和企业文化价值），得</w:t>
            </w:r>
            <w:r w:rsidRPr="001E2296">
              <w:rPr>
                <w:sz w:val="22"/>
              </w:rPr>
              <w:t>0~</w:t>
            </w:r>
            <w:r w:rsidRPr="001E2296">
              <w:rPr>
                <w:rFonts w:hint="eastAsia"/>
                <w:sz w:val="22"/>
              </w:rPr>
              <w:t>1</w:t>
            </w:r>
            <w:r w:rsidRPr="001E2296">
              <w:rPr>
                <w:sz w:val="22"/>
              </w:rPr>
              <w:t>分</w:t>
            </w:r>
            <w:r w:rsidRPr="001E2296">
              <w:rPr>
                <w:rFonts w:hint="eastAsia"/>
                <w:sz w:val="22"/>
              </w:rPr>
              <w:t>。</w:t>
            </w:r>
          </w:p>
        </w:tc>
        <w:tc>
          <w:tcPr>
            <w:tcW w:w="815" w:type="dxa"/>
          </w:tcPr>
          <w:p w:rsidR="00237F4C" w:rsidRPr="001E2296" w:rsidRDefault="00237F4C" w:rsidP="00361358">
            <w:pPr>
              <w:jc w:val="left"/>
              <w:rPr>
                <w:sz w:val="22"/>
                <w:szCs w:val="20"/>
              </w:rPr>
            </w:pPr>
          </w:p>
        </w:tc>
      </w:tr>
      <w:tr w:rsidR="00237F4C" w:rsidRPr="001E2296" w:rsidTr="00176659">
        <w:trPr>
          <w:jc w:val="center"/>
        </w:trPr>
        <w:tc>
          <w:tcPr>
            <w:tcW w:w="534" w:type="dxa"/>
            <w:vMerge/>
            <w:vAlign w:val="center"/>
          </w:tcPr>
          <w:p w:rsidR="00237F4C" w:rsidRPr="001E2296" w:rsidRDefault="00237F4C" w:rsidP="00361358">
            <w:pPr>
              <w:rPr>
                <w:sz w:val="22"/>
              </w:rPr>
            </w:pPr>
          </w:p>
        </w:tc>
        <w:tc>
          <w:tcPr>
            <w:tcW w:w="567" w:type="dxa"/>
            <w:vMerge/>
            <w:vAlign w:val="center"/>
          </w:tcPr>
          <w:p w:rsidR="00237F4C" w:rsidRPr="001E2296" w:rsidRDefault="00237F4C" w:rsidP="00361358">
            <w:pPr>
              <w:rPr>
                <w:sz w:val="22"/>
              </w:rPr>
            </w:pPr>
          </w:p>
        </w:tc>
        <w:tc>
          <w:tcPr>
            <w:tcW w:w="993" w:type="dxa"/>
            <w:vMerge/>
            <w:vAlign w:val="center"/>
          </w:tcPr>
          <w:p w:rsidR="00237F4C" w:rsidRPr="001E2296" w:rsidRDefault="00237F4C" w:rsidP="00361358">
            <w:pPr>
              <w:rPr>
                <w:sz w:val="22"/>
              </w:rPr>
            </w:pPr>
          </w:p>
        </w:tc>
        <w:tc>
          <w:tcPr>
            <w:tcW w:w="1134" w:type="dxa"/>
            <w:vAlign w:val="center"/>
          </w:tcPr>
          <w:p w:rsidR="00237F4C" w:rsidRPr="001E2296" w:rsidRDefault="00237F4C" w:rsidP="00361358">
            <w:pPr>
              <w:adjustRightInd w:val="0"/>
              <w:snapToGrid w:val="0"/>
              <w:jc w:val="center"/>
              <w:rPr>
                <w:bCs/>
                <w:sz w:val="22"/>
              </w:rPr>
            </w:pPr>
            <w:r w:rsidRPr="001E2296">
              <w:rPr>
                <w:sz w:val="22"/>
              </w:rPr>
              <w:t>*</w:t>
            </w:r>
            <w:r w:rsidRPr="001E2296">
              <w:rPr>
                <w:rFonts w:hint="eastAsia"/>
                <w:sz w:val="22"/>
              </w:rPr>
              <w:t>投标人近三年信用信誉情况</w:t>
            </w:r>
          </w:p>
        </w:tc>
        <w:tc>
          <w:tcPr>
            <w:tcW w:w="708" w:type="dxa"/>
            <w:vAlign w:val="center"/>
          </w:tcPr>
          <w:p w:rsidR="00237F4C" w:rsidRPr="001E2296" w:rsidRDefault="00237F4C" w:rsidP="00361358">
            <w:pPr>
              <w:adjustRightInd w:val="0"/>
              <w:snapToGrid w:val="0"/>
              <w:jc w:val="center"/>
              <w:rPr>
                <w:bCs/>
                <w:sz w:val="22"/>
              </w:rPr>
            </w:pPr>
            <w:r>
              <w:rPr>
                <w:rFonts w:hint="eastAsia"/>
                <w:sz w:val="22"/>
              </w:rPr>
              <w:t>10</w:t>
            </w:r>
          </w:p>
        </w:tc>
        <w:tc>
          <w:tcPr>
            <w:tcW w:w="4891" w:type="dxa"/>
            <w:vAlign w:val="center"/>
          </w:tcPr>
          <w:p w:rsidR="00237F4C" w:rsidRPr="001E2296" w:rsidRDefault="00237F4C" w:rsidP="00361358">
            <w:pPr>
              <w:jc w:val="left"/>
              <w:rPr>
                <w:sz w:val="22"/>
              </w:rPr>
            </w:pPr>
            <w:r w:rsidRPr="001E2296">
              <w:rPr>
                <w:sz w:val="22"/>
              </w:rPr>
              <w:t>一、评审内容：</w:t>
            </w:r>
          </w:p>
          <w:p w:rsidR="00237F4C" w:rsidRPr="001E2296" w:rsidRDefault="00237F4C" w:rsidP="00361358">
            <w:pPr>
              <w:jc w:val="left"/>
              <w:rPr>
                <w:color w:val="FF0000"/>
                <w:sz w:val="22"/>
              </w:rPr>
            </w:pPr>
            <w:r w:rsidRPr="001E2296">
              <w:rPr>
                <w:rFonts w:hAnsi="宋体"/>
                <w:bCs/>
                <w:color w:val="FF0000"/>
                <w:sz w:val="22"/>
              </w:rPr>
              <w:t xml:space="preserve"> </w:t>
            </w:r>
            <w:r w:rsidRPr="00024234">
              <w:rPr>
                <w:sz w:val="22"/>
              </w:rPr>
              <w:t>“</w:t>
            </w:r>
            <w:r w:rsidRPr="00024234">
              <w:rPr>
                <w:sz w:val="22"/>
              </w:rPr>
              <w:t>信用中国</w:t>
            </w:r>
            <w:r w:rsidRPr="00024234">
              <w:rPr>
                <w:sz w:val="22"/>
              </w:rPr>
              <w:t>”</w:t>
            </w:r>
            <w:r w:rsidRPr="00024234">
              <w:rPr>
                <w:sz w:val="22"/>
              </w:rPr>
              <w:t>网站</w:t>
            </w:r>
            <w:r w:rsidRPr="00024234">
              <w:rPr>
                <w:rFonts w:hint="eastAsia"/>
                <w:sz w:val="22"/>
              </w:rPr>
              <w:t>（</w:t>
            </w:r>
            <w:r w:rsidRPr="00024234">
              <w:rPr>
                <w:sz w:val="22"/>
              </w:rPr>
              <w:t>http://www.creditchina.gov.cn</w:t>
            </w:r>
            <w:r w:rsidRPr="00024234">
              <w:rPr>
                <w:rFonts w:hint="eastAsia"/>
                <w:sz w:val="22"/>
              </w:rPr>
              <w:t>）的查询结果。</w:t>
            </w:r>
          </w:p>
          <w:p w:rsidR="00237F4C" w:rsidRPr="001E2296" w:rsidRDefault="00237F4C" w:rsidP="00361358">
            <w:pPr>
              <w:jc w:val="left"/>
              <w:rPr>
                <w:sz w:val="22"/>
              </w:rPr>
            </w:pPr>
            <w:r w:rsidRPr="001E2296">
              <w:rPr>
                <w:sz w:val="22"/>
              </w:rPr>
              <w:t>二、评审标准：</w:t>
            </w:r>
          </w:p>
          <w:p w:rsidR="00237F4C" w:rsidRPr="001E2296" w:rsidRDefault="00237F4C" w:rsidP="00361358">
            <w:pPr>
              <w:adjustRightInd w:val="0"/>
              <w:snapToGrid w:val="0"/>
              <w:jc w:val="left"/>
              <w:rPr>
                <w:bCs/>
                <w:sz w:val="22"/>
              </w:rPr>
            </w:pPr>
            <w:r w:rsidRPr="001E2296">
              <w:rPr>
                <w:rFonts w:hint="eastAsia"/>
                <w:sz w:val="22"/>
              </w:rPr>
              <w:t>本评审项基准分为</w:t>
            </w:r>
            <w:r>
              <w:rPr>
                <w:rFonts w:hint="eastAsia"/>
                <w:sz w:val="22"/>
              </w:rPr>
              <w:t>5</w:t>
            </w:r>
            <w:r w:rsidRPr="001E2296">
              <w:rPr>
                <w:rFonts w:hint="eastAsia"/>
                <w:sz w:val="22"/>
              </w:rPr>
              <w:t>分；在此基准上，每一项优良记录加</w:t>
            </w:r>
            <w:r>
              <w:rPr>
                <w:rFonts w:hint="eastAsia"/>
                <w:sz w:val="22"/>
              </w:rPr>
              <w:t>1</w:t>
            </w:r>
            <w:r w:rsidRPr="001E2296">
              <w:rPr>
                <w:rFonts w:hint="eastAsia"/>
                <w:sz w:val="22"/>
              </w:rPr>
              <w:t>分，每一项不良记录减</w:t>
            </w:r>
            <w:r>
              <w:rPr>
                <w:rFonts w:hint="eastAsia"/>
                <w:sz w:val="22"/>
              </w:rPr>
              <w:t>1</w:t>
            </w:r>
            <w:r w:rsidRPr="001E2296">
              <w:rPr>
                <w:rFonts w:hint="eastAsia"/>
                <w:sz w:val="22"/>
              </w:rPr>
              <w:t>分。综合评定，最高加至</w:t>
            </w:r>
            <w:r>
              <w:rPr>
                <w:rFonts w:hint="eastAsia"/>
                <w:sz w:val="22"/>
              </w:rPr>
              <w:t>10</w:t>
            </w:r>
            <w:r w:rsidRPr="001E2296">
              <w:rPr>
                <w:rFonts w:hint="eastAsia"/>
                <w:sz w:val="22"/>
              </w:rPr>
              <w:t>分，最低减至</w:t>
            </w:r>
            <w:r w:rsidRPr="001E2296">
              <w:rPr>
                <w:rFonts w:hint="eastAsia"/>
                <w:sz w:val="22"/>
              </w:rPr>
              <w:t>0</w:t>
            </w:r>
            <w:r w:rsidRPr="001E2296">
              <w:rPr>
                <w:rFonts w:hint="eastAsia"/>
                <w:sz w:val="22"/>
              </w:rPr>
              <w:t>分。</w:t>
            </w:r>
          </w:p>
        </w:tc>
        <w:tc>
          <w:tcPr>
            <w:tcW w:w="815" w:type="dxa"/>
          </w:tcPr>
          <w:p w:rsidR="00237F4C" w:rsidRPr="001E2296" w:rsidRDefault="00237F4C" w:rsidP="00361358">
            <w:pPr>
              <w:jc w:val="left"/>
              <w:rPr>
                <w:sz w:val="22"/>
                <w:szCs w:val="20"/>
              </w:rPr>
            </w:pPr>
          </w:p>
        </w:tc>
      </w:tr>
      <w:tr w:rsidR="00237F4C" w:rsidRPr="001E2296" w:rsidTr="00176659">
        <w:trPr>
          <w:jc w:val="center"/>
        </w:trPr>
        <w:tc>
          <w:tcPr>
            <w:tcW w:w="534" w:type="dxa"/>
            <w:vMerge/>
            <w:vAlign w:val="center"/>
          </w:tcPr>
          <w:p w:rsidR="00237F4C" w:rsidRPr="001E2296" w:rsidRDefault="00237F4C" w:rsidP="00361358">
            <w:pPr>
              <w:rPr>
                <w:sz w:val="22"/>
              </w:rPr>
            </w:pPr>
          </w:p>
        </w:tc>
        <w:tc>
          <w:tcPr>
            <w:tcW w:w="567" w:type="dxa"/>
            <w:vMerge/>
            <w:vAlign w:val="center"/>
          </w:tcPr>
          <w:p w:rsidR="00237F4C" w:rsidRPr="001E2296" w:rsidRDefault="00237F4C" w:rsidP="00361358">
            <w:pPr>
              <w:rPr>
                <w:sz w:val="22"/>
              </w:rPr>
            </w:pPr>
          </w:p>
        </w:tc>
        <w:tc>
          <w:tcPr>
            <w:tcW w:w="993" w:type="dxa"/>
            <w:vAlign w:val="center"/>
          </w:tcPr>
          <w:p w:rsidR="00237F4C" w:rsidRPr="001E2296" w:rsidRDefault="00237F4C" w:rsidP="00361358">
            <w:pPr>
              <w:rPr>
                <w:sz w:val="22"/>
              </w:rPr>
            </w:pPr>
            <w:r w:rsidRPr="001E2296">
              <w:rPr>
                <w:rFonts w:ascii="宋体"/>
                <w:bCs/>
                <w:sz w:val="22"/>
              </w:rPr>
              <w:t>方案和报价的相符性</w:t>
            </w:r>
          </w:p>
        </w:tc>
        <w:tc>
          <w:tcPr>
            <w:tcW w:w="1134" w:type="dxa"/>
            <w:vAlign w:val="center"/>
          </w:tcPr>
          <w:p w:rsidR="00237F4C" w:rsidRPr="001E2296" w:rsidRDefault="00237F4C" w:rsidP="00361358">
            <w:pPr>
              <w:rPr>
                <w:sz w:val="22"/>
              </w:rPr>
            </w:pPr>
            <w:r w:rsidRPr="001E2296">
              <w:rPr>
                <w:bCs/>
                <w:sz w:val="22"/>
              </w:rPr>
              <w:t>技术方案和投标报价的相符性</w:t>
            </w:r>
          </w:p>
        </w:tc>
        <w:tc>
          <w:tcPr>
            <w:tcW w:w="708" w:type="dxa"/>
            <w:vAlign w:val="center"/>
          </w:tcPr>
          <w:p w:rsidR="00237F4C" w:rsidRPr="001E2296" w:rsidRDefault="00237F4C" w:rsidP="00361358">
            <w:pPr>
              <w:jc w:val="center"/>
              <w:rPr>
                <w:sz w:val="22"/>
              </w:rPr>
            </w:pPr>
            <w:r>
              <w:rPr>
                <w:rFonts w:hint="eastAsia"/>
                <w:sz w:val="22"/>
              </w:rPr>
              <w:t>10</w:t>
            </w:r>
          </w:p>
        </w:tc>
        <w:tc>
          <w:tcPr>
            <w:tcW w:w="4891" w:type="dxa"/>
            <w:vAlign w:val="center"/>
          </w:tcPr>
          <w:p w:rsidR="00237F4C" w:rsidRPr="001E2296" w:rsidRDefault="00237F4C" w:rsidP="00361358">
            <w:pPr>
              <w:spacing w:line="300" w:lineRule="auto"/>
              <w:jc w:val="left"/>
              <w:rPr>
                <w:sz w:val="22"/>
              </w:rPr>
            </w:pPr>
            <w:r w:rsidRPr="001E2296">
              <w:rPr>
                <w:sz w:val="22"/>
              </w:rPr>
              <w:t>一、评审内容：技术部分和投标报价之间的相符性、各分项费用报价计取的准确性与合理性等</w:t>
            </w:r>
            <w:r w:rsidRPr="001E2296">
              <w:rPr>
                <w:rFonts w:hint="eastAsia"/>
                <w:sz w:val="22"/>
              </w:rPr>
              <w:t>。</w:t>
            </w:r>
          </w:p>
          <w:p w:rsidR="00237F4C" w:rsidRPr="001E2296" w:rsidRDefault="00237F4C" w:rsidP="00361358">
            <w:pPr>
              <w:spacing w:line="300" w:lineRule="auto"/>
              <w:jc w:val="left"/>
              <w:rPr>
                <w:sz w:val="22"/>
              </w:rPr>
            </w:pPr>
            <w:r w:rsidRPr="001E2296">
              <w:rPr>
                <w:sz w:val="22"/>
              </w:rPr>
              <w:t>二、评审标准：</w:t>
            </w:r>
          </w:p>
          <w:p w:rsidR="00237F4C" w:rsidRPr="001E2296" w:rsidRDefault="00237F4C" w:rsidP="00361358">
            <w:pPr>
              <w:spacing w:line="300" w:lineRule="auto"/>
              <w:jc w:val="left"/>
              <w:rPr>
                <w:sz w:val="22"/>
              </w:rPr>
            </w:pPr>
            <w:r w:rsidRPr="001E2296">
              <w:rPr>
                <w:sz w:val="22"/>
              </w:rPr>
              <w:t>1</w:t>
            </w:r>
            <w:r w:rsidRPr="001E2296">
              <w:rPr>
                <w:sz w:val="22"/>
              </w:rPr>
              <w:t>、技术部分和投标报价相符，各分项费用报价计取准确合理的，得</w:t>
            </w:r>
            <w:r>
              <w:rPr>
                <w:rFonts w:asciiTheme="minorEastAsia" w:hAnsiTheme="minorEastAsia" w:hint="eastAsia"/>
                <w:sz w:val="22"/>
              </w:rPr>
              <w:t>8</w:t>
            </w:r>
            <w:r w:rsidRPr="001E2296">
              <w:rPr>
                <w:sz w:val="22"/>
              </w:rPr>
              <w:t>~</w:t>
            </w:r>
            <w:r>
              <w:rPr>
                <w:rFonts w:asciiTheme="minorEastAsia" w:hAnsiTheme="minorEastAsia" w:hint="eastAsia"/>
                <w:sz w:val="22"/>
              </w:rPr>
              <w:t>10</w:t>
            </w:r>
            <w:r w:rsidRPr="001E2296">
              <w:rPr>
                <w:sz w:val="22"/>
              </w:rPr>
              <w:t>分；</w:t>
            </w:r>
          </w:p>
          <w:p w:rsidR="00237F4C" w:rsidRPr="001E2296" w:rsidRDefault="00237F4C" w:rsidP="00361358">
            <w:pPr>
              <w:spacing w:line="300" w:lineRule="auto"/>
              <w:jc w:val="left"/>
              <w:rPr>
                <w:sz w:val="22"/>
              </w:rPr>
            </w:pPr>
            <w:r w:rsidRPr="001E2296">
              <w:rPr>
                <w:sz w:val="22"/>
              </w:rPr>
              <w:t>2</w:t>
            </w:r>
            <w:r w:rsidRPr="001E2296">
              <w:rPr>
                <w:sz w:val="22"/>
              </w:rPr>
              <w:t>、技术部分和投标报价基本相符，各分项费用报价计取基本合理的，得</w:t>
            </w:r>
            <w:r>
              <w:rPr>
                <w:rFonts w:asciiTheme="minorEastAsia" w:hAnsiTheme="minorEastAsia" w:hint="eastAsia"/>
                <w:sz w:val="22"/>
              </w:rPr>
              <w:t>5</w:t>
            </w:r>
            <w:r w:rsidRPr="001E2296">
              <w:rPr>
                <w:sz w:val="22"/>
              </w:rPr>
              <w:t>~</w:t>
            </w:r>
            <w:r>
              <w:rPr>
                <w:rFonts w:asciiTheme="minorEastAsia" w:hAnsiTheme="minorEastAsia" w:hint="eastAsia"/>
                <w:sz w:val="22"/>
              </w:rPr>
              <w:t>7</w:t>
            </w:r>
            <w:r w:rsidRPr="001E2296">
              <w:rPr>
                <w:sz w:val="22"/>
              </w:rPr>
              <w:t>（不含</w:t>
            </w:r>
            <w:r w:rsidRPr="001E2296">
              <w:rPr>
                <w:rFonts w:asciiTheme="minorEastAsia" w:hAnsiTheme="minorEastAsia" w:hint="eastAsia"/>
                <w:sz w:val="22"/>
              </w:rPr>
              <w:t>5</w:t>
            </w:r>
            <w:r w:rsidRPr="001E2296">
              <w:rPr>
                <w:sz w:val="22"/>
              </w:rPr>
              <w:t>）分；</w:t>
            </w:r>
          </w:p>
          <w:p w:rsidR="00237F4C" w:rsidRPr="001E2296" w:rsidRDefault="00237F4C" w:rsidP="00361358">
            <w:pPr>
              <w:rPr>
                <w:sz w:val="22"/>
              </w:rPr>
            </w:pPr>
            <w:r w:rsidRPr="001E2296">
              <w:rPr>
                <w:sz w:val="22"/>
              </w:rPr>
              <w:t>3</w:t>
            </w:r>
            <w:r w:rsidRPr="001E2296">
              <w:rPr>
                <w:sz w:val="22"/>
              </w:rPr>
              <w:t>、</w:t>
            </w:r>
            <w:r w:rsidRPr="001E2296">
              <w:rPr>
                <w:bCs/>
                <w:kern w:val="0"/>
                <w:sz w:val="22"/>
              </w:rPr>
              <w:t>投标报价存在部分缺漏项（非核心工作内容），或</w:t>
            </w:r>
            <w:r w:rsidRPr="001E2296">
              <w:rPr>
                <w:sz w:val="22"/>
              </w:rPr>
              <w:t>各分项费用报价计取合理性较差的；或投标报价分析表之间数据勾</w:t>
            </w:r>
            <w:proofErr w:type="gramStart"/>
            <w:r w:rsidRPr="001E2296">
              <w:rPr>
                <w:sz w:val="22"/>
              </w:rPr>
              <w:t>稽</w:t>
            </w:r>
            <w:proofErr w:type="gramEnd"/>
            <w:r w:rsidRPr="001E2296">
              <w:rPr>
                <w:sz w:val="22"/>
              </w:rPr>
              <w:t>关系不成立的，得</w:t>
            </w:r>
            <w:r w:rsidRPr="001E2296">
              <w:rPr>
                <w:sz w:val="22"/>
              </w:rPr>
              <w:t>0~</w:t>
            </w:r>
            <w:r w:rsidRPr="001E2296">
              <w:rPr>
                <w:rFonts w:asciiTheme="minorEastAsia" w:hAnsiTheme="minorEastAsia" w:hint="eastAsia"/>
                <w:sz w:val="22"/>
              </w:rPr>
              <w:t>4</w:t>
            </w:r>
            <w:r w:rsidRPr="001E2296">
              <w:rPr>
                <w:sz w:val="22"/>
              </w:rPr>
              <w:t>分。</w:t>
            </w:r>
          </w:p>
        </w:tc>
        <w:tc>
          <w:tcPr>
            <w:tcW w:w="815" w:type="dxa"/>
          </w:tcPr>
          <w:p w:rsidR="00237F4C" w:rsidRPr="001E2296" w:rsidRDefault="00237F4C" w:rsidP="00361358">
            <w:pPr>
              <w:jc w:val="left"/>
              <w:rPr>
                <w:sz w:val="22"/>
                <w:szCs w:val="20"/>
              </w:rPr>
            </w:pPr>
          </w:p>
        </w:tc>
      </w:tr>
      <w:tr w:rsidR="00237F4C" w:rsidRPr="001E2296" w:rsidTr="00176659">
        <w:trPr>
          <w:trHeight w:val="495"/>
          <w:jc w:val="center"/>
        </w:trPr>
        <w:tc>
          <w:tcPr>
            <w:tcW w:w="3228" w:type="dxa"/>
            <w:gridSpan w:val="4"/>
            <w:vAlign w:val="center"/>
          </w:tcPr>
          <w:p w:rsidR="00237F4C" w:rsidRPr="001E2296" w:rsidRDefault="00237F4C" w:rsidP="00361358">
            <w:pPr>
              <w:jc w:val="center"/>
              <w:rPr>
                <w:b/>
                <w:sz w:val="22"/>
              </w:rPr>
            </w:pPr>
            <w:r w:rsidRPr="001E2296">
              <w:rPr>
                <w:rFonts w:ascii="宋体"/>
                <w:b/>
                <w:sz w:val="22"/>
              </w:rPr>
              <w:t>合计</w:t>
            </w:r>
          </w:p>
        </w:tc>
        <w:tc>
          <w:tcPr>
            <w:tcW w:w="708" w:type="dxa"/>
            <w:vAlign w:val="center"/>
          </w:tcPr>
          <w:p w:rsidR="00237F4C" w:rsidRPr="001E2296" w:rsidRDefault="00237F4C" w:rsidP="00361358">
            <w:pPr>
              <w:jc w:val="center"/>
              <w:rPr>
                <w:b/>
                <w:sz w:val="22"/>
              </w:rPr>
            </w:pPr>
            <w:r w:rsidRPr="001E2296">
              <w:rPr>
                <w:b/>
                <w:sz w:val="22"/>
              </w:rPr>
              <w:t>100</w:t>
            </w:r>
          </w:p>
        </w:tc>
        <w:tc>
          <w:tcPr>
            <w:tcW w:w="4891" w:type="dxa"/>
            <w:vAlign w:val="center"/>
          </w:tcPr>
          <w:p w:rsidR="00237F4C" w:rsidRPr="001E2296" w:rsidRDefault="00237F4C" w:rsidP="00361358">
            <w:pPr>
              <w:rPr>
                <w:b/>
                <w:sz w:val="22"/>
              </w:rPr>
            </w:pPr>
          </w:p>
        </w:tc>
        <w:tc>
          <w:tcPr>
            <w:tcW w:w="815" w:type="dxa"/>
          </w:tcPr>
          <w:p w:rsidR="00237F4C" w:rsidRPr="001E2296" w:rsidRDefault="00237F4C" w:rsidP="00361358">
            <w:pPr>
              <w:rPr>
                <w:b/>
                <w:sz w:val="22"/>
                <w:szCs w:val="20"/>
              </w:rPr>
            </w:pPr>
          </w:p>
        </w:tc>
      </w:tr>
    </w:tbl>
    <w:p w:rsidR="00237F4C" w:rsidRPr="001E2296" w:rsidRDefault="00237F4C" w:rsidP="00237F4C">
      <w:pPr>
        <w:snapToGrid w:val="0"/>
        <w:spacing w:line="300" w:lineRule="auto"/>
        <w:ind w:firstLineChars="200" w:firstLine="442"/>
        <w:rPr>
          <w:b/>
          <w:bCs/>
          <w:color w:val="FF0000"/>
          <w:sz w:val="22"/>
          <w:u w:val="wavyHeavy"/>
        </w:rPr>
      </w:pPr>
    </w:p>
    <w:p w:rsidR="00237F4C" w:rsidRPr="001E2296" w:rsidRDefault="00237F4C" w:rsidP="00237F4C">
      <w:pPr>
        <w:snapToGrid w:val="0"/>
        <w:spacing w:line="300" w:lineRule="auto"/>
        <w:ind w:firstLineChars="200" w:firstLine="440"/>
        <w:rPr>
          <w:sz w:val="22"/>
        </w:rPr>
      </w:pPr>
    </w:p>
    <w:p w:rsidR="00237F4C" w:rsidRPr="001E2296" w:rsidRDefault="00237F4C" w:rsidP="00237F4C">
      <w:pPr>
        <w:snapToGrid w:val="0"/>
        <w:spacing w:line="300" w:lineRule="auto"/>
        <w:ind w:leftChars="1800" w:left="3780" w:firstLineChars="200" w:firstLine="440"/>
        <w:rPr>
          <w:sz w:val="22"/>
        </w:rPr>
      </w:pPr>
      <w:r w:rsidRPr="001E2296">
        <w:rPr>
          <w:sz w:val="22"/>
        </w:rPr>
        <w:t>采购人：</w:t>
      </w:r>
      <w:r w:rsidRPr="001E2296">
        <w:rPr>
          <w:sz w:val="22"/>
        </w:rPr>
        <w:t xml:space="preserve"> </w:t>
      </w:r>
      <w:r>
        <w:rPr>
          <w:rFonts w:hint="eastAsia"/>
          <w:sz w:val="22"/>
        </w:rPr>
        <w:t>上海东方广播有限公司</w:t>
      </w:r>
    </w:p>
    <w:p w:rsidR="00237F4C" w:rsidRPr="00001E15" w:rsidRDefault="00237F4C" w:rsidP="00237F4C">
      <w:pPr>
        <w:widowControl/>
        <w:spacing w:line="300" w:lineRule="auto"/>
        <w:ind w:leftChars="1800" w:left="3780" w:firstLineChars="200" w:firstLine="440"/>
        <w:jc w:val="center"/>
        <w:rPr>
          <w:sz w:val="22"/>
        </w:rPr>
      </w:pPr>
      <w:r w:rsidRPr="001E2296">
        <w:rPr>
          <w:sz w:val="22"/>
        </w:rPr>
        <w:t>20</w:t>
      </w:r>
      <w:r>
        <w:rPr>
          <w:rFonts w:hint="eastAsia"/>
          <w:sz w:val="22"/>
        </w:rPr>
        <w:t>21</w:t>
      </w:r>
      <w:r w:rsidRPr="001E2296">
        <w:rPr>
          <w:sz w:val="22"/>
        </w:rPr>
        <w:t>年</w:t>
      </w:r>
      <w:r>
        <w:rPr>
          <w:rFonts w:hint="eastAsia"/>
          <w:sz w:val="22"/>
        </w:rPr>
        <w:t>5</w:t>
      </w:r>
      <w:r w:rsidRPr="001E2296">
        <w:rPr>
          <w:sz w:val="22"/>
        </w:rPr>
        <w:t>月</w:t>
      </w:r>
    </w:p>
    <w:p w:rsidR="00454905" w:rsidRPr="003A49C1" w:rsidRDefault="00454905" w:rsidP="00454905">
      <w:pPr>
        <w:adjustRightInd w:val="0"/>
        <w:snapToGrid w:val="0"/>
        <w:spacing w:line="360" w:lineRule="auto"/>
        <w:ind w:right="484"/>
        <w:rPr>
          <w:rFonts w:ascii="仿宋" w:eastAsia="仿宋" w:hAnsi="仿宋"/>
          <w:color w:val="000000"/>
          <w:sz w:val="24"/>
        </w:rPr>
      </w:pPr>
    </w:p>
    <w:p w:rsidR="00454905" w:rsidRDefault="00454905" w:rsidP="008151B7">
      <w:pPr>
        <w:tabs>
          <w:tab w:val="left" w:pos="180"/>
          <w:tab w:val="left" w:pos="900"/>
        </w:tabs>
        <w:spacing w:line="400" w:lineRule="exact"/>
        <w:rPr>
          <w:rFonts w:ascii="微软雅黑 Light" w:eastAsia="微软雅黑 Light" w:hAnsi="微软雅黑 Light" w:cs="微软雅黑 Light"/>
          <w:b/>
          <w:bCs/>
          <w:sz w:val="32"/>
          <w:szCs w:val="32"/>
        </w:rPr>
      </w:pPr>
    </w:p>
    <w:p w:rsidR="00454905" w:rsidRDefault="00454905" w:rsidP="008151B7">
      <w:pPr>
        <w:tabs>
          <w:tab w:val="left" w:pos="180"/>
          <w:tab w:val="left" w:pos="900"/>
        </w:tabs>
        <w:spacing w:line="400" w:lineRule="exact"/>
        <w:rPr>
          <w:rFonts w:ascii="微软雅黑 Light" w:eastAsia="微软雅黑 Light" w:hAnsi="微软雅黑 Light" w:cs="微软雅黑 Light"/>
          <w:b/>
          <w:bCs/>
          <w:sz w:val="32"/>
          <w:szCs w:val="32"/>
        </w:rPr>
      </w:pPr>
    </w:p>
    <w:p w:rsidR="00BB22AB" w:rsidRDefault="00BB22AB"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BB22AB" w:rsidP="008151B7">
      <w:pPr>
        <w:tabs>
          <w:tab w:val="left" w:pos="180"/>
          <w:tab w:val="left" w:pos="900"/>
        </w:tabs>
        <w:spacing w:line="400" w:lineRule="exact"/>
        <w:rPr>
          <w:rFonts w:ascii="微软雅黑 Light" w:eastAsia="微软雅黑 Light" w:hAnsi="微软雅黑 Light" w:cs="微软雅黑 Light"/>
          <w:b/>
          <w:bCs/>
          <w:sz w:val="32"/>
          <w:szCs w:val="32"/>
        </w:rPr>
      </w:pPr>
      <w:r>
        <w:rPr>
          <w:rFonts w:ascii="微软雅黑 Light" w:eastAsia="微软雅黑 Light" w:hAnsi="微软雅黑 Light" w:cs="微软雅黑 Light" w:hint="eastAsia"/>
          <w:b/>
          <w:bCs/>
          <w:sz w:val="32"/>
          <w:szCs w:val="32"/>
        </w:rPr>
        <w:t>附：</w:t>
      </w:r>
      <w:r w:rsidR="008151B7">
        <w:rPr>
          <w:rFonts w:ascii="微软雅黑 Light" w:eastAsia="微软雅黑 Light" w:hAnsi="微软雅黑 Light" w:cs="微软雅黑 Light" w:hint="eastAsia"/>
          <w:b/>
          <w:bCs/>
          <w:sz w:val="32"/>
          <w:szCs w:val="32"/>
        </w:rPr>
        <w:t>合同文本</w:t>
      </w: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jc w:val="center"/>
        <w:rPr>
          <w:rFonts w:ascii="黑体" w:eastAsia="黑体" w:hAnsi="宋体"/>
          <w:b/>
          <w:spacing w:val="60"/>
          <w:sz w:val="32"/>
          <w:szCs w:val="32"/>
        </w:rPr>
      </w:pPr>
      <w:r>
        <w:rPr>
          <w:rFonts w:ascii="黑体" w:eastAsia="黑体" w:hAnsi="宋体" w:hint="eastAsia"/>
          <w:b/>
          <w:spacing w:val="60"/>
          <w:sz w:val="32"/>
          <w:szCs w:val="32"/>
        </w:rPr>
        <w:t>工程设计合同</w:t>
      </w:r>
    </w:p>
    <w:p w:rsidR="008151B7" w:rsidRDefault="008151B7" w:rsidP="008151B7">
      <w:pPr>
        <w:spacing w:line="360" w:lineRule="auto"/>
        <w:rPr>
          <w:b/>
        </w:rPr>
      </w:pPr>
    </w:p>
    <w:p w:rsidR="008151B7" w:rsidRDefault="008151B7" w:rsidP="008151B7">
      <w:pPr>
        <w:spacing w:line="360" w:lineRule="auto"/>
        <w:rPr>
          <w:b/>
        </w:rPr>
      </w:pPr>
      <w:r>
        <w:rPr>
          <w:rFonts w:hint="eastAsia"/>
          <w:b/>
        </w:rPr>
        <w:t>甲方：</w:t>
      </w:r>
    </w:p>
    <w:p w:rsidR="008151B7" w:rsidRDefault="008151B7" w:rsidP="008151B7">
      <w:pPr>
        <w:spacing w:line="360" w:lineRule="auto"/>
      </w:pPr>
      <w:r>
        <w:rPr>
          <w:rFonts w:hint="eastAsia"/>
        </w:rPr>
        <w:t>住所地：</w:t>
      </w:r>
    </w:p>
    <w:p w:rsidR="008151B7" w:rsidRDefault="008151B7" w:rsidP="008151B7">
      <w:pPr>
        <w:spacing w:line="360" w:lineRule="auto"/>
      </w:pPr>
      <w:r>
        <w:rPr>
          <w:rFonts w:hint="eastAsia"/>
        </w:rPr>
        <w:t>法定代表人</w:t>
      </w:r>
      <w:r>
        <w:rPr>
          <w:rFonts w:hint="eastAsia"/>
        </w:rPr>
        <w:t xml:space="preserve"> / </w:t>
      </w:r>
      <w:r>
        <w:rPr>
          <w:rFonts w:hint="eastAsia"/>
        </w:rPr>
        <w:t>授权代表：</w:t>
      </w:r>
    </w:p>
    <w:p w:rsidR="008151B7" w:rsidRDefault="008151B7" w:rsidP="008151B7">
      <w:pPr>
        <w:spacing w:line="360" w:lineRule="auto"/>
        <w:ind w:firstLineChars="200" w:firstLine="420"/>
      </w:pPr>
    </w:p>
    <w:p w:rsidR="008151B7" w:rsidRDefault="008151B7" w:rsidP="008151B7">
      <w:pPr>
        <w:spacing w:line="360" w:lineRule="auto"/>
        <w:rPr>
          <w:b/>
        </w:rPr>
      </w:pPr>
      <w:r>
        <w:rPr>
          <w:rFonts w:hint="eastAsia"/>
          <w:b/>
        </w:rPr>
        <w:t>乙方：</w:t>
      </w:r>
    </w:p>
    <w:p w:rsidR="008151B7" w:rsidRDefault="008151B7" w:rsidP="008151B7">
      <w:pPr>
        <w:spacing w:line="360" w:lineRule="auto"/>
      </w:pPr>
      <w:r>
        <w:rPr>
          <w:rFonts w:hint="eastAsia"/>
        </w:rPr>
        <w:t>住所地：</w:t>
      </w:r>
    </w:p>
    <w:p w:rsidR="008151B7" w:rsidRDefault="008151B7" w:rsidP="008151B7">
      <w:pPr>
        <w:spacing w:line="360" w:lineRule="auto"/>
      </w:pPr>
      <w:r>
        <w:rPr>
          <w:rFonts w:hint="eastAsia"/>
        </w:rPr>
        <w:t>法定代表人</w:t>
      </w:r>
      <w:r>
        <w:rPr>
          <w:rFonts w:hint="eastAsia"/>
        </w:rPr>
        <w:t xml:space="preserve"> / </w:t>
      </w:r>
      <w:r>
        <w:rPr>
          <w:rFonts w:hint="eastAsia"/>
        </w:rPr>
        <w:t>授权代表：</w:t>
      </w:r>
    </w:p>
    <w:p w:rsidR="008151B7" w:rsidRDefault="008151B7" w:rsidP="008151B7"/>
    <w:p w:rsidR="008151B7" w:rsidRDefault="008151B7" w:rsidP="008151B7">
      <w:pPr>
        <w:rPr>
          <w:rFonts w:ascii="楷体_GB2312" w:eastAsia="楷体_GB2312"/>
          <w:sz w:val="24"/>
        </w:rPr>
      </w:pPr>
    </w:p>
    <w:p w:rsidR="008151B7" w:rsidRDefault="008151B7" w:rsidP="008151B7">
      <w:pPr>
        <w:spacing w:line="400" w:lineRule="exact"/>
        <w:rPr>
          <w:rFonts w:ascii="宋体" w:hAnsi="宋体"/>
          <w:szCs w:val="21"/>
        </w:rPr>
      </w:pPr>
      <w:r>
        <w:rPr>
          <w:rFonts w:ascii="宋体" w:hAnsi="宋体" w:hint="eastAsia"/>
          <w:szCs w:val="21"/>
        </w:rPr>
        <w:t>项目名称：***工程</w:t>
      </w: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r>
        <w:rPr>
          <w:rFonts w:ascii="宋体" w:hAnsi="宋体" w:hint="eastAsia"/>
          <w:szCs w:val="21"/>
        </w:rPr>
        <w:t>项目建设地点：</w:t>
      </w: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r>
        <w:rPr>
          <w:rFonts w:ascii="宋体" w:hAnsi="宋体" w:hint="eastAsia"/>
          <w:szCs w:val="21"/>
        </w:rPr>
        <w:t>合同编号：</w:t>
      </w: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r>
        <w:rPr>
          <w:rFonts w:ascii="宋体" w:hAnsi="宋体" w:hint="eastAsia"/>
          <w:szCs w:val="21"/>
        </w:rPr>
        <w:t>签订日期：    年  月  日</w:t>
      </w:r>
    </w:p>
    <w:p w:rsidR="008151B7" w:rsidRDefault="008151B7" w:rsidP="008151B7">
      <w:pPr>
        <w:spacing w:line="400" w:lineRule="exact"/>
        <w:ind w:firstLineChars="200" w:firstLine="420"/>
        <w:jc w:val="left"/>
        <w:rPr>
          <w:rFonts w:ascii="宋体" w:hAnsi="宋体" w:cs="Arial"/>
          <w:szCs w:val="21"/>
        </w:rPr>
      </w:pPr>
      <w:r>
        <w:rPr>
          <w:rFonts w:ascii="宋体" w:hAnsi="宋体" w:cs="Arial"/>
          <w:szCs w:val="21"/>
        </w:rPr>
        <w:br w:type="page"/>
      </w:r>
      <w:r>
        <w:rPr>
          <w:rFonts w:ascii="宋体" w:hAnsi="宋体" w:cs="Arial" w:hint="eastAsia"/>
          <w:szCs w:val="21"/>
        </w:rPr>
        <w:lastRenderedPageBreak/>
        <w:t>甲方委托乙方承担 ***工程的室内改造设计，经双方友好协商一致，签订本合同。</w:t>
      </w:r>
    </w:p>
    <w:p w:rsidR="008151B7" w:rsidRDefault="008151B7" w:rsidP="008151B7">
      <w:pPr>
        <w:spacing w:line="400" w:lineRule="exact"/>
        <w:rPr>
          <w:rFonts w:ascii="宋体" w:hAnsi="宋体" w:cs="Arial"/>
          <w:szCs w:val="21"/>
        </w:rPr>
      </w:pPr>
    </w:p>
    <w:p w:rsidR="008151B7" w:rsidRDefault="008151B7" w:rsidP="008151B7">
      <w:pPr>
        <w:spacing w:line="400" w:lineRule="exact"/>
        <w:jc w:val="center"/>
        <w:rPr>
          <w:rFonts w:ascii="宋体" w:hAnsi="宋体" w:cs="Arial"/>
          <w:szCs w:val="21"/>
        </w:rPr>
      </w:pPr>
      <w:r>
        <w:rPr>
          <w:rFonts w:ascii="宋体" w:hAnsi="宋体" w:cs="Arial" w:hint="eastAsia"/>
          <w:szCs w:val="21"/>
        </w:rPr>
        <w:t>第一条  本合同依据下列文件签订：</w:t>
      </w:r>
    </w:p>
    <w:p w:rsidR="008151B7" w:rsidRDefault="008151B7" w:rsidP="008151B7">
      <w:pPr>
        <w:spacing w:line="400" w:lineRule="exact"/>
        <w:rPr>
          <w:rFonts w:ascii="宋体" w:hAnsi="宋体" w:cs="Arial"/>
          <w:szCs w:val="21"/>
        </w:rPr>
      </w:pPr>
    </w:p>
    <w:p w:rsidR="008151B7" w:rsidRDefault="008151B7" w:rsidP="008151B7">
      <w:pPr>
        <w:numPr>
          <w:ilvl w:val="1"/>
          <w:numId w:val="15"/>
        </w:numPr>
        <w:spacing w:line="400" w:lineRule="exact"/>
        <w:ind w:left="357" w:hanging="357"/>
        <w:rPr>
          <w:rFonts w:ascii="宋体" w:hAnsi="宋体" w:cs="Arial"/>
          <w:szCs w:val="21"/>
        </w:rPr>
      </w:pPr>
      <w:r>
        <w:rPr>
          <w:rFonts w:ascii="宋体" w:hAnsi="宋体" w:cs="Arial" w:hint="eastAsia"/>
          <w:szCs w:val="21"/>
        </w:rPr>
        <w:t xml:space="preserve"> 《中华人民共和国合同法》。</w:t>
      </w:r>
    </w:p>
    <w:p w:rsidR="008151B7" w:rsidRDefault="008151B7" w:rsidP="008151B7">
      <w:pPr>
        <w:numPr>
          <w:ilvl w:val="1"/>
          <w:numId w:val="15"/>
        </w:numPr>
        <w:spacing w:line="400" w:lineRule="exact"/>
        <w:ind w:left="357" w:hanging="357"/>
        <w:rPr>
          <w:rFonts w:ascii="宋体" w:hAnsi="宋体" w:cs="Arial"/>
          <w:szCs w:val="21"/>
        </w:rPr>
      </w:pPr>
      <w:r>
        <w:rPr>
          <w:rFonts w:ascii="宋体" w:hAnsi="宋体" w:cs="Arial" w:hint="eastAsia"/>
          <w:szCs w:val="21"/>
        </w:rPr>
        <w:t xml:space="preserve">  国家及上海市有关工程勘察设计管理法规和规章。</w:t>
      </w:r>
    </w:p>
    <w:p w:rsidR="008151B7" w:rsidRDefault="008151B7" w:rsidP="008151B7">
      <w:pPr>
        <w:numPr>
          <w:ilvl w:val="1"/>
          <w:numId w:val="15"/>
        </w:numPr>
        <w:spacing w:line="400" w:lineRule="exact"/>
        <w:ind w:left="357" w:hanging="357"/>
        <w:rPr>
          <w:rFonts w:ascii="宋体" w:hAnsi="宋体" w:cs="Arial"/>
          <w:szCs w:val="21"/>
        </w:rPr>
      </w:pPr>
      <w:r>
        <w:rPr>
          <w:rFonts w:ascii="宋体" w:hAnsi="宋体" w:cs="Arial" w:hint="eastAsia"/>
          <w:szCs w:val="21"/>
        </w:rPr>
        <w:t xml:space="preserve">  建设工程批准文件。</w:t>
      </w:r>
    </w:p>
    <w:p w:rsidR="008151B7" w:rsidRDefault="008151B7" w:rsidP="008151B7">
      <w:pPr>
        <w:spacing w:line="400" w:lineRule="exact"/>
        <w:rPr>
          <w:rFonts w:ascii="宋体" w:hAnsi="宋体" w:cs="Arial"/>
          <w:szCs w:val="21"/>
        </w:rPr>
      </w:pPr>
    </w:p>
    <w:p w:rsidR="008151B7" w:rsidRDefault="008151B7" w:rsidP="008151B7">
      <w:pPr>
        <w:spacing w:line="400" w:lineRule="exact"/>
        <w:jc w:val="center"/>
        <w:rPr>
          <w:rFonts w:ascii="宋体" w:hAnsi="宋体" w:cs="Arial"/>
          <w:szCs w:val="21"/>
        </w:rPr>
      </w:pPr>
    </w:p>
    <w:p w:rsidR="008151B7" w:rsidRDefault="008151B7" w:rsidP="008151B7">
      <w:pPr>
        <w:spacing w:line="400" w:lineRule="exact"/>
        <w:jc w:val="center"/>
        <w:rPr>
          <w:rFonts w:ascii="宋体" w:hAnsi="宋体" w:cs="Arial"/>
          <w:szCs w:val="21"/>
        </w:rPr>
      </w:pPr>
      <w:r>
        <w:rPr>
          <w:rFonts w:ascii="宋体" w:hAnsi="宋体" w:cs="Arial" w:hint="eastAsia"/>
          <w:szCs w:val="21"/>
        </w:rPr>
        <w:t>第二条  合同工程设计项目的名称、地点、规模、投资和设计内容及标准</w:t>
      </w:r>
    </w:p>
    <w:p w:rsidR="008151B7" w:rsidRDefault="008151B7" w:rsidP="008151B7">
      <w:pPr>
        <w:spacing w:line="400" w:lineRule="exact"/>
        <w:jc w:val="center"/>
        <w:rPr>
          <w:rFonts w:ascii="宋体" w:hAnsi="宋体" w:cs="Arial"/>
          <w:szCs w:val="21"/>
        </w:rPr>
      </w:pPr>
    </w:p>
    <w:p w:rsidR="008151B7" w:rsidRDefault="008151B7" w:rsidP="008151B7">
      <w:pPr>
        <w:numPr>
          <w:ilvl w:val="1"/>
          <w:numId w:val="16"/>
        </w:numPr>
        <w:spacing w:line="400" w:lineRule="exact"/>
        <w:ind w:left="357" w:hanging="357"/>
        <w:rPr>
          <w:rFonts w:ascii="宋体" w:hAnsi="宋体" w:cs="Arial"/>
          <w:szCs w:val="21"/>
        </w:rPr>
      </w:pPr>
      <w:r>
        <w:rPr>
          <w:rFonts w:ascii="宋体" w:hAnsi="宋体" w:cs="Arial" w:hint="eastAsia"/>
          <w:szCs w:val="21"/>
        </w:rPr>
        <w:t xml:space="preserve">  工程项目的名称：</w:t>
      </w:r>
    </w:p>
    <w:p w:rsidR="008151B7" w:rsidRDefault="008151B7" w:rsidP="008151B7">
      <w:pPr>
        <w:numPr>
          <w:ilvl w:val="1"/>
          <w:numId w:val="16"/>
        </w:numPr>
        <w:spacing w:line="400" w:lineRule="exact"/>
        <w:ind w:left="357" w:hanging="357"/>
        <w:rPr>
          <w:rFonts w:ascii="宋体" w:hAnsi="宋体" w:cs="Arial"/>
          <w:szCs w:val="21"/>
        </w:rPr>
      </w:pPr>
      <w:r>
        <w:rPr>
          <w:rFonts w:ascii="宋体" w:hAnsi="宋体" w:cs="Arial" w:hint="eastAsia"/>
          <w:szCs w:val="21"/>
        </w:rPr>
        <w:t xml:space="preserve">  工程项目的地点：</w:t>
      </w:r>
    </w:p>
    <w:p w:rsidR="008151B7" w:rsidRDefault="008151B7" w:rsidP="008151B7">
      <w:pPr>
        <w:numPr>
          <w:ilvl w:val="1"/>
          <w:numId w:val="16"/>
        </w:numPr>
        <w:spacing w:line="400" w:lineRule="exact"/>
        <w:ind w:left="357" w:hanging="357"/>
        <w:rPr>
          <w:rFonts w:ascii="宋体" w:hAnsi="宋体" w:cs="Arial"/>
          <w:szCs w:val="21"/>
        </w:rPr>
      </w:pPr>
      <w:r>
        <w:rPr>
          <w:rFonts w:ascii="宋体" w:hAnsi="宋体" w:cs="Arial" w:hint="eastAsia"/>
          <w:szCs w:val="21"/>
        </w:rPr>
        <w:t xml:space="preserve">  工程项目的规模：***平方米</w:t>
      </w:r>
    </w:p>
    <w:p w:rsidR="008151B7" w:rsidRDefault="008151B7" w:rsidP="008151B7">
      <w:pPr>
        <w:numPr>
          <w:ilvl w:val="1"/>
          <w:numId w:val="16"/>
        </w:numPr>
        <w:spacing w:line="400" w:lineRule="exact"/>
        <w:ind w:left="3060" w:hanging="3060"/>
        <w:rPr>
          <w:rFonts w:ascii="宋体" w:hAnsi="宋体" w:cs="Arial"/>
          <w:szCs w:val="21"/>
        </w:rPr>
      </w:pPr>
      <w:r>
        <w:rPr>
          <w:rFonts w:ascii="宋体" w:hAnsi="宋体" w:cs="Arial" w:hint="eastAsia"/>
          <w:szCs w:val="21"/>
        </w:rPr>
        <w:t xml:space="preserve">  工程特征及附注说明：内装修，照明及设备送配电，弱电点位布置，空调系统及消防系统的改造，结构改建工程</w:t>
      </w:r>
    </w:p>
    <w:p w:rsidR="008151B7" w:rsidRDefault="008151B7" w:rsidP="008151B7">
      <w:pPr>
        <w:numPr>
          <w:ilvl w:val="1"/>
          <w:numId w:val="16"/>
        </w:numPr>
        <w:spacing w:line="400" w:lineRule="exact"/>
        <w:ind w:left="357" w:hanging="357"/>
        <w:rPr>
          <w:rFonts w:ascii="宋体" w:hAnsi="宋体" w:cs="Arial"/>
          <w:szCs w:val="21"/>
        </w:rPr>
      </w:pPr>
      <w:r>
        <w:rPr>
          <w:rFonts w:ascii="宋体" w:hAnsi="宋体" w:cs="Arial" w:hint="eastAsia"/>
          <w:szCs w:val="21"/>
        </w:rPr>
        <w:t xml:space="preserve">  工程项目的投资总额：***万</w:t>
      </w:r>
    </w:p>
    <w:p w:rsidR="008151B7" w:rsidRDefault="008151B7" w:rsidP="008151B7">
      <w:pPr>
        <w:numPr>
          <w:ilvl w:val="1"/>
          <w:numId w:val="16"/>
        </w:numPr>
        <w:spacing w:line="400" w:lineRule="exact"/>
        <w:ind w:left="4320" w:hanging="4320"/>
        <w:rPr>
          <w:rFonts w:ascii="宋体" w:hAnsi="宋体" w:cs="Arial"/>
          <w:szCs w:val="21"/>
        </w:rPr>
      </w:pPr>
      <w:r>
        <w:rPr>
          <w:rFonts w:ascii="宋体" w:hAnsi="宋体" w:cs="Arial" w:hint="eastAsia"/>
          <w:szCs w:val="21"/>
        </w:rPr>
        <w:t xml:space="preserve">  工程项目的设计内容、标准及要求：装修设计，消防系统及机电系统设计，结构改造设计</w:t>
      </w:r>
    </w:p>
    <w:p w:rsidR="008151B7" w:rsidRDefault="008151B7" w:rsidP="008151B7">
      <w:pPr>
        <w:spacing w:line="400" w:lineRule="exact"/>
        <w:rPr>
          <w:rFonts w:ascii="宋体" w:hAnsi="宋体" w:cs="Arial"/>
          <w:szCs w:val="21"/>
        </w:rPr>
      </w:pPr>
      <w:r>
        <w:rPr>
          <w:rFonts w:ascii="宋体" w:hAnsi="宋体" w:cs="Arial" w:hint="eastAsia"/>
          <w:szCs w:val="21"/>
        </w:rPr>
        <w:t>2.6.1设计内容:</w:t>
      </w:r>
    </w:p>
    <w:p w:rsidR="008151B7" w:rsidRDefault="008151B7" w:rsidP="008151B7">
      <w:pPr>
        <w:numPr>
          <w:ilvl w:val="0"/>
          <w:numId w:val="17"/>
        </w:numPr>
        <w:spacing w:line="400" w:lineRule="exact"/>
        <w:rPr>
          <w:rFonts w:ascii="宋体" w:hAnsi="宋体" w:cs="Arial"/>
          <w:szCs w:val="21"/>
        </w:rPr>
      </w:pPr>
      <w:r>
        <w:rPr>
          <w:rFonts w:ascii="宋体" w:hAnsi="宋体" w:cs="Arial" w:hint="eastAsia"/>
          <w:szCs w:val="21"/>
        </w:rPr>
        <w:t>装饰设计方案效果图</w:t>
      </w:r>
    </w:p>
    <w:p w:rsidR="008151B7" w:rsidRDefault="008151B7" w:rsidP="008151B7">
      <w:pPr>
        <w:numPr>
          <w:ilvl w:val="0"/>
          <w:numId w:val="17"/>
        </w:numPr>
        <w:spacing w:line="400" w:lineRule="exact"/>
        <w:rPr>
          <w:rFonts w:ascii="宋体" w:hAnsi="宋体" w:cs="Arial"/>
          <w:szCs w:val="21"/>
        </w:rPr>
      </w:pPr>
      <w:r>
        <w:rPr>
          <w:rFonts w:ascii="宋体" w:hAnsi="宋体" w:cs="Arial" w:hint="eastAsia"/>
          <w:szCs w:val="21"/>
        </w:rPr>
        <w:t>装饰施工图设计</w:t>
      </w:r>
    </w:p>
    <w:p w:rsidR="008151B7" w:rsidRDefault="008151B7" w:rsidP="008151B7">
      <w:pPr>
        <w:numPr>
          <w:ilvl w:val="0"/>
          <w:numId w:val="17"/>
        </w:numPr>
        <w:spacing w:line="400" w:lineRule="exact"/>
        <w:rPr>
          <w:rFonts w:ascii="宋体" w:hAnsi="宋体" w:cs="Arial"/>
          <w:szCs w:val="21"/>
        </w:rPr>
      </w:pPr>
      <w:r>
        <w:rPr>
          <w:rFonts w:ascii="宋体" w:hAnsi="宋体" w:cs="Arial" w:hint="eastAsia"/>
          <w:szCs w:val="21"/>
        </w:rPr>
        <w:t>水电风设备改造的施工图设计</w:t>
      </w:r>
    </w:p>
    <w:p w:rsidR="008151B7" w:rsidRDefault="008151B7" w:rsidP="008151B7">
      <w:pPr>
        <w:numPr>
          <w:ilvl w:val="0"/>
          <w:numId w:val="17"/>
        </w:numPr>
        <w:spacing w:line="400" w:lineRule="exact"/>
        <w:rPr>
          <w:rFonts w:ascii="宋体" w:hAnsi="宋体" w:cs="Arial"/>
          <w:szCs w:val="21"/>
        </w:rPr>
      </w:pPr>
      <w:r>
        <w:rPr>
          <w:rFonts w:ascii="宋体" w:hAnsi="宋体" w:cs="Arial" w:hint="eastAsia"/>
          <w:szCs w:val="21"/>
        </w:rPr>
        <w:t>过程中的设计修改、调整和完善</w:t>
      </w:r>
    </w:p>
    <w:p w:rsidR="008151B7" w:rsidRDefault="008151B7" w:rsidP="008151B7">
      <w:pPr>
        <w:numPr>
          <w:ilvl w:val="0"/>
          <w:numId w:val="17"/>
        </w:numPr>
        <w:spacing w:line="400" w:lineRule="exact"/>
        <w:rPr>
          <w:rFonts w:ascii="宋体" w:hAnsi="宋体" w:cs="Arial"/>
          <w:szCs w:val="21"/>
        </w:rPr>
      </w:pPr>
      <w:r>
        <w:rPr>
          <w:rFonts w:ascii="宋体" w:hAnsi="宋体" w:cs="Arial" w:hint="eastAsia"/>
          <w:szCs w:val="21"/>
        </w:rPr>
        <w:t>配合甲方进行家具选型及部分特殊家具的设计</w:t>
      </w:r>
    </w:p>
    <w:p w:rsidR="008151B7" w:rsidRDefault="008151B7" w:rsidP="008151B7">
      <w:pPr>
        <w:numPr>
          <w:ilvl w:val="0"/>
          <w:numId w:val="17"/>
        </w:numPr>
        <w:spacing w:line="400" w:lineRule="exact"/>
        <w:rPr>
          <w:rFonts w:ascii="宋体" w:hAnsi="宋体"/>
          <w:szCs w:val="21"/>
        </w:rPr>
      </w:pPr>
      <w:r>
        <w:rPr>
          <w:rFonts w:ascii="宋体" w:hAnsi="宋体" w:cs="Arial" w:hint="eastAsia"/>
          <w:szCs w:val="21"/>
        </w:rPr>
        <w:t>现场全程设计效果监理</w:t>
      </w:r>
    </w:p>
    <w:p w:rsidR="008151B7" w:rsidRDefault="008151B7" w:rsidP="008151B7">
      <w:pPr>
        <w:spacing w:line="400" w:lineRule="exact"/>
        <w:rPr>
          <w:rFonts w:ascii="宋体" w:hAnsi="宋体" w:cs="Arial"/>
          <w:szCs w:val="21"/>
        </w:rPr>
      </w:pPr>
      <w:r>
        <w:rPr>
          <w:rFonts w:ascii="宋体" w:hAnsi="宋体" w:cs="Arial" w:hint="eastAsia"/>
          <w:szCs w:val="21"/>
        </w:rPr>
        <w:t>2.6.2 设计标准：符合国家和上海相关法规及甲方需求</w:t>
      </w:r>
    </w:p>
    <w:p w:rsidR="008151B7" w:rsidRDefault="008151B7" w:rsidP="008151B7">
      <w:pPr>
        <w:spacing w:line="400" w:lineRule="exact"/>
        <w:ind w:left="1050" w:hangingChars="500" w:hanging="1050"/>
        <w:rPr>
          <w:rFonts w:ascii="宋体" w:hAnsi="宋体" w:cs="Arial"/>
          <w:szCs w:val="21"/>
        </w:rPr>
      </w:pPr>
      <w:r>
        <w:rPr>
          <w:rFonts w:ascii="宋体" w:hAnsi="宋体" w:cs="Arial" w:hint="eastAsia"/>
          <w:szCs w:val="21"/>
        </w:rPr>
        <w:t>2.6.2设计要求：按照经批准的初步设计概算造价限额进行施工图设计,并在限额设计的基础上进行优化设计。</w:t>
      </w:r>
    </w:p>
    <w:p w:rsidR="008151B7" w:rsidRDefault="008151B7" w:rsidP="008151B7">
      <w:pPr>
        <w:spacing w:line="400" w:lineRule="exact"/>
        <w:jc w:val="center"/>
        <w:rPr>
          <w:rFonts w:ascii="宋体" w:hAnsi="宋体" w:cs="Arial"/>
          <w:szCs w:val="21"/>
        </w:rPr>
      </w:pPr>
    </w:p>
    <w:p w:rsidR="008151B7" w:rsidRDefault="008151B7" w:rsidP="008151B7">
      <w:pPr>
        <w:spacing w:line="400" w:lineRule="exact"/>
        <w:jc w:val="center"/>
        <w:rPr>
          <w:rFonts w:ascii="宋体" w:hAnsi="宋体" w:cs="Arial"/>
          <w:szCs w:val="21"/>
        </w:rPr>
      </w:pPr>
      <w:r>
        <w:rPr>
          <w:rFonts w:ascii="宋体" w:hAnsi="宋体" w:cs="Arial" w:hint="eastAsia"/>
          <w:szCs w:val="21"/>
        </w:rPr>
        <w:t>第三条  甲方向乙方提交的有关资料及文件：</w:t>
      </w:r>
    </w:p>
    <w:p w:rsidR="008151B7" w:rsidRDefault="008151B7" w:rsidP="008151B7">
      <w:pPr>
        <w:spacing w:line="400" w:lineRule="exact"/>
        <w:rPr>
          <w:rFonts w:ascii="宋体" w:hAnsi="宋体"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
        <w:gridCol w:w="3449"/>
        <w:gridCol w:w="1018"/>
        <w:gridCol w:w="1679"/>
        <w:gridCol w:w="1499"/>
      </w:tblGrid>
      <w:tr w:rsidR="008151B7" w:rsidTr="008151B7">
        <w:trPr>
          <w:trHeight w:hRule="exact" w:val="879"/>
        </w:trPr>
        <w:tc>
          <w:tcPr>
            <w:tcW w:w="790"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序号</w:t>
            </w:r>
          </w:p>
        </w:tc>
        <w:tc>
          <w:tcPr>
            <w:tcW w:w="3449"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资料及文件名称</w:t>
            </w:r>
          </w:p>
        </w:tc>
        <w:tc>
          <w:tcPr>
            <w:tcW w:w="101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份数</w:t>
            </w:r>
          </w:p>
        </w:tc>
        <w:tc>
          <w:tcPr>
            <w:tcW w:w="1679"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提交时间</w:t>
            </w:r>
          </w:p>
        </w:tc>
        <w:tc>
          <w:tcPr>
            <w:tcW w:w="1499"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备注</w:t>
            </w:r>
          </w:p>
        </w:tc>
      </w:tr>
      <w:tr w:rsidR="008151B7" w:rsidTr="008151B7">
        <w:trPr>
          <w:trHeight w:hRule="exact" w:val="879"/>
        </w:trPr>
        <w:tc>
          <w:tcPr>
            <w:tcW w:w="790"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lastRenderedPageBreak/>
              <w:t>1</w:t>
            </w:r>
          </w:p>
        </w:tc>
        <w:tc>
          <w:tcPr>
            <w:tcW w:w="3449" w:type="dxa"/>
            <w:vAlign w:val="center"/>
          </w:tcPr>
          <w:p w:rsidR="008151B7" w:rsidRDefault="008151B7" w:rsidP="008151B7">
            <w:pPr>
              <w:spacing w:line="400" w:lineRule="exact"/>
              <w:rPr>
                <w:rFonts w:ascii="宋体" w:hAnsi="宋体" w:cs="Arial"/>
                <w:szCs w:val="21"/>
              </w:rPr>
            </w:pPr>
            <w:r>
              <w:rPr>
                <w:rFonts w:ascii="宋体" w:hAnsi="宋体" w:cs="Arial" w:hint="eastAsia"/>
                <w:szCs w:val="21"/>
              </w:rPr>
              <w:t>现场图纸和使用要求</w:t>
            </w:r>
          </w:p>
        </w:tc>
        <w:tc>
          <w:tcPr>
            <w:tcW w:w="101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1</w:t>
            </w:r>
          </w:p>
        </w:tc>
        <w:tc>
          <w:tcPr>
            <w:tcW w:w="1679" w:type="dxa"/>
            <w:vAlign w:val="center"/>
          </w:tcPr>
          <w:p w:rsidR="008151B7" w:rsidRDefault="008151B7" w:rsidP="008151B7">
            <w:pPr>
              <w:spacing w:line="400" w:lineRule="exact"/>
              <w:jc w:val="center"/>
              <w:rPr>
                <w:rFonts w:ascii="宋体" w:hAnsi="宋体" w:cs="Arial"/>
                <w:szCs w:val="21"/>
              </w:rPr>
            </w:pPr>
          </w:p>
        </w:tc>
        <w:tc>
          <w:tcPr>
            <w:tcW w:w="1499" w:type="dxa"/>
            <w:vAlign w:val="center"/>
          </w:tcPr>
          <w:p w:rsidR="008151B7" w:rsidRDefault="008151B7" w:rsidP="008151B7">
            <w:pPr>
              <w:spacing w:line="400" w:lineRule="exact"/>
              <w:jc w:val="center"/>
              <w:rPr>
                <w:rFonts w:ascii="宋体" w:hAnsi="宋体" w:cs="Arial"/>
                <w:szCs w:val="21"/>
              </w:rPr>
            </w:pPr>
          </w:p>
        </w:tc>
      </w:tr>
      <w:tr w:rsidR="008151B7" w:rsidTr="008151B7">
        <w:trPr>
          <w:trHeight w:hRule="exact" w:val="879"/>
        </w:trPr>
        <w:tc>
          <w:tcPr>
            <w:tcW w:w="790"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2</w:t>
            </w:r>
          </w:p>
        </w:tc>
        <w:tc>
          <w:tcPr>
            <w:tcW w:w="3449" w:type="dxa"/>
            <w:vAlign w:val="center"/>
          </w:tcPr>
          <w:p w:rsidR="008151B7" w:rsidRDefault="008151B7" w:rsidP="008151B7">
            <w:pPr>
              <w:spacing w:line="400" w:lineRule="exact"/>
              <w:rPr>
                <w:rFonts w:ascii="宋体" w:hAnsi="宋体" w:cs="Arial"/>
                <w:szCs w:val="21"/>
              </w:rPr>
            </w:pPr>
            <w:r>
              <w:rPr>
                <w:rFonts w:ascii="宋体" w:hAnsi="宋体" w:cs="Arial" w:hint="eastAsia"/>
                <w:szCs w:val="21"/>
              </w:rPr>
              <w:t>设计参考图片</w:t>
            </w:r>
          </w:p>
        </w:tc>
        <w:tc>
          <w:tcPr>
            <w:tcW w:w="101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1</w:t>
            </w:r>
          </w:p>
        </w:tc>
        <w:tc>
          <w:tcPr>
            <w:tcW w:w="1679" w:type="dxa"/>
            <w:vAlign w:val="center"/>
          </w:tcPr>
          <w:p w:rsidR="008151B7" w:rsidRDefault="008151B7" w:rsidP="008151B7">
            <w:pPr>
              <w:spacing w:line="400" w:lineRule="exact"/>
              <w:jc w:val="center"/>
              <w:rPr>
                <w:rFonts w:ascii="宋体" w:hAnsi="宋体" w:cs="Arial"/>
                <w:szCs w:val="21"/>
              </w:rPr>
            </w:pPr>
          </w:p>
        </w:tc>
        <w:tc>
          <w:tcPr>
            <w:tcW w:w="1499" w:type="dxa"/>
            <w:vAlign w:val="center"/>
          </w:tcPr>
          <w:p w:rsidR="008151B7" w:rsidRDefault="008151B7" w:rsidP="008151B7">
            <w:pPr>
              <w:spacing w:line="400" w:lineRule="exact"/>
              <w:jc w:val="center"/>
              <w:rPr>
                <w:rFonts w:ascii="宋体" w:hAnsi="宋体" w:cs="Arial"/>
                <w:szCs w:val="21"/>
              </w:rPr>
            </w:pPr>
          </w:p>
        </w:tc>
      </w:tr>
    </w:tbl>
    <w:p w:rsidR="008151B7" w:rsidRDefault="008151B7" w:rsidP="008151B7">
      <w:pPr>
        <w:spacing w:line="400" w:lineRule="exact"/>
        <w:rPr>
          <w:rFonts w:ascii="宋体" w:hAnsi="宋体" w:cs="Arial"/>
          <w:szCs w:val="21"/>
        </w:rPr>
      </w:pPr>
    </w:p>
    <w:p w:rsidR="008151B7" w:rsidRDefault="008151B7" w:rsidP="008151B7">
      <w:pPr>
        <w:numPr>
          <w:ilvl w:val="0"/>
          <w:numId w:val="18"/>
        </w:numPr>
        <w:spacing w:line="400" w:lineRule="exact"/>
        <w:jc w:val="center"/>
        <w:rPr>
          <w:rFonts w:ascii="宋体" w:hAnsi="宋体" w:cs="Arial"/>
          <w:szCs w:val="21"/>
        </w:rPr>
      </w:pPr>
      <w:r>
        <w:rPr>
          <w:rFonts w:ascii="宋体" w:hAnsi="宋体" w:cs="Arial" w:hint="eastAsia"/>
          <w:szCs w:val="21"/>
        </w:rPr>
        <w:t>乙方向甲方交付的设计文件</w:t>
      </w:r>
    </w:p>
    <w:p w:rsidR="008151B7" w:rsidRDefault="008151B7" w:rsidP="008151B7">
      <w:pPr>
        <w:spacing w:line="400" w:lineRule="exact"/>
        <w:rPr>
          <w:rFonts w:ascii="宋体" w:hAnsi="宋体"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
        <w:gridCol w:w="3448"/>
        <w:gridCol w:w="1018"/>
        <w:gridCol w:w="1680"/>
        <w:gridCol w:w="1498"/>
      </w:tblGrid>
      <w:tr w:rsidR="008151B7" w:rsidTr="008151B7">
        <w:trPr>
          <w:trHeight w:hRule="exact" w:val="879"/>
        </w:trPr>
        <w:tc>
          <w:tcPr>
            <w:tcW w:w="791"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序号</w:t>
            </w:r>
          </w:p>
        </w:tc>
        <w:tc>
          <w:tcPr>
            <w:tcW w:w="344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资料及文件名称</w:t>
            </w:r>
          </w:p>
        </w:tc>
        <w:tc>
          <w:tcPr>
            <w:tcW w:w="101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份数</w:t>
            </w:r>
          </w:p>
        </w:tc>
        <w:tc>
          <w:tcPr>
            <w:tcW w:w="1680"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提交时间</w:t>
            </w:r>
          </w:p>
        </w:tc>
        <w:tc>
          <w:tcPr>
            <w:tcW w:w="149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备注</w:t>
            </w:r>
          </w:p>
        </w:tc>
      </w:tr>
      <w:tr w:rsidR="008151B7" w:rsidTr="008151B7">
        <w:trPr>
          <w:trHeight w:hRule="exact" w:val="879"/>
        </w:trPr>
        <w:tc>
          <w:tcPr>
            <w:tcW w:w="791"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1</w:t>
            </w:r>
          </w:p>
        </w:tc>
        <w:tc>
          <w:tcPr>
            <w:tcW w:w="344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初步方案设计效果图</w:t>
            </w:r>
          </w:p>
        </w:tc>
        <w:tc>
          <w:tcPr>
            <w:tcW w:w="101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1</w:t>
            </w:r>
          </w:p>
        </w:tc>
        <w:tc>
          <w:tcPr>
            <w:tcW w:w="1680" w:type="dxa"/>
            <w:vAlign w:val="center"/>
          </w:tcPr>
          <w:p w:rsidR="008151B7" w:rsidRDefault="008151B7" w:rsidP="008151B7">
            <w:pPr>
              <w:spacing w:line="400" w:lineRule="exact"/>
              <w:jc w:val="center"/>
              <w:rPr>
                <w:rFonts w:ascii="宋体" w:hAnsi="宋体" w:cs="Arial"/>
                <w:szCs w:val="21"/>
              </w:rPr>
            </w:pPr>
          </w:p>
        </w:tc>
        <w:tc>
          <w:tcPr>
            <w:tcW w:w="1498" w:type="dxa"/>
            <w:vAlign w:val="center"/>
          </w:tcPr>
          <w:p w:rsidR="008151B7" w:rsidRDefault="008151B7" w:rsidP="008151B7">
            <w:pPr>
              <w:spacing w:line="400" w:lineRule="exact"/>
              <w:jc w:val="center"/>
              <w:rPr>
                <w:rFonts w:ascii="宋体" w:hAnsi="宋体" w:cs="Arial"/>
                <w:szCs w:val="21"/>
              </w:rPr>
            </w:pPr>
          </w:p>
        </w:tc>
      </w:tr>
      <w:tr w:rsidR="008151B7" w:rsidTr="008151B7">
        <w:trPr>
          <w:trHeight w:hRule="exact" w:val="879"/>
        </w:trPr>
        <w:tc>
          <w:tcPr>
            <w:tcW w:w="791"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2</w:t>
            </w:r>
          </w:p>
        </w:tc>
        <w:tc>
          <w:tcPr>
            <w:tcW w:w="344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初步方案设计修改</w:t>
            </w:r>
          </w:p>
        </w:tc>
        <w:tc>
          <w:tcPr>
            <w:tcW w:w="101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1</w:t>
            </w:r>
          </w:p>
        </w:tc>
        <w:tc>
          <w:tcPr>
            <w:tcW w:w="1680" w:type="dxa"/>
            <w:vAlign w:val="center"/>
          </w:tcPr>
          <w:p w:rsidR="008151B7" w:rsidRDefault="008151B7" w:rsidP="008151B7">
            <w:pPr>
              <w:spacing w:line="400" w:lineRule="exact"/>
              <w:jc w:val="center"/>
              <w:rPr>
                <w:rFonts w:ascii="宋体" w:hAnsi="宋体" w:cs="Arial"/>
                <w:szCs w:val="21"/>
              </w:rPr>
            </w:pPr>
          </w:p>
        </w:tc>
        <w:tc>
          <w:tcPr>
            <w:tcW w:w="1498" w:type="dxa"/>
            <w:vAlign w:val="center"/>
          </w:tcPr>
          <w:p w:rsidR="008151B7" w:rsidRDefault="008151B7" w:rsidP="008151B7">
            <w:pPr>
              <w:spacing w:line="400" w:lineRule="exact"/>
              <w:jc w:val="center"/>
              <w:rPr>
                <w:rFonts w:ascii="宋体" w:hAnsi="宋体" w:cs="Arial"/>
                <w:szCs w:val="21"/>
              </w:rPr>
            </w:pPr>
          </w:p>
        </w:tc>
      </w:tr>
      <w:tr w:rsidR="008151B7" w:rsidTr="008151B7">
        <w:trPr>
          <w:trHeight w:hRule="exact" w:val="879"/>
        </w:trPr>
        <w:tc>
          <w:tcPr>
            <w:tcW w:w="791"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3</w:t>
            </w:r>
          </w:p>
        </w:tc>
        <w:tc>
          <w:tcPr>
            <w:tcW w:w="344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施工图招标图</w:t>
            </w:r>
          </w:p>
        </w:tc>
        <w:tc>
          <w:tcPr>
            <w:tcW w:w="101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4</w:t>
            </w:r>
          </w:p>
        </w:tc>
        <w:tc>
          <w:tcPr>
            <w:tcW w:w="1680" w:type="dxa"/>
            <w:vAlign w:val="center"/>
          </w:tcPr>
          <w:p w:rsidR="008151B7" w:rsidRDefault="008151B7" w:rsidP="008151B7">
            <w:pPr>
              <w:spacing w:line="400" w:lineRule="exact"/>
              <w:jc w:val="center"/>
              <w:rPr>
                <w:rFonts w:ascii="宋体" w:hAnsi="宋体" w:cs="Arial"/>
                <w:szCs w:val="21"/>
              </w:rPr>
            </w:pPr>
          </w:p>
        </w:tc>
        <w:tc>
          <w:tcPr>
            <w:tcW w:w="1498" w:type="dxa"/>
            <w:vAlign w:val="center"/>
          </w:tcPr>
          <w:p w:rsidR="008151B7" w:rsidRDefault="008151B7" w:rsidP="008151B7">
            <w:pPr>
              <w:spacing w:line="400" w:lineRule="exact"/>
              <w:jc w:val="center"/>
              <w:rPr>
                <w:rFonts w:ascii="宋体" w:hAnsi="宋体" w:cs="Arial"/>
                <w:szCs w:val="21"/>
              </w:rPr>
            </w:pPr>
          </w:p>
        </w:tc>
      </w:tr>
      <w:tr w:rsidR="008151B7" w:rsidTr="008151B7">
        <w:trPr>
          <w:trHeight w:hRule="exact" w:val="879"/>
        </w:trPr>
        <w:tc>
          <w:tcPr>
            <w:tcW w:w="791"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4</w:t>
            </w:r>
          </w:p>
        </w:tc>
        <w:tc>
          <w:tcPr>
            <w:tcW w:w="344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工程量清单</w:t>
            </w:r>
          </w:p>
        </w:tc>
        <w:tc>
          <w:tcPr>
            <w:tcW w:w="101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1</w:t>
            </w:r>
          </w:p>
        </w:tc>
        <w:tc>
          <w:tcPr>
            <w:tcW w:w="1680" w:type="dxa"/>
            <w:vAlign w:val="center"/>
          </w:tcPr>
          <w:p w:rsidR="008151B7" w:rsidRDefault="008151B7" w:rsidP="008151B7">
            <w:pPr>
              <w:spacing w:line="400" w:lineRule="exact"/>
              <w:jc w:val="center"/>
              <w:rPr>
                <w:rFonts w:ascii="宋体" w:hAnsi="宋体" w:cs="Arial"/>
                <w:szCs w:val="21"/>
              </w:rPr>
            </w:pPr>
          </w:p>
        </w:tc>
        <w:tc>
          <w:tcPr>
            <w:tcW w:w="1498" w:type="dxa"/>
            <w:vAlign w:val="center"/>
          </w:tcPr>
          <w:p w:rsidR="008151B7" w:rsidRDefault="008151B7" w:rsidP="008151B7">
            <w:pPr>
              <w:spacing w:line="400" w:lineRule="exact"/>
              <w:jc w:val="center"/>
              <w:rPr>
                <w:rFonts w:ascii="宋体" w:hAnsi="宋体" w:cs="Arial"/>
                <w:szCs w:val="21"/>
              </w:rPr>
            </w:pPr>
          </w:p>
        </w:tc>
      </w:tr>
      <w:tr w:rsidR="008151B7" w:rsidTr="008151B7">
        <w:trPr>
          <w:trHeight w:hRule="exact" w:val="879"/>
        </w:trPr>
        <w:tc>
          <w:tcPr>
            <w:tcW w:w="791"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5</w:t>
            </w:r>
          </w:p>
        </w:tc>
        <w:tc>
          <w:tcPr>
            <w:tcW w:w="344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全套装饰施工图（蓝图）</w:t>
            </w:r>
          </w:p>
        </w:tc>
        <w:tc>
          <w:tcPr>
            <w:tcW w:w="1018" w:type="dxa"/>
            <w:vAlign w:val="center"/>
          </w:tcPr>
          <w:p w:rsidR="008151B7" w:rsidRDefault="008151B7" w:rsidP="008151B7">
            <w:pPr>
              <w:spacing w:line="400" w:lineRule="exact"/>
              <w:jc w:val="center"/>
              <w:rPr>
                <w:rFonts w:ascii="宋体" w:hAnsi="宋体" w:cs="Arial"/>
                <w:szCs w:val="21"/>
              </w:rPr>
            </w:pPr>
            <w:r>
              <w:rPr>
                <w:rFonts w:ascii="宋体" w:hAnsi="宋体" w:cs="Arial" w:hint="eastAsia"/>
                <w:szCs w:val="21"/>
              </w:rPr>
              <w:t>5</w:t>
            </w:r>
          </w:p>
        </w:tc>
        <w:tc>
          <w:tcPr>
            <w:tcW w:w="1680" w:type="dxa"/>
            <w:vAlign w:val="center"/>
          </w:tcPr>
          <w:p w:rsidR="008151B7" w:rsidRDefault="008151B7" w:rsidP="008151B7">
            <w:pPr>
              <w:spacing w:line="400" w:lineRule="exact"/>
              <w:jc w:val="center"/>
              <w:rPr>
                <w:rFonts w:ascii="宋体" w:hAnsi="宋体" w:cs="Arial"/>
                <w:szCs w:val="21"/>
              </w:rPr>
            </w:pPr>
          </w:p>
        </w:tc>
        <w:tc>
          <w:tcPr>
            <w:tcW w:w="1498" w:type="dxa"/>
            <w:vAlign w:val="center"/>
          </w:tcPr>
          <w:p w:rsidR="008151B7" w:rsidRDefault="008151B7" w:rsidP="008151B7">
            <w:pPr>
              <w:spacing w:line="400" w:lineRule="exact"/>
              <w:jc w:val="center"/>
              <w:rPr>
                <w:rFonts w:ascii="宋体" w:hAnsi="宋体" w:cs="Arial"/>
                <w:szCs w:val="21"/>
              </w:rPr>
            </w:pPr>
          </w:p>
        </w:tc>
      </w:tr>
    </w:tbl>
    <w:p w:rsidR="008151B7" w:rsidRDefault="008151B7" w:rsidP="008151B7">
      <w:pPr>
        <w:spacing w:line="400" w:lineRule="exact"/>
        <w:ind w:left="360"/>
        <w:rPr>
          <w:rFonts w:ascii="宋体" w:hAnsi="宋体" w:cs="Arial"/>
          <w:szCs w:val="21"/>
        </w:rPr>
      </w:pPr>
      <w:r>
        <w:rPr>
          <w:rFonts w:ascii="宋体" w:hAnsi="宋体" w:cs="Arial" w:hint="eastAsia"/>
          <w:szCs w:val="21"/>
        </w:rPr>
        <w:t>乙方提交的设计文件不符合甲方要求的，乙方应当按照甲方要求限期进行修改，如乙方经三次修改后，仍然不能达到甲方要求的，视为乙方设计文件最终不符合甲方要求。在此情况下，甲方有权单方解除本合同，乙方应比照第6.2款约定承担违约金。</w:t>
      </w:r>
    </w:p>
    <w:p w:rsidR="008151B7" w:rsidRDefault="008151B7" w:rsidP="008151B7">
      <w:pPr>
        <w:spacing w:line="400" w:lineRule="exact"/>
        <w:rPr>
          <w:rFonts w:ascii="宋体" w:hAnsi="宋体" w:cs="Arial"/>
          <w:szCs w:val="21"/>
        </w:rPr>
      </w:pPr>
    </w:p>
    <w:p w:rsidR="008151B7" w:rsidRDefault="008151B7" w:rsidP="008151B7">
      <w:pPr>
        <w:spacing w:line="400" w:lineRule="exact"/>
        <w:jc w:val="center"/>
        <w:rPr>
          <w:rFonts w:ascii="宋体" w:hAnsi="宋体" w:cs="Arial"/>
          <w:szCs w:val="21"/>
        </w:rPr>
      </w:pPr>
    </w:p>
    <w:p w:rsidR="008151B7" w:rsidRDefault="008151B7" w:rsidP="008151B7">
      <w:pPr>
        <w:spacing w:line="400" w:lineRule="exact"/>
        <w:jc w:val="center"/>
        <w:rPr>
          <w:rFonts w:ascii="宋体" w:hAnsi="宋体" w:cs="Arial"/>
          <w:szCs w:val="21"/>
        </w:rPr>
      </w:pPr>
      <w:r>
        <w:rPr>
          <w:rFonts w:ascii="宋体" w:hAnsi="宋体" w:cs="Arial" w:hint="eastAsia"/>
          <w:szCs w:val="21"/>
        </w:rPr>
        <w:t>第五条  设计费用及支付方法</w:t>
      </w:r>
    </w:p>
    <w:p w:rsidR="008151B7" w:rsidRDefault="008151B7" w:rsidP="008151B7">
      <w:pPr>
        <w:spacing w:line="400" w:lineRule="exact"/>
        <w:rPr>
          <w:rFonts w:ascii="宋体" w:hAnsi="宋体" w:cs="Arial"/>
          <w:szCs w:val="21"/>
        </w:rPr>
      </w:pPr>
    </w:p>
    <w:p w:rsidR="008151B7" w:rsidRDefault="008151B7" w:rsidP="008151B7">
      <w:pPr>
        <w:spacing w:line="400" w:lineRule="exact"/>
        <w:rPr>
          <w:rFonts w:ascii="宋体" w:hAnsi="宋体" w:cs="Arial"/>
          <w:szCs w:val="21"/>
        </w:rPr>
      </w:pPr>
      <w:r>
        <w:rPr>
          <w:rFonts w:ascii="宋体" w:hAnsi="宋体" w:cs="Arial" w:hint="eastAsia"/>
          <w:szCs w:val="21"/>
        </w:rPr>
        <w:t>5.1  甲方应支付本合同项目的估算最高设计费为人民币●元（大写：人民币●元）。该估算设计费为含税价，且为乙方履行本合同全部义务的对价，除本合同另有明确约定外，乙方不得另行向甲方主张任何其他费用。</w:t>
      </w:r>
    </w:p>
    <w:p w:rsidR="008151B7" w:rsidRDefault="008151B7" w:rsidP="008151B7">
      <w:pPr>
        <w:spacing w:line="400" w:lineRule="exact"/>
        <w:rPr>
          <w:rFonts w:ascii="宋体" w:hAnsi="宋体" w:cs="Arial"/>
          <w:szCs w:val="21"/>
        </w:rPr>
      </w:pPr>
      <w:r>
        <w:rPr>
          <w:rFonts w:ascii="宋体" w:hAnsi="宋体" w:cs="Arial" w:hint="eastAsia"/>
          <w:szCs w:val="21"/>
        </w:rPr>
        <w:t>5.2  支付办法为：</w:t>
      </w:r>
    </w:p>
    <w:p w:rsidR="008151B7" w:rsidRDefault="008151B7" w:rsidP="008151B7">
      <w:pPr>
        <w:spacing w:line="400" w:lineRule="exact"/>
        <w:ind w:left="420" w:hangingChars="200" w:hanging="420"/>
        <w:rPr>
          <w:rFonts w:ascii="宋体" w:hAnsi="宋体" w:cs="Arial"/>
          <w:szCs w:val="21"/>
        </w:rPr>
      </w:pPr>
      <w:r>
        <w:rPr>
          <w:rFonts w:ascii="宋体" w:hAnsi="宋体" w:cs="Arial" w:hint="eastAsia"/>
          <w:szCs w:val="21"/>
        </w:rPr>
        <w:t>5.2.1  本合同生效后七日内，甲方应向乙方预付估算设计费总额％，计人民币●元，作为定金（本合同履行后，定金抵作设计费）；</w:t>
      </w:r>
    </w:p>
    <w:p w:rsidR="008151B7" w:rsidRDefault="008151B7" w:rsidP="008151B7">
      <w:pPr>
        <w:spacing w:line="400" w:lineRule="exact"/>
        <w:ind w:left="420" w:hangingChars="200" w:hanging="420"/>
        <w:rPr>
          <w:rFonts w:ascii="宋体" w:hAnsi="宋体" w:cs="Arial"/>
          <w:szCs w:val="21"/>
        </w:rPr>
      </w:pPr>
      <w:r>
        <w:rPr>
          <w:rFonts w:ascii="宋体" w:hAnsi="宋体" w:cs="Arial" w:hint="eastAsia"/>
          <w:szCs w:val="21"/>
        </w:rPr>
        <w:t>5.2.2  乙方交付全部施工图设计文件并经甲方书面确认后七日内，甲方应即再支付估算设</w:t>
      </w:r>
      <w:r>
        <w:rPr>
          <w:rFonts w:ascii="宋体" w:hAnsi="宋体" w:cs="Arial" w:hint="eastAsia"/>
          <w:szCs w:val="21"/>
        </w:rPr>
        <w:lastRenderedPageBreak/>
        <w:t>计费总额的％计人民币●元（不含定金）；</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5.2.3  施工结束后，视投资控制情况，结清工程设计费。</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5.2.4  在甲方向乙方支付任何款项前五日，乙方应向甲方提供合法有效的全额(1)/(2)发票。</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(1) 增值税专用发票；</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(2) 其他合</w:t>
      </w:r>
      <w:proofErr w:type="gramStart"/>
      <w:r>
        <w:rPr>
          <w:rFonts w:ascii="宋体" w:hAnsi="宋体" w:cs="Arial" w:hint="eastAsia"/>
          <w:szCs w:val="21"/>
        </w:rPr>
        <w:t>规</w:t>
      </w:r>
      <w:proofErr w:type="gramEnd"/>
      <w:r>
        <w:rPr>
          <w:rFonts w:ascii="宋体" w:hAnsi="宋体" w:cs="Arial" w:hint="eastAsia"/>
          <w:szCs w:val="21"/>
        </w:rPr>
        <w:t>商业发票。</w:t>
      </w:r>
    </w:p>
    <w:p w:rsidR="008151B7" w:rsidRDefault="008151B7" w:rsidP="008151B7">
      <w:pPr>
        <w:spacing w:line="400" w:lineRule="exact"/>
        <w:ind w:leftChars="250" w:left="525"/>
        <w:rPr>
          <w:rFonts w:ascii="宋体" w:hAnsi="宋体" w:cs="Arial"/>
          <w:szCs w:val="21"/>
        </w:rPr>
      </w:pPr>
      <w:r>
        <w:rPr>
          <w:rFonts w:ascii="宋体" w:hAnsi="宋体" w:cs="Arial" w:hint="eastAsia"/>
          <w:szCs w:val="21"/>
        </w:rPr>
        <w:t>乙方未向甲方提供上述合</w:t>
      </w:r>
      <w:proofErr w:type="gramStart"/>
      <w:r>
        <w:rPr>
          <w:rFonts w:ascii="宋体" w:hAnsi="宋体" w:cs="Arial" w:hint="eastAsia"/>
          <w:szCs w:val="21"/>
        </w:rPr>
        <w:t>规</w:t>
      </w:r>
      <w:proofErr w:type="gramEnd"/>
      <w:r>
        <w:rPr>
          <w:rFonts w:ascii="宋体" w:hAnsi="宋体" w:cs="Arial" w:hint="eastAsia"/>
          <w:szCs w:val="21"/>
        </w:rPr>
        <w:t>发票的，甲方有权拒绝支付相应款项。如乙方向甲方出具的上述发票有假，乙方应赔偿甲方因此而承担的一切责任。</w:t>
      </w:r>
    </w:p>
    <w:p w:rsidR="008151B7" w:rsidRDefault="008151B7" w:rsidP="008151B7">
      <w:pPr>
        <w:spacing w:line="400" w:lineRule="exact"/>
        <w:rPr>
          <w:rFonts w:ascii="宋体" w:hAnsi="宋体" w:cs="Arial"/>
          <w:szCs w:val="21"/>
          <w:highlight w:val="yellow"/>
        </w:rPr>
      </w:pPr>
    </w:p>
    <w:p w:rsidR="008151B7" w:rsidRDefault="008151B7" w:rsidP="008151B7">
      <w:pPr>
        <w:tabs>
          <w:tab w:val="left" w:pos="2662"/>
        </w:tabs>
        <w:spacing w:line="400" w:lineRule="exact"/>
        <w:jc w:val="center"/>
        <w:rPr>
          <w:rFonts w:ascii="宋体" w:hAnsi="宋体" w:cs="Arial"/>
          <w:szCs w:val="21"/>
        </w:rPr>
      </w:pPr>
      <w:r>
        <w:rPr>
          <w:rFonts w:ascii="宋体" w:hAnsi="宋体" w:cs="Arial" w:hint="eastAsia"/>
          <w:szCs w:val="21"/>
        </w:rPr>
        <w:t>第六条  双方责任</w:t>
      </w:r>
    </w:p>
    <w:p w:rsidR="008151B7" w:rsidRDefault="008151B7" w:rsidP="008151B7">
      <w:pPr>
        <w:tabs>
          <w:tab w:val="left" w:pos="2662"/>
        </w:tabs>
        <w:spacing w:line="400" w:lineRule="exact"/>
        <w:jc w:val="center"/>
        <w:rPr>
          <w:rFonts w:ascii="宋体" w:hAnsi="宋体" w:cs="Arial"/>
          <w:szCs w:val="21"/>
        </w:rPr>
      </w:pPr>
    </w:p>
    <w:p w:rsidR="008151B7" w:rsidRDefault="008151B7" w:rsidP="008151B7">
      <w:pPr>
        <w:spacing w:line="400" w:lineRule="exact"/>
        <w:rPr>
          <w:rFonts w:ascii="宋体" w:hAnsi="宋体" w:cs="Arial"/>
          <w:szCs w:val="21"/>
        </w:rPr>
      </w:pPr>
      <w:r>
        <w:rPr>
          <w:rFonts w:ascii="宋体" w:hAnsi="宋体" w:cs="Arial" w:hint="eastAsia"/>
          <w:szCs w:val="21"/>
        </w:rPr>
        <w:t>6.1  甲方责任</w:t>
      </w:r>
    </w:p>
    <w:p w:rsidR="008151B7" w:rsidRDefault="008151B7" w:rsidP="008151B7">
      <w:pPr>
        <w:spacing w:line="400" w:lineRule="exact"/>
        <w:ind w:left="708" w:hangingChars="337" w:hanging="708"/>
        <w:rPr>
          <w:rFonts w:ascii="宋体" w:hAnsi="宋体" w:cs="Arial"/>
          <w:szCs w:val="21"/>
        </w:rPr>
      </w:pPr>
      <w:r>
        <w:rPr>
          <w:rFonts w:ascii="宋体" w:hAnsi="宋体" w:cs="Arial" w:hint="eastAsia"/>
          <w:szCs w:val="21"/>
        </w:rPr>
        <w:t>6.1.1  甲方应按合同第三条规定的内容，在规定时间内向乙方提交资料及文件，并应对其   完整性、正确性及时限负责。甲方提交上述资料及文件超过规定期限，乙方按本合同第四条规定交付设计文件时间顺延。</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6.1.2  甲方变更委托设计项目、规模、条件或因提交的资料错误，或对提交资料作重大修改，以致造成乙方设计需返工时，双方除需另行协商签订补充合同、重新明确有关条款外，甲方应按乙方已进行的实际工作量向乙方支付返工费。</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6.1.3  在合同履行期间，甲方单方提出解除合同的，乙方未开始设计工作，双方互不承担责任；已开始工作的，甲方应根据乙方已进行的实际工作量支付相应设计费。</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6.1.4  甲方应按本合同第五条规定的金额和时间向乙方支付设计费用，每逾期支付一天，</w:t>
      </w:r>
      <w:proofErr w:type="gramStart"/>
      <w:r>
        <w:rPr>
          <w:rFonts w:ascii="宋体" w:hAnsi="宋体" w:cs="Arial" w:hint="eastAsia"/>
          <w:szCs w:val="21"/>
        </w:rPr>
        <w:t>应承担应支付</w:t>
      </w:r>
      <w:proofErr w:type="gramEnd"/>
      <w:r>
        <w:rPr>
          <w:rFonts w:ascii="宋体" w:hAnsi="宋体" w:cs="Arial" w:hint="eastAsia"/>
          <w:szCs w:val="21"/>
        </w:rPr>
        <w:t>金额万分之一的逾期违约金（不可抗力导致的逾期付款除外）。</w:t>
      </w:r>
    </w:p>
    <w:p w:rsidR="008151B7" w:rsidRDefault="008151B7" w:rsidP="008151B7">
      <w:pPr>
        <w:spacing w:line="400" w:lineRule="exact"/>
        <w:ind w:left="630" w:hangingChars="300" w:hanging="630"/>
        <w:rPr>
          <w:rFonts w:ascii="宋体" w:hAnsi="宋体" w:cs="Arial"/>
          <w:szCs w:val="21"/>
        </w:rPr>
      </w:pPr>
    </w:p>
    <w:p w:rsidR="008151B7" w:rsidRDefault="008151B7" w:rsidP="008151B7">
      <w:pPr>
        <w:spacing w:line="400" w:lineRule="exact"/>
        <w:rPr>
          <w:rFonts w:ascii="宋体" w:hAnsi="宋体" w:cs="Arial"/>
          <w:szCs w:val="21"/>
        </w:rPr>
      </w:pPr>
      <w:r>
        <w:rPr>
          <w:rFonts w:ascii="宋体" w:hAnsi="宋体" w:cs="Arial" w:hint="eastAsia"/>
          <w:szCs w:val="21"/>
        </w:rPr>
        <w:t>6.2  乙方责任</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6.2.1  乙方应按照甲方投资总额，进行限额设计，对于甲方确认设计方案与设计施工图，必须提供详细设计概算。</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6.2.2  施工过程中，如发生超概算现象，应积极配合甲方委托的投资监理，共同对部</w:t>
      </w:r>
      <w:proofErr w:type="gramStart"/>
      <w:r>
        <w:rPr>
          <w:rFonts w:ascii="宋体" w:hAnsi="宋体" w:cs="Arial" w:hint="eastAsia"/>
          <w:szCs w:val="21"/>
        </w:rPr>
        <w:t>分设计</w:t>
      </w:r>
      <w:proofErr w:type="gramEnd"/>
      <w:r>
        <w:rPr>
          <w:rFonts w:ascii="宋体" w:hAnsi="宋体" w:cs="Arial" w:hint="eastAsia"/>
          <w:szCs w:val="21"/>
        </w:rPr>
        <w:t>图纸或材质进行修改，保证总造价控制目标实施。</w:t>
      </w:r>
    </w:p>
    <w:p w:rsidR="008151B7" w:rsidRDefault="008151B7" w:rsidP="008151B7">
      <w:pPr>
        <w:spacing w:line="400" w:lineRule="exact"/>
        <w:rPr>
          <w:rFonts w:ascii="宋体" w:hAnsi="宋体" w:cs="Arial"/>
          <w:szCs w:val="21"/>
        </w:rPr>
      </w:pPr>
      <w:r>
        <w:rPr>
          <w:rFonts w:ascii="宋体" w:hAnsi="宋体" w:cs="Arial" w:hint="eastAsia"/>
          <w:szCs w:val="21"/>
        </w:rPr>
        <w:t>6.2.3 乙方按本合同第四条规定的内容、时间及份数向甲方交付设计文件。</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6.2.4  乙方对设计文件出现的遗漏或错误负责修改或补充。因此发生交付迟延的，应按照本合同约定支付违约金。如经甲方要求，乙方未能在【  】日内修改或补充完毕，并经甲方最终书面确认的，甲方有权解除本合同，乙方无权要求甲方支付设计费，且应向甲方支付估算设计费的50%作为违约金。由于乙方设计错误造成工程质量事故损失，乙方除负责采取补救措施外，应免收损失部分的设计费，并根据损失程度向甲方偿付赔偿金。（律师提示：黄色标注为根本违约的单方终止权）</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lastRenderedPageBreak/>
        <w:t>6.2.5  由于乙方自身原因，延误了按本合同第四条规定的设计文件交付时间，每延误一天，应减收该项目应收设计费的千分之三。延期超过15天的，甲方有权单方解除本协议。</w:t>
      </w:r>
    </w:p>
    <w:p w:rsidR="008151B7" w:rsidRDefault="008151B7" w:rsidP="008151B7">
      <w:pPr>
        <w:spacing w:line="400" w:lineRule="exact"/>
        <w:ind w:left="630" w:hangingChars="300" w:hanging="630"/>
        <w:rPr>
          <w:rFonts w:ascii="宋体" w:hAnsi="宋体" w:cs="Arial"/>
          <w:szCs w:val="21"/>
        </w:rPr>
      </w:pPr>
      <w:r>
        <w:rPr>
          <w:rFonts w:ascii="宋体" w:hAnsi="宋体" w:cs="Arial" w:hint="eastAsia"/>
          <w:szCs w:val="21"/>
        </w:rPr>
        <w:t>6.2.6  合同生效后，乙方单方提出解除合同的，乙方应向甲方支付估算设计费的50%作为违约金，违约金不足以弥补因此给甲方造成的损失的，乙方还应当按照有关规定赔偿甲方的有关损失。</w:t>
      </w:r>
    </w:p>
    <w:p w:rsidR="008151B7" w:rsidRDefault="008151B7" w:rsidP="008151B7">
      <w:pPr>
        <w:pStyle w:val="a3"/>
        <w:spacing w:line="400" w:lineRule="exact"/>
        <w:ind w:left="630" w:hangingChars="300" w:hanging="630"/>
        <w:rPr>
          <w:rFonts w:eastAsia="宋体"/>
          <w:sz w:val="21"/>
          <w:szCs w:val="21"/>
        </w:rPr>
      </w:pPr>
      <w:r>
        <w:rPr>
          <w:rFonts w:eastAsia="宋体" w:hint="eastAsia"/>
          <w:sz w:val="21"/>
          <w:szCs w:val="21"/>
        </w:rPr>
        <w:t>6.2.7  乙方不得向第三方泄露、扩散、转让甲方提交的产品图纸等技术经济资料。如发生以上情况，甲方有权向乙方索赔估算设计费的30%作为违约金。</w:t>
      </w:r>
    </w:p>
    <w:p w:rsidR="008151B7" w:rsidRDefault="008151B7" w:rsidP="008151B7">
      <w:pPr>
        <w:pStyle w:val="a3"/>
        <w:spacing w:line="400" w:lineRule="exact"/>
        <w:ind w:left="630" w:hangingChars="300" w:hanging="630"/>
        <w:rPr>
          <w:rFonts w:eastAsia="宋体"/>
          <w:sz w:val="21"/>
          <w:szCs w:val="21"/>
        </w:rPr>
      </w:pPr>
      <w:r>
        <w:rPr>
          <w:rFonts w:eastAsia="宋体" w:hint="eastAsia"/>
          <w:sz w:val="21"/>
          <w:szCs w:val="21"/>
        </w:rPr>
        <w:t>6.2.8 乙方设计中需要考虑在甲方提出的总造价范围内进行限额设计，如有涉及造价变动的重大调整，需及时与甲方沟通并得到甲方书面认可。</w:t>
      </w:r>
    </w:p>
    <w:p w:rsidR="008151B7" w:rsidRDefault="008151B7" w:rsidP="008151B7">
      <w:pPr>
        <w:pStyle w:val="a3"/>
        <w:spacing w:line="400" w:lineRule="exact"/>
        <w:ind w:left="630" w:hangingChars="300" w:hanging="630"/>
        <w:rPr>
          <w:rFonts w:eastAsia="宋体"/>
          <w:sz w:val="21"/>
          <w:szCs w:val="21"/>
        </w:rPr>
      </w:pPr>
      <w:r>
        <w:rPr>
          <w:rFonts w:eastAsia="宋体" w:hint="eastAsia"/>
          <w:sz w:val="21"/>
          <w:szCs w:val="21"/>
        </w:rPr>
        <w:t>6.3  乙方交付的设计文件，知识产权归属于甲方。乙方承诺其提交的设计成果不会侵犯任何第三人的知识产权，因此产生的任何侵权纠纷，则由乙方负责处理并承担一切经济及法律责任。同时，乙方也承诺不将设计文件及乙方因履行本合同所获知的任何有关甲方的技术经济等信息和资料透露给第三方，或允许其使用，不用于与本合同无关的项目。如发生以上情况，甲方有权向乙方索赔估算设计费的</w:t>
      </w:r>
      <w:r>
        <w:rPr>
          <w:rFonts w:eastAsia="宋体"/>
          <w:sz w:val="21"/>
          <w:szCs w:val="21"/>
        </w:rPr>
        <w:t>30%</w:t>
      </w:r>
      <w:r>
        <w:rPr>
          <w:rFonts w:eastAsia="宋体" w:hint="eastAsia"/>
          <w:sz w:val="21"/>
          <w:szCs w:val="21"/>
        </w:rPr>
        <w:t>作为违约金。</w:t>
      </w:r>
    </w:p>
    <w:p w:rsidR="008151B7" w:rsidRDefault="008151B7" w:rsidP="008151B7">
      <w:pPr>
        <w:pStyle w:val="a3"/>
        <w:spacing w:line="400" w:lineRule="exact"/>
        <w:ind w:left="630" w:hangingChars="300" w:hanging="630"/>
        <w:rPr>
          <w:rFonts w:eastAsia="宋体"/>
          <w:sz w:val="21"/>
          <w:szCs w:val="21"/>
        </w:rPr>
      </w:pPr>
      <w:r>
        <w:rPr>
          <w:rFonts w:eastAsia="宋体" w:hint="eastAsia"/>
          <w:sz w:val="21"/>
          <w:szCs w:val="21"/>
        </w:rPr>
        <w:t>6.4   违约责任：</w:t>
      </w:r>
    </w:p>
    <w:p w:rsidR="008151B7" w:rsidRDefault="008151B7" w:rsidP="008151B7">
      <w:pPr>
        <w:pStyle w:val="a3"/>
        <w:spacing w:line="400" w:lineRule="exact"/>
        <w:ind w:left="630" w:hangingChars="300" w:hanging="630"/>
        <w:rPr>
          <w:rFonts w:eastAsia="宋体"/>
          <w:sz w:val="21"/>
          <w:szCs w:val="21"/>
        </w:rPr>
      </w:pPr>
      <w:r>
        <w:rPr>
          <w:rFonts w:eastAsia="宋体" w:hint="eastAsia"/>
          <w:sz w:val="21"/>
          <w:szCs w:val="21"/>
        </w:rPr>
        <w:t>6.4.1  非业主原因，超出设计限额，设计单位（乙方）应接受甲方扣除30%设计费的处罚。</w:t>
      </w:r>
    </w:p>
    <w:p w:rsidR="008151B7" w:rsidRDefault="008151B7" w:rsidP="008151B7">
      <w:pPr>
        <w:pStyle w:val="a3"/>
        <w:spacing w:line="400" w:lineRule="exact"/>
        <w:ind w:left="630" w:hangingChars="300" w:hanging="630"/>
        <w:rPr>
          <w:rFonts w:eastAsia="宋体"/>
          <w:sz w:val="21"/>
          <w:szCs w:val="21"/>
        </w:rPr>
      </w:pPr>
      <w:r>
        <w:rPr>
          <w:rFonts w:eastAsia="宋体" w:hint="eastAsia"/>
          <w:sz w:val="21"/>
          <w:szCs w:val="21"/>
        </w:rPr>
        <w:t>6.4.2  设计单位（乙方）不得随意及自行更改设计方案，否则应向甲方支付30%的违约金，并承担由此所引起的一切损失。</w:t>
      </w:r>
    </w:p>
    <w:p w:rsidR="008151B7" w:rsidRDefault="008151B7" w:rsidP="008151B7">
      <w:pPr>
        <w:pStyle w:val="a3"/>
        <w:spacing w:line="400" w:lineRule="exact"/>
        <w:ind w:left="630" w:hangingChars="300" w:hanging="630"/>
        <w:rPr>
          <w:rFonts w:eastAsia="宋体"/>
          <w:sz w:val="21"/>
          <w:szCs w:val="21"/>
        </w:rPr>
      </w:pPr>
      <w:r>
        <w:rPr>
          <w:rFonts w:eastAsia="宋体" w:hint="eastAsia"/>
          <w:sz w:val="21"/>
          <w:szCs w:val="21"/>
        </w:rPr>
        <w:t>6.5    若乙方支付的违约金不足以弥补甲方损失的，乙方还须赔偿甲方实际损失。</w:t>
      </w:r>
    </w:p>
    <w:p w:rsidR="008151B7" w:rsidRDefault="008151B7" w:rsidP="008151B7">
      <w:pPr>
        <w:pStyle w:val="a3"/>
        <w:spacing w:line="400" w:lineRule="exact"/>
        <w:ind w:left="630" w:hangingChars="300" w:hanging="630"/>
        <w:rPr>
          <w:rFonts w:eastAsia="宋体"/>
          <w:sz w:val="21"/>
          <w:szCs w:val="21"/>
        </w:rPr>
      </w:pPr>
      <w:r>
        <w:rPr>
          <w:rFonts w:eastAsia="宋体" w:hint="eastAsia"/>
          <w:sz w:val="21"/>
          <w:szCs w:val="21"/>
        </w:rPr>
        <w:t>6.6   廉洁条款:</w:t>
      </w:r>
    </w:p>
    <w:p w:rsidR="008151B7" w:rsidRDefault="008151B7" w:rsidP="008151B7">
      <w:pPr>
        <w:pStyle w:val="a3"/>
        <w:spacing w:line="400" w:lineRule="exact"/>
        <w:ind w:left="630" w:hangingChars="300" w:hanging="630"/>
        <w:rPr>
          <w:rFonts w:eastAsia="宋体"/>
          <w:sz w:val="21"/>
          <w:szCs w:val="21"/>
        </w:rPr>
      </w:pPr>
      <w:r>
        <w:rPr>
          <w:rFonts w:eastAsia="宋体" w:hint="eastAsia"/>
          <w:sz w:val="21"/>
          <w:szCs w:val="21"/>
        </w:rPr>
        <w:t xml:space="preserve">      双方同意，在签署及履行合同的过程中，双方将遵守所有适用的法律，包括但不限于与甲乙双方本合同项</w:t>
      </w:r>
      <w:proofErr w:type="gramStart"/>
      <w:r>
        <w:rPr>
          <w:rFonts w:eastAsia="宋体" w:hint="eastAsia"/>
          <w:sz w:val="21"/>
          <w:szCs w:val="21"/>
        </w:rPr>
        <w:t>下业务</w:t>
      </w:r>
      <w:proofErr w:type="gramEnd"/>
      <w:r>
        <w:rPr>
          <w:rFonts w:eastAsia="宋体" w:hint="eastAsia"/>
          <w:sz w:val="21"/>
          <w:szCs w:val="21"/>
        </w:rPr>
        <w:t>相关的廉洁从业方面的法律。任何一方均不得在本合同项</w:t>
      </w:r>
      <w:proofErr w:type="gramStart"/>
      <w:r>
        <w:rPr>
          <w:rFonts w:eastAsia="宋体" w:hint="eastAsia"/>
          <w:sz w:val="21"/>
          <w:szCs w:val="21"/>
        </w:rPr>
        <w:t>下业务招</w:t>
      </w:r>
      <w:proofErr w:type="gramEnd"/>
      <w:r>
        <w:rPr>
          <w:rFonts w:eastAsia="宋体" w:hint="eastAsia"/>
          <w:sz w:val="21"/>
          <w:szCs w:val="21"/>
        </w:rPr>
        <w:t>投标、协商洽谈或合同履行过程中实施行贿、受贿、收受回扣等违法行为。任何对本条的违反将构成本合同项下的严重违约。此外，乙方人员不得使用任何手段诱使甲方人员违反上述规定，否则，即构成乙方严重违约。守约方有权立即终止本合同，并有权要求违约方赔偿由此引起的一切损失。</w:t>
      </w:r>
    </w:p>
    <w:p w:rsidR="008151B7" w:rsidRDefault="008151B7" w:rsidP="008151B7">
      <w:pPr>
        <w:pStyle w:val="a3"/>
        <w:spacing w:line="400" w:lineRule="exact"/>
        <w:ind w:left="630" w:hangingChars="300" w:hanging="630"/>
        <w:rPr>
          <w:rFonts w:eastAsia="宋体"/>
          <w:sz w:val="21"/>
          <w:szCs w:val="21"/>
        </w:rPr>
      </w:pPr>
    </w:p>
    <w:p w:rsidR="008151B7" w:rsidRDefault="008151B7" w:rsidP="008151B7">
      <w:pPr>
        <w:spacing w:line="400" w:lineRule="exact"/>
        <w:jc w:val="center"/>
        <w:rPr>
          <w:rFonts w:ascii="宋体" w:hAnsi="宋体" w:cs="Arial"/>
          <w:szCs w:val="21"/>
        </w:rPr>
      </w:pPr>
      <w:r>
        <w:rPr>
          <w:rFonts w:ascii="宋体" w:hAnsi="宋体" w:cs="Arial" w:hint="eastAsia"/>
          <w:szCs w:val="21"/>
        </w:rPr>
        <w:t>第七条  其他</w:t>
      </w:r>
    </w:p>
    <w:p w:rsidR="008151B7" w:rsidRDefault="008151B7" w:rsidP="008151B7">
      <w:pPr>
        <w:spacing w:line="400" w:lineRule="exact"/>
        <w:rPr>
          <w:rFonts w:ascii="宋体" w:hAnsi="宋体" w:cs="Arial"/>
          <w:szCs w:val="21"/>
        </w:rPr>
      </w:pPr>
    </w:p>
    <w:p w:rsidR="008151B7" w:rsidRDefault="008151B7" w:rsidP="008151B7">
      <w:pPr>
        <w:spacing w:line="400" w:lineRule="exact"/>
        <w:ind w:left="420" w:hangingChars="200" w:hanging="420"/>
        <w:rPr>
          <w:rFonts w:ascii="宋体" w:hAnsi="宋体" w:cs="Arial"/>
          <w:szCs w:val="21"/>
        </w:rPr>
      </w:pPr>
      <w:r>
        <w:rPr>
          <w:rFonts w:ascii="宋体" w:hAnsi="宋体" w:cs="Arial" w:hint="eastAsia"/>
          <w:szCs w:val="21"/>
        </w:rPr>
        <w:t>7.1  由于不可抗拒因素致使合同无法履行时，双方应及时协商解决。</w:t>
      </w:r>
    </w:p>
    <w:p w:rsidR="008151B7" w:rsidRDefault="008151B7" w:rsidP="008151B7">
      <w:pPr>
        <w:spacing w:line="400" w:lineRule="exact"/>
        <w:ind w:left="420" w:hangingChars="200" w:hanging="420"/>
        <w:rPr>
          <w:rFonts w:ascii="宋体" w:hAnsi="宋体" w:cs="Arial"/>
          <w:szCs w:val="21"/>
        </w:rPr>
      </w:pPr>
      <w:r>
        <w:rPr>
          <w:rFonts w:ascii="宋体" w:hAnsi="宋体" w:cs="Arial" w:hint="eastAsia"/>
          <w:szCs w:val="21"/>
        </w:rPr>
        <w:t xml:space="preserve">7.2  </w:t>
      </w:r>
      <w:proofErr w:type="gramStart"/>
      <w:r>
        <w:rPr>
          <w:rFonts w:ascii="宋体" w:hAnsi="宋体" w:cs="Arial" w:hint="eastAsia"/>
          <w:szCs w:val="21"/>
        </w:rPr>
        <w:t>本建设</w:t>
      </w:r>
      <w:proofErr w:type="gramEnd"/>
      <w:r>
        <w:rPr>
          <w:rFonts w:ascii="宋体" w:hAnsi="宋体" w:cs="Arial" w:hint="eastAsia"/>
          <w:szCs w:val="21"/>
        </w:rPr>
        <w:t>工程设计合同在履行过程中发生纠纷，委托方与承接方应及时协商解决。协商不成时，双方同意将争议提交甲方所在地人民法院管辖。</w:t>
      </w:r>
    </w:p>
    <w:p w:rsidR="008151B7" w:rsidRDefault="008151B7" w:rsidP="008151B7">
      <w:pPr>
        <w:spacing w:line="400" w:lineRule="exact"/>
        <w:ind w:left="420" w:hangingChars="200" w:hanging="420"/>
        <w:rPr>
          <w:rFonts w:ascii="宋体" w:hAnsi="宋体" w:cs="Arial"/>
          <w:szCs w:val="21"/>
        </w:rPr>
      </w:pPr>
      <w:r>
        <w:rPr>
          <w:rFonts w:ascii="宋体" w:hAnsi="宋体" w:cs="Arial" w:hint="eastAsia"/>
          <w:szCs w:val="21"/>
        </w:rPr>
        <w:t>7.3  其他约定事项：如果本工程由乙方关联公司负责施工，则本合同项目的设计费按__元计取，原收取的设计费作为工程预付款。</w:t>
      </w:r>
    </w:p>
    <w:p w:rsidR="008151B7" w:rsidRDefault="008151B7" w:rsidP="008151B7">
      <w:pPr>
        <w:spacing w:line="400" w:lineRule="exact"/>
        <w:ind w:left="473" w:hangingChars="225" w:hanging="473"/>
        <w:rPr>
          <w:rFonts w:ascii="宋体" w:hAnsi="宋体" w:cs="Arial"/>
          <w:szCs w:val="21"/>
        </w:rPr>
      </w:pPr>
      <w:r>
        <w:rPr>
          <w:rFonts w:ascii="宋体" w:hAnsi="宋体" w:cs="Arial" w:hint="eastAsia"/>
          <w:szCs w:val="21"/>
        </w:rPr>
        <w:lastRenderedPageBreak/>
        <w:t>7.4  本合同未尽事宜，双方可签订补充协议作为附件，补充协议与本合同具有同等效力。</w:t>
      </w:r>
    </w:p>
    <w:p w:rsidR="008151B7" w:rsidRDefault="008151B7" w:rsidP="008151B7">
      <w:pPr>
        <w:spacing w:line="400" w:lineRule="exact"/>
        <w:ind w:left="210" w:hangingChars="100" w:hanging="210"/>
        <w:rPr>
          <w:rFonts w:ascii="宋体" w:hAnsi="宋体" w:cs="Arial"/>
          <w:szCs w:val="21"/>
        </w:rPr>
      </w:pPr>
      <w:r>
        <w:rPr>
          <w:rFonts w:ascii="宋体" w:hAnsi="宋体" w:cs="Arial" w:hint="eastAsia"/>
          <w:szCs w:val="21"/>
        </w:rPr>
        <w:t>7.5  本合同一式四份，甲乙双方各执二份。</w:t>
      </w:r>
    </w:p>
    <w:p w:rsidR="008151B7" w:rsidRDefault="008151B7" w:rsidP="008151B7">
      <w:pPr>
        <w:rPr>
          <w:rFonts w:ascii="楷体_GB2312" w:eastAsia="楷体_GB2312"/>
          <w:sz w:val="24"/>
        </w:rPr>
      </w:pPr>
    </w:p>
    <w:p w:rsidR="008151B7" w:rsidRDefault="008151B7" w:rsidP="008151B7">
      <w:pPr>
        <w:rPr>
          <w:rFonts w:ascii="楷体_GB2312" w:eastAsia="楷体_GB2312"/>
          <w:sz w:val="24"/>
        </w:rPr>
      </w:pPr>
    </w:p>
    <w:p w:rsidR="008151B7" w:rsidRDefault="008151B7" w:rsidP="008151B7"/>
    <w:tbl>
      <w:tblPr>
        <w:tblW w:w="0" w:type="auto"/>
        <w:tblLayout w:type="fixed"/>
        <w:tblLook w:val="0000"/>
      </w:tblPr>
      <w:tblGrid>
        <w:gridCol w:w="4261"/>
        <w:gridCol w:w="4261"/>
      </w:tblGrid>
      <w:tr w:rsidR="008151B7" w:rsidTr="008151B7">
        <w:tc>
          <w:tcPr>
            <w:tcW w:w="4261" w:type="dxa"/>
          </w:tcPr>
          <w:p w:rsidR="008151B7" w:rsidRDefault="008151B7" w:rsidP="008151B7">
            <w:pPr>
              <w:rPr>
                <w:b/>
              </w:rPr>
            </w:pPr>
            <w:r>
              <w:rPr>
                <w:rFonts w:hint="eastAsia"/>
                <w:b/>
              </w:rPr>
              <w:t>甲方（盖章）：</w:t>
            </w:r>
          </w:p>
          <w:p w:rsidR="008151B7" w:rsidRDefault="008151B7" w:rsidP="008151B7">
            <w:pPr>
              <w:rPr>
                <w:b/>
              </w:rPr>
            </w:pPr>
          </w:p>
        </w:tc>
        <w:tc>
          <w:tcPr>
            <w:tcW w:w="4261" w:type="dxa"/>
          </w:tcPr>
          <w:p w:rsidR="008151B7" w:rsidRDefault="008151B7" w:rsidP="008151B7">
            <w:pPr>
              <w:rPr>
                <w:b/>
              </w:rPr>
            </w:pPr>
            <w:r>
              <w:rPr>
                <w:rFonts w:hint="eastAsia"/>
                <w:b/>
              </w:rPr>
              <w:t>乙方（盖章）：</w:t>
            </w:r>
          </w:p>
          <w:p w:rsidR="008151B7" w:rsidRDefault="008151B7" w:rsidP="008151B7">
            <w:pPr>
              <w:rPr>
                <w:b/>
              </w:rPr>
            </w:pPr>
          </w:p>
        </w:tc>
      </w:tr>
      <w:tr w:rsidR="008151B7" w:rsidTr="008151B7">
        <w:tc>
          <w:tcPr>
            <w:tcW w:w="4261" w:type="dxa"/>
          </w:tcPr>
          <w:p w:rsidR="008151B7" w:rsidRDefault="008151B7" w:rsidP="008151B7">
            <w:pPr>
              <w:rPr>
                <w:b/>
              </w:rPr>
            </w:pPr>
          </w:p>
          <w:p w:rsidR="008151B7" w:rsidRDefault="008151B7" w:rsidP="008151B7">
            <w:pPr>
              <w:rPr>
                <w:b/>
              </w:rPr>
            </w:pPr>
          </w:p>
          <w:p w:rsidR="008151B7" w:rsidRDefault="008151B7" w:rsidP="008151B7">
            <w:pPr>
              <w:rPr>
                <w:b/>
              </w:rPr>
            </w:pPr>
            <w:r>
              <w:rPr>
                <w:rFonts w:hint="eastAsia"/>
                <w:b/>
              </w:rPr>
              <w:t>法定代表人</w:t>
            </w:r>
            <w:r>
              <w:rPr>
                <w:rFonts w:hint="eastAsia"/>
                <w:b/>
              </w:rPr>
              <w:t xml:space="preserve"> / </w:t>
            </w:r>
            <w:r>
              <w:rPr>
                <w:rFonts w:hint="eastAsia"/>
                <w:b/>
              </w:rPr>
              <w:t>授权代表（签字）：</w:t>
            </w:r>
          </w:p>
          <w:p w:rsidR="008151B7" w:rsidRDefault="008151B7" w:rsidP="008151B7">
            <w:pPr>
              <w:rPr>
                <w:b/>
              </w:rPr>
            </w:pPr>
          </w:p>
          <w:p w:rsidR="008151B7" w:rsidRDefault="008151B7" w:rsidP="008151B7">
            <w:pPr>
              <w:rPr>
                <w:b/>
              </w:rPr>
            </w:pPr>
          </w:p>
          <w:p w:rsidR="008151B7" w:rsidRDefault="008151B7" w:rsidP="008151B7">
            <w:pPr>
              <w:rPr>
                <w:b/>
              </w:rPr>
            </w:pPr>
          </w:p>
          <w:p w:rsidR="008151B7" w:rsidRDefault="008151B7" w:rsidP="008151B7">
            <w:pPr>
              <w:rPr>
                <w:b/>
              </w:rPr>
            </w:pPr>
            <w:r>
              <w:rPr>
                <w:rFonts w:hint="eastAsia"/>
                <w:b/>
              </w:rPr>
              <w:t>日期：</w:t>
            </w:r>
          </w:p>
        </w:tc>
        <w:tc>
          <w:tcPr>
            <w:tcW w:w="4261" w:type="dxa"/>
          </w:tcPr>
          <w:p w:rsidR="008151B7" w:rsidRDefault="008151B7" w:rsidP="008151B7">
            <w:pPr>
              <w:rPr>
                <w:b/>
              </w:rPr>
            </w:pPr>
          </w:p>
          <w:p w:rsidR="008151B7" w:rsidRDefault="008151B7" w:rsidP="008151B7">
            <w:pPr>
              <w:rPr>
                <w:b/>
              </w:rPr>
            </w:pPr>
          </w:p>
          <w:p w:rsidR="008151B7" w:rsidRDefault="008151B7" w:rsidP="008151B7">
            <w:pPr>
              <w:rPr>
                <w:b/>
              </w:rPr>
            </w:pPr>
            <w:r>
              <w:rPr>
                <w:rFonts w:hint="eastAsia"/>
                <w:b/>
              </w:rPr>
              <w:t>法定代表人</w:t>
            </w:r>
            <w:r>
              <w:rPr>
                <w:rFonts w:hint="eastAsia"/>
                <w:b/>
              </w:rPr>
              <w:t xml:space="preserve"> / </w:t>
            </w:r>
            <w:r>
              <w:rPr>
                <w:rFonts w:hint="eastAsia"/>
                <w:b/>
              </w:rPr>
              <w:t>授权代表（签字）：</w:t>
            </w:r>
          </w:p>
          <w:p w:rsidR="008151B7" w:rsidRDefault="008151B7" w:rsidP="008151B7">
            <w:pPr>
              <w:rPr>
                <w:b/>
              </w:rPr>
            </w:pPr>
          </w:p>
          <w:p w:rsidR="008151B7" w:rsidRDefault="008151B7" w:rsidP="008151B7">
            <w:pPr>
              <w:rPr>
                <w:b/>
              </w:rPr>
            </w:pPr>
          </w:p>
          <w:p w:rsidR="008151B7" w:rsidRDefault="008151B7" w:rsidP="008151B7">
            <w:pPr>
              <w:rPr>
                <w:b/>
              </w:rPr>
            </w:pPr>
          </w:p>
          <w:p w:rsidR="008151B7" w:rsidRDefault="008151B7" w:rsidP="008151B7">
            <w:pPr>
              <w:rPr>
                <w:b/>
              </w:rPr>
            </w:pPr>
            <w:r>
              <w:rPr>
                <w:rFonts w:hint="eastAsia"/>
                <w:b/>
              </w:rPr>
              <w:t>日期：</w:t>
            </w:r>
          </w:p>
        </w:tc>
      </w:tr>
    </w:tbl>
    <w:p w:rsidR="008151B7" w:rsidRDefault="008151B7" w:rsidP="008151B7"/>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p w:rsidR="00421E0C" w:rsidRDefault="00421E0C" w:rsidP="008151B7">
      <w:pPr>
        <w:tabs>
          <w:tab w:val="left" w:pos="180"/>
          <w:tab w:val="left" w:pos="900"/>
        </w:tabs>
        <w:spacing w:line="400" w:lineRule="exact"/>
        <w:rPr>
          <w:rFonts w:ascii="微软雅黑 Light" w:eastAsia="微软雅黑 Light" w:hAnsi="微软雅黑 Light" w:cs="微软雅黑 Light"/>
          <w:b/>
          <w:bCs/>
          <w:sz w:val="32"/>
          <w:szCs w:val="32"/>
        </w:rPr>
      </w:pPr>
    </w:p>
    <w:p w:rsidR="008151B7" w:rsidRDefault="008151B7" w:rsidP="008151B7">
      <w:pPr>
        <w:spacing w:line="360" w:lineRule="auto"/>
        <w:jc w:val="center"/>
        <w:rPr>
          <w:rFonts w:ascii="宋体" w:hAnsi="宋体"/>
          <w:b/>
          <w:sz w:val="32"/>
          <w:szCs w:val="32"/>
        </w:rPr>
      </w:pPr>
      <w:r>
        <w:rPr>
          <w:rFonts w:ascii="宋体" w:hAnsi="宋体" w:hint="eastAsia"/>
          <w:b/>
          <w:sz w:val="32"/>
          <w:szCs w:val="32"/>
        </w:rPr>
        <w:lastRenderedPageBreak/>
        <w:t>建设工程施工合同</w:t>
      </w:r>
    </w:p>
    <w:p w:rsidR="008151B7" w:rsidRDefault="008151B7" w:rsidP="008151B7">
      <w:pPr>
        <w:spacing w:line="360" w:lineRule="auto"/>
        <w:jc w:val="center"/>
        <w:rPr>
          <w:rFonts w:ascii="宋体" w:hAnsi="宋体"/>
          <w:b/>
          <w:szCs w:val="21"/>
        </w:rPr>
      </w:pPr>
    </w:p>
    <w:p w:rsidR="008151B7" w:rsidRDefault="008151B7" w:rsidP="008151B7">
      <w:pPr>
        <w:spacing w:line="400" w:lineRule="exact"/>
        <w:rPr>
          <w:rFonts w:ascii="宋体" w:hAnsi="宋体"/>
          <w:b/>
          <w:szCs w:val="21"/>
        </w:rPr>
      </w:pPr>
      <w:r>
        <w:rPr>
          <w:rFonts w:ascii="宋体" w:hAnsi="宋体" w:hint="eastAsia"/>
          <w:b/>
          <w:szCs w:val="21"/>
        </w:rPr>
        <w:t xml:space="preserve">发包方（甲方）： </w:t>
      </w:r>
    </w:p>
    <w:p w:rsidR="008151B7" w:rsidRDefault="008151B7" w:rsidP="008151B7">
      <w:pPr>
        <w:spacing w:line="400" w:lineRule="exact"/>
        <w:rPr>
          <w:rFonts w:ascii="宋体" w:hAnsi="宋体"/>
          <w:szCs w:val="21"/>
        </w:rPr>
      </w:pPr>
      <w:r>
        <w:rPr>
          <w:rFonts w:ascii="宋体" w:hAnsi="宋体" w:hint="eastAsia"/>
          <w:szCs w:val="21"/>
        </w:rPr>
        <w:t>地址：</w:t>
      </w:r>
    </w:p>
    <w:p w:rsidR="008151B7" w:rsidRDefault="008151B7" w:rsidP="008151B7">
      <w:pPr>
        <w:spacing w:line="400" w:lineRule="exact"/>
        <w:rPr>
          <w:rFonts w:ascii="宋体" w:hAnsi="宋体"/>
          <w:szCs w:val="21"/>
        </w:rPr>
      </w:pPr>
      <w:r>
        <w:rPr>
          <w:rFonts w:ascii="宋体" w:hAnsi="宋体" w:hint="eastAsia"/>
          <w:szCs w:val="21"/>
        </w:rPr>
        <w:t>法定代表人：</w:t>
      </w:r>
    </w:p>
    <w:p w:rsidR="008151B7" w:rsidRDefault="008151B7" w:rsidP="008151B7">
      <w:pPr>
        <w:spacing w:line="400" w:lineRule="exact"/>
        <w:rPr>
          <w:rFonts w:ascii="宋体" w:hAnsi="宋体"/>
          <w:b/>
          <w:szCs w:val="21"/>
        </w:rPr>
      </w:pPr>
    </w:p>
    <w:p w:rsidR="008151B7" w:rsidRDefault="008151B7" w:rsidP="008151B7">
      <w:pPr>
        <w:spacing w:line="400" w:lineRule="exact"/>
        <w:rPr>
          <w:rFonts w:ascii="宋体" w:hAnsi="宋体"/>
          <w:b/>
          <w:szCs w:val="21"/>
        </w:rPr>
      </w:pPr>
      <w:r>
        <w:rPr>
          <w:rFonts w:ascii="宋体" w:hAnsi="宋体" w:hint="eastAsia"/>
          <w:b/>
          <w:szCs w:val="21"/>
        </w:rPr>
        <w:t>承包方（乙方）：</w:t>
      </w:r>
    </w:p>
    <w:p w:rsidR="008151B7" w:rsidRDefault="008151B7" w:rsidP="008151B7">
      <w:pPr>
        <w:spacing w:line="400" w:lineRule="exact"/>
        <w:rPr>
          <w:rFonts w:ascii="宋体" w:hAnsi="宋体"/>
          <w:szCs w:val="21"/>
        </w:rPr>
      </w:pPr>
      <w:r>
        <w:rPr>
          <w:rFonts w:ascii="宋体" w:hAnsi="宋体" w:hint="eastAsia"/>
          <w:szCs w:val="21"/>
        </w:rPr>
        <w:t>地址：</w:t>
      </w:r>
    </w:p>
    <w:p w:rsidR="008151B7" w:rsidRDefault="008151B7" w:rsidP="008151B7">
      <w:pPr>
        <w:spacing w:line="400" w:lineRule="exact"/>
        <w:rPr>
          <w:rFonts w:ascii="宋体" w:hAnsi="宋体"/>
          <w:szCs w:val="21"/>
        </w:rPr>
      </w:pPr>
      <w:r>
        <w:rPr>
          <w:rFonts w:ascii="宋体" w:hAnsi="宋体" w:hint="eastAsia"/>
          <w:szCs w:val="21"/>
        </w:rPr>
        <w:t>法定代表人：</w:t>
      </w:r>
    </w:p>
    <w:p w:rsidR="008151B7" w:rsidRDefault="008151B7" w:rsidP="008151B7">
      <w:pPr>
        <w:spacing w:line="400" w:lineRule="exact"/>
        <w:rPr>
          <w:rFonts w:ascii="宋体" w:hAnsi="宋体"/>
          <w:szCs w:val="21"/>
        </w:rPr>
      </w:pPr>
    </w:p>
    <w:p w:rsidR="008151B7" w:rsidRDefault="008151B7" w:rsidP="008151B7">
      <w:pPr>
        <w:spacing w:line="400" w:lineRule="exact"/>
        <w:ind w:firstLineChars="225" w:firstLine="473"/>
        <w:rPr>
          <w:rFonts w:ascii="宋体" w:hAnsi="宋体"/>
          <w:szCs w:val="21"/>
        </w:rPr>
      </w:pPr>
      <w:r>
        <w:rPr>
          <w:rFonts w:ascii="宋体" w:hAnsi="宋体" w:hint="eastAsia"/>
          <w:szCs w:val="21"/>
        </w:rPr>
        <w:t>按照《中华人民共和国合同法》和《中华人民共和国建筑法》及其他有关法律、行政法规的规定，遵循平等、自愿、公平和诚实信用的原则，结合甲方和本工程项目的具体情况，双方就</w:t>
      </w:r>
      <w:proofErr w:type="gramStart"/>
      <w:r>
        <w:rPr>
          <w:rFonts w:ascii="宋体" w:hAnsi="宋体" w:hint="eastAsia"/>
          <w:szCs w:val="21"/>
        </w:rPr>
        <w:t>本建设</w:t>
      </w:r>
      <w:proofErr w:type="gramEnd"/>
      <w:r>
        <w:rPr>
          <w:rFonts w:ascii="宋体" w:hAnsi="宋体" w:hint="eastAsia"/>
          <w:szCs w:val="21"/>
        </w:rPr>
        <w:t>工程事项协商一致，达成如下合同。</w:t>
      </w:r>
    </w:p>
    <w:p w:rsidR="008151B7" w:rsidRDefault="008151B7" w:rsidP="008151B7">
      <w:pPr>
        <w:spacing w:line="400" w:lineRule="exact"/>
        <w:ind w:firstLineChars="225" w:firstLine="473"/>
        <w:rPr>
          <w:rFonts w:ascii="宋体" w:hAnsi="宋体"/>
          <w:szCs w:val="21"/>
        </w:rPr>
      </w:pPr>
    </w:p>
    <w:p w:rsidR="008151B7" w:rsidRDefault="008151B7" w:rsidP="008151B7">
      <w:pPr>
        <w:numPr>
          <w:ilvl w:val="0"/>
          <w:numId w:val="19"/>
        </w:numPr>
        <w:spacing w:line="400" w:lineRule="exact"/>
        <w:ind w:hanging="1260"/>
        <w:rPr>
          <w:rFonts w:ascii="宋体" w:hAnsi="宋体"/>
          <w:b/>
          <w:szCs w:val="21"/>
        </w:rPr>
      </w:pPr>
      <w:r>
        <w:rPr>
          <w:rFonts w:ascii="宋体" w:hAnsi="宋体" w:hint="eastAsia"/>
          <w:b/>
          <w:szCs w:val="21"/>
        </w:rPr>
        <w:t>工程概况</w:t>
      </w:r>
    </w:p>
    <w:p w:rsidR="008151B7" w:rsidRDefault="008151B7" w:rsidP="008151B7">
      <w:pPr>
        <w:numPr>
          <w:ilvl w:val="1"/>
          <w:numId w:val="20"/>
        </w:numPr>
        <w:tabs>
          <w:tab w:val="clear" w:pos="840"/>
          <w:tab w:val="left" w:pos="540"/>
        </w:tabs>
        <w:spacing w:line="400" w:lineRule="exact"/>
        <w:ind w:left="540" w:hanging="540"/>
        <w:rPr>
          <w:rFonts w:ascii="宋体" w:hAnsi="宋体"/>
          <w:szCs w:val="21"/>
        </w:rPr>
      </w:pPr>
      <w:r>
        <w:rPr>
          <w:rFonts w:ascii="宋体" w:hAnsi="宋体" w:hint="eastAsia"/>
          <w:szCs w:val="21"/>
        </w:rPr>
        <w:t>工程名称：</w:t>
      </w:r>
    </w:p>
    <w:p w:rsidR="008151B7" w:rsidRDefault="008151B7" w:rsidP="008151B7">
      <w:pPr>
        <w:numPr>
          <w:ilvl w:val="1"/>
          <w:numId w:val="20"/>
        </w:numPr>
        <w:tabs>
          <w:tab w:val="clear" w:pos="840"/>
          <w:tab w:val="left" w:pos="540"/>
        </w:tabs>
        <w:spacing w:line="400" w:lineRule="exact"/>
        <w:ind w:left="540" w:hanging="540"/>
        <w:rPr>
          <w:rFonts w:ascii="宋体" w:hAnsi="宋体"/>
          <w:szCs w:val="21"/>
        </w:rPr>
      </w:pPr>
      <w:r>
        <w:rPr>
          <w:rFonts w:ascii="宋体" w:hAnsi="宋体" w:hint="eastAsia"/>
          <w:szCs w:val="21"/>
        </w:rPr>
        <w:t>工程地点：</w:t>
      </w:r>
    </w:p>
    <w:p w:rsidR="008151B7" w:rsidRDefault="008151B7" w:rsidP="008151B7">
      <w:pPr>
        <w:numPr>
          <w:ilvl w:val="1"/>
          <w:numId w:val="20"/>
        </w:numPr>
        <w:tabs>
          <w:tab w:val="clear" w:pos="840"/>
          <w:tab w:val="left" w:pos="540"/>
        </w:tabs>
        <w:spacing w:line="400" w:lineRule="exact"/>
        <w:ind w:left="540" w:hanging="540"/>
        <w:rPr>
          <w:rFonts w:ascii="宋体" w:hAnsi="宋体"/>
          <w:szCs w:val="21"/>
        </w:rPr>
      </w:pPr>
      <w:r>
        <w:rPr>
          <w:rFonts w:ascii="宋体" w:hAnsi="宋体" w:hint="eastAsia"/>
          <w:szCs w:val="21"/>
        </w:rPr>
        <w:t>工程内容：</w:t>
      </w:r>
    </w:p>
    <w:p w:rsidR="008151B7" w:rsidRDefault="008151B7" w:rsidP="008151B7">
      <w:pPr>
        <w:numPr>
          <w:ilvl w:val="1"/>
          <w:numId w:val="20"/>
        </w:numPr>
        <w:tabs>
          <w:tab w:val="clear" w:pos="840"/>
          <w:tab w:val="left" w:pos="540"/>
        </w:tabs>
        <w:spacing w:line="400" w:lineRule="exact"/>
        <w:ind w:left="540" w:hanging="540"/>
        <w:rPr>
          <w:rFonts w:ascii="宋体" w:hAnsi="宋体"/>
          <w:b/>
          <w:szCs w:val="21"/>
          <w:u w:val="single"/>
        </w:rPr>
      </w:pPr>
      <w:r>
        <w:rPr>
          <w:rFonts w:ascii="宋体" w:hAnsi="宋体" w:hint="eastAsia"/>
          <w:szCs w:val="21"/>
        </w:rPr>
        <w:t>承包范围：</w:t>
      </w:r>
    </w:p>
    <w:p w:rsidR="008151B7" w:rsidRDefault="008151B7" w:rsidP="008151B7">
      <w:pPr>
        <w:numPr>
          <w:ilvl w:val="1"/>
          <w:numId w:val="20"/>
        </w:numPr>
        <w:tabs>
          <w:tab w:val="clear" w:pos="840"/>
          <w:tab w:val="left" w:pos="540"/>
        </w:tabs>
        <w:spacing w:line="400" w:lineRule="exact"/>
        <w:ind w:left="540" w:hanging="540"/>
        <w:rPr>
          <w:rFonts w:ascii="宋体" w:hAnsi="宋体"/>
          <w:szCs w:val="21"/>
        </w:rPr>
      </w:pPr>
      <w:r>
        <w:rPr>
          <w:rFonts w:ascii="宋体" w:hAnsi="宋体" w:hint="eastAsia"/>
          <w:szCs w:val="21"/>
        </w:rPr>
        <w:t>承包方式：</w:t>
      </w:r>
    </w:p>
    <w:p w:rsidR="008151B7" w:rsidRDefault="008151B7" w:rsidP="008151B7">
      <w:pPr>
        <w:numPr>
          <w:ilvl w:val="1"/>
          <w:numId w:val="20"/>
        </w:numPr>
        <w:tabs>
          <w:tab w:val="clear" w:pos="840"/>
          <w:tab w:val="left" w:pos="540"/>
        </w:tabs>
        <w:spacing w:line="400" w:lineRule="exact"/>
        <w:ind w:left="540" w:hanging="540"/>
        <w:rPr>
          <w:rFonts w:ascii="宋体" w:hAnsi="宋体"/>
          <w:szCs w:val="21"/>
        </w:rPr>
      </w:pPr>
      <w:r>
        <w:rPr>
          <w:rFonts w:ascii="宋体" w:hAnsi="宋体" w:hint="eastAsia"/>
          <w:szCs w:val="21"/>
        </w:rPr>
        <w:t>合同工期：本工程自年月日开工，于年月日止全部竣工，合同工期总日历天数：天。</w:t>
      </w:r>
    </w:p>
    <w:p w:rsidR="008151B7" w:rsidRDefault="008151B7" w:rsidP="008151B7">
      <w:pPr>
        <w:numPr>
          <w:ilvl w:val="1"/>
          <w:numId w:val="20"/>
        </w:numPr>
        <w:tabs>
          <w:tab w:val="clear" w:pos="840"/>
          <w:tab w:val="left" w:pos="540"/>
        </w:tabs>
        <w:spacing w:line="400" w:lineRule="exact"/>
        <w:ind w:left="540" w:hanging="540"/>
        <w:rPr>
          <w:rFonts w:ascii="宋体" w:hAnsi="宋体"/>
          <w:szCs w:val="21"/>
          <w:u w:val="single"/>
        </w:rPr>
      </w:pPr>
      <w:r>
        <w:rPr>
          <w:rFonts w:ascii="宋体" w:hAnsi="宋体" w:hint="eastAsia"/>
          <w:szCs w:val="21"/>
        </w:rPr>
        <w:t>工程质量标准：一次验收达到</w:t>
      </w:r>
    </w:p>
    <w:p w:rsidR="008151B7" w:rsidRDefault="008151B7" w:rsidP="008151B7">
      <w:pPr>
        <w:numPr>
          <w:ilvl w:val="1"/>
          <w:numId w:val="20"/>
        </w:numPr>
        <w:tabs>
          <w:tab w:val="clear" w:pos="840"/>
          <w:tab w:val="left" w:pos="540"/>
        </w:tabs>
        <w:spacing w:line="400" w:lineRule="exact"/>
        <w:ind w:left="540" w:hanging="540"/>
        <w:rPr>
          <w:rFonts w:ascii="宋体" w:hAnsi="宋体"/>
          <w:szCs w:val="21"/>
        </w:rPr>
      </w:pPr>
      <w:r>
        <w:rPr>
          <w:rFonts w:ascii="宋体" w:hAnsi="宋体" w:hint="eastAsia"/>
          <w:szCs w:val="21"/>
        </w:rPr>
        <w:t>合同价款（人民币大写）：（暂定价）。</w:t>
      </w:r>
    </w:p>
    <w:p w:rsidR="008151B7" w:rsidRDefault="008151B7" w:rsidP="008151B7">
      <w:pPr>
        <w:spacing w:line="400" w:lineRule="exact"/>
        <w:rPr>
          <w:rFonts w:ascii="宋体" w:hAnsi="宋体"/>
          <w:szCs w:val="21"/>
        </w:rPr>
      </w:pPr>
    </w:p>
    <w:p w:rsidR="008151B7" w:rsidRDefault="008151B7" w:rsidP="008151B7">
      <w:pPr>
        <w:numPr>
          <w:ilvl w:val="0"/>
          <w:numId w:val="19"/>
        </w:numPr>
        <w:spacing w:line="400" w:lineRule="exact"/>
        <w:ind w:hanging="1260"/>
        <w:rPr>
          <w:rFonts w:ascii="宋体" w:hAnsi="宋体"/>
          <w:b/>
          <w:szCs w:val="21"/>
        </w:rPr>
      </w:pPr>
      <w:r>
        <w:rPr>
          <w:rFonts w:ascii="宋体" w:hAnsi="宋体" w:hint="eastAsia"/>
          <w:b/>
          <w:szCs w:val="21"/>
        </w:rPr>
        <w:t>甲方工作</w:t>
      </w:r>
    </w:p>
    <w:p w:rsidR="008151B7" w:rsidRDefault="008151B7" w:rsidP="008151B7">
      <w:pPr>
        <w:numPr>
          <w:ilvl w:val="1"/>
          <w:numId w:val="21"/>
        </w:numPr>
        <w:tabs>
          <w:tab w:val="clear" w:pos="780"/>
          <w:tab w:val="left" w:pos="540"/>
        </w:tabs>
        <w:spacing w:line="400" w:lineRule="exact"/>
        <w:ind w:left="540" w:hanging="540"/>
        <w:rPr>
          <w:rFonts w:ascii="宋体" w:hAnsi="宋体"/>
          <w:szCs w:val="21"/>
        </w:rPr>
      </w:pPr>
      <w:r>
        <w:rPr>
          <w:rFonts w:ascii="宋体" w:hAnsi="宋体" w:hint="eastAsia"/>
          <w:szCs w:val="21"/>
        </w:rPr>
        <w:t>开工前天，向乙方提供经确认的施工图纸或作法说明份，并向乙方进行现场交底，组织乙方和设计单位进行图纸会审和设计交底，图纸会审和设计交底的时间：                                            。</w:t>
      </w:r>
    </w:p>
    <w:p w:rsidR="008151B7" w:rsidRDefault="008151B7" w:rsidP="008151B7">
      <w:pPr>
        <w:numPr>
          <w:ilvl w:val="1"/>
          <w:numId w:val="21"/>
        </w:numPr>
        <w:tabs>
          <w:tab w:val="clear" w:pos="780"/>
          <w:tab w:val="left" w:pos="540"/>
        </w:tabs>
        <w:spacing w:line="400" w:lineRule="exact"/>
        <w:ind w:left="540" w:hanging="540"/>
        <w:rPr>
          <w:rFonts w:ascii="宋体" w:hAnsi="宋体"/>
          <w:szCs w:val="21"/>
        </w:rPr>
      </w:pPr>
      <w:r>
        <w:rPr>
          <w:rFonts w:ascii="宋体" w:hAnsi="宋体" w:hint="eastAsia"/>
          <w:szCs w:val="21"/>
        </w:rPr>
        <w:t>全部腾空或部分腾空房屋，清除影响施工的障碍物，对只能部分腾空的房屋中的家具、陈设等采取保护措施，施工场地具备施工条件的要求及完成的时间：；向乙方提供施工所需的水、电、气及电讯等设备，并说明使用注意事项，保证施工期间的需要，将施工所需的水、电、气及电讯线路接至施工场所的时间、地点和供应要求：；办理施工所涉及的各种申请、批件等手续，由甲方办理施工所需证件、批件的名称和完成时间：；在开工后继续负责解决上述事项遗留问题。</w:t>
      </w:r>
    </w:p>
    <w:p w:rsidR="008151B7" w:rsidRDefault="008151B7" w:rsidP="008151B7">
      <w:pPr>
        <w:numPr>
          <w:ilvl w:val="1"/>
          <w:numId w:val="21"/>
        </w:numPr>
        <w:tabs>
          <w:tab w:val="clear" w:pos="780"/>
          <w:tab w:val="left" w:pos="540"/>
        </w:tabs>
        <w:spacing w:line="400" w:lineRule="exact"/>
        <w:ind w:left="540" w:hanging="540"/>
        <w:rPr>
          <w:rFonts w:ascii="宋体" w:hAnsi="宋体"/>
          <w:szCs w:val="21"/>
        </w:rPr>
      </w:pPr>
      <w:r>
        <w:rPr>
          <w:rFonts w:ascii="宋体" w:hAnsi="宋体" w:hint="eastAsia"/>
          <w:szCs w:val="21"/>
        </w:rPr>
        <w:lastRenderedPageBreak/>
        <w:t>指派为甲方驻工地代表，负责该项目管理等方面工作；对工程质量、进度进行监督检查，办理验收、变更、登记手续和其他事宜。</w:t>
      </w:r>
    </w:p>
    <w:p w:rsidR="008151B7" w:rsidRDefault="008151B7" w:rsidP="008151B7">
      <w:pPr>
        <w:numPr>
          <w:ilvl w:val="1"/>
          <w:numId w:val="21"/>
        </w:numPr>
        <w:tabs>
          <w:tab w:val="clear" w:pos="780"/>
          <w:tab w:val="left" w:pos="540"/>
        </w:tabs>
        <w:spacing w:line="400" w:lineRule="exact"/>
        <w:ind w:left="540" w:hanging="540"/>
        <w:rPr>
          <w:rFonts w:ascii="宋体" w:hAnsi="宋体"/>
          <w:szCs w:val="21"/>
        </w:rPr>
      </w:pPr>
      <w:r>
        <w:rPr>
          <w:rFonts w:ascii="宋体" w:hAnsi="宋体" w:hint="eastAsia"/>
          <w:szCs w:val="21"/>
        </w:rPr>
        <w:t>委托监理公司进行工程监理，监理公司任命为总监理工程师，其职责在监理合同中应明确，并将合同副本交乙方份；工程师按合同约定行使职权，甲方要求工程师在行使职权前需要征得甲方批准的，工程师应征得甲方批准；甲方委托工程师的职权：，需要征得甲方批准工程师才能行使的职权：。</w:t>
      </w:r>
    </w:p>
    <w:p w:rsidR="008151B7" w:rsidRDefault="008151B7" w:rsidP="008151B7">
      <w:pPr>
        <w:numPr>
          <w:ilvl w:val="1"/>
          <w:numId w:val="21"/>
        </w:numPr>
        <w:tabs>
          <w:tab w:val="clear" w:pos="780"/>
          <w:tab w:val="left" w:pos="540"/>
        </w:tabs>
        <w:spacing w:line="400" w:lineRule="exact"/>
        <w:ind w:left="540" w:hanging="540"/>
        <w:rPr>
          <w:rFonts w:ascii="宋体" w:hAnsi="宋体"/>
          <w:szCs w:val="21"/>
        </w:rPr>
      </w:pPr>
      <w:r>
        <w:rPr>
          <w:rFonts w:ascii="宋体" w:hAnsi="宋体" w:hint="eastAsia"/>
          <w:szCs w:val="21"/>
        </w:rPr>
        <w:t>负责协调保护好施工场地周围建筑及装修、设备管线、古树名木、绿地等不受损坏。</w:t>
      </w:r>
    </w:p>
    <w:p w:rsidR="008151B7" w:rsidRDefault="008151B7" w:rsidP="008151B7">
      <w:pPr>
        <w:numPr>
          <w:ilvl w:val="1"/>
          <w:numId w:val="21"/>
        </w:numPr>
        <w:tabs>
          <w:tab w:val="clear" w:pos="780"/>
          <w:tab w:val="left" w:pos="540"/>
        </w:tabs>
        <w:spacing w:line="400" w:lineRule="exact"/>
        <w:ind w:left="540" w:hanging="540"/>
        <w:rPr>
          <w:rFonts w:ascii="宋体" w:hAnsi="宋体"/>
          <w:szCs w:val="21"/>
        </w:rPr>
      </w:pPr>
      <w:r>
        <w:rPr>
          <w:rFonts w:ascii="宋体" w:hAnsi="宋体" w:hint="eastAsia"/>
          <w:szCs w:val="21"/>
        </w:rPr>
        <w:t>如确实需要</w:t>
      </w:r>
      <w:proofErr w:type="gramStart"/>
      <w:r>
        <w:rPr>
          <w:rFonts w:ascii="宋体" w:hAnsi="宋体" w:hint="eastAsia"/>
          <w:szCs w:val="21"/>
        </w:rPr>
        <w:t>拆改原</w:t>
      </w:r>
      <w:proofErr w:type="gramEnd"/>
      <w:r>
        <w:rPr>
          <w:rFonts w:ascii="宋体" w:hAnsi="宋体" w:hint="eastAsia"/>
          <w:szCs w:val="21"/>
        </w:rPr>
        <w:t>建筑物结构或设备管线，负责到有关部门办理相应审批手续。</w:t>
      </w:r>
    </w:p>
    <w:p w:rsidR="008151B7" w:rsidRDefault="008151B7" w:rsidP="008151B7">
      <w:pPr>
        <w:numPr>
          <w:ilvl w:val="1"/>
          <w:numId w:val="21"/>
        </w:numPr>
        <w:tabs>
          <w:tab w:val="clear" w:pos="780"/>
          <w:tab w:val="left" w:pos="540"/>
        </w:tabs>
        <w:spacing w:line="400" w:lineRule="exact"/>
        <w:ind w:left="540" w:hanging="540"/>
        <w:rPr>
          <w:rFonts w:ascii="宋体" w:hAnsi="宋体"/>
          <w:szCs w:val="21"/>
        </w:rPr>
      </w:pPr>
      <w:r>
        <w:rPr>
          <w:rFonts w:ascii="宋体" w:hAnsi="宋体" w:hint="eastAsia"/>
          <w:szCs w:val="21"/>
        </w:rPr>
        <w:t>协调有关部门做好现场保卫、消防等工作，并承担相应费用。</w:t>
      </w:r>
    </w:p>
    <w:p w:rsidR="008151B7" w:rsidRDefault="008151B7" w:rsidP="008151B7">
      <w:pPr>
        <w:numPr>
          <w:ilvl w:val="1"/>
          <w:numId w:val="21"/>
        </w:numPr>
        <w:tabs>
          <w:tab w:val="clear" w:pos="780"/>
          <w:tab w:val="left" w:pos="540"/>
        </w:tabs>
        <w:spacing w:line="400" w:lineRule="exact"/>
        <w:ind w:left="540" w:hanging="540"/>
        <w:rPr>
          <w:rFonts w:ascii="宋体" w:hAnsi="宋体"/>
          <w:szCs w:val="21"/>
        </w:rPr>
      </w:pPr>
      <w:r>
        <w:rPr>
          <w:rFonts w:ascii="宋体" w:hAnsi="宋体" w:hint="eastAsia"/>
          <w:szCs w:val="21"/>
        </w:rPr>
        <w:t>甲方未能履行上述各项义务，导致工期延误或给乙方造成损失的，甲方赔偿乙方有关损失，顺延延误的工期。</w:t>
      </w:r>
    </w:p>
    <w:p w:rsidR="008151B7" w:rsidRDefault="008151B7" w:rsidP="008151B7">
      <w:pPr>
        <w:spacing w:line="400" w:lineRule="exact"/>
        <w:rPr>
          <w:rFonts w:ascii="宋体" w:hAnsi="宋体"/>
          <w:szCs w:val="21"/>
        </w:rPr>
      </w:pPr>
    </w:p>
    <w:p w:rsidR="008151B7" w:rsidRDefault="008151B7" w:rsidP="008151B7">
      <w:pPr>
        <w:numPr>
          <w:ilvl w:val="0"/>
          <w:numId w:val="19"/>
        </w:numPr>
        <w:spacing w:line="400" w:lineRule="exact"/>
        <w:ind w:hanging="1260"/>
        <w:rPr>
          <w:rFonts w:ascii="宋体" w:hAnsi="宋体"/>
          <w:b/>
          <w:bCs/>
          <w:szCs w:val="21"/>
        </w:rPr>
      </w:pPr>
      <w:r>
        <w:rPr>
          <w:rFonts w:ascii="宋体" w:hAnsi="宋体" w:hint="eastAsia"/>
          <w:b/>
          <w:bCs/>
          <w:szCs w:val="21"/>
        </w:rPr>
        <w:t>乙方工作</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参加甲方组织的施工图纸或作法说明的现场交底，拟定施工方案和进度计划，交甲方审定。</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指派为乙方驻工地代表，负责合同履行；按要求组织施工，保质、保量、按期完成施工任务，解决由乙方负责的各项事宜。</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向工程师提供年、季、月度工程进度计划及相应进度统计报表。</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根据工程需要，提供和维修非夜间施工使用的照明、围栏设施，并负责安全保卫。</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遵守政府有关主管部门对施工场地交通、施工噪音以及环境保护和安全生产等的管理规定，按规定办理有关手续，并以书面形式通知甲方，甲方承担由此发生的费用，因乙方责任造成的罚款除外。</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严格执行施工规范、安全操作规程、防火安全规定、环境保护规定；严格按照图纸或作法说明进行施工，做好各项质量检查记录；参加竣工验收，编制工程结算。</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遵守国家或地方政府及有关部门对施工现场管理的规定，妥善保护好现场周围建筑物、设备管线、古树名木不受损坏；做好施工现场保卫和垃圾消纳等工作，处理好由施工带来的扰民等问题。并承担相关费用。</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保证施工场地清洁符合环境卫生管理的有关规定，交工前清理现场达到约定的要求，承担因自身原因违反有关规定造成的损失和罚款。</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施工中未经甲方同意或有关部门批准，不得随意</w:t>
      </w:r>
      <w:proofErr w:type="gramStart"/>
      <w:r>
        <w:rPr>
          <w:rFonts w:ascii="宋体" w:hAnsi="宋体" w:hint="eastAsia"/>
          <w:szCs w:val="21"/>
        </w:rPr>
        <w:t>拆改原</w:t>
      </w:r>
      <w:proofErr w:type="gramEnd"/>
      <w:r>
        <w:rPr>
          <w:rFonts w:ascii="宋体" w:hAnsi="宋体" w:hint="eastAsia"/>
          <w:szCs w:val="21"/>
        </w:rPr>
        <w:t>建筑结构及各种设备管线。</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工程竣工未移交甲方之前，负责对现场的一切设施和工程成品进行保护；保护期间发生损坏，由乙方负责修复，并承担相应费用；甲方要求乙方采取特殊措施保护的工程部位和相应的追加合同价款，双方另行约定。</w:t>
      </w:r>
    </w:p>
    <w:p w:rsidR="008151B7" w:rsidRDefault="008151B7" w:rsidP="008151B7">
      <w:pPr>
        <w:numPr>
          <w:ilvl w:val="1"/>
          <w:numId w:val="15"/>
        </w:numPr>
        <w:tabs>
          <w:tab w:val="clear" w:pos="360"/>
          <w:tab w:val="left" w:pos="540"/>
        </w:tabs>
        <w:spacing w:line="400" w:lineRule="exact"/>
        <w:ind w:left="540" w:hanging="540"/>
        <w:rPr>
          <w:rFonts w:ascii="宋体" w:hAnsi="宋体"/>
          <w:szCs w:val="21"/>
        </w:rPr>
      </w:pPr>
      <w:r>
        <w:rPr>
          <w:rFonts w:ascii="宋体" w:hAnsi="宋体" w:hint="eastAsia"/>
          <w:szCs w:val="21"/>
        </w:rPr>
        <w:t>乙方未能履行上述各项义务，造成甲方损失的，乙方赔偿甲方有关损失。</w:t>
      </w:r>
    </w:p>
    <w:p w:rsidR="008151B7" w:rsidRDefault="008151B7" w:rsidP="008151B7">
      <w:pPr>
        <w:spacing w:line="400" w:lineRule="exact"/>
        <w:rPr>
          <w:rFonts w:ascii="宋体" w:hAnsi="宋体"/>
          <w:szCs w:val="21"/>
        </w:rPr>
      </w:pPr>
    </w:p>
    <w:p w:rsidR="008151B7" w:rsidRDefault="008151B7" w:rsidP="008151B7">
      <w:pPr>
        <w:numPr>
          <w:ilvl w:val="0"/>
          <w:numId w:val="19"/>
        </w:numPr>
        <w:spacing w:line="400" w:lineRule="exact"/>
        <w:ind w:hanging="1260"/>
        <w:rPr>
          <w:rFonts w:ascii="宋体" w:hAnsi="宋体"/>
          <w:b/>
          <w:bCs/>
          <w:szCs w:val="21"/>
        </w:rPr>
      </w:pPr>
      <w:r>
        <w:rPr>
          <w:rFonts w:ascii="宋体" w:hAnsi="宋体" w:hint="eastAsia"/>
          <w:b/>
          <w:bCs/>
          <w:szCs w:val="21"/>
        </w:rPr>
        <w:t>关于工期的约定</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t>乙方必须按工程师确认的进度计划组织施工，接受工程师对进度的检查、监督；工程实际进度与经确认的进度计划不符时，乙方应按工程师的要求提出改进措施，经工程师确认后执行；因乙方原因导致实际进度与进度计划不符，乙方无权就改进措施提出追加合同价款。</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t>乙方应当按照协议书约定的开工日期开工；乙方不能按时开工，应当不迟于协议书约定的开工日期前7天，以书面形式向工程师提出延期开工的理由和要求；工程师应当在接到延期开工申请后以书面形式答复乙方。工程师不同意延期要求或乙方未在规定时间内提出延期开工要求，工期不予顺延。若乙方逾期开工超过【   】天的，则甲方有权单方解除本协议，并不承担违约责任，且有权追究乙方迟延开工而给甲方造成的直接经济损失。</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t>工程师认为确有必要暂停施工时，应当以书面形式要求乙方暂停施工，并在提出要求后48 小时内提出书面处理意见；乙方应当按工程师要求停止施工，并妥善保护已完工程；乙方实施工程师</w:t>
      </w:r>
      <w:proofErr w:type="gramStart"/>
      <w:r>
        <w:rPr>
          <w:rFonts w:ascii="宋体" w:hAnsi="宋体" w:hint="eastAsia"/>
          <w:szCs w:val="21"/>
        </w:rPr>
        <w:t>作出</w:t>
      </w:r>
      <w:proofErr w:type="gramEnd"/>
      <w:r>
        <w:rPr>
          <w:rFonts w:ascii="宋体" w:hAnsi="宋体" w:hint="eastAsia"/>
          <w:szCs w:val="21"/>
        </w:rPr>
        <w:t>的处理意见后，可以书面形式提出复工要求，工程师应当在48 小时内给予答复；工程师未能在规定时间内提出处理意见，或收到乙方复工要求后48 小时内未予答复，乙方可自行复工；因甲方原因造成停工的，赔偿乙方由此造成的损失，相应顺延工期；因乙方原因造成停工的，由乙方承担发生的费用，工期不予顺延。</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t>乙方必须按照约定的竣工日期或工程师同意顺延的工期竣工；甲方要求乙方比合同约定的工期提前竣工时，应征得乙方同意，签订提前竣工协议，作为合同文件组成部分。提前竣工协议应包括乙方为保证工程质量和安全采取的措施、甲方为提前竣工提供的条件以及提前竣工所需的追加合同价款等内容。</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t>因乙方原因不能按照协议书约定的竣工日期或工程师同意顺延的工期竣工的，乙方承担违约责任。</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t>因甲方未按约定完成工作，影响工期，工期顺延。</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t>因乙方责任，不能按期开工或中途无故停工，影响工期，工期不顺延。</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t>因以下原因造成工期延误，经工程师确认，工期相应顺延：（1）甲方未能按专用条款的约定提供图纸及开工条件；（2）甲方未能按约定日期支付工程预付款、进度款，致使施工不能正常进行；（3）甲方派出的工程师或在施工现场的甲方雇用的其他乙方所造成或引起的施工不能正常进行或停工；（4）工程师未按合同约定提供所需指令、批准等，致使施工不能正常进行；（5）因设计变更和工程量增加，或非乙方原因造成的停电、停水、停气及不可抗力因素影响，导致停工8小时以上（一周内累计计算）（6）工程师同意工期顺延的其他情况。</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lastRenderedPageBreak/>
        <w:t>乙方在前款情况发生后14 天内，就延误的工期以书面形式向工程师提出报告；工程师在收到报告后14 天内予以确认；逾期不予确认也不提出修改意见，视为同意顺延工期。</w:t>
      </w:r>
    </w:p>
    <w:p w:rsidR="008151B7" w:rsidRDefault="008151B7" w:rsidP="008151B7">
      <w:pPr>
        <w:numPr>
          <w:ilvl w:val="1"/>
          <w:numId w:val="22"/>
        </w:numPr>
        <w:tabs>
          <w:tab w:val="clear" w:pos="780"/>
          <w:tab w:val="left" w:pos="540"/>
        </w:tabs>
        <w:spacing w:line="400" w:lineRule="exact"/>
        <w:ind w:left="540" w:hanging="540"/>
        <w:rPr>
          <w:rFonts w:ascii="宋体" w:hAnsi="宋体"/>
          <w:szCs w:val="21"/>
        </w:rPr>
      </w:pPr>
      <w:r>
        <w:rPr>
          <w:rFonts w:ascii="宋体" w:hAnsi="宋体" w:hint="eastAsia"/>
          <w:szCs w:val="21"/>
        </w:rPr>
        <w:t>非</w:t>
      </w:r>
      <w:proofErr w:type="gramStart"/>
      <w:r>
        <w:rPr>
          <w:rFonts w:ascii="宋体" w:hAnsi="宋体" w:hint="eastAsia"/>
          <w:szCs w:val="21"/>
        </w:rPr>
        <w:t>上述第4</w:t>
      </w:r>
      <w:proofErr w:type="gramEnd"/>
      <w:r>
        <w:rPr>
          <w:rFonts w:ascii="宋体" w:hAnsi="宋体" w:hint="eastAsia"/>
          <w:szCs w:val="21"/>
        </w:rPr>
        <w:t>.9条所述原因，工程不能按合同工期竣工，则乙方承担全部责任，并承担因工期延误所造成的一切损失。</w:t>
      </w:r>
    </w:p>
    <w:p w:rsidR="008151B7" w:rsidRDefault="008151B7" w:rsidP="008151B7">
      <w:pPr>
        <w:spacing w:line="400" w:lineRule="exact"/>
        <w:rPr>
          <w:rFonts w:ascii="宋体" w:hAnsi="宋体"/>
          <w:szCs w:val="21"/>
        </w:rPr>
      </w:pPr>
    </w:p>
    <w:p w:rsidR="008151B7" w:rsidRDefault="008151B7" w:rsidP="008151B7">
      <w:pPr>
        <w:numPr>
          <w:ilvl w:val="0"/>
          <w:numId w:val="19"/>
        </w:numPr>
        <w:spacing w:line="400" w:lineRule="exact"/>
        <w:ind w:hanging="1260"/>
        <w:rPr>
          <w:rFonts w:ascii="宋体" w:hAnsi="宋体"/>
          <w:b/>
          <w:bCs/>
          <w:szCs w:val="21"/>
        </w:rPr>
      </w:pPr>
      <w:r>
        <w:rPr>
          <w:rFonts w:ascii="宋体" w:hAnsi="宋体" w:hint="eastAsia"/>
          <w:b/>
          <w:bCs/>
          <w:szCs w:val="21"/>
        </w:rPr>
        <w:t>关于工程质量及验收的约定</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本工程以施工图纸、作法说明、设计变更和《建筑装饰工程施工及验收规范》（</w:t>
      </w:r>
      <w:r>
        <w:rPr>
          <w:rFonts w:ascii="宋体" w:hAnsi="宋体" w:hint="eastAsia"/>
          <w:b/>
          <w:szCs w:val="21"/>
        </w:rPr>
        <w:t>JGJ73—91</w:t>
      </w:r>
      <w:r>
        <w:rPr>
          <w:rFonts w:ascii="宋体" w:hAnsi="宋体" w:hint="eastAsia"/>
          <w:szCs w:val="21"/>
        </w:rPr>
        <w:t>）、《建筑安装工程质量检验评定统一标准》（</w:t>
      </w:r>
      <w:r>
        <w:rPr>
          <w:rFonts w:ascii="宋体" w:hAnsi="宋体" w:hint="eastAsia"/>
          <w:b/>
          <w:szCs w:val="21"/>
        </w:rPr>
        <w:t>GBJ300—88</w:t>
      </w:r>
      <w:r>
        <w:rPr>
          <w:rFonts w:ascii="宋体" w:hAnsi="宋体" w:hint="eastAsia"/>
          <w:szCs w:val="21"/>
        </w:rPr>
        <w:t>）等国家制订的施工及验收规范为质量评定验收标准；工程质量因乙方原因未达到约定的标准，乙方承担违约责任。</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本工程质量应达到国家质量评定合格标准；并按甲方要求全部工程项目达到优良标准。</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双方对工程质量有争议，由双方同意的工程质量检测机构鉴定，所需费用及因此造成的损失，由责任方承担；双方均有责任，由双方根据其责任分别承担。</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乙方应认真按照标准、规范和设计图纸的要求以及工程师依据合同发出的指令施工，随时接受工程师的检查检验，并为检查检验提供便利条件。</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工程质量达不到约定标准的部分，工程师一经发现，应要求乙方拆除和重新施工，乙方应按工程师的要求拆除和重新施工，直到符合约定标准；因乙方原因达不到约定标准，由乙方承担拆除和重新施工的费用，工期不予顺延。经乙方重新施工仍然无法达到标准的，甲方有权解除本合同，乙方无权要求甲方支付工程款，并应向甲方承担工程款30%的违约金。违约金不足以弥补因此给甲方造成的损失的，乙方还应承担损失赔偿责任。</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工程师的检查检验不应影响施工正常进行；如影响施工正常进行，检查检验不合格时，影响正常施工的费用由乙方承担；除此之外影响正常施工的追加合同价款由甲方承担，并相应顺延工期。</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因工程师指令失误或其他非乙方原因发生的追加合同价款，由甲方承担。</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甲、乙双方应及时办理隐蔽工程和中间工程的检查与验收手续：</w:t>
      </w:r>
    </w:p>
    <w:p w:rsidR="008151B7" w:rsidRDefault="008151B7" w:rsidP="008151B7">
      <w:pPr>
        <w:numPr>
          <w:ilvl w:val="0"/>
          <w:numId w:val="24"/>
        </w:numPr>
        <w:tabs>
          <w:tab w:val="clear" w:pos="810"/>
          <w:tab w:val="left" w:pos="540"/>
        </w:tabs>
        <w:spacing w:line="400" w:lineRule="exact"/>
        <w:ind w:left="540" w:hanging="540"/>
        <w:rPr>
          <w:rFonts w:ascii="宋体" w:hAnsi="宋体"/>
          <w:szCs w:val="21"/>
        </w:rPr>
      </w:pPr>
      <w:r>
        <w:rPr>
          <w:rFonts w:ascii="宋体" w:hAnsi="宋体" w:hint="eastAsia"/>
          <w:szCs w:val="21"/>
        </w:rPr>
        <w:t>工程具备隐蔽条件，或者乙方对设计变更、隐蔽工程和中间工程需要验收、签证的，乙方进行自检，乙方应在隐蔽或中间验收前3天以书面形式通知工程师和甲方；通知包括隐蔽和中间验收的内容、验收时间和地点；乙方准备验收记录，验收合格，工程师在验收记录上签字后，乙方可进行隐蔽和继续施工；验收不合格，乙方在工程师限定的时间内修改后重新验收。</w:t>
      </w:r>
    </w:p>
    <w:p w:rsidR="008151B7" w:rsidRDefault="008151B7" w:rsidP="008151B7">
      <w:pPr>
        <w:numPr>
          <w:ilvl w:val="0"/>
          <w:numId w:val="24"/>
        </w:numPr>
        <w:tabs>
          <w:tab w:val="clear" w:pos="810"/>
          <w:tab w:val="left" w:pos="540"/>
        </w:tabs>
        <w:spacing w:line="400" w:lineRule="exact"/>
        <w:ind w:left="540" w:hanging="540"/>
        <w:rPr>
          <w:rFonts w:ascii="宋体" w:hAnsi="宋体"/>
          <w:szCs w:val="21"/>
        </w:rPr>
      </w:pPr>
      <w:r>
        <w:rPr>
          <w:rFonts w:ascii="宋体" w:hAnsi="宋体" w:hint="eastAsia"/>
          <w:szCs w:val="21"/>
        </w:rPr>
        <w:t>如工程师和甲方不能按时进行验收，应在验收前24 小时以书面形式向乙方提出延期要求，延期不能超过48 小时；工程师和甲方未能按以上时间提出延期要求，不按时</w:t>
      </w:r>
      <w:r>
        <w:rPr>
          <w:rFonts w:ascii="宋体" w:hAnsi="宋体" w:hint="eastAsia"/>
          <w:szCs w:val="21"/>
        </w:rPr>
        <w:lastRenderedPageBreak/>
        <w:t>参加隐蔽工程和中间工程验收，乙方可自行验收，工程师和甲方根据实际情况给予承认验收纪录。</w:t>
      </w:r>
    </w:p>
    <w:p w:rsidR="008151B7" w:rsidRDefault="008151B7" w:rsidP="008151B7">
      <w:pPr>
        <w:numPr>
          <w:ilvl w:val="0"/>
          <w:numId w:val="24"/>
        </w:numPr>
        <w:tabs>
          <w:tab w:val="clear" w:pos="810"/>
          <w:tab w:val="left" w:pos="540"/>
        </w:tabs>
        <w:spacing w:line="400" w:lineRule="exact"/>
        <w:ind w:left="540" w:hanging="540"/>
        <w:rPr>
          <w:rFonts w:ascii="宋体" w:hAnsi="宋体"/>
          <w:szCs w:val="21"/>
        </w:rPr>
      </w:pPr>
      <w:r>
        <w:rPr>
          <w:rFonts w:ascii="宋体" w:hAnsi="宋体" w:hint="eastAsia"/>
          <w:szCs w:val="21"/>
        </w:rPr>
        <w:t>若乙方未按要求提前通知工程师和甲方或未经甲方验收确认，乙方自行验收或相关单位（部门）对隐蔽工程和中间工程签证，甲方不予承认。</w:t>
      </w:r>
    </w:p>
    <w:p w:rsidR="008151B7" w:rsidRDefault="008151B7" w:rsidP="008151B7">
      <w:pPr>
        <w:numPr>
          <w:ilvl w:val="0"/>
          <w:numId w:val="24"/>
        </w:numPr>
        <w:tabs>
          <w:tab w:val="clear" w:pos="810"/>
          <w:tab w:val="left" w:pos="540"/>
        </w:tabs>
        <w:spacing w:line="400" w:lineRule="exact"/>
        <w:ind w:left="540" w:hanging="540"/>
        <w:rPr>
          <w:rFonts w:ascii="宋体" w:hAnsi="宋体"/>
          <w:szCs w:val="21"/>
        </w:rPr>
      </w:pPr>
      <w:r>
        <w:rPr>
          <w:rFonts w:ascii="宋体" w:hAnsi="宋体" w:hint="eastAsia"/>
          <w:szCs w:val="21"/>
        </w:rPr>
        <w:t>凡涉及到工程签证内容的事项，乙方必须严格按甲方即《上海东方传媒集团有限公司工程签证管理规定》执行。</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由于乙方原因造成质量事故，其返工费用由乙方承担，工期不顺延。</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单项工程或整体工程具备竣工验收条件后，乙方应按国家工程竣工验收有关规定，向甲方提供完整竣工资料及竣工验收报告，通知甲方验收；甲方自收到竣工验收报告和接到通知28日内组织有关单位验收，并在验收后14 天内给予认可或提出修改意见；乙方按要求修改，并承担由自身原因造成修改的费用；双方按照约定办理验收、移交手续。</w:t>
      </w:r>
    </w:p>
    <w:p w:rsidR="008151B7" w:rsidRDefault="008151B7" w:rsidP="008151B7">
      <w:pPr>
        <w:numPr>
          <w:ilvl w:val="1"/>
          <w:numId w:val="23"/>
        </w:numPr>
        <w:tabs>
          <w:tab w:val="clear" w:pos="780"/>
          <w:tab w:val="left" w:pos="540"/>
        </w:tabs>
        <w:spacing w:line="400" w:lineRule="exact"/>
        <w:ind w:left="540" w:hanging="540"/>
        <w:rPr>
          <w:rFonts w:ascii="宋体" w:hAnsi="宋体"/>
          <w:szCs w:val="21"/>
        </w:rPr>
      </w:pPr>
      <w:r>
        <w:rPr>
          <w:rFonts w:ascii="宋体" w:hAnsi="宋体" w:hint="eastAsia"/>
          <w:szCs w:val="21"/>
        </w:rPr>
        <w:t>乙方应按法律、行政法规及国家关于工程质量保修的有关规定，在工程竣工验收之前，与甲方签订质量保修合同，约定工程的质量保修期，并对交付甲方使用的工程，在质量保修期内承担质量保修责任；质量保修期从工程完工验收合格之日起计算。</w:t>
      </w:r>
    </w:p>
    <w:p w:rsidR="008151B7" w:rsidRDefault="008151B7" w:rsidP="008151B7">
      <w:pPr>
        <w:spacing w:line="400" w:lineRule="exact"/>
        <w:rPr>
          <w:rFonts w:ascii="宋体" w:hAnsi="宋体"/>
          <w:szCs w:val="21"/>
        </w:rPr>
      </w:pPr>
    </w:p>
    <w:p w:rsidR="008151B7" w:rsidRDefault="008151B7" w:rsidP="008151B7">
      <w:pPr>
        <w:numPr>
          <w:ilvl w:val="0"/>
          <w:numId w:val="19"/>
        </w:numPr>
        <w:spacing w:line="400" w:lineRule="exact"/>
        <w:ind w:hanging="1260"/>
        <w:rPr>
          <w:rFonts w:ascii="宋体" w:hAnsi="宋体"/>
          <w:b/>
          <w:bCs/>
          <w:szCs w:val="21"/>
        </w:rPr>
      </w:pPr>
      <w:r>
        <w:rPr>
          <w:rFonts w:ascii="宋体" w:hAnsi="宋体" w:hint="eastAsia"/>
          <w:b/>
          <w:bCs/>
          <w:szCs w:val="21"/>
        </w:rPr>
        <w:t>关于工程造价及付款方式</w:t>
      </w:r>
    </w:p>
    <w:p w:rsidR="008151B7" w:rsidRDefault="008151B7" w:rsidP="008151B7">
      <w:pPr>
        <w:numPr>
          <w:ilvl w:val="1"/>
          <w:numId w:val="25"/>
        </w:numPr>
        <w:tabs>
          <w:tab w:val="clear" w:pos="780"/>
          <w:tab w:val="left" w:pos="540"/>
        </w:tabs>
        <w:spacing w:line="400" w:lineRule="exact"/>
        <w:ind w:left="540" w:hanging="540"/>
        <w:rPr>
          <w:rFonts w:ascii="宋体" w:hAnsi="宋体"/>
          <w:szCs w:val="21"/>
        </w:rPr>
      </w:pPr>
      <w:r>
        <w:rPr>
          <w:rFonts w:ascii="宋体" w:hAnsi="宋体" w:hint="eastAsia"/>
          <w:szCs w:val="21"/>
        </w:rPr>
        <w:t>本合同生效后，甲方分四次，按下表约定支付工程款：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420"/>
        <w:gridCol w:w="1980"/>
      </w:tblGrid>
      <w:tr w:rsidR="008151B7" w:rsidTr="008151B7">
        <w:tc>
          <w:tcPr>
            <w:tcW w:w="2988" w:type="dxa"/>
          </w:tcPr>
          <w:p w:rsidR="008151B7" w:rsidRDefault="008151B7" w:rsidP="008151B7">
            <w:pPr>
              <w:spacing w:line="400" w:lineRule="exact"/>
              <w:jc w:val="center"/>
              <w:rPr>
                <w:rFonts w:ascii="宋体" w:hAnsi="宋体"/>
                <w:szCs w:val="21"/>
              </w:rPr>
            </w:pPr>
            <w:r>
              <w:rPr>
                <w:rFonts w:ascii="宋体" w:hAnsi="宋体" w:hint="eastAsia"/>
                <w:szCs w:val="21"/>
              </w:rPr>
              <w:t>拨款分四次进行</w:t>
            </w:r>
          </w:p>
        </w:tc>
        <w:tc>
          <w:tcPr>
            <w:tcW w:w="3420" w:type="dxa"/>
          </w:tcPr>
          <w:p w:rsidR="008151B7" w:rsidRDefault="008151B7" w:rsidP="008151B7">
            <w:pPr>
              <w:spacing w:line="400" w:lineRule="exact"/>
              <w:ind w:firstLineChars="200" w:firstLine="420"/>
              <w:jc w:val="center"/>
              <w:rPr>
                <w:rFonts w:ascii="宋体" w:hAnsi="宋体"/>
                <w:szCs w:val="21"/>
              </w:rPr>
            </w:pPr>
            <w:r>
              <w:rPr>
                <w:rFonts w:ascii="宋体" w:hAnsi="宋体" w:hint="eastAsia"/>
                <w:szCs w:val="21"/>
              </w:rPr>
              <w:t>付款比例(%)</w:t>
            </w:r>
          </w:p>
        </w:tc>
        <w:tc>
          <w:tcPr>
            <w:tcW w:w="1980" w:type="dxa"/>
          </w:tcPr>
          <w:p w:rsidR="008151B7" w:rsidRDefault="008151B7" w:rsidP="008151B7">
            <w:pPr>
              <w:spacing w:line="400" w:lineRule="exact"/>
              <w:jc w:val="center"/>
              <w:rPr>
                <w:rFonts w:ascii="宋体" w:hAnsi="宋体"/>
                <w:szCs w:val="21"/>
              </w:rPr>
            </w:pPr>
            <w:r>
              <w:rPr>
                <w:rFonts w:ascii="宋体" w:hAnsi="宋体" w:hint="eastAsia"/>
                <w:szCs w:val="21"/>
              </w:rPr>
              <w:t>金额（元）</w:t>
            </w:r>
          </w:p>
        </w:tc>
      </w:tr>
      <w:tr w:rsidR="008151B7" w:rsidTr="008151B7">
        <w:tc>
          <w:tcPr>
            <w:tcW w:w="2988" w:type="dxa"/>
          </w:tcPr>
          <w:p w:rsidR="008151B7" w:rsidRDefault="008151B7" w:rsidP="008151B7">
            <w:pPr>
              <w:spacing w:line="400" w:lineRule="exact"/>
              <w:rPr>
                <w:rFonts w:ascii="宋体" w:hAnsi="宋体"/>
                <w:szCs w:val="21"/>
              </w:rPr>
            </w:pPr>
            <w:r>
              <w:rPr>
                <w:rFonts w:ascii="宋体" w:hAnsi="宋体" w:hint="eastAsia"/>
                <w:szCs w:val="21"/>
              </w:rPr>
              <w:t>合同生效后</w:t>
            </w:r>
          </w:p>
        </w:tc>
        <w:tc>
          <w:tcPr>
            <w:tcW w:w="3420" w:type="dxa"/>
          </w:tcPr>
          <w:p w:rsidR="008151B7" w:rsidRDefault="008151B7" w:rsidP="004541CD">
            <w:pPr>
              <w:spacing w:line="400" w:lineRule="exact"/>
              <w:rPr>
                <w:rFonts w:ascii="宋体" w:hAnsi="宋体"/>
                <w:szCs w:val="21"/>
              </w:rPr>
            </w:pPr>
            <w:r>
              <w:rPr>
                <w:rFonts w:ascii="宋体" w:hAnsi="宋体" w:hint="eastAsia"/>
                <w:szCs w:val="21"/>
              </w:rPr>
              <w:t>按暂定总价30%</w:t>
            </w:r>
          </w:p>
        </w:tc>
        <w:tc>
          <w:tcPr>
            <w:tcW w:w="1980" w:type="dxa"/>
          </w:tcPr>
          <w:p w:rsidR="008151B7" w:rsidRDefault="008151B7" w:rsidP="008151B7">
            <w:pPr>
              <w:spacing w:line="400" w:lineRule="exact"/>
              <w:rPr>
                <w:rFonts w:ascii="宋体" w:hAnsi="宋体"/>
                <w:szCs w:val="21"/>
              </w:rPr>
            </w:pPr>
          </w:p>
        </w:tc>
      </w:tr>
      <w:tr w:rsidR="008151B7" w:rsidTr="008151B7">
        <w:trPr>
          <w:trHeight w:val="586"/>
        </w:trPr>
        <w:tc>
          <w:tcPr>
            <w:tcW w:w="2988" w:type="dxa"/>
          </w:tcPr>
          <w:p w:rsidR="008151B7" w:rsidRDefault="008151B7" w:rsidP="008151B7">
            <w:pPr>
              <w:spacing w:line="400" w:lineRule="exact"/>
              <w:rPr>
                <w:rFonts w:ascii="宋体" w:hAnsi="宋体"/>
                <w:szCs w:val="21"/>
              </w:rPr>
            </w:pPr>
            <w:r>
              <w:rPr>
                <w:rFonts w:ascii="宋体" w:hAnsi="宋体" w:hint="eastAsia"/>
                <w:szCs w:val="21"/>
              </w:rPr>
              <w:t>工程进度款：完成工程量90%</w:t>
            </w:r>
          </w:p>
        </w:tc>
        <w:tc>
          <w:tcPr>
            <w:tcW w:w="3420" w:type="dxa"/>
          </w:tcPr>
          <w:p w:rsidR="008151B7" w:rsidRDefault="008151B7" w:rsidP="004541CD">
            <w:pPr>
              <w:spacing w:line="400" w:lineRule="exact"/>
              <w:rPr>
                <w:rFonts w:ascii="宋体" w:hAnsi="宋体"/>
                <w:szCs w:val="21"/>
              </w:rPr>
            </w:pPr>
            <w:r>
              <w:rPr>
                <w:rFonts w:ascii="宋体" w:hAnsi="宋体" w:hint="eastAsia"/>
                <w:szCs w:val="21"/>
              </w:rPr>
              <w:t>按暂定总价%</w:t>
            </w:r>
          </w:p>
        </w:tc>
        <w:tc>
          <w:tcPr>
            <w:tcW w:w="1980" w:type="dxa"/>
          </w:tcPr>
          <w:p w:rsidR="008151B7" w:rsidRDefault="008151B7" w:rsidP="008151B7">
            <w:pPr>
              <w:spacing w:line="400" w:lineRule="exact"/>
              <w:rPr>
                <w:rFonts w:ascii="宋体" w:hAnsi="宋体"/>
                <w:szCs w:val="21"/>
              </w:rPr>
            </w:pPr>
          </w:p>
        </w:tc>
      </w:tr>
      <w:tr w:rsidR="008151B7" w:rsidTr="008151B7">
        <w:trPr>
          <w:trHeight w:val="452"/>
        </w:trPr>
        <w:tc>
          <w:tcPr>
            <w:tcW w:w="2988" w:type="dxa"/>
          </w:tcPr>
          <w:p w:rsidR="008151B7" w:rsidRDefault="008151B7" w:rsidP="008151B7">
            <w:pPr>
              <w:spacing w:line="400" w:lineRule="exact"/>
              <w:rPr>
                <w:rFonts w:ascii="宋体" w:hAnsi="宋体"/>
                <w:szCs w:val="21"/>
              </w:rPr>
            </w:pPr>
            <w:r>
              <w:rPr>
                <w:rFonts w:ascii="宋体" w:hAnsi="宋体" w:hint="eastAsia"/>
                <w:szCs w:val="21"/>
              </w:rPr>
              <w:t>工程竣工审计后</w:t>
            </w:r>
          </w:p>
        </w:tc>
        <w:tc>
          <w:tcPr>
            <w:tcW w:w="3420" w:type="dxa"/>
          </w:tcPr>
          <w:p w:rsidR="008151B7" w:rsidRDefault="008151B7" w:rsidP="004541CD">
            <w:pPr>
              <w:spacing w:line="400" w:lineRule="exact"/>
              <w:rPr>
                <w:rFonts w:ascii="宋体" w:hAnsi="宋体"/>
                <w:szCs w:val="21"/>
              </w:rPr>
            </w:pPr>
            <w:r>
              <w:rPr>
                <w:rFonts w:ascii="宋体" w:hAnsi="宋体" w:hint="eastAsia"/>
                <w:szCs w:val="21"/>
              </w:rPr>
              <w:t>按审定总价支付至%</w:t>
            </w:r>
          </w:p>
        </w:tc>
        <w:tc>
          <w:tcPr>
            <w:tcW w:w="1980" w:type="dxa"/>
          </w:tcPr>
          <w:p w:rsidR="008151B7" w:rsidRDefault="008151B7" w:rsidP="008151B7">
            <w:pPr>
              <w:spacing w:line="400" w:lineRule="exact"/>
              <w:rPr>
                <w:rFonts w:ascii="宋体" w:hAnsi="宋体"/>
                <w:szCs w:val="21"/>
              </w:rPr>
            </w:pPr>
          </w:p>
        </w:tc>
      </w:tr>
      <w:tr w:rsidR="008151B7" w:rsidTr="008151B7">
        <w:trPr>
          <w:trHeight w:val="460"/>
        </w:trPr>
        <w:tc>
          <w:tcPr>
            <w:tcW w:w="2988" w:type="dxa"/>
          </w:tcPr>
          <w:p w:rsidR="008151B7" w:rsidRDefault="008151B7" w:rsidP="008151B7">
            <w:pPr>
              <w:spacing w:line="400" w:lineRule="exact"/>
              <w:rPr>
                <w:rFonts w:ascii="宋体" w:hAnsi="宋体"/>
                <w:szCs w:val="21"/>
              </w:rPr>
            </w:pPr>
            <w:r>
              <w:rPr>
                <w:rFonts w:ascii="宋体" w:hAnsi="宋体" w:hint="eastAsia"/>
                <w:szCs w:val="21"/>
              </w:rPr>
              <w:t>预留质量保修金(5%)</w:t>
            </w:r>
          </w:p>
        </w:tc>
        <w:tc>
          <w:tcPr>
            <w:tcW w:w="3420" w:type="dxa"/>
          </w:tcPr>
          <w:p w:rsidR="008151B7" w:rsidRDefault="008151B7" w:rsidP="008151B7">
            <w:pPr>
              <w:spacing w:line="400" w:lineRule="exact"/>
              <w:rPr>
                <w:rFonts w:ascii="宋体" w:hAnsi="宋体"/>
                <w:szCs w:val="21"/>
              </w:rPr>
            </w:pPr>
            <w:r>
              <w:rPr>
                <w:rFonts w:ascii="宋体" w:hAnsi="宋体" w:hint="eastAsia"/>
                <w:szCs w:val="21"/>
              </w:rPr>
              <w:t>质量保修期满且未出现质量问题或质量问题得到妥善处理后一周后支付</w:t>
            </w:r>
          </w:p>
        </w:tc>
        <w:tc>
          <w:tcPr>
            <w:tcW w:w="1980" w:type="dxa"/>
          </w:tcPr>
          <w:p w:rsidR="008151B7" w:rsidRDefault="008151B7" w:rsidP="008151B7">
            <w:pPr>
              <w:spacing w:line="400" w:lineRule="exact"/>
              <w:rPr>
                <w:rFonts w:ascii="宋体" w:hAnsi="宋体"/>
                <w:szCs w:val="21"/>
              </w:rPr>
            </w:pPr>
          </w:p>
        </w:tc>
      </w:tr>
    </w:tbl>
    <w:p w:rsidR="008151B7" w:rsidRDefault="008151B7" w:rsidP="008151B7">
      <w:pPr>
        <w:numPr>
          <w:ilvl w:val="1"/>
          <w:numId w:val="25"/>
        </w:numPr>
        <w:tabs>
          <w:tab w:val="clear" w:pos="780"/>
          <w:tab w:val="left" w:pos="540"/>
        </w:tabs>
        <w:spacing w:line="400" w:lineRule="exact"/>
        <w:ind w:left="540" w:hanging="540"/>
        <w:rPr>
          <w:rFonts w:ascii="宋体" w:hAnsi="宋体"/>
          <w:szCs w:val="21"/>
        </w:rPr>
      </w:pPr>
      <w:r>
        <w:rPr>
          <w:rFonts w:ascii="宋体" w:hAnsi="宋体" w:hint="eastAsia"/>
          <w:szCs w:val="21"/>
        </w:rPr>
        <w:t>乙方应按专用条款约定的时间，向工程师提交已完工程量的报告；工程师应在接到报告后的14 天内，按设计图纸核实已完工程量（以下称计量），并在计量前24小时通知乙方；乙方应当为计量提供便利条件并派人参加；乙方收到通知后不参加计量，计量结果有效，作为工程价款支付的依据。</w:t>
      </w:r>
    </w:p>
    <w:p w:rsidR="008151B7" w:rsidRDefault="008151B7" w:rsidP="008151B7">
      <w:pPr>
        <w:numPr>
          <w:ilvl w:val="1"/>
          <w:numId w:val="25"/>
        </w:numPr>
        <w:tabs>
          <w:tab w:val="clear" w:pos="780"/>
          <w:tab w:val="left" w:pos="540"/>
        </w:tabs>
        <w:spacing w:line="400" w:lineRule="exact"/>
        <w:ind w:left="540" w:hanging="540"/>
        <w:rPr>
          <w:rFonts w:ascii="宋体" w:hAnsi="宋体"/>
          <w:szCs w:val="21"/>
        </w:rPr>
      </w:pPr>
      <w:r>
        <w:rPr>
          <w:rFonts w:ascii="宋体" w:hAnsi="宋体" w:hint="eastAsia"/>
          <w:szCs w:val="21"/>
        </w:rPr>
        <w:t>工程师收到乙方报告后14 天内未进行计量，从第15 天起，乙方报告中开列的工程量即视为被确认，作为工程价款支付的依据；工程师不按约定时间通知乙方，致使乙方未能参加计量，计量结果无效。</w:t>
      </w:r>
    </w:p>
    <w:p w:rsidR="008151B7" w:rsidRDefault="008151B7" w:rsidP="008151B7">
      <w:pPr>
        <w:numPr>
          <w:ilvl w:val="1"/>
          <w:numId w:val="25"/>
        </w:numPr>
        <w:tabs>
          <w:tab w:val="clear" w:pos="780"/>
          <w:tab w:val="left" w:pos="540"/>
        </w:tabs>
        <w:spacing w:line="400" w:lineRule="exact"/>
        <w:ind w:left="540" w:hanging="540"/>
        <w:rPr>
          <w:rFonts w:ascii="宋体" w:hAnsi="宋体"/>
          <w:szCs w:val="21"/>
        </w:rPr>
      </w:pPr>
      <w:r>
        <w:rPr>
          <w:rFonts w:ascii="宋体" w:hAnsi="宋体" w:hint="eastAsia"/>
          <w:szCs w:val="21"/>
        </w:rPr>
        <w:t>对乙方超出设计图纸范围和因乙方原因造成返工的工程量，工程师不予计量。</w:t>
      </w:r>
    </w:p>
    <w:p w:rsidR="008151B7" w:rsidRDefault="008151B7" w:rsidP="008151B7">
      <w:pPr>
        <w:numPr>
          <w:ilvl w:val="1"/>
          <w:numId w:val="25"/>
        </w:numPr>
        <w:tabs>
          <w:tab w:val="clear" w:pos="780"/>
          <w:tab w:val="left" w:pos="540"/>
        </w:tabs>
        <w:spacing w:line="400" w:lineRule="exact"/>
        <w:ind w:left="540" w:hanging="540"/>
        <w:rPr>
          <w:rFonts w:ascii="宋体" w:hAnsi="宋体"/>
          <w:szCs w:val="21"/>
        </w:rPr>
      </w:pPr>
      <w:r>
        <w:rPr>
          <w:rFonts w:ascii="宋体" w:hAnsi="宋体" w:hint="eastAsia"/>
          <w:szCs w:val="21"/>
        </w:rPr>
        <w:t>在确认计量结果后14 天内，甲方应向乙方支付工程款（进度款）。</w:t>
      </w:r>
    </w:p>
    <w:p w:rsidR="008151B7" w:rsidRDefault="008151B7" w:rsidP="008151B7">
      <w:pPr>
        <w:numPr>
          <w:ilvl w:val="1"/>
          <w:numId w:val="25"/>
        </w:numPr>
        <w:tabs>
          <w:tab w:val="clear" w:pos="780"/>
          <w:tab w:val="left" w:pos="540"/>
        </w:tabs>
        <w:spacing w:line="400" w:lineRule="exact"/>
        <w:ind w:left="540" w:hanging="540"/>
        <w:rPr>
          <w:rFonts w:ascii="宋体" w:hAnsi="宋体"/>
          <w:szCs w:val="21"/>
        </w:rPr>
      </w:pPr>
      <w:r>
        <w:rPr>
          <w:rFonts w:ascii="宋体" w:hAnsi="宋体" w:hint="eastAsia"/>
          <w:szCs w:val="21"/>
        </w:rPr>
        <w:lastRenderedPageBreak/>
        <w:t>本工程最后竣工结算待工程竣工验收后，以甲乙双方认可的竣工图和现场</w:t>
      </w:r>
      <w:proofErr w:type="gramStart"/>
      <w:r>
        <w:rPr>
          <w:rFonts w:ascii="宋体" w:hAnsi="宋体" w:hint="eastAsia"/>
          <w:szCs w:val="21"/>
        </w:rPr>
        <w:t>测工程</w:t>
      </w:r>
      <w:proofErr w:type="gramEnd"/>
      <w:r>
        <w:rPr>
          <w:rFonts w:ascii="宋体" w:hAnsi="宋体" w:hint="eastAsia"/>
          <w:szCs w:val="21"/>
        </w:rPr>
        <w:t xml:space="preserve">量为准；竣工结算依据为  </w:t>
      </w:r>
    </w:p>
    <w:p w:rsidR="008151B7" w:rsidRDefault="008151B7" w:rsidP="008151B7">
      <w:pPr>
        <w:spacing w:line="400" w:lineRule="exact"/>
        <w:ind w:left="840"/>
        <w:rPr>
          <w:rFonts w:ascii="宋体" w:hAnsi="宋体"/>
          <w:b/>
          <w:szCs w:val="21"/>
        </w:rPr>
      </w:pPr>
      <w:r>
        <w:rPr>
          <w:rFonts w:ascii="微软雅黑" w:eastAsia="微软雅黑" w:cs="微软雅黑" w:hint="eastAsia"/>
          <w:color w:val="000000"/>
          <w:kern w:val="0"/>
          <w:sz w:val="28"/>
          <w:szCs w:val="28"/>
        </w:rPr>
        <w:t>□</w:t>
      </w:r>
      <w:r>
        <w:rPr>
          <w:rFonts w:ascii="宋体" w:hAnsi="宋体" w:hint="eastAsia"/>
          <w:b/>
          <w:szCs w:val="21"/>
        </w:rPr>
        <w:t>经过招投标或比价的项目，以投标标书或比价结果为准</w:t>
      </w:r>
    </w:p>
    <w:p w:rsidR="008151B7" w:rsidRDefault="008151B7" w:rsidP="008151B7">
      <w:pPr>
        <w:spacing w:line="400" w:lineRule="exact"/>
        <w:ind w:left="840"/>
        <w:rPr>
          <w:rFonts w:ascii="宋体" w:hAnsi="宋体"/>
          <w:b/>
          <w:szCs w:val="21"/>
        </w:rPr>
      </w:pPr>
      <w:r>
        <w:rPr>
          <w:rFonts w:ascii="微软雅黑" w:eastAsia="微软雅黑" w:cs="微软雅黑" w:hint="eastAsia"/>
          <w:color w:val="000000"/>
          <w:kern w:val="0"/>
          <w:sz w:val="28"/>
          <w:szCs w:val="28"/>
        </w:rPr>
        <w:t>□</w:t>
      </w:r>
      <w:r>
        <w:rPr>
          <w:rFonts w:ascii="宋体" w:hAnsi="宋体" w:hint="eastAsia"/>
          <w:b/>
          <w:szCs w:val="21"/>
        </w:rPr>
        <w:t>直接发包的工程按《上海市建筑工程（2000）预算定额》，综合等费率按施工期指导价的中间值，人工单价按施工期指导价的下限上浮【  】元/工，材料价格根据品牌、规格、产地按施工期市场价为准；安全文明措施费按实际发生的费用计算。</w:t>
      </w:r>
    </w:p>
    <w:p w:rsidR="008151B7" w:rsidRDefault="008151B7" w:rsidP="008151B7">
      <w:pPr>
        <w:numPr>
          <w:ilvl w:val="1"/>
          <w:numId w:val="25"/>
        </w:numPr>
        <w:tabs>
          <w:tab w:val="clear" w:pos="780"/>
          <w:tab w:val="left" w:pos="540"/>
        </w:tabs>
        <w:spacing w:line="400" w:lineRule="exact"/>
        <w:ind w:left="540" w:hanging="540"/>
        <w:rPr>
          <w:rFonts w:ascii="宋体" w:hAnsi="宋体"/>
          <w:szCs w:val="21"/>
        </w:rPr>
      </w:pPr>
      <w:r>
        <w:rPr>
          <w:rFonts w:ascii="宋体" w:hAnsi="宋体" w:hint="eastAsia"/>
          <w:szCs w:val="21"/>
        </w:rPr>
        <w:t>工程竣工验收报告经甲方认可后28 天内，乙方向甲方递交工程竣工结算报告及有关完整的结算资料，双方按照协议书约定的合同价款及专用条款约定的合同价款调整内容，进行工程竣工结算。如乙方有超过28天递交竣工结算报告及有关完整的结算资料的行为，将会列入甲方的《客商信息记录》</w:t>
      </w:r>
    </w:p>
    <w:p w:rsidR="008151B7" w:rsidRDefault="008151B7" w:rsidP="008151B7">
      <w:pPr>
        <w:numPr>
          <w:ilvl w:val="1"/>
          <w:numId w:val="25"/>
        </w:numPr>
        <w:tabs>
          <w:tab w:val="clear" w:pos="780"/>
          <w:tab w:val="left" w:pos="540"/>
        </w:tabs>
        <w:spacing w:line="400" w:lineRule="exact"/>
        <w:ind w:left="540" w:hanging="540"/>
        <w:rPr>
          <w:rFonts w:ascii="宋体" w:hAnsi="宋体"/>
          <w:szCs w:val="21"/>
        </w:rPr>
      </w:pPr>
      <w:r>
        <w:rPr>
          <w:rFonts w:ascii="宋体" w:hAnsi="宋体" w:hint="eastAsia"/>
          <w:szCs w:val="21"/>
        </w:rPr>
        <w:t>甲方自接到乙方递交的竣工结算报告及结算资料后28 天内，对上述资料审查核实，给予确认或者提出修改意见；甲方确认竣工结算报告后通知经办银行向乙方支付工程竣工结算价款；乙方收到竣工结算价款后14天内将竣工工程交付甲方。</w:t>
      </w:r>
    </w:p>
    <w:p w:rsidR="008151B7" w:rsidRDefault="008151B7" w:rsidP="008151B7">
      <w:pPr>
        <w:numPr>
          <w:ilvl w:val="1"/>
          <w:numId w:val="25"/>
        </w:numPr>
        <w:tabs>
          <w:tab w:val="clear" w:pos="780"/>
          <w:tab w:val="left" w:pos="540"/>
        </w:tabs>
        <w:spacing w:line="400" w:lineRule="exact"/>
        <w:ind w:left="540" w:hanging="540"/>
        <w:rPr>
          <w:rFonts w:ascii="宋体" w:hAnsi="宋体"/>
          <w:szCs w:val="21"/>
        </w:rPr>
      </w:pPr>
      <w:r>
        <w:rPr>
          <w:rFonts w:ascii="宋体" w:hAnsi="宋体" w:hint="eastAsia"/>
          <w:szCs w:val="21"/>
        </w:rPr>
        <w:t>工程竣工验收报告经甲方认可后28 天内，乙方未能向甲方递交竣工结算报告及完整的结算资料，造成工程竣工结算不能正常进行或工程竣工结算价款不能及时支付，甲方要求交付工程的，乙方应当交付；甲方不要求交付工程的，乙方承担保管责任。</w:t>
      </w:r>
    </w:p>
    <w:p w:rsidR="008151B7" w:rsidRDefault="008151B7" w:rsidP="008151B7">
      <w:pPr>
        <w:spacing w:line="400" w:lineRule="exact"/>
        <w:rPr>
          <w:rFonts w:ascii="宋体" w:hAnsi="宋体"/>
          <w:szCs w:val="21"/>
        </w:rPr>
      </w:pPr>
    </w:p>
    <w:p w:rsidR="008151B7" w:rsidRDefault="008151B7" w:rsidP="008151B7">
      <w:pPr>
        <w:numPr>
          <w:ilvl w:val="0"/>
          <w:numId w:val="19"/>
        </w:numPr>
        <w:spacing w:line="400" w:lineRule="exact"/>
        <w:ind w:hanging="1260"/>
        <w:rPr>
          <w:rFonts w:ascii="宋体" w:hAnsi="宋体"/>
          <w:b/>
          <w:bCs/>
          <w:szCs w:val="21"/>
        </w:rPr>
      </w:pPr>
      <w:r>
        <w:rPr>
          <w:rFonts w:ascii="宋体" w:hAnsi="宋体" w:hint="eastAsia"/>
          <w:b/>
          <w:bCs/>
          <w:szCs w:val="21"/>
        </w:rPr>
        <w:t>有关安全生产和防火的约定</w:t>
      </w:r>
    </w:p>
    <w:p w:rsidR="008151B7" w:rsidRDefault="008151B7" w:rsidP="008151B7">
      <w:pPr>
        <w:spacing w:line="400" w:lineRule="exact"/>
        <w:rPr>
          <w:rFonts w:ascii="宋体" w:hAnsi="宋体"/>
          <w:szCs w:val="21"/>
        </w:rPr>
      </w:pPr>
    </w:p>
    <w:p w:rsidR="008151B7" w:rsidRDefault="008151B7" w:rsidP="008151B7">
      <w:pPr>
        <w:numPr>
          <w:ilvl w:val="1"/>
          <w:numId w:val="26"/>
        </w:numPr>
        <w:tabs>
          <w:tab w:val="clear" w:pos="780"/>
          <w:tab w:val="left" w:pos="540"/>
        </w:tabs>
        <w:spacing w:line="400" w:lineRule="exact"/>
        <w:ind w:left="540" w:hanging="540"/>
        <w:rPr>
          <w:rFonts w:ascii="宋体" w:hAnsi="宋体"/>
          <w:szCs w:val="21"/>
        </w:rPr>
      </w:pPr>
      <w:r>
        <w:rPr>
          <w:rFonts w:ascii="宋体" w:hAnsi="宋体" w:hint="eastAsia"/>
          <w:szCs w:val="21"/>
        </w:rPr>
        <w:t>乙方在施工期间应严格遵守工程建设安全生产有关管理法规、规范规定，严格按安全标准组织施工，并随时接受行业安全检查人员依法实施的监督检查，采取必要的安全防护措施，消除事故隐患；由于乙方安全措施不力造成事故的责任和因此发生的费用，由乙方承担。</w:t>
      </w:r>
    </w:p>
    <w:p w:rsidR="008151B7" w:rsidRDefault="008151B7" w:rsidP="008151B7">
      <w:pPr>
        <w:numPr>
          <w:ilvl w:val="1"/>
          <w:numId w:val="26"/>
        </w:numPr>
        <w:tabs>
          <w:tab w:val="clear" w:pos="780"/>
          <w:tab w:val="left" w:pos="540"/>
        </w:tabs>
        <w:spacing w:line="400" w:lineRule="exact"/>
        <w:ind w:left="540" w:hanging="540"/>
        <w:rPr>
          <w:rFonts w:ascii="宋体" w:hAnsi="宋体"/>
          <w:szCs w:val="21"/>
        </w:rPr>
      </w:pPr>
      <w:r>
        <w:rPr>
          <w:rFonts w:ascii="宋体" w:hAnsi="宋体" w:hint="eastAsia"/>
          <w:szCs w:val="21"/>
        </w:rPr>
        <w:t>乙方应对所有己方在施工场地的工作人员购买工伤保险、人身意外伤害保险等保险，并为其置于施工场地的大型设备购买财产险，以保证甲方不因上述人员及设备的人身或财产损失承担责任。</w:t>
      </w:r>
    </w:p>
    <w:p w:rsidR="008151B7" w:rsidRDefault="008151B7" w:rsidP="008151B7">
      <w:pPr>
        <w:numPr>
          <w:ilvl w:val="1"/>
          <w:numId w:val="26"/>
        </w:numPr>
        <w:tabs>
          <w:tab w:val="clear" w:pos="780"/>
          <w:tab w:val="left" w:pos="540"/>
        </w:tabs>
        <w:spacing w:line="400" w:lineRule="exact"/>
        <w:ind w:left="540" w:hanging="540"/>
        <w:rPr>
          <w:rFonts w:ascii="宋体" w:hAnsi="宋体"/>
          <w:szCs w:val="21"/>
        </w:rPr>
      </w:pPr>
      <w:r>
        <w:rPr>
          <w:rFonts w:ascii="宋体" w:hAnsi="宋体" w:hint="eastAsia"/>
          <w:szCs w:val="21"/>
        </w:rPr>
        <w:t>乙方应对己方在施工场地的工作人员进行安全教育，并对他们的安全负责。</w:t>
      </w:r>
    </w:p>
    <w:p w:rsidR="008151B7" w:rsidRDefault="008151B7" w:rsidP="008151B7">
      <w:pPr>
        <w:numPr>
          <w:ilvl w:val="1"/>
          <w:numId w:val="26"/>
        </w:numPr>
        <w:tabs>
          <w:tab w:val="clear" w:pos="780"/>
          <w:tab w:val="left" w:pos="540"/>
        </w:tabs>
        <w:spacing w:line="400" w:lineRule="exact"/>
        <w:ind w:left="540" w:hanging="540"/>
        <w:rPr>
          <w:rFonts w:ascii="宋体" w:hAnsi="宋体"/>
          <w:szCs w:val="21"/>
        </w:rPr>
      </w:pPr>
      <w:r>
        <w:rPr>
          <w:rFonts w:ascii="宋体" w:hAnsi="宋体" w:hint="eastAsia"/>
          <w:szCs w:val="21"/>
        </w:rPr>
        <w:t>发生重大伤亡及其他安全事故，乙方应按有关规定立即上报有关部门并通知工程师，同时按政府有关部门要求处理，由事故责任方承担发生的费用。</w:t>
      </w:r>
    </w:p>
    <w:p w:rsidR="008151B7" w:rsidRDefault="008151B7" w:rsidP="008151B7">
      <w:pPr>
        <w:numPr>
          <w:ilvl w:val="1"/>
          <w:numId w:val="26"/>
        </w:numPr>
        <w:tabs>
          <w:tab w:val="clear" w:pos="780"/>
          <w:tab w:val="left" w:pos="540"/>
        </w:tabs>
        <w:spacing w:line="400" w:lineRule="exact"/>
        <w:ind w:left="540" w:hanging="540"/>
        <w:rPr>
          <w:rFonts w:ascii="宋体" w:hAnsi="宋体"/>
          <w:szCs w:val="21"/>
        </w:rPr>
      </w:pPr>
      <w:r>
        <w:rPr>
          <w:rFonts w:ascii="宋体" w:hAnsi="宋体" w:hint="eastAsia"/>
          <w:szCs w:val="21"/>
        </w:rPr>
        <w:t>由于乙方在施工生产过程中违反有关安全操作规程、消防法，导致发生安全或火灾事故，乙方应承担由此引发的一切经济损失。</w:t>
      </w:r>
    </w:p>
    <w:p w:rsidR="008151B7" w:rsidRDefault="008151B7" w:rsidP="008151B7">
      <w:pPr>
        <w:spacing w:line="400" w:lineRule="exact"/>
        <w:rPr>
          <w:rFonts w:ascii="宋体" w:hAnsi="宋体"/>
          <w:szCs w:val="21"/>
        </w:rPr>
      </w:pPr>
    </w:p>
    <w:p w:rsidR="008151B7" w:rsidRDefault="008151B7" w:rsidP="008151B7">
      <w:pPr>
        <w:numPr>
          <w:ilvl w:val="0"/>
          <w:numId w:val="19"/>
        </w:numPr>
        <w:spacing w:line="400" w:lineRule="exact"/>
        <w:ind w:hanging="1260"/>
        <w:rPr>
          <w:rFonts w:ascii="宋体" w:hAnsi="宋体"/>
          <w:b/>
          <w:bCs/>
          <w:szCs w:val="21"/>
        </w:rPr>
      </w:pPr>
      <w:r>
        <w:rPr>
          <w:rFonts w:ascii="宋体" w:hAnsi="宋体" w:hint="eastAsia"/>
          <w:b/>
          <w:bCs/>
          <w:szCs w:val="21"/>
        </w:rPr>
        <w:t>违约、争议或纠纷处理</w:t>
      </w:r>
    </w:p>
    <w:p w:rsidR="008151B7" w:rsidRDefault="008151B7" w:rsidP="008151B7">
      <w:pPr>
        <w:numPr>
          <w:ilvl w:val="1"/>
          <w:numId w:val="27"/>
        </w:numPr>
        <w:tabs>
          <w:tab w:val="clear" w:pos="780"/>
          <w:tab w:val="left" w:pos="540"/>
        </w:tabs>
        <w:spacing w:line="400" w:lineRule="exact"/>
        <w:ind w:left="540" w:hanging="540"/>
        <w:rPr>
          <w:rFonts w:ascii="宋体" w:hAnsi="宋体"/>
          <w:szCs w:val="21"/>
        </w:rPr>
      </w:pPr>
      <w:r>
        <w:rPr>
          <w:rFonts w:ascii="宋体" w:hAnsi="宋体" w:hint="eastAsia"/>
          <w:szCs w:val="21"/>
        </w:rPr>
        <w:lastRenderedPageBreak/>
        <w:t>若甲方违约，甲方承担违约责任，赔偿因其违约对乙方造成的经济损失。</w:t>
      </w:r>
    </w:p>
    <w:p w:rsidR="008151B7" w:rsidRDefault="008151B7" w:rsidP="008151B7">
      <w:pPr>
        <w:numPr>
          <w:ilvl w:val="1"/>
          <w:numId w:val="27"/>
        </w:numPr>
        <w:tabs>
          <w:tab w:val="clear" w:pos="780"/>
          <w:tab w:val="left" w:pos="540"/>
        </w:tabs>
        <w:spacing w:line="400" w:lineRule="exact"/>
        <w:ind w:left="540" w:hanging="540"/>
        <w:rPr>
          <w:rFonts w:ascii="宋体" w:hAnsi="宋体"/>
          <w:szCs w:val="21"/>
        </w:rPr>
      </w:pPr>
      <w:r>
        <w:rPr>
          <w:rFonts w:ascii="宋体" w:hAnsi="宋体" w:hint="eastAsia"/>
          <w:szCs w:val="21"/>
        </w:rPr>
        <w:t>乙方逾期完工，每逾期一天，应当向甲方支付工程款1%的违约金，逾期超过10天，甲方有权解除合同，除承担上述违约责任外，乙方还应赔偿甲方由此产生的损失。若乙方有其他违约情形，乙方承担违约责任，赔偿因其违约对甲方造成的损失。</w:t>
      </w:r>
    </w:p>
    <w:p w:rsidR="008151B7" w:rsidRDefault="008151B7" w:rsidP="008151B7">
      <w:pPr>
        <w:numPr>
          <w:ilvl w:val="1"/>
          <w:numId w:val="27"/>
        </w:numPr>
        <w:tabs>
          <w:tab w:val="clear" w:pos="780"/>
          <w:tab w:val="left" w:pos="540"/>
        </w:tabs>
        <w:spacing w:line="400" w:lineRule="exact"/>
        <w:ind w:left="540" w:hanging="540"/>
        <w:rPr>
          <w:rFonts w:ascii="宋体" w:hAnsi="宋体"/>
          <w:szCs w:val="21"/>
        </w:rPr>
      </w:pPr>
      <w:r>
        <w:rPr>
          <w:rFonts w:ascii="宋体" w:hAnsi="宋体" w:hint="eastAsia"/>
          <w:szCs w:val="21"/>
        </w:rPr>
        <w:t>本合同履行中，合同双方的一方发生违约情况，另一方要求违约方继续履行合同时，违约方应在承担上述违约责任后继续履行合同。</w:t>
      </w:r>
    </w:p>
    <w:p w:rsidR="008151B7" w:rsidRDefault="008151B7" w:rsidP="008151B7">
      <w:pPr>
        <w:numPr>
          <w:ilvl w:val="1"/>
          <w:numId w:val="27"/>
        </w:numPr>
        <w:tabs>
          <w:tab w:val="clear" w:pos="780"/>
          <w:tab w:val="left" w:pos="540"/>
        </w:tabs>
        <w:spacing w:line="400" w:lineRule="exact"/>
        <w:ind w:left="540" w:hanging="540"/>
        <w:rPr>
          <w:rFonts w:ascii="宋体" w:hAnsi="宋体"/>
          <w:szCs w:val="21"/>
        </w:rPr>
      </w:pPr>
      <w:r>
        <w:rPr>
          <w:rFonts w:ascii="宋体" w:hAnsi="宋体" w:hint="eastAsia"/>
          <w:szCs w:val="21"/>
        </w:rPr>
        <w:t>乙方应根据本合同6.7条及时向甲方递交工程竣工结算报告及有关完整的结算资料，乙方逾期超过30日提交的，每逾期一天，应当向甲方支付万分之五的违约金。</w:t>
      </w:r>
    </w:p>
    <w:p w:rsidR="008151B7" w:rsidRDefault="008151B7" w:rsidP="008151B7">
      <w:pPr>
        <w:numPr>
          <w:ilvl w:val="1"/>
          <w:numId w:val="27"/>
        </w:numPr>
        <w:tabs>
          <w:tab w:val="clear" w:pos="780"/>
          <w:tab w:val="left" w:pos="540"/>
        </w:tabs>
        <w:spacing w:line="400" w:lineRule="exact"/>
        <w:ind w:left="540" w:hanging="540"/>
        <w:rPr>
          <w:rFonts w:ascii="宋体" w:hAnsi="宋体"/>
          <w:szCs w:val="21"/>
        </w:rPr>
      </w:pPr>
      <w:r>
        <w:rPr>
          <w:rFonts w:ascii="宋体" w:hAnsi="宋体" w:hint="eastAsia"/>
          <w:szCs w:val="21"/>
        </w:rPr>
        <w:t>甲方、乙方在履行合同期间，双方发生争议时，在不影响工作进度的前提下，双方可采取协商解决或请有关部门进行调解。</w:t>
      </w:r>
    </w:p>
    <w:p w:rsidR="008151B7" w:rsidRDefault="008151B7" w:rsidP="008151B7">
      <w:pPr>
        <w:numPr>
          <w:ilvl w:val="1"/>
          <w:numId w:val="27"/>
        </w:numPr>
        <w:tabs>
          <w:tab w:val="clear" w:pos="780"/>
          <w:tab w:val="left" w:pos="540"/>
        </w:tabs>
        <w:spacing w:line="400" w:lineRule="exact"/>
        <w:ind w:left="540" w:hanging="540"/>
        <w:rPr>
          <w:rFonts w:ascii="宋体" w:hAnsi="宋体"/>
          <w:szCs w:val="21"/>
        </w:rPr>
      </w:pPr>
      <w:r>
        <w:rPr>
          <w:rFonts w:ascii="宋体" w:hAnsi="宋体" w:hint="eastAsia"/>
          <w:szCs w:val="21"/>
        </w:rPr>
        <w:t>当事人不愿通过协商、调解解决或者协商、调解不成时，本合同在执行中发生的争议双方同意可以向工程所在地人民法院提起诉讼。</w:t>
      </w:r>
    </w:p>
    <w:p w:rsidR="008151B7" w:rsidRDefault="008151B7" w:rsidP="008151B7">
      <w:pPr>
        <w:numPr>
          <w:ilvl w:val="1"/>
          <w:numId w:val="27"/>
        </w:numPr>
        <w:tabs>
          <w:tab w:val="clear" w:pos="780"/>
          <w:tab w:val="left" w:pos="540"/>
        </w:tabs>
        <w:spacing w:line="400" w:lineRule="exact"/>
        <w:ind w:left="540" w:hanging="540"/>
        <w:rPr>
          <w:rFonts w:ascii="宋体" w:hAnsi="宋体"/>
          <w:szCs w:val="21"/>
        </w:rPr>
      </w:pPr>
      <w:r>
        <w:rPr>
          <w:rFonts w:ascii="宋体" w:hAnsi="宋体" w:hint="eastAsia"/>
          <w:szCs w:val="21"/>
        </w:rPr>
        <w:t>合同履行时发生争议，除出现下列情况的，双方都应继续履行合同，保持施工连续，并保护好已完工程：（1）单方违约导致合同确已无法履行，双方协议停止施工；（2）调解要求停止施工，且为双方接受；（3）法院要求停止施工。</w:t>
      </w:r>
    </w:p>
    <w:p w:rsidR="008151B7" w:rsidRDefault="008151B7" w:rsidP="008151B7">
      <w:pPr>
        <w:spacing w:line="400" w:lineRule="exact"/>
        <w:rPr>
          <w:rFonts w:ascii="宋体" w:hAnsi="宋体"/>
          <w:szCs w:val="21"/>
        </w:rPr>
      </w:pPr>
      <w:r>
        <w:rPr>
          <w:rFonts w:ascii="宋体" w:hAnsi="宋体" w:hint="eastAsia"/>
          <w:szCs w:val="21"/>
        </w:rPr>
        <w:t>8.8  廉洁条款</w:t>
      </w:r>
    </w:p>
    <w:p w:rsidR="008151B7" w:rsidRDefault="008151B7" w:rsidP="008151B7">
      <w:pPr>
        <w:spacing w:line="400" w:lineRule="exact"/>
        <w:rPr>
          <w:rFonts w:ascii="宋体" w:hAnsi="宋体"/>
          <w:szCs w:val="21"/>
        </w:rPr>
      </w:pPr>
      <w:r>
        <w:rPr>
          <w:rFonts w:ascii="宋体" w:hAnsi="宋体" w:hint="eastAsia"/>
          <w:szCs w:val="21"/>
        </w:rPr>
        <w:t xml:space="preserve">     双方同意，在签署及履行合同的过程中，双方将遵守所有适用的法律，包括但不限于与甲乙双方本合同项</w:t>
      </w:r>
      <w:proofErr w:type="gramStart"/>
      <w:r>
        <w:rPr>
          <w:rFonts w:ascii="宋体" w:hAnsi="宋体" w:hint="eastAsia"/>
          <w:szCs w:val="21"/>
        </w:rPr>
        <w:t>下业务</w:t>
      </w:r>
      <w:proofErr w:type="gramEnd"/>
      <w:r>
        <w:rPr>
          <w:rFonts w:ascii="宋体" w:hAnsi="宋体" w:hint="eastAsia"/>
          <w:szCs w:val="21"/>
        </w:rPr>
        <w:t>相关的廉洁从业方面的法律。任何一方均不得在本合同项</w:t>
      </w:r>
      <w:proofErr w:type="gramStart"/>
      <w:r>
        <w:rPr>
          <w:rFonts w:ascii="宋体" w:hAnsi="宋体" w:hint="eastAsia"/>
          <w:szCs w:val="21"/>
        </w:rPr>
        <w:t>下业务招</w:t>
      </w:r>
      <w:proofErr w:type="gramEnd"/>
      <w:r>
        <w:rPr>
          <w:rFonts w:ascii="宋体" w:hAnsi="宋体" w:hint="eastAsia"/>
          <w:szCs w:val="21"/>
        </w:rPr>
        <w:t>投标、协商洽谈或合同履行过程中实施行贿、受贿、收受回扣等违法行为。任何对本条的违反将构成本合同项下的严重违约。此外，乙方人员不得使用任何手段诱使甲方人员违反上述规定，否则，即构成乙方严重违约。守约方有权立即终止本合同，并有权要求违约方赔偿由此引起的一切损失。</w:t>
      </w:r>
    </w:p>
    <w:p w:rsidR="008151B7" w:rsidRDefault="008151B7" w:rsidP="008151B7">
      <w:pPr>
        <w:spacing w:line="400" w:lineRule="exact"/>
        <w:rPr>
          <w:rFonts w:ascii="宋体" w:hAnsi="宋体"/>
          <w:szCs w:val="21"/>
        </w:rPr>
      </w:pPr>
    </w:p>
    <w:p w:rsidR="008151B7" w:rsidRDefault="008151B7" w:rsidP="008151B7">
      <w:pPr>
        <w:numPr>
          <w:ilvl w:val="0"/>
          <w:numId w:val="19"/>
        </w:numPr>
        <w:spacing w:line="400" w:lineRule="exact"/>
        <w:ind w:hanging="1260"/>
        <w:rPr>
          <w:rFonts w:ascii="宋体" w:hAnsi="宋体"/>
          <w:b/>
          <w:szCs w:val="21"/>
        </w:rPr>
      </w:pPr>
      <w:r>
        <w:rPr>
          <w:rFonts w:ascii="宋体" w:hAnsi="宋体" w:hint="eastAsia"/>
          <w:b/>
          <w:szCs w:val="21"/>
        </w:rPr>
        <w:t>其他约定</w:t>
      </w:r>
    </w:p>
    <w:p w:rsidR="008151B7" w:rsidRDefault="008151B7" w:rsidP="008151B7">
      <w:pPr>
        <w:numPr>
          <w:ilvl w:val="1"/>
          <w:numId w:val="28"/>
        </w:numPr>
        <w:tabs>
          <w:tab w:val="clear" w:pos="360"/>
          <w:tab w:val="left" w:pos="540"/>
        </w:tabs>
        <w:spacing w:line="400" w:lineRule="exact"/>
        <w:ind w:left="540" w:hanging="540"/>
        <w:rPr>
          <w:rFonts w:ascii="宋体" w:hAnsi="宋体"/>
          <w:szCs w:val="21"/>
        </w:rPr>
      </w:pPr>
      <w:r>
        <w:rPr>
          <w:rFonts w:ascii="宋体" w:hAnsi="宋体" w:hint="eastAsia"/>
          <w:szCs w:val="21"/>
        </w:rPr>
        <w:t>未经甲方书面同意，乙方不得将承包工程的任何部分分包。</w:t>
      </w:r>
    </w:p>
    <w:p w:rsidR="008151B7" w:rsidRDefault="008151B7" w:rsidP="008151B7">
      <w:pPr>
        <w:numPr>
          <w:ilvl w:val="1"/>
          <w:numId w:val="28"/>
        </w:numPr>
        <w:tabs>
          <w:tab w:val="clear" w:pos="360"/>
          <w:tab w:val="left" w:pos="540"/>
        </w:tabs>
        <w:spacing w:line="400" w:lineRule="exact"/>
        <w:ind w:left="540" w:hanging="540"/>
        <w:rPr>
          <w:rFonts w:ascii="宋体" w:hAnsi="宋体"/>
          <w:szCs w:val="21"/>
        </w:rPr>
      </w:pPr>
      <w:r>
        <w:rPr>
          <w:rFonts w:ascii="宋体" w:hAnsi="宋体" w:hint="eastAsia"/>
          <w:szCs w:val="21"/>
        </w:rPr>
        <w:t>乙方不得将其承包的全部工程转包给他人，或将其承包的全部工程肢解后，以分包的名义分别转包给他人。</w:t>
      </w:r>
    </w:p>
    <w:p w:rsidR="008151B7" w:rsidRDefault="008151B7" w:rsidP="008151B7">
      <w:pPr>
        <w:numPr>
          <w:ilvl w:val="1"/>
          <w:numId w:val="28"/>
        </w:numPr>
        <w:tabs>
          <w:tab w:val="clear" w:pos="360"/>
          <w:tab w:val="left" w:pos="540"/>
        </w:tabs>
        <w:spacing w:line="400" w:lineRule="exact"/>
        <w:ind w:left="540" w:hanging="540"/>
        <w:rPr>
          <w:rFonts w:ascii="宋体" w:hAnsi="宋体"/>
          <w:szCs w:val="21"/>
        </w:rPr>
      </w:pPr>
      <w:r>
        <w:rPr>
          <w:rFonts w:ascii="宋体" w:hAnsi="宋体" w:hint="eastAsia"/>
          <w:szCs w:val="21"/>
        </w:rPr>
        <w:t>工程按约定分包后，并不解除乙方任何责任与义务；分包单位的任何违约行为或因疏忽导致工程损害，以及给甲方造成的其他损失，均由乙方承担责任（由此发生的乙方的损失，由其按分包合同自行解决）。</w:t>
      </w:r>
    </w:p>
    <w:p w:rsidR="008151B7" w:rsidRDefault="008151B7" w:rsidP="008151B7">
      <w:pPr>
        <w:numPr>
          <w:ilvl w:val="1"/>
          <w:numId w:val="28"/>
        </w:numPr>
        <w:tabs>
          <w:tab w:val="clear" w:pos="360"/>
          <w:tab w:val="left" w:pos="540"/>
        </w:tabs>
        <w:spacing w:line="400" w:lineRule="exact"/>
        <w:ind w:left="540" w:hanging="540"/>
        <w:rPr>
          <w:rFonts w:ascii="宋体" w:hAnsi="宋体"/>
          <w:szCs w:val="21"/>
        </w:rPr>
      </w:pPr>
      <w:r>
        <w:rPr>
          <w:rFonts w:ascii="宋体" w:hAnsi="宋体" w:hint="eastAsia"/>
          <w:szCs w:val="21"/>
        </w:rPr>
        <w:t>分包工程价款由乙方与分包单位结算。</w:t>
      </w:r>
    </w:p>
    <w:p w:rsidR="008151B7" w:rsidRDefault="008151B7" w:rsidP="008151B7">
      <w:pPr>
        <w:numPr>
          <w:ilvl w:val="1"/>
          <w:numId w:val="28"/>
        </w:numPr>
        <w:tabs>
          <w:tab w:val="clear" w:pos="360"/>
          <w:tab w:val="left" w:pos="540"/>
        </w:tabs>
        <w:spacing w:line="400" w:lineRule="exact"/>
        <w:ind w:left="540" w:hanging="540"/>
        <w:rPr>
          <w:rFonts w:ascii="宋体" w:hAnsi="宋体"/>
          <w:szCs w:val="21"/>
        </w:rPr>
      </w:pPr>
      <w:r>
        <w:rPr>
          <w:rFonts w:ascii="宋体" w:hAnsi="宋体" w:hint="eastAsia"/>
          <w:szCs w:val="21"/>
        </w:rPr>
        <w:t>工程开工前，甲方为建设工程和施工场地内的己方人员及第三方人员生命财产办理保险，支付保险费用；乙方必须为从事危险作业的职工办理意外伤害保险，并为施工场地内己方人员生命财产和施工机械设备办理保险，支付保险费用。</w:t>
      </w:r>
    </w:p>
    <w:p w:rsidR="008151B7" w:rsidRDefault="008151B7" w:rsidP="008151B7">
      <w:pPr>
        <w:spacing w:line="400" w:lineRule="exact"/>
        <w:rPr>
          <w:rFonts w:ascii="宋体" w:hAnsi="宋体"/>
          <w:szCs w:val="21"/>
        </w:rPr>
      </w:pPr>
    </w:p>
    <w:p w:rsidR="008151B7" w:rsidRDefault="008151B7" w:rsidP="008151B7">
      <w:pPr>
        <w:numPr>
          <w:ilvl w:val="0"/>
          <w:numId w:val="19"/>
        </w:numPr>
        <w:spacing w:line="400" w:lineRule="exact"/>
        <w:ind w:hanging="1260"/>
        <w:rPr>
          <w:rFonts w:ascii="宋体" w:hAnsi="宋体"/>
          <w:b/>
          <w:szCs w:val="21"/>
        </w:rPr>
      </w:pPr>
      <w:r>
        <w:rPr>
          <w:rFonts w:ascii="宋体" w:hAnsi="宋体" w:hint="eastAsia"/>
          <w:b/>
          <w:szCs w:val="21"/>
        </w:rPr>
        <w:t>附则</w:t>
      </w:r>
    </w:p>
    <w:p w:rsidR="008151B7" w:rsidRDefault="008151B7" w:rsidP="008151B7">
      <w:pPr>
        <w:numPr>
          <w:ilvl w:val="1"/>
          <w:numId w:val="29"/>
        </w:numPr>
        <w:tabs>
          <w:tab w:val="clear" w:pos="420"/>
          <w:tab w:val="left" w:pos="540"/>
        </w:tabs>
        <w:spacing w:line="400" w:lineRule="exact"/>
        <w:ind w:left="540" w:hanging="540"/>
        <w:rPr>
          <w:rFonts w:ascii="宋体" w:hAnsi="宋体"/>
          <w:szCs w:val="21"/>
        </w:rPr>
      </w:pPr>
      <w:r>
        <w:rPr>
          <w:rFonts w:ascii="宋体" w:hAnsi="宋体" w:hint="eastAsia"/>
          <w:szCs w:val="21"/>
        </w:rPr>
        <w:t>本合同一式【四】份，双方各执【二】份。</w:t>
      </w:r>
    </w:p>
    <w:p w:rsidR="008151B7" w:rsidRDefault="008151B7" w:rsidP="008151B7">
      <w:pPr>
        <w:numPr>
          <w:ilvl w:val="1"/>
          <w:numId w:val="29"/>
        </w:numPr>
        <w:tabs>
          <w:tab w:val="clear" w:pos="420"/>
          <w:tab w:val="left" w:pos="540"/>
        </w:tabs>
        <w:spacing w:line="400" w:lineRule="exact"/>
        <w:ind w:left="540" w:hanging="540"/>
        <w:rPr>
          <w:rFonts w:ascii="宋体" w:hAnsi="宋体"/>
          <w:szCs w:val="21"/>
        </w:rPr>
      </w:pPr>
      <w:r>
        <w:rPr>
          <w:rFonts w:ascii="宋体" w:hAnsi="宋体" w:hint="eastAsia"/>
          <w:szCs w:val="21"/>
        </w:rPr>
        <w:t>本合同经甲方、乙方协商一致，可以解除。</w:t>
      </w:r>
    </w:p>
    <w:p w:rsidR="008151B7" w:rsidRDefault="008151B7" w:rsidP="008151B7">
      <w:pPr>
        <w:numPr>
          <w:ilvl w:val="1"/>
          <w:numId w:val="29"/>
        </w:numPr>
        <w:tabs>
          <w:tab w:val="clear" w:pos="420"/>
          <w:tab w:val="left" w:pos="540"/>
        </w:tabs>
        <w:spacing w:line="400" w:lineRule="exact"/>
        <w:ind w:left="540" w:hanging="540"/>
        <w:rPr>
          <w:rFonts w:ascii="宋体" w:hAnsi="宋体"/>
          <w:szCs w:val="21"/>
        </w:rPr>
      </w:pPr>
      <w:r>
        <w:rPr>
          <w:rFonts w:ascii="宋体" w:hAnsi="宋体" w:hint="eastAsia"/>
          <w:szCs w:val="21"/>
        </w:rPr>
        <w:t>乙方将其承包的全部工程转包给他人或肢解以后以分包的名义分别转包给他人，甲方有权解除合同。</w:t>
      </w:r>
    </w:p>
    <w:p w:rsidR="008151B7" w:rsidRDefault="008151B7" w:rsidP="008151B7">
      <w:pPr>
        <w:numPr>
          <w:ilvl w:val="1"/>
          <w:numId w:val="29"/>
        </w:numPr>
        <w:tabs>
          <w:tab w:val="clear" w:pos="420"/>
          <w:tab w:val="left" w:pos="540"/>
        </w:tabs>
        <w:spacing w:line="400" w:lineRule="exact"/>
        <w:ind w:left="540" w:hanging="540"/>
        <w:rPr>
          <w:rFonts w:ascii="宋体" w:hAnsi="宋体"/>
          <w:szCs w:val="21"/>
        </w:rPr>
      </w:pPr>
      <w:r>
        <w:rPr>
          <w:rFonts w:ascii="宋体" w:hAnsi="宋体" w:hint="eastAsia"/>
          <w:szCs w:val="21"/>
        </w:rPr>
        <w:t>一方依据约定要求解除合同的，应以书面形式向对方发出解除合同的通知，通知到达对方时合同解除。</w:t>
      </w:r>
    </w:p>
    <w:p w:rsidR="008151B7" w:rsidRDefault="008151B7" w:rsidP="008151B7">
      <w:pPr>
        <w:numPr>
          <w:ilvl w:val="1"/>
          <w:numId w:val="29"/>
        </w:numPr>
        <w:tabs>
          <w:tab w:val="clear" w:pos="420"/>
          <w:tab w:val="left" w:pos="540"/>
        </w:tabs>
        <w:spacing w:line="400" w:lineRule="exact"/>
        <w:ind w:left="540" w:hanging="540"/>
        <w:rPr>
          <w:rFonts w:ascii="宋体" w:hAnsi="宋体"/>
          <w:szCs w:val="21"/>
        </w:rPr>
      </w:pPr>
      <w:r>
        <w:rPr>
          <w:rFonts w:ascii="宋体" w:hAnsi="宋体" w:hint="eastAsia"/>
          <w:szCs w:val="21"/>
        </w:rPr>
        <w:t>本合同经双方盖章后生效。</w:t>
      </w:r>
    </w:p>
    <w:p w:rsidR="008151B7" w:rsidRDefault="008151B7" w:rsidP="008151B7">
      <w:pPr>
        <w:numPr>
          <w:ilvl w:val="1"/>
          <w:numId w:val="29"/>
        </w:numPr>
        <w:tabs>
          <w:tab w:val="clear" w:pos="420"/>
          <w:tab w:val="left" w:pos="540"/>
        </w:tabs>
        <w:spacing w:line="400" w:lineRule="exact"/>
        <w:ind w:left="540" w:hanging="540"/>
        <w:rPr>
          <w:rFonts w:ascii="宋体" w:hAnsi="宋体"/>
          <w:szCs w:val="21"/>
        </w:rPr>
      </w:pPr>
      <w:r>
        <w:rPr>
          <w:rFonts w:ascii="宋体" w:hAnsi="宋体" w:hint="eastAsia"/>
          <w:szCs w:val="21"/>
        </w:rPr>
        <w:t>甲方、乙方履行合同全部义务后，甲方向乙方签发履约证书，本合同即告终止。</w:t>
      </w:r>
    </w:p>
    <w:p w:rsidR="008151B7" w:rsidRDefault="008151B7" w:rsidP="008151B7">
      <w:pPr>
        <w:numPr>
          <w:ilvl w:val="1"/>
          <w:numId w:val="29"/>
        </w:numPr>
        <w:tabs>
          <w:tab w:val="clear" w:pos="420"/>
          <w:tab w:val="left" w:pos="540"/>
        </w:tabs>
        <w:spacing w:line="400" w:lineRule="exact"/>
        <w:ind w:left="540" w:hanging="540"/>
        <w:rPr>
          <w:rFonts w:ascii="宋体" w:hAnsi="宋体"/>
          <w:szCs w:val="21"/>
        </w:rPr>
      </w:pPr>
      <w:r>
        <w:rPr>
          <w:rFonts w:ascii="宋体" w:hAnsi="宋体" w:hint="eastAsia"/>
          <w:szCs w:val="21"/>
        </w:rPr>
        <w:t>合同的权利义务终止后，甲方、乙方应当遵循诚实信用原则，履行通知、协助、保密等义务。</w:t>
      </w: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r>
        <w:rPr>
          <w:rFonts w:ascii="宋体" w:hAnsi="宋体" w:hint="eastAsia"/>
          <w:szCs w:val="21"/>
        </w:rPr>
        <w:t>甲方（盖章）：                          乙方（盖章）：</w:t>
      </w: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r>
        <w:rPr>
          <w:rFonts w:ascii="宋体" w:hAnsi="宋体" w:hint="eastAsia"/>
          <w:szCs w:val="21"/>
        </w:rPr>
        <w:t>法定代表人/授权代表：                  法定代表人/授权代表：</w:t>
      </w: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szCs w:val="21"/>
        </w:rPr>
      </w:pPr>
    </w:p>
    <w:p w:rsidR="008151B7" w:rsidRDefault="008151B7" w:rsidP="008151B7">
      <w:pPr>
        <w:spacing w:line="400" w:lineRule="exact"/>
        <w:rPr>
          <w:rFonts w:ascii="宋体" w:hAnsi="宋体"/>
          <w:b/>
          <w:szCs w:val="21"/>
        </w:rPr>
      </w:pPr>
      <w:r>
        <w:rPr>
          <w:rFonts w:ascii="宋体" w:hAnsi="宋体" w:hint="eastAsia"/>
          <w:szCs w:val="21"/>
        </w:rPr>
        <w:t>日期：                                 日期：</w:t>
      </w:r>
    </w:p>
    <w:p w:rsidR="008151B7" w:rsidRPr="008151B7" w:rsidRDefault="008151B7" w:rsidP="008151B7">
      <w:pPr>
        <w:tabs>
          <w:tab w:val="left" w:pos="180"/>
          <w:tab w:val="left" w:pos="900"/>
        </w:tabs>
        <w:spacing w:line="400" w:lineRule="exact"/>
        <w:rPr>
          <w:rFonts w:ascii="微软雅黑 Light" w:eastAsia="微软雅黑 Light" w:hAnsi="微软雅黑 Light" w:cs="微软雅黑 Light"/>
          <w:b/>
          <w:bCs/>
          <w:sz w:val="32"/>
          <w:szCs w:val="32"/>
        </w:rPr>
      </w:pPr>
    </w:p>
    <w:sectPr w:rsidR="008151B7" w:rsidRPr="008151B7" w:rsidSect="003A589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D7E4B5" w15:done="0"/>
  <w15:commentEx w15:paraId="446DB0D2" w15:done="0"/>
  <w15:commentEx w15:paraId="3F25438D" w15:done="0"/>
  <w15:commentEx w15:paraId="139D5B35" w15:done="0"/>
  <w15:commentEx w15:paraId="16C0B1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D7E4B5" w16cid:durableId="242D7595"/>
  <w16cid:commentId w16cid:paraId="446DB0D2" w16cid:durableId="242D7596"/>
  <w16cid:commentId w16cid:paraId="3F25438D" w16cid:durableId="242D7597"/>
  <w16cid:commentId w16cid:paraId="139D5B35" w16cid:durableId="242D7598"/>
  <w16cid:commentId w16cid:paraId="16C0B1B6" w16cid:durableId="242D759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11F" w:rsidRDefault="0062511F" w:rsidP="00C43526">
      <w:r>
        <w:separator/>
      </w:r>
    </w:p>
  </w:endnote>
  <w:endnote w:type="continuationSeparator" w:id="0">
    <w:p w:rsidR="0062511F" w:rsidRDefault="0062511F" w:rsidP="00C435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微软雅黑 Light">
    <w:altName w:val="微软雅黑"/>
    <w:panose1 w:val="020B0502040204020203"/>
    <w:charset w:val="86"/>
    <w:family w:val="swiss"/>
    <w:pitch w:val="variable"/>
    <w:sig w:usb0="80000287" w:usb1="2ACF001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11F" w:rsidRDefault="0062511F" w:rsidP="00C43526">
      <w:r>
        <w:separator/>
      </w:r>
    </w:p>
  </w:footnote>
  <w:footnote w:type="continuationSeparator" w:id="0">
    <w:p w:rsidR="0062511F" w:rsidRDefault="0062511F" w:rsidP="00C43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9"/>
    <w:multiLevelType w:val="multilevel"/>
    <w:tmpl w:val="00000009"/>
    <w:lvl w:ilvl="0">
      <w:start w:val="4"/>
      <w:numFmt w:val="japaneseCounting"/>
      <w:lvlText w:val="第%1条"/>
      <w:lvlJc w:val="left"/>
      <w:pPr>
        <w:tabs>
          <w:tab w:val="num" w:pos="960"/>
        </w:tabs>
        <w:ind w:left="960" w:hanging="9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A"/>
    <w:multiLevelType w:val="multilevel"/>
    <w:tmpl w:val="0000000A"/>
    <w:lvl w:ilvl="0">
      <w:start w:val="1"/>
      <w:numFmt w:val="upperLetter"/>
      <w:lvlText w:val="%1、"/>
      <w:lvlJc w:val="left"/>
      <w:pPr>
        <w:tabs>
          <w:tab w:val="num" w:pos="810"/>
        </w:tabs>
        <w:ind w:left="810" w:hanging="39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0000000B"/>
    <w:multiLevelType w:val="multilevel"/>
    <w:tmpl w:val="0000000B"/>
    <w:lvl w:ilvl="0">
      <w:start w:val="2"/>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4">
    <w:nsid w:val="0000000D"/>
    <w:multiLevelType w:val="multilevel"/>
    <w:tmpl w:val="0000000D"/>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5">
    <w:nsid w:val="00000010"/>
    <w:multiLevelType w:val="multilevel"/>
    <w:tmpl w:val="00000010"/>
    <w:lvl w:ilvl="0">
      <w:start w:val="5"/>
      <w:numFmt w:val="decimal"/>
      <w:lvlText w:val="%1."/>
      <w:lvlJc w:val="left"/>
      <w:pPr>
        <w:tabs>
          <w:tab w:val="num" w:pos="860"/>
        </w:tabs>
        <w:ind w:left="860" w:hanging="435"/>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6">
    <w:nsid w:val="00000016"/>
    <w:multiLevelType w:val="multilevel"/>
    <w:tmpl w:val="000000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nsid w:val="00000019"/>
    <w:multiLevelType w:val="multilevel"/>
    <w:tmpl w:val="00000019"/>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0000023"/>
    <w:multiLevelType w:val="multilevel"/>
    <w:tmpl w:val="00000023"/>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0"/>
        </w:tabs>
        <w:ind w:left="840" w:hanging="420"/>
      </w:pPr>
      <w:rPr>
        <w:rFonts w:hint="default"/>
        <w:b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nsid w:val="00000025"/>
    <w:multiLevelType w:val="multilevel"/>
    <w:tmpl w:val="00000025"/>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
    <w:nsid w:val="00000027"/>
    <w:multiLevelType w:val="multilevel"/>
    <w:tmpl w:val="0000002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nsid w:val="00000028"/>
    <w:multiLevelType w:val="multilevel"/>
    <w:tmpl w:val="000000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
    <w:nsid w:val="0000002B"/>
    <w:multiLevelType w:val="multilevel"/>
    <w:tmpl w:val="0000002B"/>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nsid w:val="00000030"/>
    <w:multiLevelType w:val="multilevel"/>
    <w:tmpl w:val="00000030"/>
    <w:lvl w:ilvl="0">
      <w:start w:val="1"/>
      <w:numFmt w:val="decimal"/>
      <w:lvlText w:val="第%1条"/>
      <w:lvlJc w:val="left"/>
      <w:pPr>
        <w:tabs>
          <w:tab w:val="num" w:pos="1260"/>
        </w:tabs>
        <w:ind w:left="1260" w:hanging="840"/>
      </w:pPr>
      <w:rPr>
        <w:rFonts w:hint="default"/>
        <w:lang w:val="en-US"/>
      </w:rPr>
    </w:lvl>
    <w:lvl w:ilvl="1">
      <w:start w:val="1"/>
      <w:numFmt w:val="decimal"/>
      <w:lvlText w:val="（%2）"/>
      <w:lvlJc w:val="left"/>
      <w:pPr>
        <w:tabs>
          <w:tab w:val="num" w:pos="1560"/>
        </w:tabs>
        <w:ind w:left="1560" w:hanging="72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nsid w:val="00000033"/>
    <w:multiLevelType w:val="multilevel"/>
    <w:tmpl w:val="00000033"/>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0000038"/>
    <w:multiLevelType w:val="multilevel"/>
    <w:tmpl w:val="000000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nsid w:val="01F6774B"/>
    <w:multiLevelType w:val="hybridMultilevel"/>
    <w:tmpl w:val="4B52DB8C"/>
    <w:lvl w:ilvl="0" w:tplc="346EAE58">
      <w:start w:val="1"/>
      <w:numFmt w:val="decimal"/>
      <w:lvlText w:val="%1"/>
      <w:lvlJc w:val="center"/>
      <w:pPr>
        <w:ind w:left="1144" w:hanging="720"/>
      </w:pPr>
      <w:rPr>
        <w:rFonts w:hint="default"/>
        <w:u w:val="wave"/>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7">
    <w:nsid w:val="022B615A"/>
    <w:multiLevelType w:val="multilevel"/>
    <w:tmpl w:val="022B615A"/>
    <w:lvl w:ilvl="0">
      <w:start w:val="1"/>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0F68493C"/>
    <w:multiLevelType w:val="multilevel"/>
    <w:tmpl w:val="0F68493C"/>
    <w:lvl w:ilvl="0">
      <w:start w:val="1"/>
      <w:numFmt w:val="decimal"/>
      <w:lvlText w:val="（%1）"/>
      <w:lvlJc w:val="left"/>
      <w:pPr>
        <w:ind w:left="840" w:hanging="420"/>
      </w:pPr>
      <w:rPr>
        <w:rFonts w:hint="eastAsia"/>
        <w:b w:val="0"/>
        <w:sz w:val="21"/>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10140E66"/>
    <w:multiLevelType w:val="multilevel"/>
    <w:tmpl w:val="10140E66"/>
    <w:lvl w:ilvl="0">
      <w:start w:val="8"/>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91A12B3"/>
    <w:multiLevelType w:val="singleLevel"/>
    <w:tmpl w:val="191A12B3"/>
    <w:lvl w:ilvl="0">
      <w:start w:val="2"/>
      <w:numFmt w:val="decimal"/>
      <w:suff w:val="nothing"/>
      <w:lvlText w:val="%1、"/>
      <w:lvlJc w:val="left"/>
      <w:rPr>
        <w:rFonts w:cs="Times New Roman"/>
      </w:rPr>
    </w:lvl>
  </w:abstractNum>
  <w:abstractNum w:abstractNumId="21">
    <w:nsid w:val="35B10997"/>
    <w:multiLevelType w:val="multilevel"/>
    <w:tmpl w:val="35B1099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FC224A7"/>
    <w:multiLevelType w:val="multilevel"/>
    <w:tmpl w:val="3FC224A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A7A6821"/>
    <w:multiLevelType w:val="multilevel"/>
    <w:tmpl w:val="4A7A682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1225448"/>
    <w:multiLevelType w:val="multilevel"/>
    <w:tmpl w:val="5122544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5CC3E82"/>
    <w:multiLevelType w:val="multilevel"/>
    <w:tmpl w:val="55CC3E82"/>
    <w:lvl w:ilvl="0">
      <w:start w:val="1"/>
      <w:numFmt w:val="decimal"/>
      <w:lvlText w:val="%1"/>
      <w:lvlJc w:val="left"/>
    </w:lvl>
    <w:lvl w:ilvl="1">
      <w:start w:val="1"/>
      <w:numFmt w:val="decimal"/>
      <w:pStyle w:val="2"/>
      <w:lvlText w:val="%1.%2"/>
      <w:lvlJc w:val="left"/>
    </w:lvl>
    <w:lvl w:ilvl="2">
      <w:start w:val="1"/>
      <w:numFmt w:val="decimal"/>
      <w:pStyle w:val="3"/>
      <w:lvlText w:val="%1.%2.%3"/>
      <w:lvlJc w:val="left"/>
    </w:lvl>
    <w:lvl w:ilvl="3">
      <w:start w:val="1"/>
      <w:numFmt w:val="decimal"/>
      <w:pStyle w:val="4"/>
      <w:lvlText w:val="%1.%2.%3.%4"/>
      <w:lvlJc w:val="left"/>
    </w:lvl>
    <w:lvl w:ilvl="4">
      <w:start w:val="1"/>
      <w:numFmt w:val="decimal"/>
      <w:pStyle w:val="5"/>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608D5E2A"/>
    <w:multiLevelType w:val="multilevel"/>
    <w:tmpl w:val="608D5E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5826FE8"/>
    <w:multiLevelType w:val="multilevel"/>
    <w:tmpl w:val="65826FE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5AC5465"/>
    <w:multiLevelType w:val="multilevel"/>
    <w:tmpl w:val="65AC5465"/>
    <w:lvl w:ilvl="0">
      <w:start w:val="1"/>
      <w:numFmt w:val="decimal"/>
      <w:lvlText w:val="%1)"/>
      <w:lvlJc w:val="left"/>
      <w:pPr>
        <w:ind w:left="397" w:hanging="397"/>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9">
    <w:nsid w:val="7DCA000B"/>
    <w:multiLevelType w:val="multilevel"/>
    <w:tmpl w:val="7DCA000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5"/>
  </w:num>
  <w:num w:numId="2">
    <w:abstractNumId w:val="18"/>
  </w:num>
  <w:num w:numId="3">
    <w:abstractNumId w:val="24"/>
  </w:num>
  <w:num w:numId="4">
    <w:abstractNumId w:val="20"/>
  </w:num>
  <w:num w:numId="5">
    <w:abstractNumId w:val="19"/>
  </w:num>
  <w:num w:numId="6">
    <w:abstractNumId w:val="22"/>
  </w:num>
  <w:num w:numId="7">
    <w:abstractNumId w:val="29"/>
  </w:num>
  <w:num w:numId="8">
    <w:abstractNumId w:val="26"/>
  </w:num>
  <w:num w:numId="9">
    <w:abstractNumId w:val="21"/>
  </w:num>
  <w:num w:numId="10">
    <w:abstractNumId w:val="27"/>
  </w:num>
  <w:num w:numId="11">
    <w:abstractNumId w:val="23"/>
  </w:num>
  <w:num w:numId="12">
    <w:abstractNumId w:val="28"/>
  </w:num>
  <w:num w:numId="13">
    <w:abstractNumId w:val="17"/>
  </w:num>
  <w:num w:numId="14">
    <w:abstractNumId w:val="5"/>
  </w:num>
  <w:num w:numId="15">
    <w:abstractNumId w:val="4"/>
  </w:num>
  <w:num w:numId="16">
    <w:abstractNumId w:val="3"/>
  </w:num>
  <w:num w:numId="17">
    <w:abstractNumId w:val="0"/>
  </w:num>
  <w:num w:numId="18">
    <w:abstractNumId w:val="1"/>
  </w:num>
  <w:num w:numId="19">
    <w:abstractNumId w:val="13"/>
  </w:num>
  <w:num w:numId="20">
    <w:abstractNumId w:val="8"/>
  </w:num>
  <w:num w:numId="21">
    <w:abstractNumId w:val="10"/>
  </w:num>
  <w:num w:numId="22">
    <w:abstractNumId w:val="12"/>
  </w:num>
  <w:num w:numId="23">
    <w:abstractNumId w:val="6"/>
  </w:num>
  <w:num w:numId="24">
    <w:abstractNumId w:val="2"/>
  </w:num>
  <w:num w:numId="25">
    <w:abstractNumId w:val="11"/>
  </w:num>
  <w:num w:numId="26">
    <w:abstractNumId w:val="9"/>
  </w:num>
  <w:num w:numId="27">
    <w:abstractNumId w:val="15"/>
  </w:num>
  <w:num w:numId="28">
    <w:abstractNumId w:val="7"/>
  </w:num>
  <w:num w:numId="29">
    <w:abstractNumId w:val="14"/>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shenglei liu">
    <w15:presenceInfo w15:providerId="Windows Live" w15:userId="017331eeb250b2a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42AE"/>
    <w:rsid w:val="000332E6"/>
    <w:rsid w:val="00040025"/>
    <w:rsid w:val="000A0AC9"/>
    <w:rsid w:val="000D6F27"/>
    <w:rsid w:val="000F0E85"/>
    <w:rsid w:val="00176659"/>
    <w:rsid w:val="00185B45"/>
    <w:rsid w:val="001A6A98"/>
    <w:rsid w:val="001B10D1"/>
    <w:rsid w:val="001E1BAA"/>
    <w:rsid w:val="00231B3F"/>
    <w:rsid w:val="00231CAC"/>
    <w:rsid w:val="00237F4C"/>
    <w:rsid w:val="00270D94"/>
    <w:rsid w:val="002C6F0E"/>
    <w:rsid w:val="002E0EC8"/>
    <w:rsid w:val="002F0E5F"/>
    <w:rsid w:val="002F6C3E"/>
    <w:rsid w:val="003233C2"/>
    <w:rsid w:val="00374756"/>
    <w:rsid w:val="003962DF"/>
    <w:rsid w:val="003A5891"/>
    <w:rsid w:val="003B6AAF"/>
    <w:rsid w:val="003F064B"/>
    <w:rsid w:val="004066AF"/>
    <w:rsid w:val="00421E0C"/>
    <w:rsid w:val="00424A25"/>
    <w:rsid w:val="0043359A"/>
    <w:rsid w:val="00440103"/>
    <w:rsid w:val="00443E53"/>
    <w:rsid w:val="004541CD"/>
    <w:rsid w:val="00454905"/>
    <w:rsid w:val="00462E4C"/>
    <w:rsid w:val="00474035"/>
    <w:rsid w:val="004770E0"/>
    <w:rsid w:val="004819D5"/>
    <w:rsid w:val="00495C89"/>
    <w:rsid w:val="004E03B8"/>
    <w:rsid w:val="004F45F2"/>
    <w:rsid w:val="00521C51"/>
    <w:rsid w:val="005342AE"/>
    <w:rsid w:val="00571249"/>
    <w:rsid w:val="005C468E"/>
    <w:rsid w:val="005C76DE"/>
    <w:rsid w:val="005C7CFC"/>
    <w:rsid w:val="0062511F"/>
    <w:rsid w:val="00666FD6"/>
    <w:rsid w:val="00701703"/>
    <w:rsid w:val="00772986"/>
    <w:rsid w:val="0077772E"/>
    <w:rsid w:val="00804ACD"/>
    <w:rsid w:val="00806E72"/>
    <w:rsid w:val="008146C3"/>
    <w:rsid w:val="008151B7"/>
    <w:rsid w:val="00824087"/>
    <w:rsid w:val="008630A9"/>
    <w:rsid w:val="008B0190"/>
    <w:rsid w:val="008B1418"/>
    <w:rsid w:val="008B3669"/>
    <w:rsid w:val="008B5DAE"/>
    <w:rsid w:val="00906542"/>
    <w:rsid w:val="00915032"/>
    <w:rsid w:val="00A364B9"/>
    <w:rsid w:val="00A54105"/>
    <w:rsid w:val="00A705CC"/>
    <w:rsid w:val="00AA29A3"/>
    <w:rsid w:val="00AE4C3F"/>
    <w:rsid w:val="00BA3ED4"/>
    <w:rsid w:val="00BB22AB"/>
    <w:rsid w:val="00BC2C04"/>
    <w:rsid w:val="00BD64D3"/>
    <w:rsid w:val="00C16D38"/>
    <w:rsid w:val="00C17B0F"/>
    <w:rsid w:val="00C412C0"/>
    <w:rsid w:val="00C43526"/>
    <w:rsid w:val="00C94646"/>
    <w:rsid w:val="00CA583E"/>
    <w:rsid w:val="00CB4690"/>
    <w:rsid w:val="00CB6E3F"/>
    <w:rsid w:val="00CC5E1B"/>
    <w:rsid w:val="00CC63A7"/>
    <w:rsid w:val="00D61A19"/>
    <w:rsid w:val="00D70903"/>
    <w:rsid w:val="00DB37E5"/>
    <w:rsid w:val="00DD265B"/>
    <w:rsid w:val="00E401A4"/>
    <w:rsid w:val="00E67629"/>
    <w:rsid w:val="00E7240B"/>
    <w:rsid w:val="00EF1F0A"/>
    <w:rsid w:val="00F120C2"/>
    <w:rsid w:val="00F15EE8"/>
    <w:rsid w:val="00F20694"/>
    <w:rsid w:val="00F84D57"/>
    <w:rsid w:val="00FE57B9"/>
    <w:rsid w:val="02C1298D"/>
    <w:rsid w:val="0AF74FDF"/>
    <w:rsid w:val="17A5689D"/>
    <w:rsid w:val="25E70F44"/>
    <w:rsid w:val="325830E7"/>
    <w:rsid w:val="423F0B38"/>
    <w:rsid w:val="445C0A21"/>
    <w:rsid w:val="46BD231F"/>
    <w:rsid w:val="4E2B38D7"/>
    <w:rsid w:val="63981974"/>
    <w:rsid w:val="674376F0"/>
    <w:rsid w:val="6EEB33AD"/>
    <w:rsid w:val="79D248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HTML Preformatted"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891"/>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8151B7"/>
    <w:pPr>
      <w:keepNext/>
      <w:keepLines/>
      <w:spacing w:before="340" w:after="330" w:line="578" w:lineRule="auto"/>
      <w:outlineLvl w:val="0"/>
    </w:pPr>
    <w:rPr>
      <w:b/>
      <w:bCs/>
      <w:kern w:val="44"/>
      <w:sz w:val="44"/>
      <w:szCs w:val="44"/>
    </w:rPr>
  </w:style>
  <w:style w:type="paragraph" w:styleId="2">
    <w:name w:val="heading 2"/>
    <w:basedOn w:val="a"/>
    <w:next w:val="a"/>
    <w:qFormat/>
    <w:rsid w:val="003A5891"/>
    <w:pPr>
      <w:keepNext/>
      <w:keepLines/>
      <w:numPr>
        <w:ilvl w:val="1"/>
        <w:numId w:val="1"/>
      </w:numPr>
      <w:tabs>
        <w:tab w:val="left" w:pos="576"/>
      </w:tabs>
      <w:spacing w:before="260" w:after="260" w:line="415" w:lineRule="auto"/>
      <w:ind w:left="576" w:hanging="576"/>
      <w:outlineLvl w:val="1"/>
    </w:pPr>
    <w:rPr>
      <w:rFonts w:ascii="Arial" w:eastAsia="黑体" w:hAnsi="Arial" w:cs="Arial"/>
      <w:b/>
      <w:sz w:val="32"/>
      <w:szCs w:val="32"/>
    </w:rPr>
  </w:style>
  <w:style w:type="paragraph" w:styleId="3">
    <w:name w:val="heading 3"/>
    <w:basedOn w:val="2"/>
    <w:next w:val="4"/>
    <w:uiPriority w:val="99"/>
    <w:qFormat/>
    <w:rsid w:val="003A5891"/>
    <w:pPr>
      <w:numPr>
        <w:ilvl w:val="2"/>
      </w:numPr>
      <w:tabs>
        <w:tab w:val="clear" w:pos="576"/>
        <w:tab w:val="left" w:pos="720"/>
      </w:tabs>
      <w:ind w:left="0" w:firstLine="0"/>
      <w:outlineLvl w:val="2"/>
    </w:pPr>
    <w:rPr>
      <w:rFonts w:cs="Times New Roman"/>
      <w:b w:val="0"/>
    </w:rPr>
  </w:style>
  <w:style w:type="paragraph" w:styleId="4">
    <w:name w:val="heading 4"/>
    <w:basedOn w:val="a"/>
    <w:next w:val="5"/>
    <w:qFormat/>
    <w:rsid w:val="003A5891"/>
    <w:pPr>
      <w:keepNext/>
      <w:keepLines/>
      <w:numPr>
        <w:ilvl w:val="3"/>
        <w:numId w:val="1"/>
      </w:numPr>
      <w:tabs>
        <w:tab w:val="left" w:pos="864"/>
      </w:tabs>
      <w:spacing w:before="280" w:after="290" w:line="374" w:lineRule="auto"/>
      <w:ind w:left="864" w:hanging="864"/>
      <w:outlineLvl w:val="3"/>
    </w:pPr>
    <w:rPr>
      <w:rFonts w:ascii="Arial" w:eastAsia="黑体" w:hAnsi="Arial"/>
      <w:b/>
      <w:sz w:val="28"/>
      <w:szCs w:val="28"/>
    </w:rPr>
  </w:style>
  <w:style w:type="paragraph" w:styleId="5">
    <w:name w:val="heading 5"/>
    <w:basedOn w:val="a"/>
    <w:next w:val="a"/>
    <w:qFormat/>
    <w:rsid w:val="003A5891"/>
    <w:pPr>
      <w:keepNext/>
      <w:keepLines/>
      <w:numPr>
        <w:ilvl w:val="4"/>
        <w:numId w:val="1"/>
      </w:numPr>
      <w:tabs>
        <w:tab w:val="left" w:pos="1008"/>
      </w:tabs>
      <w:spacing w:before="280" w:after="290" w:line="374" w:lineRule="auto"/>
      <w:ind w:left="1008" w:hanging="1008"/>
      <w:outlineLvl w:val="4"/>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3A5891"/>
    <w:pPr>
      <w:widowControl/>
      <w:spacing w:line="360" w:lineRule="auto"/>
    </w:pPr>
    <w:rPr>
      <w:rFonts w:ascii="宋体" w:hAnsi="宋体"/>
      <w:i/>
      <w:sz w:val="24"/>
    </w:rPr>
  </w:style>
  <w:style w:type="character" w:styleId="a4">
    <w:name w:val="Hyperlink"/>
    <w:rsid w:val="003A5891"/>
    <w:rPr>
      <w:color w:val="0000FF"/>
      <w:u w:val="single"/>
    </w:rPr>
  </w:style>
  <w:style w:type="paragraph" w:customStyle="1" w:styleId="Style8">
    <w:name w:val="_Style 8"/>
    <w:basedOn w:val="a"/>
    <w:uiPriority w:val="99"/>
    <w:qFormat/>
    <w:rsid w:val="003A5891"/>
    <w:pPr>
      <w:ind w:firstLineChars="200" w:firstLine="420"/>
    </w:pPr>
    <w:rPr>
      <w:rFonts w:ascii="Calibri" w:hAnsi="Calibri"/>
      <w:szCs w:val="21"/>
    </w:rPr>
  </w:style>
  <w:style w:type="character" w:styleId="a5">
    <w:name w:val="annotation reference"/>
    <w:basedOn w:val="a0"/>
    <w:uiPriority w:val="99"/>
    <w:rsid w:val="00915032"/>
    <w:rPr>
      <w:sz w:val="21"/>
      <w:szCs w:val="21"/>
    </w:rPr>
  </w:style>
  <w:style w:type="paragraph" w:styleId="a6">
    <w:name w:val="annotation text"/>
    <w:basedOn w:val="a"/>
    <w:link w:val="Char"/>
    <w:uiPriority w:val="99"/>
    <w:rsid w:val="00915032"/>
    <w:pPr>
      <w:jc w:val="left"/>
    </w:pPr>
  </w:style>
  <w:style w:type="character" w:customStyle="1" w:styleId="Char">
    <w:name w:val="批注文字 Char"/>
    <w:basedOn w:val="a0"/>
    <w:link w:val="a6"/>
    <w:uiPriority w:val="99"/>
    <w:rsid w:val="00915032"/>
    <w:rPr>
      <w:rFonts w:asciiTheme="minorHAnsi" w:eastAsiaTheme="minorEastAsia" w:hAnsiTheme="minorHAnsi" w:cstheme="minorBidi"/>
      <w:kern w:val="2"/>
      <w:sz w:val="21"/>
      <w:szCs w:val="24"/>
    </w:rPr>
  </w:style>
  <w:style w:type="paragraph" w:styleId="a7">
    <w:name w:val="annotation subject"/>
    <w:basedOn w:val="a6"/>
    <w:next w:val="a6"/>
    <w:link w:val="Char0"/>
    <w:rsid w:val="00915032"/>
    <w:rPr>
      <w:b/>
      <w:bCs/>
    </w:rPr>
  </w:style>
  <w:style w:type="character" w:customStyle="1" w:styleId="Char0">
    <w:name w:val="批注主题 Char"/>
    <w:basedOn w:val="Char"/>
    <w:link w:val="a7"/>
    <w:rsid w:val="00915032"/>
    <w:rPr>
      <w:rFonts w:asciiTheme="minorHAnsi" w:eastAsiaTheme="minorEastAsia" w:hAnsiTheme="minorHAnsi" w:cstheme="minorBidi"/>
      <w:b/>
      <w:bCs/>
      <w:kern w:val="2"/>
      <w:sz w:val="21"/>
      <w:szCs w:val="24"/>
    </w:rPr>
  </w:style>
  <w:style w:type="paragraph" w:styleId="a8">
    <w:name w:val="Balloon Text"/>
    <w:basedOn w:val="a"/>
    <w:link w:val="Char1"/>
    <w:rsid w:val="00915032"/>
    <w:rPr>
      <w:sz w:val="18"/>
      <w:szCs w:val="18"/>
    </w:rPr>
  </w:style>
  <w:style w:type="character" w:customStyle="1" w:styleId="Char1">
    <w:name w:val="批注框文本 Char"/>
    <w:basedOn w:val="a0"/>
    <w:link w:val="a8"/>
    <w:rsid w:val="00915032"/>
    <w:rPr>
      <w:rFonts w:asciiTheme="minorHAnsi" w:eastAsiaTheme="minorEastAsia" w:hAnsiTheme="minorHAnsi" w:cstheme="minorBidi"/>
      <w:kern w:val="2"/>
      <w:sz w:val="18"/>
      <w:szCs w:val="18"/>
    </w:rPr>
  </w:style>
  <w:style w:type="paragraph" w:styleId="a9">
    <w:name w:val="header"/>
    <w:basedOn w:val="a"/>
    <w:link w:val="Char2"/>
    <w:rsid w:val="00C4352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C43526"/>
    <w:rPr>
      <w:rFonts w:asciiTheme="minorHAnsi" w:eastAsiaTheme="minorEastAsia" w:hAnsiTheme="minorHAnsi" w:cstheme="minorBidi"/>
      <w:kern w:val="2"/>
      <w:sz w:val="18"/>
      <w:szCs w:val="18"/>
    </w:rPr>
  </w:style>
  <w:style w:type="paragraph" w:styleId="aa">
    <w:name w:val="footer"/>
    <w:basedOn w:val="a"/>
    <w:link w:val="Char3"/>
    <w:rsid w:val="00C43526"/>
    <w:pPr>
      <w:tabs>
        <w:tab w:val="center" w:pos="4153"/>
        <w:tab w:val="right" w:pos="8306"/>
      </w:tabs>
      <w:snapToGrid w:val="0"/>
      <w:jc w:val="left"/>
    </w:pPr>
    <w:rPr>
      <w:sz w:val="18"/>
      <w:szCs w:val="18"/>
    </w:rPr>
  </w:style>
  <w:style w:type="character" w:customStyle="1" w:styleId="Char3">
    <w:name w:val="页脚 Char"/>
    <w:basedOn w:val="a0"/>
    <w:link w:val="aa"/>
    <w:rsid w:val="00C43526"/>
    <w:rPr>
      <w:rFonts w:asciiTheme="minorHAnsi" w:eastAsiaTheme="minorEastAsia" w:hAnsiTheme="minorHAnsi" w:cstheme="minorBidi"/>
      <w:kern w:val="2"/>
      <w:sz w:val="18"/>
      <w:szCs w:val="18"/>
    </w:rPr>
  </w:style>
  <w:style w:type="character" w:customStyle="1" w:styleId="1Char">
    <w:name w:val="标题 1 Char"/>
    <w:basedOn w:val="a0"/>
    <w:link w:val="1"/>
    <w:rsid w:val="008151B7"/>
    <w:rPr>
      <w:rFonts w:asciiTheme="minorHAnsi" w:eastAsiaTheme="minorEastAsia" w:hAnsiTheme="minorHAnsi" w:cstheme="minorBidi"/>
      <w:b/>
      <w:bCs/>
      <w:kern w:val="44"/>
      <w:sz w:val="44"/>
      <w:szCs w:val="44"/>
    </w:rPr>
  </w:style>
  <w:style w:type="paragraph" w:styleId="ab">
    <w:name w:val="Plain Text"/>
    <w:basedOn w:val="a"/>
    <w:link w:val="Char4"/>
    <w:qFormat/>
    <w:rsid w:val="008151B7"/>
    <w:rPr>
      <w:rFonts w:ascii="宋体" w:eastAsia="宋体" w:hAnsi="Courier New" w:cs="Times New Roman"/>
      <w:szCs w:val="20"/>
    </w:rPr>
  </w:style>
  <w:style w:type="character" w:customStyle="1" w:styleId="Char4">
    <w:name w:val="纯文本 Char"/>
    <w:basedOn w:val="a0"/>
    <w:link w:val="ab"/>
    <w:rsid w:val="008151B7"/>
    <w:rPr>
      <w:rFonts w:ascii="宋体" w:hAnsi="Courier New"/>
      <w:kern w:val="2"/>
      <w:sz w:val="21"/>
    </w:rPr>
  </w:style>
  <w:style w:type="paragraph" w:styleId="ac">
    <w:name w:val="Date"/>
    <w:basedOn w:val="a"/>
    <w:next w:val="a"/>
    <w:link w:val="Char5"/>
    <w:qFormat/>
    <w:rsid w:val="008151B7"/>
    <w:rPr>
      <w:rFonts w:ascii="Times New Roman" w:eastAsia="楷体_GB2312" w:hAnsi="Times New Roman" w:cs="Times New Roman"/>
      <w:sz w:val="30"/>
      <w:szCs w:val="20"/>
    </w:rPr>
  </w:style>
  <w:style w:type="character" w:customStyle="1" w:styleId="Char5">
    <w:name w:val="日期 Char"/>
    <w:basedOn w:val="a0"/>
    <w:link w:val="ac"/>
    <w:rsid w:val="008151B7"/>
    <w:rPr>
      <w:rFonts w:eastAsia="楷体_GB2312"/>
      <w:kern w:val="2"/>
      <w:sz w:val="30"/>
    </w:rPr>
  </w:style>
  <w:style w:type="paragraph" w:styleId="HTML">
    <w:name w:val="HTML Preformatted"/>
    <w:basedOn w:val="a"/>
    <w:link w:val="HTMLChar"/>
    <w:qFormat/>
    <w:rsid w:val="008151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0"/>
    </w:rPr>
  </w:style>
  <w:style w:type="character" w:customStyle="1" w:styleId="HTMLChar">
    <w:name w:val="HTML 预设格式 Char"/>
    <w:basedOn w:val="a0"/>
    <w:link w:val="HTML"/>
    <w:rsid w:val="008151B7"/>
    <w:rPr>
      <w:rFonts w:ascii="宋体" w:hAnsi="宋体"/>
      <w:sz w:val="24"/>
    </w:rPr>
  </w:style>
  <w:style w:type="paragraph" w:customStyle="1" w:styleId="10">
    <w:name w:val="列表段落1"/>
    <w:basedOn w:val="a"/>
    <w:uiPriority w:val="99"/>
    <w:qFormat/>
    <w:rsid w:val="004541CD"/>
    <w:pPr>
      <w:ind w:firstLineChars="200" w:firstLine="420"/>
    </w:pPr>
    <w:rPr>
      <w:rFonts w:ascii="Calibri" w:eastAsia="宋体" w:hAnsi="Calibri" w:cs="Calibri"/>
      <w:szCs w:val="21"/>
    </w:rPr>
  </w:style>
  <w:style w:type="paragraph" w:styleId="ad">
    <w:name w:val="Revision"/>
    <w:hidden/>
    <w:uiPriority w:val="99"/>
    <w:semiHidden/>
    <w:rsid w:val="008B5DAE"/>
    <w:rPr>
      <w:rFonts w:asciiTheme="minorHAnsi" w:eastAsiaTheme="minorEastAsia" w:hAnsiTheme="minorHAnsi" w:cstheme="minorBidi"/>
      <w:kern w:val="2"/>
      <w:sz w:val="21"/>
      <w:szCs w:val="24"/>
    </w:rPr>
  </w:style>
  <w:style w:type="paragraph" w:styleId="ae">
    <w:name w:val="List Paragraph"/>
    <w:basedOn w:val="a"/>
    <w:uiPriority w:val="34"/>
    <w:qFormat/>
    <w:rsid w:val="00040025"/>
    <w:pPr>
      <w:ind w:firstLineChars="200" w:firstLine="420"/>
    </w:pPr>
  </w:style>
  <w:style w:type="paragraph" w:customStyle="1" w:styleId="flType">
    <w:name w:val="flType"/>
    <w:basedOn w:val="a"/>
    <w:qFormat/>
    <w:rsid w:val="00454905"/>
    <w:pPr>
      <w:adjustRightInd w:val="0"/>
      <w:spacing w:after="284" w:line="113" w:lineRule="atLeast"/>
      <w:jc w:val="center"/>
      <w:textAlignment w:val="baseline"/>
    </w:pPr>
    <w:rPr>
      <w:rFonts w:ascii="Times New Roman" w:eastAsia="宋体" w:hAnsi="Times New Roman" w:cs="Times New Roman"/>
      <w:kern w:val="0"/>
      <w:sz w:val="24"/>
      <w:szCs w:val="20"/>
    </w:rPr>
  </w:style>
  <w:style w:type="paragraph" w:styleId="20">
    <w:name w:val="Body Text Indent 2"/>
    <w:basedOn w:val="a"/>
    <w:link w:val="2Char"/>
    <w:semiHidden/>
    <w:unhideWhenUsed/>
    <w:rsid w:val="00BB22AB"/>
    <w:pPr>
      <w:spacing w:after="120" w:line="480" w:lineRule="auto"/>
      <w:ind w:leftChars="200" w:left="420"/>
    </w:pPr>
  </w:style>
  <w:style w:type="character" w:customStyle="1" w:styleId="2Char">
    <w:name w:val="正文文本缩进 2 Char"/>
    <w:basedOn w:val="a0"/>
    <w:link w:val="20"/>
    <w:semiHidden/>
    <w:rsid w:val="00BB22AB"/>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hyperlink" Target="qq://txfile/" TargetMode="External"/><Relationship Id="rId18" Type="http://schemas.openxmlformats.org/officeDocument/2006/relationships/image" Target="media/image5.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qq://txfil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1/relationships/commentsExtended" Target="commentsExtended.xml"/><Relationship Id="rId10" Type="http://schemas.openxmlformats.org/officeDocument/2006/relationships/hyperlink" Target="qq://txfi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qq://txfile/" TargetMode="External"/><Relationship Id="rId14" Type="http://schemas.openxmlformats.org/officeDocument/2006/relationships/image" Target="media/image1.png"/><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61</Pages>
  <Words>4603</Words>
  <Characters>26243</Characters>
  <Application>Microsoft Office Word</Application>
  <DocSecurity>0</DocSecurity>
  <Lines>218</Lines>
  <Paragraphs>61</Paragraphs>
  <ScaleCrop>false</ScaleCrop>
  <Company/>
  <LinksUpToDate>false</LinksUpToDate>
  <CharactersWithSpaces>30785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卞伟民</cp:lastModifiedBy>
  <cp:revision>11</cp:revision>
  <dcterms:created xsi:type="dcterms:W3CDTF">2021-05-13T11:18:00Z</dcterms:created>
  <dcterms:modified xsi:type="dcterms:W3CDTF">2021-05-19T06:33:00Z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