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32" w:rsidRPr="00454905" w:rsidRDefault="00FE3632" w:rsidP="0019745B">
      <w:pPr>
        <w:tabs>
          <w:tab w:val="left" w:pos="180"/>
          <w:tab w:val="left" w:pos="900"/>
        </w:tabs>
        <w:spacing w:line="400" w:lineRule="exact"/>
        <w:ind w:firstLineChars="550" w:firstLine="1761"/>
        <w:rPr>
          <w:rFonts w:ascii="微软雅黑 Light" w:eastAsia="微软雅黑 Light" w:hAnsi="微软雅黑 Light" w:cs="微软雅黑 Light"/>
          <w:b/>
          <w:bCs/>
          <w:sz w:val="32"/>
          <w:szCs w:val="32"/>
        </w:rPr>
      </w:pPr>
      <w:bookmarkStart w:id="0" w:name="_Toc5612058"/>
      <w:r w:rsidRPr="00454905">
        <w:rPr>
          <w:rFonts w:ascii="微软雅黑 Light" w:eastAsia="微软雅黑 Light" w:hAnsi="微软雅黑 Light" w:cs="微软雅黑 Light"/>
          <w:b/>
          <w:bCs/>
          <w:sz w:val="32"/>
          <w:szCs w:val="32"/>
        </w:rPr>
        <w:t>第五</w:t>
      </w:r>
      <w:r w:rsidRPr="00454905">
        <w:rPr>
          <w:rFonts w:ascii="微软雅黑 Light" w:eastAsia="微软雅黑 Light" w:hAnsi="微软雅黑 Light" w:cs="微软雅黑 Light" w:hint="eastAsia"/>
          <w:b/>
          <w:bCs/>
          <w:sz w:val="32"/>
          <w:szCs w:val="32"/>
        </w:rPr>
        <w:t>部分</w:t>
      </w:r>
      <w:r w:rsidRPr="00454905">
        <w:rPr>
          <w:rFonts w:ascii="微软雅黑 Light" w:eastAsia="微软雅黑 Light" w:hAnsi="微软雅黑 Light" w:cs="微软雅黑 Light"/>
          <w:b/>
          <w:bCs/>
          <w:sz w:val="32"/>
          <w:szCs w:val="32"/>
        </w:rPr>
        <w:t xml:space="preserve"> 初步评审及详细评审</w:t>
      </w:r>
      <w:bookmarkEnd w:id="0"/>
    </w:p>
    <w:p w:rsidR="00FE3632" w:rsidRDefault="00FE3632" w:rsidP="00FE3632">
      <w:pPr>
        <w:adjustRightInd w:val="0"/>
        <w:snapToGrid w:val="0"/>
        <w:spacing w:line="300" w:lineRule="auto"/>
        <w:jc w:val="center"/>
        <w:outlineLvl w:val="1"/>
        <w:rPr>
          <w:rFonts w:eastAsia="黑体"/>
          <w:color w:val="000000"/>
          <w:sz w:val="24"/>
        </w:rPr>
      </w:pPr>
      <w:bookmarkStart w:id="1" w:name="_Toc426379345"/>
      <w:bookmarkStart w:id="2" w:name="_Toc400977995"/>
      <w:bookmarkStart w:id="3" w:name="_Toc400957065"/>
      <w:bookmarkStart w:id="4" w:name="_Toc459728734"/>
      <w:bookmarkStart w:id="5" w:name="_Toc486947713"/>
      <w:bookmarkStart w:id="6" w:name="_Toc5612059"/>
    </w:p>
    <w:bookmarkEnd w:id="1"/>
    <w:bookmarkEnd w:id="2"/>
    <w:bookmarkEnd w:id="3"/>
    <w:bookmarkEnd w:id="4"/>
    <w:bookmarkEnd w:id="5"/>
    <w:bookmarkEnd w:id="6"/>
    <w:p w:rsidR="00FE3632" w:rsidRPr="007200E5" w:rsidRDefault="00FE3632" w:rsidP="00FE3632">
      <w:pPr>
        <w:adjustRightInd w:val="0"/>
        <w:snapToGrid w:val="0"/>
        <w:spacing w:line="300" w:lineRule="auto"/>
        <w:jc w:val="center"/>
        <w:outlineLvl w:val="1"/>
        <w:rPr>
          <w:rFonts w:eastAsia="黑体"/>
          <w:color w:val="000000"/>
          <w:sz w:val="24"/>
        </w:rPr>
      </w:pPr>
      <w:r w:rsidRPr="007200E5">
        <w:rPr>
          <w:rFonts w:eastAsia="黑体"/>
          <w:color w:val="000000"/>
          <w:sz w:val="24"/>
        </w:rPr>
        <w:t>一、初步评审</w:t>
      </w:r>
    </w:p>
    <w:p w:rsidR="00FE3632" w:rsidRPr="001E2296" w:rsidRDefault="00FE3632" w:rsidP="00FE3632">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s>
        <w:spacing w:line="300" w:lineRule="auto"/>
        <w:jc w:val="center"/>
        <w:rPr>
          <w:b/>
          <w:kern w:val="0"/>
          <w:sz w:val="22"/>
        </w:rPr>
      </w:pPr>
      <w:r w:rsidRPr="001E2296">
        <w:rPr>
          <w:b/>
          <w:kern w:val="0"/>
          <w:sz w:val="22"/>
        </w:rPr>
        <w:t>资格性及符合性检查表</w:t>
      </w:r>
    </w:p>
    <w:tbl>
      <w:tblPr>
        <w:tblW w:w="4641"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tblPr>
      <w:tblGrid>
        <w:gridCol w:w="707"/>
        <w:gridCol w:w="6610"/>
        <w:gridCol w:w="593"/>
      </w:tblGrid>
      <w:tr w:rsidR="00FE3632" w:rsidRPr="001E2296" w:rsidTr="00361358">
        <w:trPr>
          <w:jc w:val="center"/>
        </w:trPr>
        <w:tc>
          <w:tcPr>
            <w:tcW w:w="447" w:type="pct"/>
            <w:vAlign w:val="center"/>
          </w:tcPr>
          <w:p w:rsidR="00FE3632" w:rsidRPr="001E2296" w:rsidRDefault="00FE3632" w:rsidP="00361358">
            <w:pPr>
              <w:spacing w:line="300" w:lineRule="auto"/>
              <w:rPr>
                <w:b/>
                <w:sz w:val="24"/>
              </w:rPr>
            </w:pPr>
            <w:r w:rsidRPr="001E2296">
              <w:rPr>
                <w:b/>
                <w:sz w:val="24"/>
              </w:rPr>
              <w:t>序号</w:t>
            </w:r>
          </w:p>
        </w:tc>
        <w:tc>
          <w:tcPr>
            <w:tcW w:w="4178" w:type="pct"/>
            <w:vAlign w:val="center"/>
          </w:tcPr>
          <w:p w:rsidR="00FE3632" w:rsidRPr="001E2296" w:rsidRDefault="00FE3632" w:rsidP="00361358">
            <w:pPr>
              <w:spacing w:line="300" w:lineRule="auto"/>
              <w:rPr>
                <w:b/>
                <w:sz w:val="24"/>
              </w:rPr>
            </w:pPr>
            <w:r w:rsidRPr="001E2296">
              <w:rPr>
                <w:b/>
                <w:sz w:val="24"/>
              </w:rPr>
              <w:t>检查内容</w:t>
            </w:r>
          </w:p>
        </w:tc>
        <w:tc>
          <w:tcPr>
            <w:tcW w:w="375" w:type="pct"/>
          </w:tcPr>
          <w:p w:rsidR="00FE3632" w:rsidRPr="001E2296" w:rsidRDefault="00FE3632" w:rsidP="00361358">
            <w:pPr>
              <w:rPr>
                <w:rFonts w:eastAsia="Times New Roman"/>
                <w:b/>
                <w:sz w:val="24"/>
              </w:rPr>
            </w:pPr>
            <w:r w:rsidRPr="001E2296">
              <w:rPr>
                <w:b/>
                <w:kern w:val="0"/>
                <w:sz w:val="22"/>
                <w:szCs w:val="20"/>
              </w:rPr>
              <w:t>检查结果</w:t>
            </w:r>
          </w:p>
        </w:tc>
      </w:tr>
      <w:tr w:rsidR="00FE3632" w:rsidRPr="001E2296" w:rsidTr="00361358">
        <w:trPr>
          <w:jc w:val="center"/>
        </w:trPr>
        <w:tc>
          <w:tcPr>
            <w:tcW w:w="447" w:type="pct"/>
            <w:vAlign w:val="center"/>
          </w:tcPr>
          <w:p w:rsidR="00FE3632" w:rsidRPr="001E2296" w:rsidRDefault="00FE3632" w:rsidP="00361358">
            <w:pPr>
              <w:spacing w:line="300" w:lineRule="auto"/>
              <w:rPr>
                <w:sz w:val="22"/>
              </w:rPr>
            </w:pPr>
          </w:p>
        </w:tc>
        <w:tc>
          <w:tcPr>
            <w:tcW w:w="4178" w:type="pct"/>
            <w:vAlign w:val="center"/>
          </w:tcPr>
          <w:p w:rsidR="00FE3632" w:rsidRPr="001E2296" w:rsidRDefault="00FE3632" w:rsidP="00361358">
            <w:pPr>
              <w:adjustRightInd w:val="0"/>
              <w:snapToGrid w:val="0"/>
              <w:spacing w:line="300" w:lineRule="auto"/>
              <w:jc w:val="left"/>
              <w:rPr>
                <w:b/>
                <w:bCs/>
                <w:sz w:val="22"/>
              </w:rPr>
            </w:pPr>
            <w:r w:rsidRPr="001E2296">
              <w:rPr>
                <w:b/>
                <w:bCs/>
                <w:sz w:val="22"/>
              </w:rPr>
              <w:t>一、资格性检查</w:t>
            </w:r>
          </w:p>
        </w:tc>
        <w:tc>
          <w:tcPr>
            <w:tcW w:w="375" w:type="pct"/>
          </w:tcPr>
          <w:p w:rsidR="00FE3632" w:rsidRPr="001E2296" w:rsidRDefault="00FE3632" w:rsidP="00361358">
            <w:pPr>
              <w:adjustRightInd w:val="0"/>
              <w:snapToGrid w:val="0"/>
              <w:jc w:val="left"/>
              <w:rPr>
                <w:b/>
                <w:bCs/>
                <w:sz w:val="22"/>
              </w:rPr>
            </w:pPr>
          </w:p>
        </w:tc>
      </w:tr>
      <w:tr w:rsidR="00FE3632" w:rsidRPr="001E2296" w:rsidTr="00361358">
        <w:trPr>
          <w:jc w:val="center"/>
        </w:trPr>
        <w:tc>
          <w:tcPr>
            <w:tcW w:w="447" w:type="pct"/>
            <w:vAlign w:val="center"/>
          </w:tcPr>
          <w:p w:rsidR="00FE3632" w:rsidRPr="001E2296" w:rsidRDefault="00FE3632" w:rsidP="00FE3632">
            <w:pPr>
              <w:pStyle w:val="a5"/>
              <w:numPr>
                <w:ilvl w:val="0"/>
                <w:numId w:val="1"/>
              </w:numPr>
              <w:tabs>
                <w:tab w:val="left" w:pos="142"/>
                <w:tab w:val="left" w:pos="567"/>
              </w:tabs>
              <w:spacing w:line="300" w:lineRule="auto"/>
              <w:ind w:firstLineChars="0" w:hanging="1144"/>
              <w:jc w:val="center"/>
              <w:rPr>
                <w:sz w:val="22"/>
              </w:rPr>
            </w:pPr>
          </w:p>
        </w:tc>
        <w:tc>
          <w:tcPr>
            <w:tcW w:w="4178" w:type="pct"/>
            <w:vAlign w:val="center"/>
          </w:tcPr>
          <w:p w:rsidR="00FE3632" w:rsidRPr="001E2296" w:rsidRDefault="00FE3632" w:rsidP="00361358">
            <w:pPr>
              <w:adjustRightInd w:val="0"/>
              <w:snapToGrid w:val="0"/>
              <w:spacing w:line="300" w:lineRule="auto"/>
              <w:jc w:val="left"/>
              <w:rPr>
                <w:bCs/>
                <w:sz w:val="22"/>
              </w:rPr>
            </w:pPr>
            <w:r w:rsidRPr="001E2296">
              <w:rPr>
                <w:bCs/>
                <w:sz w:val="22"/>
              </w:rPr>
              <w:t>投标人满足招标文件规定的投标人应具备资格条件的</w:t>
            </w:r>
          </w:p>
        </w:tc>
        <w:tc>
          <w:tcPr>
            <w:tcW w:w="375" w:type="pct"/>
          </w:tcPr>
          <w:p w:rsidR="00FE3632" w:rsidRPr="001E2296" w:rsidRDefault="00FE3632" w:rsidP="00361358">
            <w:pPr>
              <w:rPr>
                <w:rFonts w:eastAsia="Times New Roman"/>
                <w:sz w:val="22"/>
              </w:rPr>
            </w:pPr>
          </w:p>
        </w:tc>
      </w:tr>
      <w:tr w:rsidR="00FE3632" w:rsidRPr="001E2296" w:rsidTr="00361358">
        <w:trPr>
          <w:jc w:val="center"/>
        </w:trPr>
        <w:tc>
          <w:tcPr>
            <w:tcW w:w="447" w:type="pct"/>
            <w:vAlign w:val="center"/>
          </w:tcPr>
          <w:p w:rsidR="00FE3632" w:rsidRPr="001E2296" w:rsidRDefault="00FE3632" w:rsidP="00FE3632">
            <w:pPr>
              <w:pStyle w:val="a5"/>
              <w:numPr>
                <w:ilvl w:val="0"/>
                <w:numId w:val="1"/>
              </w:numPr>
              <w:tabs>
                <w:tab w:val="left" w:pos="142"/>
                <w:tab w:val="left" w:pos="567"/>
              </w:tabs>
              <w:spacing w:line="300" w:lineRule="auto"/>
              <w:ind w:firstLineChars="0" w:hanging="1144"/>
              <w:jc w:val="center"/>
              <w:rPr>
                <w:sz w:val="22"/>
              </w:rPr>
            </w:pPr>
          </w:p>
        </w:tc>
        <w:tc>
          <w:tcPr>
            <w:tcW w:w="4178" w:type="pct"/>
            <w:vAlign w:val="center"/>
          </w:tcPr>
          <w:p w:rsidR="00FE3632" w:rsidRPr="001E2296" w:rsidRDefault="00FE3632" w:rsidP="00361358">
            <w:pPr>
              <w:adjustRightInd w:val="0"/>
              <w:snapToGrid w:val="0"/>
              <w:spacing w:line="300" w:lineRule="auto"/>
              <w:jc w:val="left"/>
              <w:rPr>
                <w:bCs/>
                <w:sz w:val="22"/>
              </w:rPr>
            </w:pPr>
            <w:r w:rsidRPr="001E2296">
              <w:rPr>
                <w:bCs/>
                <w:sz w:val="22"/>
              </w:rPr>
              <w:t>投标人按</w:t>
            </w:r>
            <w:r w:rsidRPr="001E2296">
              <w:rPr>
                <w:bCs/>
                <w:sz w:val="22"/>
              </w:rPr>
              <w:t>“</w:t>
            </w:r>
            <w:r w:rsidRPr="001E2296">
              <w:rPr>
                <w:bCs/>
                <w:sz w:val="22"/>
              </w:rPr>
              <w:t>投标人须知前附表</w:t>
            </w:r>
            <w:r w:rsidRPr="001E2296">
              <w:rPr>
                <w:bCs/>
                <w:sz w:val="22"/>
              </w:rPr>
              <w:t>”</w:t>
            </w:r>
            <w:r w:rsidRPr="001E2296">
              <w:rPr>
                <w:bCs/>
                <w:sz w:val="22"/>
              </w:rPr>
              <w:t>第</w:t>
            </w:r>
            <w:r w:rsidRPr="001E2296">
              <w:rPr>
                <w:bCs/>
                <w:sz w:val="22"/>
              </w:rPr>
              <w:t>1</w:t>
            </w:r>
            <w:r>
              <w:rPr>
                <w:rFonts w:hint="eastAsia"/>
                <w:bCs/>
                <w:sz w:val="22"/>
              </w:rPr>
              <w:t>5</w:t>
            </w:r>
            <w:r w:rsidRPr="001E2296">
              <w:rPr>
                <w:bCs/>
                <w:sz w:val="22"/>
              </w:rPr>
              <w:t>条款提交资格证明材料</w:t>
            </w:r>
          </w:p>
        </w:tc>
        <w:tc>
          <w:tcPr>
            <w:tcW w:w="375" w:type="pct"/>
          </w:tcPr>
          <w:p w:rsidR="00FE3632" w:rsidRPr="001E2296" w:rsidRDefault="00FE3632" w:rsidP="00361358">
            <w:pPr>
              <w:rPr>
                <w:rFonts w:eastAsia="Times New Roman"/>
                <w:sz w:val="22"/>
              </w:rPr>
            </w:pPr>
          </w:p>
        </w:tc>
      </w:tr>
      <w:tr w:rsidR="00FE3632" w:rsidRPr="001E2296" w:rsidTr="00361358">
        <w:trPr>
          <w:jc w:val="center"/>
        </w:trPr>
        <w:tc>
          <w:tcPr>
            <w:tcW w:w="447" w:type="pct"/>
            <w:vAlign w:val="center"/>
          </w:tcPr>
          <w:p w:rsidR="00FE3632" w:rsidRPr="001E2296" w:rsidRDefault="00FE3632" w:rsidP="00361358">
            <w:pPr>
              <w:adjustRightInd w:val="0"/>
              <w:snapToGrid w:val="0"/>
              <w:spacing w:line="300" w:lineRule="auto"/>
              <w:jc w:val="left"/>
              <w:rPr>
                <w:b/>
                <w:bCs/>
                <w:sz w:val="22"/>
              </w:rPr>
            </w:pPr>
          </w:p>
        </w:tc>
        <w:tc>
          <w:tcPr>
            <w:tcW w:w="4178" w:type="pct"/>
            <w:vAlign w:val="center"/>
          </w:tcPr>
          <w:p w:rsidR="00FE3632" w:rsidRPr="001E2296" w:rsidRDefault="00FE3632" w:rsidP="00361358">
            <w:pPr>
              <w:adjustRightInd w:val="0"/>
              <w:snapToGrid w:val="0"/>
              <w:spacing w:line="300" w:lineRule="auto"/>
              <w:jc w:val="left"/>
              <w:rPr>
                <w:b/>
                <w:bCs/>
                <w:sz w:val="22"/>
              </w:rPr>
            </w:pPr>
            <w:r w:rsidRPr="001E2296">
              <w:rPr>
                <w:b/>
                <w:bCs/>
                <w:sz w:val="22"/>
              </w:rPr>
              <w:t>二、符合性检查</w:t>
            </w:r>
          </w:p>
        </w:tc>
        <w:tc>
          <w:tcPr>
            <w:tcW w:w="375" w:type="pct"/>
          </w:tcPr>
          <w:p w:rsidR="00FE3632" w:rsidRPr="001E2296" w:rsidRDefault="00FE3632" w:rsidP="00361358">
            <w:pPr>
              <w:adjustRightInd w:val="0"/>
              <w:snapToGrid w:val="0"/>
              <w:jc w:val="left"/>
              <w:rPr>
                <w:rFonts w:eastAsia="Times New Roman"/>
                <w:b/>
                <w:bCs/>
                <w:sz w:val="22"/>
              </w:rPr>
            </w:pPr>
          </w:p>
        </w:tc>
      </w:tr>
      <w:tr w:rsidR="00FE3632" w:rsidRPr="001E2296" w:rsidTr="00361358">
        <w:trPr>
          <w:jc w:val="center"/>
        </w:trPr>
        <w:tc>
          <w:tcPr>
            <w:tcW w:w="447" w:type="pct"/>
            <w:vAlign w:val="center"/>
          </w:tcPr>
          <w:p w:rsidR="00FE3632" w:rsidRPr="001E2296" w:rsidRDefault="00FE3632" w:rsidP="00FE3632">
            <w:pPr>
              <w:pStyle w:val="a5"/>
              <w:numPr>
                <w:ilvl w:val="0"/>
                <w:numId w:val="1"/>
              </w:numPr>
              <w:tabs>
                <w:tab w:val="left" w:pos="142"/>
                <w:tab w:val="left" w:pos="567"/>
              </w:tabs>
              <w:spacing w:line="300" w:lineRule="auto"/>
              <w:ind w:firstLineChars="0" w:hanging="1144"/>
              <w:jc w:val="center"/>
              <w:rPr>
                <w:sz w:val="22"/>
              </w:rPr>
            </w:pPr>
          </w:p>
        </w:tc>
        <w:tc>
          <w:tcPr>
            <w:tcW w:w="4178" w:type="pct"/>
            <w:vAlign w:val="center"/>
          </w:tcPr>
          <w:p w:rsidR="00FE3632" w:rsidRPr="001E2296" w:rsidRDefault="00FE3632" w:rsidP="00361358">
            <w:pPr>
              <w:adjustRightInd w:val="0"/>
              <w:snapToGrid w:val="0"/>
              <w:spacing w:line="300" w:lineRule="auto"/>
              <w:jc w:val="left"/>
              <w:rPr>
                <w:rFonts w:eastAsia="Times New Roman"/>
                <w:bCs/>
                <w:kern w:val="0"/>
                <w:sz w:val="22"/>
                <w:szCs w:val="20"/>
              </w:rPr>
            </w:pPr>
            <w:r w:rsidRPr="001E2296">
              <w:rPr>
                <w:kern w:val="0"/>
                <w:sz w:val="22"/>
              </w:rPr>
              <w:t>投标文件</w:t>
            </w:r>
            <w:r w:rsidRPr="001E2296">
              <w:rPr>
                <w:sz w:val="22"/>
              </w:rPr>
              <w:t>中的下列内容按招标文件要求签署、盖章的（具体详见</w:t>
            </w:r>
            <w:r w:rsidRPr="001E2296">
              <w:rPr>
                <w:sz w:val="22"/>
              </w:rPr>
              <w:t>“</w:t>
            </w:r>
            <w:r w:rsidRPr="001E2296">
              <w:rPr>
                <w:sz w:val="22"/>
              </w:rPr>
              <w:t>投标文件格式</w:t>
            </w:r>
            <w:r w:rsidRPr="001E2296">
              <w:rPr>
                <w:sz w:val="22"/>
              </w:rPr>
              <w:t>”</w:t>
            </w:r>
            <w:r w:rsidRPr="001E2296">
              <w:rPr>
                <w:sz w:val="22"/>
              </w:rPr>
              <w:t>要求）：</w:t>
            </w:r>
          </w:p>
          <w:p w:rsidR="00FE3632" w:rsidRPr="001E2296" w:rsidRDefault="00FE3632" w:rsidP="00361358">
            <w:pPr>
              <w:adjustRightInd w:val="0"/>
              <w:snapToGrid w:val="0"/>
              <w:spacing w:line="300" w:lineRule="auto"/>
              <w:jc w:val="left"/>
              <w:rPr>
                <w:bCs/>
                <w:sz w:val="22"/>
              </w:rPr>
            </w:pPr>
            <w:r w:rsidRPr="001E2296">
              <w:rPr>
                <w:bCs/>
                <w:sz w:val="22"/>
              </w:rPr>
              <w:t>▲</w:t>
            </w:r>
            <w:r w:rsidRPr="001E2296">
              <w:rPr>
                <w:bCs/>
                <w:sz w:val="22"/>
              </w:rPr>
              <w:t>投标承诺书</w:t>
            </w:r>
            <w:r w:rsidRPr="001E2296">
              <w:rPr>
                <w:bCs/>
                <w:sz w:val="22"/>
              </w:rPr>
              <w:t>▲</w:t>
            </w:r>
            <w:r w:rsidRPr="001E2296">
              <w:rPr>
                <w:bCs/>
                <w:sz w:val="22"/>
              </w:rPr>
              <w:t>投标函</w:t>
            </w:r>
            <w:r w:rsidRPr="001E2296">
              <w:rPr>
                <w:bCs/>
                <w:sz w:val="22"/>
              </w:rPr>
              <w:t>▲</w:t>
            </w:r>
            <w:r w:rsidRPr="001E2296">
              <w:rPr>
                <w:bCs/>
                <w:sz w:val="22"/>
              </w:rPr>
              <w:t>授权委托书</w:t>
            </w:r>
            <w:r w:rsidRPr="001E2296">
              <w:rPr>
                <w:bCs/>
                <w:sz w:val="22"/>
              </w:rPr>
              <w:t>▲</w:t>
            </w:r>
            <w:r w:rsidRPr="001E2296">
              <w:rPr>
                <w:bCs/>
                <w:sz w:val="22"/>
              </w:rPr>
              <w:t>开标一览表</w:t>
            </w:r>
          </w:p>
        </w:tc>
        <w:tc>
          <w:tcPr>
            <w:tcW w:w="375" w:type="pct"/>
          </w:tcPr>
          <w:p w:rsidR="00FE3632" w:rsidRPr="001E2296" w:rsidRDefault="00FE3632" w:rsidP="00361358">
            <w:pPr>
              <w:rPr>
                <w:rFonts w:eastAsia="Times New Roman"/>
                <w:sz w:val="22"/>
              </w:rPr>
            </w:pPr>
          </w:p>
        </w:tc>
      </w:tr>
      <w:tr w:rsidR="00FE3632" w:rsidRPr="001E2296" w:rsidTr="00361358">
        <w:trPr>
          <w:jc w:val="center"/>
        </w:trPr>
        <w:tc>
          <w:tcPr>
            <w:tcW w:w="447" w:type="pct"/>
            <w:vAlign w:val="center"/>
          </w:tcPr>
          <w:p w:rsidR="00FE3632" w:rsidRPr="001E2296" w:rsidRDefault="00FE3632" w:rsidP="00FE3632">
            <w:pPr>
              <w:pStyle w:val="a5"/>
              <w:numPr>
                <w:ilvl w:val="0"/>
                <w:numId w:val="1"/>
              </w:numPr>
              <w:tabs>
                <w:tab w:val="left" w:pos="142"/>
                <w:tab w:val="left" w:pos="567"/>
              </w:tabs>
              <w:spacing w:line="300" w:lineRule="auto"/>
              <w:ind w:firstLineChars="0" w:hanging="1144"/>
              <w:jc w:val="center"/>
              <w:rPr>
                <w:sz w:val="22"/>
              </w:rPr>
            </w:pPr>
          </w:p>
        </w:tc>
        <w:tc>
          <w:tcPr>
            <w:tcW w:w="4178" w:type="pct"/>
            <w:vAlign w:val="center"/>
          </w:tcPr>
          <w:p w:rsidR="00FE3632" w:rsidRPr="001E2296" w:rsidRDefault="00FE3632"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sz w:val="22"/>
                <w:szCs w:val="22"/>
              </w:rPr>
            </w:pPr>
            <w:r w:rsidRPr="001E2296">
              <w:rPr>
                <w:rFonts w:eastAsiaTheme="minorEastAsia"/>
                <w:sz w:val="22"/>
                <w:szCs w:val="22"/>
              </w:rPr>
              <w:t>未发现投标人递交两份或多份内容不同的投标文件，或在一份投标文件中对同一招标项目报有两个或多个报价，且未声明哪一个有效；（注：招标文件另有规定除外）</w:t>
            </w:r>
          </w:p>
        </w:tc>
        <w:tc>
          <w:tcPr>
            <w:tcW w:w="375" w:type="pct"/>
          </w:tcPr>
          <w:p w:rsidR="00FE3632" w:rsidRPr="001E2296" w:rsidRDefault="00FE3632" w:rsidP="00361358">
            <w:pPr>
              <w:rPr>
                <w:rFonts w:eastAsia="Times New Roman"/>
                <w:sz w:val="22"/>
              </w:rPr>
            </w:pPr>
          </w:p>
        </w:tc>
      </w:tr>
      <w:tr w:rsidR="00FE3632" w:rsidRPr="001E2296" w:rsidTr="00361358">
        <w:trPr>
          <w:jc w:val="center"/>
        </w:trPr>
        <w:tc>
          <w:tcPr>
            <w:tcW w:w="447" w:type="pct"/>
            <w:vAlign w:val="center"/>
          </w:tcPr>
          <w:p w:rsidR="00FE3632" w:rsidRPr="001E2296" w:rsidRDefault="00FE3632" w:rsidP="00FE3632">
            <w:pPr>
              <w:pStyle w:val="a5"/>
              <w:numPr>
                <w:ilvl w:val="0"/>
                <w:numId w:val="1"/>
              </w:numPr>
              <w:tabs>
                <w:tab w:val="left" w:pos="142"/>
                <w:tab w:val="left" w:pos="567"/>
              </w:tabs>
              <w:spacing w:line="300" w:lineRule="auto"/>
              <w:ind w:firstLineChars="0" w:hanging="1144"/>
              <w:jc w:val="center"/>
              <w:rPr>
                <w:sz w:val="22"/>
              </w:rPr>
            </w:pPr>
          </w:p>
        </w:tc>
        <w:tc>
          <w:tcPr>
            <w:tcW w:w="4178" w:type="pct"/>
            <w:vAlign w:val="center"/>
          </w:tcPr>
          <w:p w:rsidR="00FE3632" w:rsidRPr="001E2296" w:rsidRDefault="00FE3632"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sz w:val="22"/>
                <w:szCs w:val="22"/>
              </w:rPr>
            </w:pPr>
            <w:r w:rsidRPr="001E2296">
              <w:rPr>
                <w:rFonts w:eastAsiaTheme="minorEastAsia"/>
                <w:sz w:val="22"/>
                <w:szCs w:val="22"/>
              </w:rPr>
              <w:t>接</w:t>
            </w:r>
            <w:r w:rsidRPr="001E2296">
              <w:rPr>
                <w:sz w:val="22"/>
                <w:szCs w:val="22"/>
              </w:rPr>
              <w:t>受</w:t>
            </w:r>
            <w:r w:rsidRPr="001E2296">
              <w:rPr>
                <w:rFonts w:eastAsiaTheme="minorEastAsia"/>
                <w:sz w:val="22"/>
                <w:szCs w:val="22"/>
              </w:rPr>
              <w:t>招标文件规定的投标有效期</w:t>
            </w:r>
          </w:p>
        </w:tc>
        <w:tc>
          <w:tcPr>
            <w:tcW w:w="375" w:type="pct"/>
          </w:tcPr>
          <w:p w:rsidR="00FE3632" w:rsidRPr="001E2296" w:rsidRDefault="00FE3632" w:rsidP="00361358">
            <w:pPr>
              <w:rPr>
                <w:rFonts w:eastAsia="Times New Roman"/>
                <w:sz w:val="22"/>
              </w:rPr>
            </w:pPr>
          </w:p>
        </w:tc>
      </w:tr>
      <w:tr w:rsidR="00FE3632" w:rsidRPr="001E2296" w:rsidTr="00361358">
        <w:trPr>
          <w:jc w:val="center"/>
        </w:trPr>
        <w:tc>
          <w:tcPr>
            <w:tcW w:w="447" w:type="pct"/>
            <w:vAlign w:val="center"/>
          </w:tcPr>
          <w:p w:rsidR="00FE3632" w:rsidRPr="001E2296" w:rsidRDefault="00FE3632" w:rsidP="00FE3632">
            <w:pPr>
              <w:pStyle w:val="a5"/>
              <w:numPr>
                <w:ilvl w:val="0"/>
                <w:numId w:val="1"/>
              </w:numPr>
              <w:tabs>
                <w:tab w:val="left" w:pos="142"/>
                <w:tab w:val="left" w:pos="567"/>
              </w:tabs>
              <w:spacing w:line="300" w:lineRule="auto"/>
              <w:ind w:firstLineChars="0" w:hanging="1144"/>
              <w:jc w:val="center"/>
              <w:rPr>
                <w:sz w:val="22"/>
              </w:rPr>
            </w:pPr>
          </w:p>
        </w:tc>
        <w:tc>
          <w:tcPr>
            <w:tcW w:w="4178" w:type="pct"/>
            <w:vAlign w:val="center"/>
          </w:tcPr>
          <w:p w:rsidR="00FE3632" w:rsidRPr="001E2296" w:rsidRDefault="00FE3632"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sz w:val="22"/>
                <w:szCs w:val="22"/>
              </w:rPr>
            </w:pPr>
            <w:r w:rsidRPr="001E2296">
              <w:rPr>
                <w:rFonts w:eastAsiaTheme="minorEastAsia"/>
                <w:bCs/>
                <w:sz w:val="22"/>
                <w:szCs w:val="22"/>
              </w:rPr>
              <w:t>接受招标文件规定的项目实施和服务期限</w:t>
            </w:r>
          </w:p>
        </w:tc>
        <w:tc>
          <w:tcPr>
            <w:tcW w:w="375" w:type="pct"/>
          </w:tcPr>
          <w:p w:rsidR="00FE3632" w:rsidRPr="001E2296" w:rsidRDefault="00FE3632" w:rsidP="00361358">
            <w:pPr>
              <w:rPr>
                <w:rFonts w:eastAsia="Times New Roman"/>
                <w:sz w:val="22"/>
              </w:rPr>
            </w:pPr>
          </w:p>
        </w:tc>
      </w:tr>
      <w:tr w:rsidR="00FE3632" w:rsidRPr="001E2296" w:rsidTr="00361358">
        <w:trPr>
          <w:jc w:val="center"/>
        </w:trPr>
        <w:tc>
          <w:tcPr>
            <w:tcW w:w="447" w:type="pct"/>
            <w:vAlign w:val="center"/>
          </w:tcPr>
          <w:p w:rsidR="00FE3632" w:rsidRPr="001E2296" w:rsidRDefault="00FE3632" w:rsidP="00FE3632">
            <w:pPr>
              <w:pStyle w:val="a5"/>
              <w:numPr>
                <w:ilvl w:val="0"/>
                <w:numId w:val="1"/>
              </w:numPr>
              <w:tabs>
                <w:tab w:val="left" w:pos="142"/>
                <w:tab w:val="left" w:pos="567"/>
              </w:tabs>
              <w:spacing w:line="300" w:lineRule="auto"/>
              <w:ind w:firstLineChars="0" w:hanging="1144"/>
              <w:jc w:val="center"/>
              <w:rPr>
                <w:sz w:val="22"/>
              </w:rPr>
            </w:pPr>
          </w:p>
        </w:tc>
        <w:tc>
          <w:tcPr>
            <w:tcW w:w="4178" w:type="pct"/>
            <w:vAlign w:val="center"/>
          </w:tcPr>
          <w:p w:rsidR="00FE3632" w:rsidRPr="001E2296" w:rsidRDefault="00FE3632"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bCs/>
                <w:sz w:val="22"/>
                <w:szCs w:val="22"/>
              </w:rPr>
            </w:pPr>
            <w:r w:rsidRPr="001E2296">
              <w:rPr>
                <w:bCs/>
                <w:sz w:val="22"/>
                <w:szCs w:val="22"/>
              </w:rPr>
              <w:t>未出现</w:t>
            </w:r>
            <w:r w:rsidRPr="001E2296">
              <w:rPr>
                <w:sz w:val="22"/>
                <w:szCs w:val="22"/>
              </w:rPr>
              <w:t>投标报价明显低于其他通过符合性审查投标人的报价，有可能影响产品质量或者不能诚信履约的，且不能按评标委员会要求提供说明材料的；</w:t>
            </w:r>
          </w:p>
        </w:tc>
        <w:tc>
          <w:tcPr>
            <w:tcW w:w="375" w:type="pct"/>
          </w:tcPr>
          <w:p w:rsidR="00FE3632" w:rsidRPr="001E2296" w:rsidRDefault="00FE3632" w:rsidP="00361358">
            <w:pPr>
              <w:rPr>
                <w:rFonts w:eastAsia="Times New Roman"/>
                <w:sz w:val="22"/>
              </w:rPr>
            </w:pPr>
          </w:p>
        </w:tc>
      </w:tr>
      <w:tr w:rsidR="00FE3632" w:rsidRPr="001E2296" w:rsidTr="00361358">
        <w:trPr>
          <w:jc w:val="center"/>
        </w:trPr>
        <w:tc>
          <w:tcPr>
            <w:tcW w:w="447" w:type="pct"/>
            <w:vAlign w:val="center"/>
          </w:tcPr>
          <w:p w:rsidR="00FE3632" w:rsidRPr="001E2296" w:rsidRDefault="00FE3632" w:rsidP="00FE3632">
            <w:pPr>
              <w:pStyle w:val="a5"/>
              <w:numPr>
                <w:ilvl w:val="0"/>
                <w:numId w:val="1"/>
              </w:numPr>
              <w:tabs>
                <w:tab w:val="left" w:pos="142"/>
                <w:tab w:val="left" w:pos="567"/>
              </w:tabs>
              <w:spacing w:line="300" w:lineRule="auto"/>
              <w:ind w:firstLineChars="0" w:hanging="1144"/>
              <w:jc w:val="center"/>
              <w:rPr>
                <w:sz w:val="22"/>
              </w:rPr>
            </w:pPr>
          </w:p>
        </w:tc>
        <w:tc>
          <w:tcPr>
            <w:tcW w:w="4178" w:type="pct"/>
            <w:vAlign w:val="center"/>
          </w:tcPr>
          <w:p w:rsidR="00FE3632" w:rsidRPr="001E2296" w:rsidRDefault="00FE3632"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sz w:val="22"/>
                <w:szCs w:val="22"/>
              </w:rPr>
            </w:pPr>
            <w:r w:rsidRPr="001E2296">
              <w:rPr>
                <w:bCs/>
                <w:sz w:val="22"/>
                <w:szCs w:val="22"/>
              </w:rPr>
              <w:t>投标报价超过招标文件中规定的</w:t>
            </w:r>
            <w:r w:rsidRPr="00243579">
              <w:rPr>
                <w:rFonts w:hint="eastAsia"/>
                <w:bCs/>
                <w:kern w:val="2"/>
                <w:sz w:val="22"/>
                <w:szCs w:val="22"/>
              </w:rPr>
              <w:t>预算金额；</w:t>
            </w:r>
          </w:p>
        </w:tc>
        <w:tc>
          <w:tcPr>
            <w:tcW w:w="375" w:type="pct"/>
          </w:tcPr>
          <w:p w:rsidR="00FE3632" w:rsidRPr="001E2296" w:rsidRDefault="00FE3632" w:rsidP="00361358">
            <w:pPr>
              <w:rPr>
                <w:rFonts w:eastAsia="Times New Roman"/>
                <w:sz w:val="22"/>
              </w:rPr>
            </w:pPr>
          </w:p>
        </w:tc>
      </w:tr>
      <w:tr w:rsidR="00FE3632" w:rsidRPr="001E2296" w:rsidTr="00361358">
        <w:trPr>
          <w:jc w:val="center"/>
        </w:trPr>
        <w:tc>
          <w:tcPr>
            <w:tcW w:w="447" w:type="pct"/>
            <w:vAlign w:val="center"/>
          </w:tcPr>
          <w:p w:rsidR="00FE3632" w:rsidRPr="001E2296" w:rsidRDefault="00FE3632" w:rsidP="00FE3632">
            <w:pPr>
              <w:pStyle w:val="a5"/>
              <w:numPr>
                <w:ilvl w:val="0"/>
                <w:numId w:val="1"/>
              </w:numPr>
              <w:tabs>
                <w:tab w:val="left" w:pos="142"/>
                <w:tab w:val="left" w:pos="567"/>
              </w:tabs>
              <w:spacing w:line="300" w:lineRule="auto"/>
              <w:ind w:firstLineChars="0" w:hanging="1144"/>
              <w:jc w:val="center"/>
              <w:rPr>
                <w:sz w:val="22"/>
              </w:rPr>
            </w:pPr>
          </w:p>
        </w:tc>
        <w:tc>
          <w:tcPr>
            <w:tcW w:w="4178" w:type="pct"/>
            <w:vAlign w:val="center"/>
          </w:tcPr>
          <w:p w:rsidR="00FE3632" w:rsidRPr="001E2296" w:rsidRDefault="00FE3632"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left"/>
              <w:rPr>
                <w:rFonts w:eastAsiaTheme="minorEastAsia"/>
                <w:sz w:val="22"/>
                <w:szCs w:val="22"/>
              </w:rPr>
            </w:pPr>
            <w:r w:rsidRPr="001E2296">
              <w:rPr>
                <w:rFonts w:eastAsiaTheme="minorEastAsia"/>
                <w:bCs/>
                <w:sz w:val="22"/>
                <w:szCs w:val="22"/>
              </w:rPr>
              <w:t>未发现投标报价存在</w:t>
            </w:r>
            <w:r w:rsidRPr="001E2296">
              <w:rPr>
                <w:rFonts w:eastAsiaTheme="minorEastAsia"/>
                <w:bCs/>
                <w:sz w:val="22"/>
                <w:szCs w:val="22"/>
              </w:rPr>
              <w:t>“</w:t>
            </w:r>
            <w:r w:rsidRPr="001E2296">
              <w:rPr>
                <w:rFonts w:eastAsiaTheme="minorEastAsia"/>
                <w:bCs/>
                <w:sz w:val="22"/>
                <w:szCs w:val="22"/>
              </w:rPr>
              <w:t>第二章</w:t>
            </w:r>
            <w:r w:rsidRPr="001E2296">
              <w:rPr>
                <w:rFonts w:eastAsiaTheme="minorEastAsia"/>
                <w:bCs/>
                <w:sz w:val="22"/>
                <w:szCs w:val="22"/>
              </w:rPr>
              <w:t>”</w:t>
            </w:r>
            <w:r w:rsidRPr="001E2296">
              <w:rPr>
                <w:rFonts w:eastAsiaTheme="minorEastAsia"/>
                <w:bCs/>
                <w:sz w:val="22"/>
                <w:szCs w:val="22"/>
              </w:rPr>
              <w:t>第</w:t>
            </w:r>
            <w:r w:rsidRPr="001E2296">
              <w:rPr>
                <w:rFonts w:eastAsiaTheme="minorEastAsia"/>
                <w:bCs/>
                <w:sz w:val="22"/>
                <w:szCs w:val="22"/>
              </w:rPr>
              <w:t>1</w:t>
            </w:r>
            <w:r>
              <w:rPr>
                <w:rFonts w:eastAsiaTheme="minorEastAsia" w:hint="eastAsia"/>
                <w:bCs/>
                <w:sz w:val="22"/>
                <w:szCs w:val="22"/>
              </w:rPr>
              <w:t>25</w:t>
            </w:r>
            <w:r w:rsidRPr="001E2296">
              <w:rPr>
                <w:rFonts w:eastAsiaTheme="minorEastAsia"/>
                <w:bCs/>
                <w:sz w:val="22"/>
                <w:szCs w:val="22"/>
              </w:rPr>
              <w:t>条款所列情形之一的</w:t>
            </w:r>
          </w:p>
        </w:tc>
        <w:tc>
          <w:tcPr>
            <w:tcW w:w="375" w:type="pct"/>
          </w:tcPr>
          <w:p w:rsidR="00FE3632" w:rsidRPr="001E2296" w:rsidRDefault="00FE3632" w:rsidP="00361358">
            <w:pPr>
              <w:rPr>
                <w:rFonts w:eastAsia="Times New Roman"/>
                <w:sz w:val="22"/>
              </w:rPr>
            </w:pPr>
          </w:p>
        </w:tc>
      </w:tr>
      <w:tr w:rsidR="00FE3632" w:rsidRPr="001E2296" w:rsidTr="00361358">
        <w:trPr>
          <w:jc w:val="center"/>
        </w:trPr>
        <w:tc>
          <w:tcPr>
            <w:tcW w:w="447" w:type="pct"/>
            <w:vAlign w:val="center"/>
          </w:tcPr>
          <w:p w:rsidR="00FE3632" w:rsidRPr="001E2296" w:rsidRDefault="00FE3632" w:rsidP="00FE3632">
            <w:pPr>
              <w:pStyle w:val="a5"/>
              <w:numPr>
                <w:ilvl w:val="0"/>
                <w:numId w:val="1"/>
              </w:numPr>
              <w:tabs>
                <w:tab w:val="left" w:pos="142"/>
                <w:tab w:val="left" w:pos="567"/>
              </w:tabs>
              <w:spacing w:line="300" w:lineRule="auto"/>
              <w:ind w:firstLineChars="0" w:hanging="1144"/>
              <w:jc w:val="center"/>
              <w:rPr>
                <w:sz w:val="22"/>
              </w:rPr>
            </w:pPr>
          </w:p>
        </w:tc>
        <w:tc>
          <w:tcPr>
            <w:tcW w:w="4178" w:type="pct"/>
            <w:vAlign w:val="center"/>
          </w:tcPr>
          <w:p w:rsidR="00FE3632" w:rsidRPr="001E2296" w:rsidRDefault="00FE3632"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bCs/>
                <w:sz w:val="22"/>
                <w:szCs w:val="22"/>
              </w:rPr>
            </w:pPr>
            <w:r w:rsidRPr="001E2296">
              <w:rPr>
                <w:bCs/>
                <w:sz w:val="22"/>
                <w:szCs w:val="22"/>
                <w:u w:val="wave"/>
              </w:rPr>
              <w:t>接受招标文件规定的结算原则和支付方式</w:t>
            </w:r>
          </w:p>
        </w:tc>
        <w:tc>
          <w:tcPr>
            <w:tcW w:w="375" w:type="pct"/>
          </w:tcPr>
          <w:p w:rsidR="00FE3632" w:rsidRPr="001E2296" w:rsidRDefault="00FE3632" w:rsidP="00361358">
            <w:pPr>
              <w:rPr>
                <w:rFonts w:eastAsia="Times New Roman"/>
                <w:sz w:val="22"/>
              </w:rPr>
            </w:pPr>
          </w:p>
        </w:tc>
      </w:tr>
      <w:tr w:rsidR="00FE3632" w:rsidRPr="001E2296" w:rsidTr="00361358">
        <w:trPr>
          <w:jc w:val="center"/>
        </w:trPr>
        <w:tc>
          <w:tcPr>
            <w:tcW w:w="447" w:type="pct"/>
            <w:vAlign w:val="center"/>
          </w:tcPr>
          <w:p w:rsidR="00FE3632" w:rsidRPr="001E2296" w:rsidRDefault="00FE3632" w:rsidP="00FE3632">
            <w:pPr>
              <w:pStyle w:val="a5"/>
              <w:numPr>
                <w:ilvl w:val="0"/>
                <w:numId w:val="1"/>
              </w:numPr>
              <w:tabs>
                <w:tab w:val="left" w:pos="142"/>
                <w:tab w:val="left" w:pos="567"/>
              </w:tabs>
              <w:spacing w:line="300" w:lineRule="auto"/>
              <w:ind w:firstLineChars="0" w:hanging="1144"/>
              <w:jc w:val="center"/>
              <w:rPr>
                <w:sz w:val="22"/>
              </w:rPr>
            </w:pPr>
          </w:p>
        </w:tc>
        <w:tc>
          <w:tcPr>
            <w:tcW w:w="4178" w:type="pct"/>
            <w:vAlign w:val="center"/>
          </w:tcPr>
          <w:p w:rsidR="00FE3632" w:rsidRPr="001E2296" w:rsidRDefault="00FE3632"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bCs/>
                <w:sz w:val="22"/>
                <w:szCs w:val="22"/>
              </w:rPr>
            </w:pPr>
            <w:r w:rsidRPr="001E2296">
              <w:rPr>
                <w:bCs/>
                <w:sz w:val="22"/>
                <w:szCs w:val="22"/>
              </w:rPr>
              <w:t>未出现《政府采购货物和服务招标投标管理办法》第三十七条所列的串通投标情形之一的</w:t>
            </w:r>
          </w:p>
        </w:tc>
        <w:tc>
          <w:tcPr>
            <w:tcW w:w="375" w:type="pct"/>
          </w:tcPr>
          <w:p w:rsidR="00FE3632" w:rsidRPr="001E2296" w:rsidRDefault="00FE3632" w:rsidP="00361358">
            <w:pPr>
              <w:rPr>
                <w:rFonts w:eastAsia="Times New Roman"/>
                <w:sz w:val="22"/>
              </w:rPr>
            </w:pPr>
          </w:p>
        </w:tc>
      </w:tr>
      <w:tr w:rsidR="00FE3632" w:rsidRPr="001E2296" w:rsidTr="00361358">
        <w:trPr>
          <w:jc w:val="center"/>
        </w:trPr>
        <w:tc>
          <w:tcPr>
            <w:tcW w:w="447" w:type="pct"/>
            <w:vAlign w:val="center"/>
          </w:tcPr>
          <w:p w:rsidR="00FE3632" w:rsidRPr="001E2296" w:rsidRDefault="00FE3632" w:rsidP="00FE3632">
            <w:pPr>
              <w:pStyle w:val="a5"/>
              <w:numPr>
                <w:ilvl w:val="0"/>
                <w:numId w:val="1"/>
              </w:numPr>
              <w:tabs>
                <w:tab w:val="left" w:pos="142"/>
                <w:tab w:val="left" w:pos="567"/>
              </w:tabs>
              <w:spacing w:line="300" w:lineRule="auto"/>
              <w:ind w:firstLineChars="0" w:hanging="1144"/>
              <w:jc w:val="center"/>
              <w:rPr>
                <w:sz w:val="22"/>
              </w:rPr>
            </w:pPr>
          </w:p>
        </w:tc>
        <w:tc>
          <w:tcPr>
            <w:tcW w:w="4178" w:type="pct"/>
            <w:vAlign w:val="center"/>
          </w:tcPr>
          <w:p w:rsidR="00FE3632" w:rsidRPr="001E2296" w:rsidRDefault="00FE3632"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bCs/>
                <w:sz w:val="22"/>
                <w:szCs w:val="22"/>
              </w:rPr>
            </w:pPr>
            <w:r w:rsidRPr="001E2296">
              <w:rPr>
                <w:bCs/>
                <w:sz w:val="22"/>
                <w:szCs w:val="22"/>
              </w:rPr>
              <w:t>未出现提供虚假材料、行贿等违法行为</w:t>
            </w:r>
          </w:p>
        </w:tc>
        <w:tc>
          <w:tcPr>
            <w:tcW w:w="375" w:type="pct"/>
          </w:tcPr>
          <w:p w:rsidR="00FE3632" w:rsidRPr="001E2296" w:rsidRDefault="00FE3632" w:rsidP="00361358">
            <w:pPr>
              <w:rPr>
                <w:rFonts w:eastAsia="Times New Roman"/>
                <w:sz w:val="22"/>
              </w:rPr>
            </w:pPr>
          </w:p>
        </w:tc>
      </w:tr>
      <w:tr w:rsidR="00FE3632" w:rsidRPr="001E2296" w:rsidTr="00361358">
        <w:trPr>
          <w:jc w:val="center"/>
        </w:trPr>
        <w:tc>
          <w:tcPr>
            <w:tcW w:w="447" w:type="pct"/>
            <w:vAlign w:val="center"/>
          </w:tcPr>
          <w:p w:rsidR="00FE3632" w:rsidRPr="001E2296" w:rsidRDefault="00FE3632" w:rsidP="00FE3632">
            <w:pPr>
              <w:pStyle w:val="a5"/>
              <w:numPr>
                <w:ilvl w:val="0"/>
                <w:numId w:val="1"/>
              </w:numPr>
              <w:tabs>
                <w:tab w:val="left" w:pos="142"/>
                <w:tab w:val="left" w:pos="567"/>
              </w:tabs>
              <w:spacing w:line="300" w:lineRule="auto"/>
              <w:ind w:firstLineChars="0" w:hanging="1144"/>
              <w:jc w:val="center"/>
              <w:rPr>
                <w:sz w:val="22"/>
              </w:rPr>
            </w:pPr>
          </w:p>
        </w:tc>
        <w:tc>
          <w:tcPr>
            <w:tcW w:w="4178" w:type="pct"/>
            <w:vAlign w:val="center"/>
          </w:tcPr>
          <w:p w:rsidR="00FE3632" w:rsidRPr="001E2296" w:rsidRDefault="00FE3632"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bCs/>
                <w:sz w:val="22"/>
                <w:szCs w:val="22"/>
              </w:rPr>
            </w:pPr>
            <w:r w:rsidRPr="001E2296">
              <w:rPr>
                <w:rFonts w:eastAsiaTheme="minorEastAsia"/>
                <w:bCs/>
                <w:sz w:val="22"/>
                <w:szCs w:val="22"/>
              </w:rPr>
              <w:t>未发现</w:t>
            </w:r>
            <w:r w:rsidRPr="001E2296">
              <w:rPr>
                <w:rFonts w:eastAsiaTheme="minorEastAsia"/>
                <w:bCs/>
                <w:color w:val="000000"/>
                <w:sz w:val="22"/>
                <w:szCs w:val="22"/>
              </w:rPr>
              <w:t>因电子文档本身的计算机病毒、或电子文档损坏等原因造成投标文件无法打开或打开后无法完整读取的</w:t>
            </w:r>
          </w:p>
        </w:tc>
        <w:tc>
          <w:tcPr>
            <w:tcW w:w="375" w:type="pct"/>
            <w:vAlign w:val="center"/>
          </w:tcPr>
          <w:p w:rsidR="00FE3632" w:rsidRPr="001E2296" w:rsidRDefault="00FE3632" w:rsidP="00361358">
            <w:pPr>
              <w:rPr>
                <w:rFonts w:eastAsia="Times New Roman"/>
                <w:sz w:val="22"/>
              </w:rPr>
            </w:pPr>
          </w:p>
        </w:tc>
      </w:tr>
      <w:tr w:rsidR="00FE3632" w:rsidRPr="001E2296" w:rsidTr="00361358">
        <w:trPr>
          <w:jc w:val="center"/>
        </w:trPr>
        <w:tc>
          <w:tcPr>
            <w:tcW w:w="447" w:type="pct"/>
            <w:vAlign w:val="center"/>
          </w:tcPr>
          <w:p w:rsidR="00FE3632" w:rsidRPr="001E2296" w:rsidRDefault="00FE3632" w:rsidP="00FE3632">
            <w:pPr>
              <w:pStyle w:val="a5"/>
              <w:numPr>
                <w:ilvl w:val="0"/>
                <w:numId w:val="1"/>
              </w:numPr>
              <w:tabs>
                <w:tab w:val="left" w:pos="142"/>
                <w:tab w:val="left" w:pos="567"/>
              </w:tabs>
              <w:spacing w:line="300" w:lineRule="auto"/>
              <w:ind w:firstLineChars="0" w:hanging="1144"/>
              <w:jc w:val="center"/>
              <w:rPr>
                <w:sz w:val="22"/>
              </w:rPr>
            </w:pPr>
          </w:p>
        </w:tc>
        <w:tc>
          <w:tcPr>
            <w:tcW w:w="4178" w:type="pct"/>
            <w:vAlign w:val="center"/>
          </w:tcPr>
          <w:p w:rsidR="00FE3632" w:rsidRPr="001E2296" w:rsidRDefault="00FE3632"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bCs/>
                <w:sz w:val="22"/>
                <w:szCs w:val="22"/>
              </w:rPr>
            </w:pPr>
            <w:r w:rsidRPr="001E2296">
              <w:rPr>
                <w:rFonts w:eastAsiaTheme="minorEastAsia"/>
                <w:bCs/>
                <w:color w:val="000000"/>
                <w:sz w:val="22"/>
                <w:szCs w:val="22"/>
              </w:rPr>
              <w:t>未发现投标人违反《中华人民共和国政府采购法》、《中华人民共和国政府采购法实施条例》、《政府采购货物和服务招标投标管理办法》规定的</w:t>
            </w:r>
          </w:p>
        </w:tc>
        <w:tc>
          <w:tcPr>
            <w:tcW w:w="375" w:type="pct"/>
            <w:vAlign w:val="center"/>
          </w:tcPr>
          <w:p w:rsidR="00FE3632" w:rsidRPr="001E2296" w:rsidRDefault="00FE3632" w:rsidP="00361358">
            <w:pPr>
              <w:rPr>
                <w:rFonts w:eastAsia="Times New Roman"/>
                <w:sz w:val="22"/>
              </w:rPr>
            </w:pPr>
          </w:p>
        </w:tc>
      </w:tr>
    </w:tbl>
    <w:p w:rsidR="00FE3632" w:rsidRPr="001E2296" w:rsidRDefault="00FE3632" w:rsidP="00FE3632">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after="0" w:line="300" w:lineRule="auto"/>
        <w:ind w:firstLine="420"/>
        <w:jc w:val="both"/>
        <w:rPr>
          <w:rFonts w:eastAsiaTheme="minorEastAsia"/>
          <w:sz w:val="22"/>
          <w:szCs w:val="22"/>
        </w:rPr>
      </w:pPr>
      <w:r w:rsidRPr="001E2296">
        <w:rPr>
          <w:rFonts w:eastAsiaTheme="minorEastAsia"/>
          <w:b/>
          <w:sz w:val="22"/>
          <w:szCs w:val="22"/>
        </w:rPr>
        <w:t>注意</w:t>
      </w:r>
      <w:r w:rsidRPr="001E2296">
        <w:rPr>
          <w:rFonts w:eastAsiaTheme="minorEastAsia"/>
          <w:sz w:val="22"/>
          <w:szCs w:val="22"/>
        </w:rPr>
        <w:t>：</w:t>
      </w:r>
    </w:p>
    <w:p w:rsidR="00FE3632" w:rsidRPr="001E2296" w:rsidRDefault="00FE3632" w:rsidP="00FE3632">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after="0" w:line="300" w:lineRule="auto"/>
        <w:ind w:firstLine="420"/>
        <w:jc w:val="both"/>
        <w:rPr>
          <w:rFonts w:eastAsiaTheme="minorEastAsia"/>
          <w:sz w:val="22"/>
          <w:szCs w:val="22"/>
        </w:rPr>
      </w:pPr>
      <w:r w:rsidRPr="001E2296">
        <w:rPr>
          <w:rFonts w:eastAsiaTheme="minorEastAsia"/>
          <w:sz w:val="22"/>
          <w:szCs w:val="22"/>
        </w:rPr>
        <w:t>1</w:t>
      </w:r>
      <w:r w:rsidRPr="001E2296">
        <w:rPr>
          <w:rFonts w:eastAsiaTheme="minorEastAsia"/>
          <w:sz w:val="22"/>
          <w:szCs w:val="22"/>
        </w:rPr>
        <w:t>、以上</w:t>
      </w:r>
      <w:r w:rsidRPr="001E2296">
        <w:rPr>
          <w:rFonts w:hint="eastAsia"/>
          <w:sz w:val="22"/>
          <w:szCs w:val="22"/>
        </w:rPr>
        <w:t>符合性</w:t>
      </w:r>
      <w:r w:rsidRPr="001E2296">
        <w:rPr>
          <w:rFonts w:eastAsiaTheme="minorEastAsia"/>
          <w:sz w:val="22"/>
          <w:szCs w:val="22"/>
        </w:rPr>
        <w:t>检查内容由评标委员会负责最终审定，未通过资格性及符合性检查的投标将被作为非实质性响应投标而不纳入详细评审范围。</w:t>
      </w:r>
    </w:p>
    <w:p w:rsidR="00FE3632" w:rsidRPr="001E2296" w:rsidRDefault="00FE3632" w:rsidP="00FE3632">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after="0" w:line="300" w:lineRule="auto"/>
        <w:ind w:firstLine="420"/>
        <w:jc w:val="both"/>
        <w:rPr>
          <w:sz w:val="22"/>
        </w:rPr>
      </w:pPr>
      <w:r w:rsidRPr="001E2296">
        <w:rPr>
          <w:rFonts w:eastAsiaTheme="minorEastAsia"/>
          <w:sz w:val="22"/>
          <w:szCs w:val="22"/>
        </w:rPr>
        <w:lastRenderedPageBreak/>
        <w:t>2</w:t>
      </w:r>
      <w:r w:rsidRPr="001E2296">
        <w:rPr>
          <w:rFonts w:eastAsiaTheme="minorEastAsia"/>
          <w:sz w:val="22"/>
          <w:szCs w:val="22"/>
        </w:rPr>
        <w:t>、</w:t>
      </w:r>
      <w:r>
        <w:rPr>
          <w:rFonts w:eastAsiaTheme="minorEastAsia" w:hint="eastAsia"/>
          <w:sz w:val="22"/>
          <w:szCs w:val="22"/>
        </w:rPr>
        <w:t>招标人</w:t>
      </w:r>
      <w:r w:rsidRPr="001E2296">
        <w:rPr>
          <w:rFonts w:eastAsiaTheme="minorEastAsia"/>
          <w:sz w:val="22"/>
          <w:szCs w:val="22"/>
        </w:rPr>
        <w:t>详细列出资格性及符合性检查的目的在于方便投标人进行自查，请投标人对照招标文件（包括答疑和补充文件）的内容进行自查，以避免投标文件出现非实质性响应的情况。本表中所列实质性检查内容判断标准与</w:t>
      </w:r>
      <w:r w:rsidRPr="001E2296">
        <w:rPr>
          <w:rFonts w:eastAsiaTheme="minorEastAsia"/>
          <w:sz w:val="22"/>
          <w:szCs w:val="22"/>
        </w:rPr>
        <w:t xml:space="preserve"> “</w:t>
      </w:r>
      <w:r w:rsidRPr="001E2296">
        <w:rPr>
          <w:rFonts w:eastAsiaTheme="minorEastAsia"/>
          <w:sz w:val="22"/>
          <w:szCs w:val="22"/>
        </w:rPr>
        <w:t>前附表</w:t>
      </w:r>
      <w:r w:rsidRPr="001E2296">
        <w:rPr>
          <w:rFonts w:eastAsiaTheme="minorEastAsia"/>
          <w:sz w:val="22"/>
          <w:szCs w:val="22"/>
        </w:rPr>
        <w:t>”</w:t>
      </w:r>
      <w:r w:rsidRPr="001E2296">
        <w:rPr>
          <w:rFonts w:eastAsiaTheme="minorEastAsia"/>
          <w:sz w:val="22"/>
          <w:szCs w:val="22"/>
        </w:rPr>
        <w:t>中所列要求有矛盾之处，以</w:t>
      </w:r>
      <w:r w:rsidRPr="001E2296">
        <w:rPr>
          <w:rFonts w:eastAsiaTheme="minorEastAsia"/>
          <w:sz w:val="22"/>
          <w:szCs w:val="22"/>
        </w:rPr>
        <w:t>“</w:t>
      </w:r>
      <w:r w:rsidRPr="001E2296">
        <w:rPr>
          <w:rFonts w:eastAsiaTheme="minorEastAsia"/>
          <w:sz w:val="22"/>
          <w:szCs w:val="22"/>
        </w:rPr>
        <w:t>前附表</w:t>
      </w:r>
      <w:r w:rsidRPr="001E2296">
        <w:rPr>
          <w:rFonts w:eastAsiaTheme="minorEastAsia"/>
          <w:sz w:val="22"/>
          <w:szCs w:val="22"/>
        </w:rPr>
        <w:t>”</w:t>
      </w:r>
      <w:r w:rsidRPr="001E2296">
        <w:rPr>
          <w:rFonts w:eastAsiaTheme="minorEastAsia"/>
          <w:sz w:val="22"/>
          <w:szCs w:val="22"/>
        </w:rPr>
        <w:t>中所列要求为准。</w:t>
      </w:r>
    </w:p>
    <w:p w:rsidR="00FE3632" w:rsidRPr="001E2296" w:rsidRDefault="00FE3632" w:rsidP="00FE3632">
      <w:pPr>
        <w:widowControl/>
        <w:jc w:val="left"/>
        <w:rPr>
          <w:kern w:val="0"/>
          <w:sz w:val="22"/>
        </w:rPr>
      </w:pPr>
      <w:r w:rsidRPr="001E2296">
        <w:rPr>
          <w:sz w:val="22"/>
        </w:rPr>
        <w:br w:type="page"/>
      </w:r>
    </w:p>
    <w:p w:rsidR="00FE3632" w:rsidRPr="007200E5" w:rsidRDefault="00FE3632" w:rsidP="00FE3632">
      <w:pPr>
        <w:adjustRightInd w:val="0"/>
        <w:snapToGrid w:val="0"/>
        <w:spacing w:line="300" w:lineRule="auto"/>
        <w:jc w:val="center"/>
        <w:outlineLvl w:val="1"/>
        <w:rPr>
          <w:rFonts w:eastAsia="黑体"/>
          <w:color w:val="000000"/>
          <w:sz w:val="24"/>
        </w:rPr>
      </w:pPr>
      <w:bookmarkStart w:id="7" w:name="_Toc400977996"/>
      <w:bookmarkStart w:id="8" w:name="_Toc426379346"/>
      <w:bookmarkStart w:id="9" w:name="_Toc459728735"/>
      <w:bookmarkStart w:id="10" w:name="_Toc400957066"/>
      <w:bookmarkStart w:id="11" w:name="_Toc486947714"/>
      <w:bookmarkStart w:id="12" w:name="_Toc5612060"/>
      <w:r w:rsidRPr="007200E5">
        <w:rPr>
          <w:rFonts w:eastAsia="黑体"/>
          <w:color w:val="000000"/>
          <w:sz w:val="24"/>
        </w:rPr>
        <w:lastRenderedPageBreak/>
        <w:t>二、</w:t>
      </w:r>
      <w:bookmarkEnd w:id="7"/>
      <w:bookmarkEnd w:id="8"/>
      <w:bookmarkEnd w:id="9"/>
      <w:bookmarkEnd w:id="10"/>
      <w:bookmarkEnd w:id="11"/>
      <w:r w:rsidRPr="007200E5">
        <w:rPr>
          <w:rFonts w:eastAsia="黑体"/>
          <w:color w:val="000000"/>
          <w:sz w:val="24"/>
        </w:rPr>
        <w:t>详细评审</w:t>
      </w:r>
      <w:bookmarkEnd w:id="12"/>
    </w:p>
    <w:p w:rsidR="00FE3632" w:rsidRPr="001E2296" w:rsidRDefault="00FE3632" w:rsidP="00FE3632">
      <w:pPr>
        <w:widowControl/>
        <w:adjustRightInd w:val="0"/>
        <w:snapToGrid w:val="0"/>
        <w:spacing w:line="300" w:lineRule="auto"/>
        <w:jc w:val="center"/>
        <w:rPr>
          <w:b/>
          <w:sz w:val="22"/>
        </w:rPr>
      </w:pPr>
      <w:r w:rsidRPr="001E2296">
        <w:rPr>
          <w:b/>
          <w:sz w:val="22"/>
        </w:rPr>
        <w:t>评标办法</w:t>
      </w:r>
    </w:p>
    <w:p w:rsidR="00FE3632" w:rsidRPr="001E2296" w:rsidRDefault="00FE3632" w:rsidP="00FE3632">
      <w:pPr>
        <w:pStyle w:val="a5"/>
        <w:spacing w:line="300" w:lineRule="auto"/>
        <w:ind w:firstLineChars="192" w:firstLine="424"/>
        <w:rPr>
          <w:b/>
          <w:bCs/>
          <w:sz w:val="22"/>
        </w:rPr>
      </w:pPr>
      <w:bookmarkStart w:id="13" w:name="_Toc23254"/>
      <w:bookmarkStart w:id="14" w:name="_Toc494117915"/>
      <w:r w:rsidRPr="001E2296">
        <w:rPr>
          <w:b/>
          <w:bCs/>
          <w:sz w:val="22"/>
        </w:rPr>
        <w:t>（一）评标原则</w:t>
      </w:r>
      <w:bookmarkEnd w:id="13"/>
      <w:bookmarkEnd w:id="14"/>
    </w:p>
    <w:p w:rsidR="00FE3632" w:rsidRPr="001E2296" w:rsidRDefault="00FE3632" w:rsidP="00FE3632">
      <w:pPr>
        <w:adjustRightInd w:val="0"/>
        <w:snapToGrid w:val="0"/>
        <w:spacing w:line="300" w:lineRule="auto"/>
        <w:ind w:firstLineChars="200" w:firstLine="440"/>
        <w:rPr>
          <w:sz w:val="22"/>
        </w:rPr>
      </w:pPr>
      <w:r w:rsidRPr="001E2296">
        <w:rPr>
          <w:sz w:val="22"/>
        </w:rPr>
        <w:t>1</w:t>
      </w:r>
      <w:r w:rsidRPr="001E2296">
        <w:rPr>
          <w:sz w:val="22"/>
        </w:rPr>
        <w:t>、本评标办法作为本项目择优选定中标人的依据，在评标全过程中应遵照执行，违反本评标办法的打分无效。</w:t>
      </w:r>
    </w:p>
    <w:p w:rsidR="00FE3632" w:rsidRPr="00593164" w:rsidRDefault="00FE3632" w:rsidP="00FE3632">
      <w:pPr>
        <w:adjustRightInd w:val="0"/>
        <w:snapToGrid w:val="0"/>
        <w:spacing w:line="300" w:lineRule="auto"/>
        <w:ind w:firstLineChars="200" w:firstLine="440"/>
        <w:rPr>
          <w:sz w:val="22"/>
        </w:rPr>
      </w:pPr>
      <w:r w:rsidRPr="001E2296">
        <w:rPr>
          <w:sz w:val="22"/>
        </w:rPr>
        <w:t>2</w:t>
      </w:r>
      <w:r w:rsidRPr="001E2296">
        <w:rPr>
          <w:sz w:val="22"/>
        </w:rPr>
        <w:t>、</w:t>
      </w:r>
      <w:r w:rsidRPr="00593164">
        <w:rPr>
          <w:sz w:val="22"/>
        </w:rPr>
        <w:t>评标委员会负责对符合资格的投标人的投标文件进行符合性审查。对通过符合性审查的投标文件，按此评标办法进行详细评审；未通过符合性审查的投标文件，将被作为无效标而不纳入详细评审范围。</w:t>
      </w:r>
    </w:p>
    <w:p w:rsidR="00FE3632" w:rsidRPr="001E2296" w:rsidRDefault="00FE3632" w:rsidP="00FE3632">
      <w:pPr>
        <w:adjustRightInd w:val="0"/>
        <w:snapToGrid w:val="0"/>
        <w:spacing w:line="300" w:lineRule="auto"/>
        <w:ind w:firstLineChars="200" w:firstLine="440"/>
        <w:rPr>
          <w:sz w:val="22"/>
        </w:rPr>
      </w:pPr>
      <w:r w:rsidRPr="001E2296">
        <w:rPr>
          <w:sz w:val="22"/>
        </w:rPr>
        <w:t>3</w:t>
      </w:r>
      <w:r w:rsidRPr="001E2296">
        <w:rPr>
          <w:sz w:val="22"/>
        </w:rPr>
        <w:t>、本次评标采用</w:t>
      </w:r>
      <w:r w:rsidRPr="001E2296">
        <w:rPr>
          <w:sz w:val="22"/>
        </w:rPr>
        <w:t>“</w:t>
      </w:r>
      <w:r w:rsidRPr="001E2296">
        <w:rPr>
          <w:sz w:val="22"/>
        </w:rPr>
        <w:t>综合评分法</w:t>
      </w:r>
      <w:r w:rsidRPr="001E2296">
        <w:rPr>
          <w:sz w:val="22"/>
        </w:rPr>
        <w:t>”</w:t>
      </w:r>
      <w:r w:rsidRPr="001E2296">
        <w:rPr>
          <w:sz w:val="22"/>
        </w:rPr>
        <w:t>，分值保留小数点后两位，第三位四舍五入。</w:t>
      </w:r>
    </w:p>
    <w:p w:rsidR="00FE3632" w:rsidRPr="001E2296" w:rsidRDefault="00FE3632" w:rsidP="00FE3632">
      <w:pPr>
        <w:adjustRightInd w:val="0"/>
        <w:snapToGrid w:val="0"/>
        <w:spacing w:line="300" w:lineRule="auto"/>
        <w:ind w:firstLineChars="200" w:firstLine="440"/>
        <w:rPr>
          <w:sz w:val="22"/>
        </w:rPr>
      </w:pPr>
      <w:r w:rsidRPr="001E2296">
        <w:rPr>
          <w:sz w:val="22"/>
        </w:rPr>
        <w:t>4</w:t>
      </w:r>
      <w:r w:rsidRPr="001E2296">
        <w:rPr>
          <w:sz w:val="22"/>
        </w:rPr>
        <w:t>、评标委员会根据招标文件（包括答疑和补充文件）的规定，对各投标人商务标的完整性、合理性、准确性进行评审，确认商务标的有效性和评标价，以此为基础计算各投标人的商务标得分。</w:t>
      </w:r>
    </w:p>
    <w:p w:rsidR="00FE3632" w:rsidRPr="00593164" w:rsidRDefault="00FE3632" w:rsidP="00FE3632">
      <w:pPr>
        <w:adjustRightInd w:val="0"/>
        <w:snapToGrid w:val="0"/>
        <w:spacing w:line="300" w:lineRule="auto"/>
        <w:ind w:firstLineChars="200" w:firstLine="440"/>
        <w:rPr>
          <w:sz w:val="22"/>
        </w:rPr>
      </w:pPr>
      <w:r w:rsidRPr="00593164">
        <w:rPr>
          <w:sz w:val="22"/>
        </w:rPr>
        <w:t>5</w:t>
      </w:r>
      <w:r w:rsidRPr="00593164">
        <w:rPr>
          <w:sz w:val="22"/>
        </w:rPr>
        <w:t>、评标基准价为通过符合性审查的所有投标中的最低投标报价。如果评标委员认定投标人的报价明显低于其他符合性审查投标人的报价，有可能影响产品质量或者不能诚信履约的，应当要求其在评标现场合理的时间内提供书面说明，必要时提交相关证明材料；投标人不能在评标委员会规定的时间内证明其报价合理性的，评标委员会应将其作为无效标处理。</w:t>
      </w:r>
    </w:p>
    <w:p w:rsidR="00FE3632" w:rsidRPr="00593164" w:rsidRDefault="00FE3632" w:rsidP="00FE3632">
      <w:pPr>
        <w:adjustRightInd w:val="0"/>
        <w:snapToGrid w:val="0"/>
        <w:spacing w:line="300" w:lineRule="auto"/>
        <w:ind w:firstLineChars="200" w:firstLine="440"/>
        <w:rPr>
          <w:sz w:val="22"/>
        </w:rPr>
      </w:pPr>
      <w:r w:rsidRPr="001E2296">
        <w:rPr>
          <w:sz w:val="22"/>
        </w:rPr>
        <w:t>6</w:t>
      </w:r>
      <w:r w:rsidRPr="001E2296">
        <w:rPr>
          <w:sz w:val="22"/>
        </w:rPr>
        <w:t>、</w:t>
      </w:r>
      <w:r w:rsidRPr="00593164">
        <w:rPr>
          <w:sz w:val="22"/>
        </w:rPr>
        <w:t>对于投标文件中含义不明确、同类问题表述不一致或者有明显文字和计算错误的内容，评标委员会应当以书面形式要求投标人做出必要的澄清、说明或者补正。</w:t>
      </w:r>
    </w:p>
    <w:p w:rsidR="00FE3632" w:rsidRPr="001E2296" w:rsidRDefault="00FE3632" w:rsidP="00FE3632">
      <w:pPr>
        <w:adjustRightInd w:val="0"/>
        <w:snapToGrid w:val="0"/>
        <w:spacing w:line="300" w:lineRule="auto"/>
        <w:ind w:firstLineChars="200" w:firstLine="440"/>
        <w:rPr>
          <w:sz w:val="22"/>
        </w:rPr>
      </w:pPr>
      <w:r>
        <w:rPr>
          <w:rFonts w:hint="eastAsia"/>
          <w:sz w:val="22"/>
        </w:rPr>
        <w:t>7</w:t>
      </w:r>
      <w:r w:rsidRPr="001E2296">
        <w:rPr>
          <w:sz w:val="22"/>
        </w:rPr>
        <w:t>、评标委员会成员对投标人的投标文件进行仔细审阅、评定后各自独立打分，评委应并提出技术标的详细评审意见（方案的优缺点均加以评述），打分可在规定幅度内允许打小数。</w:t>
      </w:r>
    </w:p>
    <w:p w:rsidR="00FE3632" w:rsidRPr="001E2296" w:rsidRDefault="00FE3632" w:rsidP="00FE3632">
      <w:pPr>
        <w:adjustRightInd w:val="0"/>
        <w:snapToGrid w:val="0"/>
        <w:spacing w:line="300" w:lineRule="auto"/>
        <w:ind w:firstLineChars="200" w:firstLine="440"/>
        <w:rPr>
          <w:sz w:val="22"/>
        </w:rPr>
      </w:pPr>
      <w:r>
        <w:rPr>
          <w:rFonts w:hint="eastAsia"/>
          <w:sz w:val="22"/>
        </w:rPr>
        <w:t>8</w:t>
      </w:r>
      <w:r w:rsidRPr="001E2296">
        <w:rPr>
          <w:sz w:val="22"/>
        </w:rPr>
        <w:t>、本项目技术标评审项中标有</w:t>
      </w:r>
      <w:r w:rsidRPr="001E2296">
        <w:rPr>
          <w:sz w:val="22"/>
        </w:rPr>
        <w:t>“*”</w:t>
      </w:r>
      <w:r w:rsidRPr="001E2296">
        <w:rPr>
          <w:sz w:val="22"/>
        </w:rPr>
        <w:t>内容属于客观评审因素，根据《政府采购货物和服务招标投标管理办法》要求，评标委员会成员对客观评审因素评分应一致。</w:t>
      </w:r>
    </w:p>
    <w:p w:rsidR="00FE3632" w:rsidRPr="00593164" w:rsidRDefault="00FE3632" w:rsidP="00FE3632">
      <w:pPr>
        <w:adjustRightInd w:val="0"/>
        <w:snapToGrid w:val="0"/>
        <w:spacing w:line="300" w:lineRule="auto"/>
        <w:ind w:firstLineChars="200" w:firstLine="440"/>
        <w:rPr>
          <w:sz w:val="22"/>
        </w:rPr>
      </w:pPr>
      <w:r>
        <w:rPr>
          <w:rFonts w:hint="eastAsia"/>
          <w:sz w:val="22"/>
        </w:rPr>
        <w:t>9</w:t>
      </w:r>
      <w:r w:rsidRPr="001E2296">
        <w:rPr>
          <w:sz w:val="22"/>
        </w:rPr>
        <w:t>、技术标、商务标两者之和为投标人的最终得分，评标委员会按照各有效投标人最终得分由高到低顺序排列。</w:t>
      </w:r>
      <w:r w:rsidRPr="00593164">
        <w:rPr>
          <w:sz w:val="22"/>
        </w:rPr>
        <w:t>得分相同的，按投标报价由低到高顺序排列，得分且投标报价相同的，按技术标得分由高到低顺序排列。依照上述排序方法后仍出现得分相同时，由评委记名投票表决，得票多者排名靠前。评标委员会推荐得分排名前二名的投标人作为中标候选人，其中第一中标候选人为中标人。</w:t>
      </w:r>
    </w:p>
    <w:p w:rsidR="00FE3632" w:rsidRDefault="00FE3632" w:rsidP="00FE3632">
      <w:pPr>
        <w:widowControl/>
        <w:jc w:val="left"/>
        <w:rPr>
          <w:b/>
          <w:bCs/>
          <w:sz w:val="22"/>
        </w:rPr>
      </w:pPr>
      <w:bookmarkStart w:id="15" w:name="_Toc18786"/>
      <w:bookmarkStart w:id="16" w:name="_Toc494117916"/>
      <w:r>
        <w:rPr>
          <w:b/>
          <w:bCs/>
          <w:sz w:val="22"/>
        </w:rPr>
        <w:br w:type="page"/>
      </w:r>
    </w:p>
    <w:p w:rsidR="00FE3632" w:rsidRPr="001E2296" w:rsidRDefault="00FE3632" w:rsidP="00FE3632">
      <w:pPr>
        <w:pStyle w:val="a5"/>
        <w:spacing w:line="300" w:lineRule="auto"/>
        <w:ind w:firstLineChars="192" w:firstLine="424"/>
        <w:rPr>
          <w:b/>
          <w:bCs/>
          <w:sz w:val="22"/>
        </w:rPr>
      </w:pPr>
      <w:r w:rsidRPr="001E2296">
        <w:rPr>
          <w:b/>
          <w:bCs/>
          <w:sz w:val="22"/>
        </w:rPr>
        <w:lastRenderedPageBreak/>
        <w:t>（二）评审内容及打分细则</w:t>
      </w:r>
      <w:bookmarkEnd w:id="15"/>
      <w:bookmarkEnd w:id="16"/>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993"/>
        <w:gridCol w:w="1134"/>
        <w:gridCol w:w="708"/>
        <w:gridCol w:w="4891"/>
        <w:gridCol w:w="815"/>
      </w:tblGrid>
      <w:tr w:rsidR="00FE3632" w:rsidRPr="001E2296" w:rsidTr="0019745B">
        <w:trPr>
          <w:trHeight w:val="628"/>
          <w:tblHeader/>
          <w:jc w:val="center"/>
        </w:trPr>
        <w:tc>
          <w:tcPr>
            <w:tcW w:w="534" w:type="dxa"/>
            <w:vAlign w:val="center"/>
          </w:tcPr>
          <w:p w:rsidR="00FE3632" w:rsidRPr="001E2296" w:rsidRDefault="00FE3632" w:rsidP="00361358">
            <w:pPr>
              <w:rPr>
                <w:b/>
                <w:sz w:val="22"/>
              </w:rPr>
            </w:pPr>
            <w:r w:rsidRPr="001E2296">
              <w:rPr>
                <w:rFonts w:ascii="宋体"/>
                <w:b/>
                <w:sz w:val="22"/>
              </w:rPr>
              <w:t>类别</w:t>
            </w:r>
          </w:p>
        </w:tc>
        <w:tc>
          <w:tcPr>
            <w:tcW w:w="567" w:type="dxa"/>
            <w:vAlign w:val="center"/>
          </w:tcPr>
          <w:p w:rsidR="00FE3632" w:rsidRPr="001E2296" w:rsidRDefault="00FE3632" w:rsidP="00361358">
            <w:pPr>
              <w:rPr>
                <w:b/>
                <w:sz w:val="22"/>
              </w:rPr>
            </w:pPr>
            <w:r w:rsidRPr="001E2296">
              <w:rPr>
                <w:rFonts w:ascii="宋体"/>
                <w:b/>
                <w:sz w:val="22"/>
              </w:rPr>
              <w:t>分值</w:t>
            </w:r>
          </w:p>
        </w:tc>
        <w:tc>
          <w:tcPr>
            <w:tcW w:w="2127" w:type="dxa"/>
            <w:gridSpan w:val="2"/>
            <w:vAlign w:val="center"/>
          </w:tcPr>
          <w:p w:rsidR="00FE3632" w:rsidRPr="001E2296" w:rsidRDefault="00FE3632" w:rsidP="00361358">
            <w:pPr>
              <w:jc w:val="center"/>
              <w:rPr>
                <w:b/>
                <w:sz w:val="22"/>
              </w:rPr>
            </w:pPr>
            <w:r w:rsidRPr="001E2296">
              <w:rPr>
                <w:rFonts w:ascii="宋体"/>
                <w:b/>
                <w:sz w:val="22"/>
              </w:rPr>
              <w:t>项目</w:t>
            </w:r>
          </w:p>
        </w:tc>
        <w:tc>
          <w:tcPr>
            <w:tcW w:w="708" w:type="dxa"/>
            <w:vAlign w:val="center"/>
          </w:tcPr>
          <w:p w:rsidR="00FE3632" w:rsidRPr="001E2296" w:rsidRDefault="00FE3632" w:rsidP="00361358">
            <w:pPr>
              <w:jc w:val="center"/>
              <w:rPr>
                <w:b/>
                <w:sz w:val="22"/>
              </w:rPr>
            </w:pPr>
            <w:r w:rsidRPr="001E2296">
              <w:rPr>
                <w:rFonts w:ascii="宋体"/>
                <w:b/>
                <w:sz w:val="22"/>
              </w:rPr>
              <w:t>权重</w:t>
            </w:r>
          </w:p>
        </w:tc>
        <w:tc>
          <w:tcPr>
            <w:tcW w:w="4891" w:type="dxa"/>
            <w:vAlign w:val="center"/>
          </w:tcPr>
          <w:p w:rsidR="00FE3632" w:rsidRPr="001E2296" w:rsidRDefault="00FE3632" w:rsidP="00361358">
            <w:pPr>
              <w:jc w:val="center"/>
              <w:rPr>
                <w:b/>
                <w:sz w:val="22"/>
              </w:rPr>
            </w:pPr>
            <w:r w:rsidRPr="001E2296">
              <w:rPr>
                <w:rFonts w:ascii="宋体"/>
                <w:b/>
                <w:sz w:val="22"/>
              </w:rPr>
              <w:t>评分办法</w:t>
            </w:r>
          </w:p>
        </w:tc>
        <w:tc>
          <w:tcPr>
            <w:tcW w:w="815" w:type="dxa"/>
            <w:vAlign w:val="center"/>
          </w:tcPr>
          <w:p w:rsidR="00FE3632" w:rsidRPr="001E2296" w:rsidRDefault="00FE3632" w:rsidP="00361358">
            <w:pPr>
              <w:jc w:val="center"/>
              <w:rPr>
                <w:b/>
                <w:sz w:val="22"/>
                <w:szCs w:val="20"/>
              </w:rPr>
            </w:pPr>
            <w:proofErr w:type="gramStart"/>
            <w:r w:rsidRPr="001E2296">
              <w:rPr>
                <w:rFonts w:ascii="宋体"/>
                <w:b/>
                <w:sz w:val="22"/>
                <w:szCs w:val="20"/>
              </w:rPr>
              <w:t>评定分</w:t>
            </w:r>
            <w:proofErr w:type="gramEnd"/>
          </w:p>
        </w:tc>
      </w:tr>
      <w:tr w:rsidR="00FE3632" w:rsidRPr="001E2296" w:rsidTr="0019745B">
        <w:trPr>
          <w:trHeight w:val="893"/>
          <w:jc w:val="center"/>
        </w:trPr>
        <w:tc>
          <w:tcPr>
            <w:tcW w:w="534" w:type="dxa"/>
            <w:vAlign w:val="center"/>
          </w:tcPr>
          <w:p w:rsidR="00FE3632" w:rsidRPr="001E2296" w:rsidRDefault="00FE3632" w:rsidP="00361358">
            <w:pPr>
              <w:rPr>
                <w:sz w:val="22"/>
              </w:rPr>
            </w:pPr>
            <w:r w:rsidRPr="001E2296">
              <w:rPr>
                <w:rFonts w:ascii="宋体"/>
                <w:sz w:val="22"/>
              </w:rPr>
              <w:t>商务</w:t>
            </w:r>
          </w:p>
        </w:tc>
        <w:tc>
          <w:tcPr>
            <w:tcW w:w="567" w:type="dxa"/>
            <w:vAlign w:val="center"/>
          </w:tcPr>
          <w:p w:rsidR="00FE3632" w:rsidRPr="001E2296" w:rsidRDefault="00FE3632" w:rsidP="00361358">
            <w:pPr>
              <w:rPr>
                <w:sz w:val="22"/>
              </w:rPr>
            </w:pPr>
            <w:r>
              <w:rPr>
                <w:rFonts w:hint="eastAsia"/>
                <w:sz w:val="22"/>
              </w:rPr>
              <w:t>4</w:t>
            </w:r>
            <w:r w:rsidRPr="001E2296">
              <w:rPr>
                <w:sz w:val="22"/>
              </w:rPr>
              <w:t>0</w:t>
            </w:r>
          </w:p>
        </w:tc>
        <w:tc>
          <w:tcPr>
            <w:tcW w:w="993" w:type="dxa"/>
            <w:vAlign w:val="center"/>
          </w:tcPr>
          <w:p w:rsidR="00FE3632" w:rsidRPr="001E2296" w:rsidRDefault="00FE3632" w:rsidP="00361358">
            <w:pPr>
              <w:rPr>
                <w:sz w:val="22"/>
              </w:rPr>
            </w:pPr>
            <w:r w:rsidRPr="001E2296">
              <w:rPr>
                <w:rFonts w:ascii="宋体"/>
                <w:sz w:val="22"/>
              </w:rPr>
              <w:t>价格</w:t>
            </w:r>
          </w:p>
        </w:tc>
        <w:tc>
          <w:tcPr>
            <w:tcW w:w="1134" w:type="dxa"/>
            <w:vAlign w:val="center"/>
          </w:tcPr>
          <w:p w:rsidR="00FE3632" w:rsidRPr="001E2296" w:rsidRDefault="00FE3632" w:rsidP="00361358">
            <w:pPr>
              <w:tabs>
                <w:tab w:val="left" w:pos="4600"/>
              </w:tabs>
              <w:rPr>
                <w:sz w:val="22"/>
              </w:rPr>
            </w:pPr>
            <w:r w:rsidRPr="001E2296">
              <w:rPr>
                <w:rFonts w:ascii="宋体" w:hint="eastAsia"/>
                <w:sz w:val="22"/>
              </w:rPr>
              <w:t>投标</w:t>
            </w:r>
            <w:r w:rsidRPr="001E2296">
              <w:rPr>
                <w:rFonts w:ascii="宋体"/>
                <w:sz w:val="22"/>
              </w:rPr>
              <w:t>报价</w:t>
            </w:r>
          </w:p>
        </w:tc>
        <w:tc>
          <w:tcPr>
            <w:tcW w:w="708" w:type="dxa"/>
            <w:vAlign w:val="center"/>
          </w:tcPr>
          <w:p w:rsidR="00FE3632" w:rsidRPr="001E2296" w:rsidRDefault="00FE3632" w:rsidP="00361358">
            <w:pPr>
              <w:tabs>
                <w:tab w:val="left" w:pos="4600"/>
              </w:tabs>
              <w:jc w:val="center"/>
              <w:rPr>
                <w:sz w:val="22"/>
              </w:rPr>
            </w:pPr>
            <w:r>
              <w:rPr>
                <w:rFonts w:hint="eastAsia"/>
                <w:sz w:val="22"/>
              </w:rPr>
              <w:t>4</w:t>
            </w:r>
            <w:r w:rsidRPr="001E2296">
              <w:rPr>
                <w:sz w:val="22"/>
              </w:rPr>
              <w:t>0</w:t>
            </w:r>
          </w:p>
        </w:tc>
        <w:tc>
          <w:tcPr>
            <w:tcW w:w="4891" w:type="dxa"/>
            <w:vAlign w:val="center"/>
          </w:tcPr>
          <w:p w:rsidR="00FE3632" w:rsidRPr="001E2296" w:rsidRDefault="00FE3632" w:rsidP="00361358">
            <w:pPr>
              <w:jc w:val="left"/>
              <w:rPr>
                <w:sz w:val="22"/>
              </w:rPr>
            </w:pPr>
            <w:r w:rsidRPr="001E2296">
              <w:rPr>
                <w:sz w:val="22"/>
              </w:rPr>
              <w:t>投标报价得分</w:t>
            </w:r>
            <w:r w:rsidRPr="001E2296">
              <w:rPr>
                <w:sz w:val="22"/>
              </w:rPr>
              <w:t>=</w:t>
            </w:r>
            <w:r w:rsidRPr="001E2296">
              <w:rPr>
                <w:sz w:val="22"/>
              </w:rPr>
              <w:t>（评标基准价／投标报价）</w:t>
            </w:r>
            <w:r w:rsidRPr="001E2296">
              <w:rPr>
                <w:sz w:val="22"/>
              </w:rPr>
              <w:t>×</w:t>
            </w:r>
            <w:r>
              <w:rPr>
                <w:rFonts w:hint="eastAsia"/>
                <w:sz w:val="22"/>
              </w:rPr>
              <w:t>4</w:t>
            </w:r>
            <w:r w:rsidRPr="001E2296">
              <w:rPr>
                <w:sz w:val="22"/>
              </w:rPr>
              <w:t>0</w:t>
            </w:r>
          </w:p>
          <w:p w:rsidR="00FE3632" w:rsidRPr="00BB22AB" w:rsidRDefault="00FE3632" w:rsidP="00361358">
            <w:pPr>
              <w:jc w:val="left"/>
              <w:rPr>
                <w:b/>
                <w:color w:val="FF0000"/>
                <w:sz w:val="22"/>
                <w:u w:val="wavyHeavy"/>
              </w:rPr>
            </w:pPr>
            <w:r w:rsidRPr="001E2296">
              <w:rPr>
                <w:rFonts w:hAnsiTheme="minorEastAsia"/>
                <w:bCs/>
                <w:sz w:val="22"/>
              </w:rPr>
              <w:t>注：评标基准价为通过资格性及符合性检查的所有投标中的最低投标报价</w:t>
            </w:r>
            <w:r w:rsidRPr="001E2296">
              <w:rPr>
                <w:sz w:val="22"/>
              </w:rPr>
              <w:t>。</w:t>
            </w:r>
          </w:p>
        </w:tc>
        <w:tc>
          <w:tcPr>
            <w:tcW w:w="815" w:type="dxa"/>
            <w:vAlign w:val="center"/>
          </w:tcPr>
          <w:p w:rsidR="00FE3632" w:rsidRPr="001E2296" w:rsidRDefault="00FE3632" w:rsidP="0019745B">
            <w:pPr>
              <w:jc w:val="center"/>
              <w:rPr>
                <w:kern w:val="0"/>
                <w:sz w:val="22"/>
              </w:rPr>
            </w:pPr>
          </w:p>
        </w:tc>
      </w:tr>
      <w:tr w:rsidR="00FE3632" w:rsidRPr="001E2296" w:rsidTr="0019745B">
        <w:trPr>
          <w:trHeight w:val="3510"/>
          <w:jc w:val="center"/>
        </w:trPr>
        <w:tc>
          <w:tcPr>
            <w:tcW w:w="534" w:type="dxa"/>
            <w:vMerge w:val="restart"/>
            <w:vAlign w:val="center"/>
          </w:tcPr>
          <w:p w:rsidR="00FE3632" w:rsidRPr="001E2296" w:rsidRDefault="00FE3632" w:rsidP="00361358">
            <w:pPr>
              <w:rPr>
                <w:sz w:val="22"/>
              </w:rPr>
            </w:pPr>
            <w:r w:rsidRPr="001E2296">
              <w:rPr>
                <w:rFonts w:ascii="宋体"/>
                <w:sz w:val="22"/>
              </w:rPr>
              <w:t>技术</w:t>
            </w:r>
          </w:p>
        </w:tc>
        <w:tc>
          <w:tcPr>
            <w:tcW w:w="567" w:type="dxa"/>
            <w:vMerge w:val="restart"/>
            <w:vAlign w:val="center"/>
          </w:tcPr>
          <w:p w:rsidR="00FE3632" w:rsidRPr="001E2296" w:rsidRDefault="00FE3632" w:rsidP="00361358">
            <w:pPr>
              <w:rPr>
                <w:sz w:val="22"/>
              </w:rPr>
            </w:pPr>
            <w:r>
              <w:rPr>
                <w:rFonts w:hint="eastAsia"/>
                <w:sz w:val="22"/>
              </w:rPr>
              <w:t>6</w:t>
            </w:r>
            <w:r w:rsidRPr="001E2296">
              <w:rPr>
                <w:sz w:val="22"/>
              </w:rPr>
              <w:t>0</w:t>
            </w:r>
          </w:p>
        </w:tc>
        <w:tc>
          <w:tcPr>
            <w:tcW w:w="993" w:type="dxa"/>
            <w:vMerge w:val="restart"/>
            <w:vAlign w:val="center"/>
          </w:tcPr>
          <w:p w:rsidR="00FE3632" w:rsidRPr="001E2296" w:rsidRDefault="00FE3632" w:rsidP="00361358">
            <w:pPr>
              <w:rPr>
                <w:sz w:val="22"/>
              </w:rPr>
            </w:pPr>
            <w:r w:rsidRPr="001E2296">
              <w:rPr>
                <w:rFonts w:ascii="宋体"/>
                <w:sz w:val="22"/>
              </w:rPr>
              <w:t>服务水平</w:t>
            </w:r>
          </w:p>
        </w:tc>
        <w:tc>
          <w:tcPr>
            <w:tcW w:w="1134" w:type="dxa"/>
            <w:vAlign w:val="center"/>
          </w:tcPr>
          <w:p w:rsidR="00FE3632" w:rsidRPr="001E2296" w:rsidRDefault="00FE3632" w:rsidP="00361358">
            <w:pPr>
              <w:rPr>
                <w:sz w:val="22"/>
              </w:rPr>
            </w:pPr>
            <w:r>
              <w:rPr>
                <w:rFonts w:ascii="宋体" w:hint="eastAsia"/>
                <w:sz w:val="22"/>
              </w:rPr>
              <w:t>设计及施工</w:t>
            </w:r>
            <w:r w:rsidRPr="001E2296">
              <w:rPr>
                <w:rFonts w:ascii="宋体"/>
                <w:sz w:val="22"/>
              </w:rPr>
              <w:t>方案</w:t>
            </w:r>
          </w:p>
        </w:tc>
        <w:tc>
          <w:tcPr>
            <w:tcW w:w="708" w:type="dxa"/>
            <w:vAlign w:val="center"/>
          </w:tcPr>
          <w:p w:rsidR="00FE3632" w:rsidRPr="001E2296" w:rsidRDefault="00FE3632" w:rsidP="00361358">
            <w:pPr>
              <w:jc w:val="center"/>
              <w:rPr>
                <w:sz w:val="22"/>
              </w:rPr>
            </w:pPr>
            <w:r>
              <w:rPr>
                <w:rFonts w:hint="eastAsia"/>
                <w:sz w:val="22"/>
              </w:rPr>
              <w:t>10</w:t>
            </w:r>
          </w:p>
        </w:tc>
        <w:tc>
          <w:tcPr>
            <w:tcW w:w="4891" w:type="dxa"/>
            <w:vAlign w:val="center"/>
          </w:tcPr>
          <w:p w:rsidR="00FE3632" w:rsidRPr="001E2296" w:rsidRDefault="00FE3632" w:rsidP="00361358">
            <w:pPr>
              <w:jc w:val="left"/>
              <w:rPr>
                <w:sz w:val="22"/>
              </w:rPr>
            </w:pPr>
            <w:r w:rsidRPr="001E2296">
              <w:rPr>
                <w:rFonts w:ascii="宋体"/>
                <w:sz w:val="22"/>
              </w:rPr>
              <w:t>一、评审内容：</w:t>
            </w:r>
          </w:p>
          <w:p w:rsidR="00FE3632" w:rsidRPr="001E2296" w:rsidRDefault="00FE3632" w:rsidP="00361358">
            <w:pPr>
              <w:jc w:val="left"/>
              <w:rPr>
                <w:sz w:val="22"/>
              </w:rPr>
            </w:pPr>
            <w:r w:rsidRPr="001E2296">
              <w:rPr>
                <w:sz w:val="22"/>
              </w:rPr>
              <w:t>1</w:t>
            </w:r>
            <w:r w:rsidRPr="001E2296">
              <w:rPr>
                <w:rFonts w:ascii="宋体"/>
                <w:sz w:val="22"/>
              </w:rPr>
              <w:t>、合理性和实效性：</w:t>
            </w:r>
            <w:r w:rsidRPr="001E2296">
              <w:rPr>
                <w:sz w:val="22"/>
              </w:rPr>
              <w:t>a</w:t>
            </w:r>
            <w:r w:rsidRPr="001E2296">
              <w:rPr>
                <w:rFonts w:ascii="宋体"/>
                <w:sz w:val="22"/>
              </w:rPr>
              <w:t>内容充实、具体；</w:t>
            </w:r>
            <w:r w:rsidRPr="001E2296">
              <w:rPr>
                <w:sz w:val="22"/>
              </w:rPr>
              <w:t>b</w:t>
            </w:r>
            <w:r>
              <w:rPr>
                <w:rFonts w:ascii="宋体" w:hint="eastAsia"/>
                <w:sz w:val="22"/>
              </w:rPr>
              <w:t>方案</w:t>
            </w:r>
            <w:r w:rsidRPr="001E2296">
              <w:rPr>
                <w:rFonts w:ascii="宋体"/>
                <w:sz w:val="22"/>
              </w:rPr>
              <w:t>有针对性；</w:t>
            </w:r>
            <w:r w:rsidRPr="001E2296">
              <w:rPr>
                <w:sz w:val="22"/>
              </w:rPr>
              <w:t>c</w:t>
            </w:r>
            <w:r w:rsidRPr="001E2296">
              <w:rPr>
                <w:rFonts w:ascii="宋体"/>
                <w:sz w:val="22"/>
              </w:rPr>
              <w:t>项目（活动）能围绕服务要求；</w:t>
            </w:r>
          </w:p>
          <w:p w:rsidR="00FE3632" w:rsidRPr="001E2296" w:rsidRDefault="00FE3632" w:rsidP="00361358">
            <w:pPr>
              <w:jc w:val="left"/>
              <w:rPr>
                <w:sz w:val="22"/>
              </w:rPr>
            </w:pPr>
            <w:r w:rsidRPr="001E2296">
              <w:rPr>
                <w:sz w:val="22"/>
              </w:rPr>
              <w:t>2</w:t>
            </w:r>
            <w:r w:rsidRPr="001E2296">
              <w:rPr>
                <w:rFonts w:ascii="宋体"/>
                <w:sz w:val="22"/>
              </w:rPr>
              <w:t>、操作可行性：</w:t>
            </w:r>
            <w:r w:rsidRPr="001E2296">
              <w:rPr>
                <w:sz w:val="22"/>
              </w:rPr>
              <w:t>a</w:t>
            </w:r>
            <w:r w:rsidRPr="001E2296">
              <w:rPr>
                <w:rFonts w:ascii="宋体"/>
                <w:sz w:val="22"/>
              </w:rPr>
              <w:t>了解</w:t>
            </w:r>
            <w:r>
              <w:rPr>
                <w:rFonts w:ascii="宋体" w:hint="eastAsia"/>
                <w:sz w:val="22"/>
              </w:rPr>
              <w:t>招标方需求</w:t>
            </w:r>
            <w:r w:rsidRPr="001E2296">
              <w:rPr>
                <w:rFonts w:ascii="宋体"/>
                <w:sz w:val="22"/>
              </w:rPr>
              <w:t>，有</w:t>
            </w:r>
            <w:r>
              <w:rPr>
                <w:rFonts w:ascii="宋体" w:hint="eastAsia"/>
                <w:sz w:val="22"/>
              </w:rPr>
              <w:t>相关经验</w:t>
            </w:r>
            <w:r w:rsidRPr="001E2296">
              <w:rPr>
                <w:rFonts w:ascii="宋体"/>
                <w:sz w:val="22"/>
              </w:rPr>
              <w:t>；</w:t>
            </w:r>
            <w:r w:rsidRPr="001E2296">
              <w:rPr>
                <w:sz w:val="22"/>
              </w:rPr>
              <w:t>b</w:t>
            </w:r>
            <w:r w:rsidRPr="001E2296">
              <w:rPr>
                <w:rFonts w:ascii="宋体"/>
                <w:sz w:val="22"/>
              </w:rPr>
              <w:t>进度安排合理；</w:t>
            </w:r>
            <w:r w:rsidRPr="001E2296">
              <w:rPr>
                <w:sz w:val="22"/>
              </w:rPr>
              <w:t>c</w:t>
            </w:r>
            <w:r w:rsidRPr="001E2296">
              <w:rPr>
                <w:rFonts w:ascii="宋体"/>
                <w:sz w:val="22"/>
              </w:rPr>
              <w:t>项目</w:t>
            </w:r>
            <w:r>
              <w:rPr>
                <w:rFonts w:ascii="宋体" w:hint="eastAsia"/>
                <w:sz w:val="22"/>
              </w:rPr>
              <w:t>方案</w:t>
            </w:r>
            <w:r w:rsidRPr="001E2296">
              <w:rPr>
                <w:rFonts w:ascii="宋体"/>
                <w:sz w:val="22"/>
              </w:rPr>
              <w:t>务实、可操作。</w:t>
            </w:r>
          </w:p>
          <w:p w:rsidR="00FE3632" w:rsidRPr="001E2296" w:rsidRDefault="00FE3632" w:rsidP="00361358">
            <w:pPr>
              <w:jc w:val="left"/>
              <w:rPr>
                <w:sz w:val="22"/>
              </w:rPr>
            </w:pPr>
            <w:r w:rsidRPr="001E2296">
              <w:rPr>
                <w:rFonts w:ascii="宋体"/>
                <w:sz w:val="22"/>
              </w:rPr>
              <w:t>二、评审标准：</w:t>
            </w:r>
          </w:p>
          <w:p w:rsidR="00FE3632" w:rsidRPr="001E2296" w:rsidRDefault="00FE3632" w:rsidP="00361358">
            <w:pPr>
              <w:jc w:val="left"/>
              <w:rPr>
                <w:sz w:val="22"/>
              </w:rPr>
            </w:pPr>
            <w:r w:rsidRPr="001E2296">
              <w:rPr>
                <w:sz w:val="22"/>
              </w:rPr>
              <w:t>1</w:t>
            </w:r>
            <w:r w:rsidRPr="001E2296">
              <w:rPr>
                <w:rFonts w:ascii="宋体"/>
                <w:sz w:val="22"/>
              </w:rPr>
              <w:t>、方案科学、详尽，处理得当，操作性强，得</w:t>
            </w:r>
            <w:r>
              <w:rPr>
                <w:rFonts w:hint="eastAsia"/>
                <w:sz w:val="22"/>
              </w:rPr>
              <w:t>8</w:t>
            </w:r>
            <w:r w:rsidRPr="001E2296">
              <w:rPr>
                <w:sz w:val="22"/>
              </w:rPr>
              <w:t>~</w:t>
            </w:r>
            <w:r>
              <w:rPr>
                <w:rFonts w:hint="eastAsia"/>
                <w:sz w:val="22"/>
              </w:rPr>
              <w:t>10</w:t>
            </w:r>
            <w:r w:rsidRPr="001E2296">
              <w:rPr>
                <w:rFonts w:ascii="宋体"/>
                <w:sz w:val="22"/>
              </w:rPr>
              <w:t>分；</w:t>
            </w:r>
          </w:p>
          <w:p w:rsidR="00FE3632" w:rsidRPr="001E2296" w:rsidRDefault="00FE3632" w:rsidP="00361358">
            <w:pPr>
              <w:jc w:val="left"/>
              <w:rPr>
                <w:sz w:val="22"/>
              </w:rPr>
            </w:pPr>
            <w:r w:rsidRPr="001E2296">
              <w:rPr>
                <w:sz w:val="22"/>
              </w:rPr>
              <w:t>2</w:t>
            </w:r>
            <w:r w:rsidRPr="001E2296">
              <w:rPr>
                <w:rFonts w:ascii="宋体"/>
                <w:sz w:val="22"/>
              </w:rPr>
              <w:t>、方案合理，有细化方案，操作性一般，得</w:t>
            </w:r>
            <w:r>
              <w:rPr>
                <w:rFonts w:hint="eastAsia"/>
                <w:sz w:val="22"/>
              </w:rPr>
              <w:t>5</w:t>
            </w:r>
            <w:r w:rsidRPr="001E2296">
              <w:rPr>
                <w:sz w:val="22"/>
              </w:rPr>
              <w:t>~</w:t>
            </w:r>
            <w:r>
              <w:rPr>
                <w:rFonts w:hint="eastAsia"/>
                <w:sz w:val="22"/>
              </w:rPr>
              <w:t>7</w:t>
            </w:r>
            <w:r w:rsidRPr="001E2296">
              <w:rPr>
                <w:rFonts w:ascii="宋体"/>
                <w:sz w:val="22"/>
              </w:rPr>
              <w:t>分；</w:t>
            </w:r>
          </w:p>
          <w:p w:rsidR="00FE3632" w:rsidRPr="001E2296" w:rsidRDefault="00FE3632" w:rsidP="00361358">
            <w:pPr>
              <w:rPr>
                <w:sz w:val="22"/>
              </w:rPr>
            </w:pPr>
            <w:r w:rsidRPr="001E2296">
              <w:rPr>
                <w:sz w:val="22"/>
              </w:rPr>
              <w:t>3</w:t>
            </w:r>
            <w:r w:rsidRPr="001E2296">
              <w:rPr>
                <w:rFonts w:ascii="宋体"/>
                <w:sz w:val="22"/>
              </w:rPr>
              <w:t>、方案一般，无细化方案，操作性不强，得</w:t>
            </w:r>
            <w:r>
              <w:rPr>
                <w:rFonts w:hint="eastAsia"/>
                <w:sz w:val="22"/>
              </w:rPr>
              <w:t>5</w:t>
            </w:r>
            <w:r w:rsidRPr="001E2296">
              <w:rPr>
                <w:rFonts w:ascii="宋体"/>
                <w:sz w:val="22"/>
              </w:rPr>
              <w:t>分</w:t>
            </w:r>
            <w:r>
              <w:rPr>
                <w:rFonts w:ascii="宋体" w:hint="eastAsia"/>
                <w:sz w:val="22"/>
              </w:rPr>
              <w:t>以下</w:t>
            </w:r>
            <w:r w:rsidRPr="001E2296">
              <w:rPr>
                <w:rFonts w:ascii="宋体"/>
                <w:sz w:val="22"/>
              </w:rPr>
              <w:t>。</w:t>
            </w:r>
          </w:p>
        </w:tc>
        <w:tc>
          <w:tcPr>
            <w:tcW w:w="815" w:type="dxa"/>
            <w:vAlign w:val="center"/>
          </w:tcPr>
          <w:p w:rsidR="00FE3632" w:rsidRPr="001E2296" w:rsidRDefault="00FE3632" w:rsidP="0019745B">
            <w:pPr>
              <w:jc w:val="center"/>
              <w:rPr>
                <w:sz w:val="22"/>
                <w:szCs w:val="20"/>
              </w:rPr>
            </w:pPr>
          </w:p>
        </w:tc>
      </w:tr>
      <w:tr w:rsidR="00FE3632" w:rsidRPr="001E2296" w:rsidTr="0019745B">
        <w:trPr>
          <w:jc w:val="center"/>
        </w:trPr>
        <w:tc>
          <w:tcPr>
            <w:tcW w:w="534" w:type="dxa"/>
            <w:vMerge/>
            <w:vAlign w:val="center"/>
          </w:tcPr>
          <w:p w:rsidR="00FE3632" w:rsidRPr="001E2296" w:rsidRDefault="00FE3632" w:rsidP="00361358">
            <w:pPr>
              <w:rPr>
                <w:sz w:val="22"/>
              </w:rPr>
            </w:pPr>
          </w:p>
        </w:tc>
        <w:tc>
          <w:tcPr>
            <w:tcW w:w="567" w:type="dxa"/>
            <w:vMerge/>
            <w:vAlign w:val="center"/>
          </w:tcPr>
          <w:p w:rsidR="00FE3632" w:rsidRPr="001E2296" w:rsidRDefault="00FE3632" w:rsidP="00361358">
            <w:pPr>
              <w:rPr>
                <w:sz w:val="22"/>
              </w:rPr>
            </w:pPr>
          </w:p>
        </w:tc>
        <w:tc>
          <w:tcPr>
            <w:tcW w:w="993" w:type="dxa"/>
            <w:vMerge/>
            <w:vAlign w:val="center"/>
          </w:tcPr>
          <w:p w:rsidR="00FE3632" w:rsidRPr="001E2296" w:rsidRDefault="00FE3632" w:rsidP="00361358">
            <w:pPr>
              <w:rPr>
                <w:sz w:val="22"/>
              </w:rPr>
            </w:pPr>
          </w:p>
        </w:tc>
        <w:tc>
          <w:tcPr>
            <w:tcW w:w="1134" w:type="dxa"/>
            <w:vAlign w:val="center"/>
          </w:tcPr>
          <w:p w:rsidR="00FE3632" w:rsidRPr="001E2296" w:rsidRDefault="00FE3632" w:rsidP="00361358">
            <w:pPr>
              <w:rPr>
                <w:sz w:val="22"/>
              </w:rPr>
            </w:pPr>
            <w:r w:rsidRPr="001E2296">
              <w:rPr>
                <w:rFonts w:ascii="宋体"/>
                <w:sz w:val="22"/>
              </w:rPr>
              <w:t>项目组人员配备管理</w:t>
            </w:r>
          </w:p>
        </w:tc>
        <w:tc>
          <w:tcPr>
            <w:tcW w:w="708" w:type="dxa"/>
            <w:vAlign w:val="center"/>
          </w:tcPr>
          <w:p w:rsidR="00FE3632" w:rsidRPr="001E2296" w:rsidRDefault="00FE3632" w:rsidP="00361358">
            <w:pPr>
              <w:jc w:val="center"/>
              <w:rPr>
                <w:sz w:val="22"/>
              </w:rPr>
            </w:pPr>
            <w:r>
              <w:rPr>
                <w:rFonts w:hint="eastAsia"/>
                <w:sz w:val="22"/>
              </w:rPr>
              <w:t>10</w:t>
            </w:r>
          </w:p>
        </w:tc>
        <w:tc>
          <w:tcPr>
            <w:tcW w:w="4891" w:type="dxa"/>
            <w:vAlign w:val="center"/>
          </w:tcPr>
          <w:p w:rsidR="00FE3632" w:rsidRPr="001E2296" w:rsidRDefault="00FE3632" w:rsidP="00361358">
            <w:pPr>
              <w:jc w:val="left"/>
              <w:rPr>
                <w:sz w:val="22"/>
              </w:rPr>
            </w:pPr>
            <w:r w:rsidRPr="001E2296">
              <w:rPr>
                <w:rFonts w:ascii="宋体"/>
                <w:sz w:val="22"/>
              </w:rPr>
              <w:t>一、评审内容：</w:t>
            </w:r>
          </w:p>
          <w:p w:rsidR="00FE3632" w:rsidRPr="001E2296" w:rsidRDefault="00FE3632" w:rsidP="00361358">
            <w:pPr>
              <w:jc w:val="left"/>
              <w:rPr>
                <w:sz w:val="22"/>
              </w:rPr>
            </w:pPr>
            <w:r w:rsidRPr="001E2296">
              <w:rPr>
                <w:sz w:val="22"/>
              </w:rPr>
              <w:t>1</w:t>
            </w:r>
            <w:r w:rsidRPr="001E2296">
              <w:rPr>
                <w:rFonts w:ascii="宋体"/>
                <w:sz w:val="22"/>
              </w:rPr>
              <w:t>、岗位架构图清晰，设置合理；</w:t>
            </w:r>
          </w:p>
          <w:p w:rsidR="00FE3632" w:rsidRPr="001E2296" w:rsidRDefault="00FE3632" w:rsidP="00361358">
            <w:pPr>
              <w:jc w:val="left"/>
              <w:rPr>
                <w:sz w:val="22"/>
              </w:rPr>
            </w:pPr>
            <w:r w:rsidRPr="001E2296">
              <w:rPr>
                <w:sz w:val="22"/>
              </w:rPr>
              <w:t>2</w:t>
            </w:r>
            <w:r w:rsidRPr="001E2296">
              <w:rPr>
                <w:rFonts w:ascii="宋体"/>
                <w:sz w:val="22"/>
              </w:rPr>
              <w:t>、岗位责任明确，落实到人；</w:t>
            </w:r>
          </w:p>
          <w:p w:rsidR="00FE3632" w:rsidRPr="001E2296" w:rsidRDefault="00FE3632" w:rsidP="00361358">
            <w:pPr>
              <w:jc w:val="left"/>
              <w:rPr>
                <w:sz w:val="22"/>
              </w:rPr>
            </w:pPr>
            <w:r w:rsidRPr="001E2296">
              <w:rPr>
                <w:sz w:val="22"/>
              </w:rPr>
              <w:t>3</w:t>
            </w:r>
            <w:r w:rsidRPr="001E2296">
              <w:rPr>
                <w:rFonts w:ascii="宋体"/>
                <w:sz w:val="22"/>
              </w:rPr>
              <w:t>、承担本项目的人员数量、学历以及相关项目经验与项目需求相适应</w:t>
            </w:r>
            <w:r w:rsidRPr="001E2296">
              <w:rPr>
                <w:rFonts w:ascii="宋体" w:hint="eastAsia"/>
                <w:sz w:val="22"/>
              </w:rPr>
              <w:t>、主要人员在职证明材料等。</w:t>
            </w:r>
          </w:p>
          <w:p w:rsidR="00FE3632" w:rsidRPr="001E2296" w:rsidRDefault="00FE3632" w:rsidP="00361358">
            <w:pPr>
              <w:jc w:val="left"/>
              <w:rPr>
                <w:sz w:val="22"/>
              </w:rPr>
            </w:pPr>
            <w:r w:rsidRPr="001E2296">
              <w:rPr>
                <w:rFonts w:ascii="宋体"/>
                <w:sz w:val="22"/>
              </w:rPr>
              <w:t>二、评审标准</w:t>
            </w:r>
          </w:p>
          <w:p w:rsidR="00FE3632" w:rsidRPr="001E2296" w:rsidRDefault="00FE3632" w:rsidP="00361358">
            <w:pPr>
              <w:jc w:val="left"/>
              <w:rPr>
                <w:sz w:val="22"/>
              </w:rPr>
            </w:pPr>
            <w:r w:rsidRPr="001E2296">
              <w:rPr>
                <w:sz w:val="22"/>
              </w:rPr>
              <w:t>1</w:t>
            </w:r>
            <w:r w:rsidRPr="001E2296">
              <w:rPr>
                <w:rFonts w:ascii="宋体"/>
                <w:sz w:val="22"/>
              </w:rPr>
              <w:t>、人员配备满足需求</w:t>
            </w:r>
            <w:proofErr w:type="gramStart"/>
            <w:r w:rsidRPr="001E2296">
              <w:rPr>
                <w:rFonts w:ascii="宋体"/>
                <w:sz w:val="22"/>
              </w:rPr>
              <w:t>且专业</w:t>
            </w:r>
            <w:proofErr w:type="gramEnd"/>
            <w:r w:rsidRPr="001E2296">
              <w:rPr>
                <w:rFonts w:ascii="宋体"/>
                <w:sz w:val="22"/>
              </w:rPr>
              <w:t>技术力量强，岗位架构设置科学，得</w:t>
            </w:r>
            <w:r>
              <w:rPr>
                <w:rFonts w:hint="eastAsia"/>
                <w:sz w:val="22"/>
              </w:rPr>
              <w:t>9</w:t>
            </w:r>
            <w:r w:rsidRPr="001E2296">
              <w:rPr>
                <w:sz w:val="22"/>
              </w:rPr>
              <w:t>~1</w:t>
            </w:r>
            <w:r>
              <w:rPr>
                <w:rFonts w:hint="eastAsia"/>
                <w:sz w:val="22"/>
              </w:rPr>
              <w:t>0</w:t>
            </w:r>
            <w:r w:rsidRPr="001E2296">
              <w:rPr>
                <w:rFonts w:ascii="宋体"/>
                <w:sz w:val="22"/>
              </w:rPr>
              <w:t>分；</w:t>
            </w:r>
          </w:p>
          <w:p w:rsidR="00FE3632" w:rsidRPr="001E2296" w:rsidRDefault="00FE3632" w:rsidP="00361358">
            <w:pPr>
              <w:jc w:val="left"/>
              <w:rPr>
                <w:rFonts w:ascii="宋体"/>
                <w:sz w:val="22"/>
              </w:rPr>
            </w:pPr>
            <w:r w:rsidRPr="001E2296">
              <w:rPr>
                <w:sz w:val="22"/>
              </w:rPr>
              <w:t>2</w:t>
            </w:r>
            <w:r w:rsidRPr="001E2296">
              <w:rPr>
                <w:rFonts w:ascii="宋体"/>
                <w:sz w:val="22"/>
              </w:rPr>
              <w:t>、人员配备满足需求，岗位架构合理，得</w:t>
            </w:r>
            <w:r>
              <w:rPr>
                <w:rFonts w:hint="eastAsia"/>
                <w:sz w:val="22"/>
              </w:rPr>
              <w:t>6</w:t>
            </w:r>
            <w:r w:rsidRPr="001E2296">
              <w:rPr>
                <w:sz w:val="22"/>
              </w:rPr>
              <w:t>~</w:t>
            </w:r>
            <w:r>
              <w:rPr>
                <w:rFonts w:hint="eastAsia"/>
                <w:sz w:val="22"/>
              </w:rPr>
              <w:t>8</w:t>
            </w:r>
            <w:r w:rsidRPr="001E2296">
              <w:rPr>
                <w:rFonts w:ascii="宋体"/>
                <w:sz w:val="22"/>
              </w:rPr>
              <w:t>分；</w:t>
            </w:r>
          </w:p>
          <w:p w:rsidR="00FE3632" w:rsidRPr="001E2296" w:rsidRDefault="00FE3632" w:rsidP="00361358">
            <w:pPr>
              <w:jc w:val="left"/>
              <w:rPr>
                <w:color w:val="FF0000"/>
                <w:sz w:val="22"/>
              </w:rPr>
            </w:pPr>
            <w:r w:rsidRPr="00024234">
              <w:rPr>
                <w:rFonts w:hint="eastAsia"/>
                <w:sz w:val="22"/>
              </w:rPr>
              <w:t>3</w:t>
            </w:r>
            <w:r w:rsidRPr="00024234">
              <w:rPr>
                <w:sz w:val="22"/>
              </w:rPr>
              <w:t>、</w:t>
            </w:r>
            <w:r w:rsidRPr="00024234">
              <w:rPr>
                <w:rFonts w:hint="eastAsia"/>
                <w:sz w:val="22"/>
              </w:rPr>
              <w:t>主要</w:t>
            </w:r>
            <w:r w:rsidRPr="001E2296">
              <w:rPr>
                <w:sz w:val="22"/>
              </w:rPr>
              <w:t>人员配置低于招标要求的</w:t>
            </w:r>
            <w:r w:rsidRPr="001E2296">
              <w:rPr>
                <w:rFonts w:hint="eastAsia"/>
                <w:sz w:val="22"/>
              </w:rPr>
              <w:t>（</w:t>
            </w:r>
            <w:r w:rsidRPr="00024234">
              <w:rPr>
                <w:rFonts w:hint="eastAsia"/>
                <w:sz w:val="22"/>
              </w:rPr>
              <w:t>主要</w:t>
            </w:r>
            <w:r w:rsidRPr="00024234">
              <w:rPr>
                <w:sz w:val="22"/>
              </w:rPr>
              <w:t>人员</w:t>
            </w:r>
            <w:r w:rsidRPr="00024234">
              <w:rPr>
                <w:rFonts w:hint="eastAsia"/>
                <w:sz w:val="22"/>
              </w:rPr>
              <w:t>学历证书、在职证明材料未完整提供等），</w:t>
            </w:r>
            <w:r w:rsidRPr="00024234">
              <w:rPr>
                <w:sz w:val="22"/>
              </w:rPr>
              <w:t>得</w:t>
            </w:r>
            <w:r>
              <w:rPr>
                <w:rFonts w:hint="eastAsia"/>
                <w:sz w:val="22"/>
              </w:rPr>
              <w:t>6</w:t>
            </w:r>
            <w:r w:rsidRPr="00024234">
              <w:rPr>
                <w:sz w:val="22"/>
              </w:rPr>
              <w:t>分</w:t>
            </w:r>
            <w:r>
              <w:rPr>
                <w:rFonts w:hint="eastAsia"/>
                <w:sz w:val="22"/>
              </w:rPr>
              <w:t>一下</w:t>
            </w:r>
            <w:r w:rsidRPr="00024234">
              <w:rPr>
                <w:sz w:val="22"/>
              </w:rPr>
              <w:t>。</w:t>
            </w:r>
          </w:p>
        </w:tc>
        <w:tc>
          <w:tcPr>
            <w:tcW w:w="815" w:type="dxa"/>
            <w:vAlign w:val="center"/>
          </w:tcPr>
          <w:p w:rsidR="00FE3632" w:rsidRPr="001E2296" w:rsidRDefault="00FE3632" w:rsidP="0019745B">
            <w:pPr>
              <w:jc w:val="center"/>
              <w:rPr>
                <w:sz w:val="22"/>
                <w:szCs w:val="20"/>
              </w:rPr>
            </w:pPr>
          </w:p>
        </w:tc>
      </w:tr>
      <w:tr w:rsidR="0019745B" w:rsidRPr="001E2296" w:rsidTr="0019745B">
        <w:trPr>
          <w:trHeight w:val="3120"/>
          <w:jc w:val="center"/>
        </w:trPr>
        <w:tc>
          <w:tcPr>
            <w:tcW w:w="534" w:type="dxa"/>
            <w:vMerge/>
            <w:vAlign w:val="center"/>
          </w:tcPr>
          <w:p w:rsidR="0019745B" w:rsidRPr="001E2296" w:rsidRDefault="0019745B" w:rsidP="00361358">
            <w:pPr>
              <w:rPr>
                <w:sz w:val="22"/>
              </w:rPr>
            </w:pPr>
          </w:p>
        </w:tc>
        <w:tc>
          <w:tcPr>
            <w:tcW w:w="567" w:type="dxa"/>
            <w:vMerge/>
            <w:vAlign w:val="center"/>
          </w:tcPr>
          <w:p w:rsidR="0019745B" w:rsidRPr="001E2296" w:rsidRDefault="0019745B" w:rsidP="00361358">
            <w:pPr>
              <w:rPr>
                <w:sz w:val="22"/>
              </w:rPr>
            </w:pPr>
          </w:p>
        </w:tc>
        <w:tc>
          <w:tcPr>
            <w:tcW w:w="993" w:type="dxa"/>
            <w:vMerge/>
            <w:vAlign w:val="center"/>
          </w:tcPr>
          <w:p w:rsidR="0019745B" w:rsidRPr="001E2296" w:rsidRDefault="0019745B" w:rsidP="00361358">
            <w:pPr>
              <w:rPr>
                <w:sz w:val="22"/>
              </w:rPr>
            </w:pPr>
          </w:p>
        </w:tc>
        <w:tc>
          <w:tcPr>
            <w:tcW w:w="1134" w:type="dxa"/>
            <w:vAlign w:val="center"/>
          </w:tcPr>
          <w:p w:rsidR="0019745B" w:rsidRPr="001E2296" w:rsidRDefault="0019745B" w:rsidP="00361358">
            <w:pPr>
              <w:rPr>
                <w:sz w:val="22"/>
              </w:rPr>
            </w:pPr>
            <w:r w:rsidRPr="001E2296">
              <w:rPr>
                <w:rFonts w:ascii="宋体"/>
                <w:sz w:val="22"/>
              </w:rPr>
              <w:t>质量管理</w:t>
            </w:r>
          </w:p>
        </w:tc>
        <w:tc>
          <w:tcPr>
            <w:tcW w:w="708" w:type="dxa"/>
            <w:vAlign w:val="center"/>
          </w:tcPr>
          <w:p w:rsidR="0019745B" w:rsidRPr="001E2296" w:rsidRDefault="0019745B" w:rsidP="00361358">
            <w:pPr>
              <w:jc w:val="center"/>
              <w:rPr>
                <w:sz w:val="22"/>
              </w:rPr>
            </w:pPr>
            <w:r>
              <w:rPr>
                <w:rFonts w:hint="eastAsia"/>
                <w:sz w:val="22"/>
              </w:rPr>
              <w:t>10</w:t>
            </w:r>
          </w:p>
        </w:tc>
        <w:tc>
          <w:tcPr>
            <w:tcW w:w="4891" w:type="dxa"/>
            <w:vAlign w:val="center"/>
          </w:tcPr>
          <w:p w:rsidR="0019745B" w:rsidRPr="001E2296" w:rsidRDefault="0019745B" w:rsidP="00361358">
            <w:pPr>
              <w:jc w:val="left"/>
              <w:rPr>
                <w:sz w:val="22"/>
              </w:rPr>
            </w:pPr>
            <w:r w:rsidRPr="001E2296">
              <w:rPr>
                <w:rFonts w:ascii="宋体"/>
                <w:sz w:val="22"/>
              </w:rPr>
              <w:t>一、评审内容</w:t>
            </w:r>
          </w:p>
          <w:p w:rsidR="0019745B" w:rsidRPr="001E2296" w:rsidRDefault="0019745B" w:rsidP="00361358">
            <w:pPr>
              <w:jc w:val="left"/>
              <w:rPr>
                <w:sz w:val="22"/>
              </w:rPr>
            </w:pPr>
            <w:r w:rsidRPr="001E2296">
              <w:rPr>
                <w:sz w:val="22"/>
              </w:rPr>
              <w:t>1</w:t>
            </w:r>
            <w:r w:rsidRPr="001E2296">
              <w:rPr>
                <w:rFonts w:ascii="宋体"/>
                <w:sz w:val="22"/>
              </w:rPr>
              <w:t>、具有针对本项目的自查制度，包括流程管理、进度控制等</w:t>
            </w:r>
            <w:r w:rsidRPr="001E2296">
              <w:rPr>
                <w:rFonts w:ascii="宋体" w:hint="eastAsia"/>
                <w:sz w:val="22"/>
              </w:rPr>
              <w:t>；</w:t>
            </w:r>
          </w:p>
          <w:p w:rsidR="0019745B" w:rsidRPr="001E2296" w:rsidRDefault="0019745B" w:rsidP="00361358">
            <w:pPr>
              <w:jc w:val="left"/>
              <w:rPr>
                <w:sz w:val="22"/>
              </w:rPr>
            </w:pPr>
            <w:r w:rsidRPr="001E2296">
              <w:rPr>
                <w:sz w:val="22"/>
              </w:rPr>
              <w:t>2</w:t>
            </w:r>
            <w:r w:rsidRPr="001E2296">
              <w:rPr>
                <w:rFonts w:ascii="宋体"/>
                <w:sz w:val="22"/>
              </w:rPr>
              <w:t>、内容具体、合理、可行</w:t>
            </w:r>
            <w:r w:rsidRPr="001E2296">
              <w:rPr>
                <w:rFonts w:ascii="宋体" w:hint="eastAsia"/>
                <w:sz w:val="22"/>
              </w:rPr>
              <w:t>。</w:t>
            </w:r>
          </w:p>
          <w:p w:rsidR="0019745B" w:rsidRPr="001E2296" w:rsidRDefault="0019745B" w:rsidP="00361358">
            <w:pPr>
              <w:jc w:val="left"/>
              <w:rPr>
                <w:sz w:val="22"/>
              </w:rPr>
            </w:pPr>
            <w:r w:rsidRPr="001E2296">
              <w:rPr>
                <w:rFonts w:ascii="宋体"/>
                <w:sz w:val="22"/>
              </w:rPr>
              <w:t>二、评审标准：</w:t>
            </w:r>
          </w:p>
          <w:p w:rsidR="0019745B" w:rsidRPr="001E2296" w:rsidRDefault="0019745B" w:rsidP="00361358">
            <w:pPr>
              <w:jc w:val="left"/>
              <w:rPr>
                <w:sz w:val="22"/>
              </w:rPr>
            </w:pPr>
            <w:r w:rsidRPr="001E2296">
              <w:rPr>
                <w:sz w:val="22"/>
              </w:rPr>
              <w:t>1</w:t>
            </w:r>
            <w:r w:rsidRPr="001E2296">
              <w:rPr>
                <w:rFonts w:ascii="宋体"/>
                <w:sz w:val="22"/>
              </w:rPr>
              <w:t>、建立质量管理制度，且具有相应的配套措施，</w:t>
            </w:r>
            <w:r>
              <w:rPr>
                <w:rFonts w:ascii="宋体" w:hint="eastAsia"/>
                <w:sz w:val="22"/>
              </w:rPr>
              <w:t>质保承诺，</w:t>
            </w:r>
            <w:r w:rsidRPr="001E2296">
              <w:rPr>
                <w:rFonts w:ascii="宋体"/>
                <w:sz w:val="22"/>
              </w:rPr>
              <w:t>得分</w:t>
            </w:r>
            <w:r w:rsidRPr="001E2296">
              <w:rPr>
                <w:sz w:val="22"/>
              </w:rPr>
              <w:t>8~10</w:t>
            </w:r>
            <w:r w:rsidRPr="001E2296">
              <w:rPr>
                <w:rFonts w:ascii="宋体"/>
                <w:sz w:val="22"/>
              </w:rPr>
              <w:t>分；</w:t>
            </w:r>
          </w:p>
          <w:p w:rsidR="0019745B" w:rsidRDefault="0019745B" w:rsidP="00361358">
            <w:pPr>
              <w:jc w:val="left"/>
              <w:rPr>
                <w:rFonts w:ascii="宋体"/>
                <w:sz w:val="22"/>
              </w:rPr>
            </w:pPr>
            <w:r w:rsidRPr="001E2296">
              <w:rPr>
                <w:sz w:val="22"/>
              </w:rPr>
              <w:t>2</w:t>
            </w:r>
            <w:r w:rsidRPr="001E2296">
              <w:rPr>
                <w:rFonts w:ascii="宋体"/>
                <w:sz w:val="22"/>
              </w:rPr>
              <w:t>、质量管理制度一般，相应配套措施一般，得分</w:t>
            </w:r>
            <w:r w:rsidRPr="001E2296">
              <w:rPr>
                <w:sz w:val="22"/>
              </w:rPr>
              <w:t>6~8</w:t>
            </w:r>
            <w:r w:rsidRPr="001E2296">
              <w:rPr>
                <w:rFonts w:ascii="宋体"/>
                <w:sz w:val="22"/>
              </w:rPr>
              <w:t>（不含</w:t>
            </w:r>
            <w:r w:rsidRPr="001E2296">
              <w:rPr>
                <w:sz w:val="22"/>
              </w:rPr>
              <w:t>8</w:t>
            </w:r>
            <w:r w:rsidRPr="001E2296">
              <w:rPr>
                <w:rFonts w:ascii="宋体"/>
                <w:sz w:val="22"/>
              </w:rPr>
              <w:t>）分。</w:t>
            </w:r>
          </w:p>
          <w:p w:rsidR="0019745B" w:rsidRPr="001E2296" w:rsidRDefault="0019745B" w:rsidP="00361358">
            <w:pPr>
              <w:jc w:val="left"/>
              <w:rPr>
                <w:sz w:val="22"/>
              </w:rPr>
            </w:pPr>
            <w:r>
              <w:rPr>
                <w:rFonts w:ascii="宋体" w:hint="eastAsia"/>
                <w:sz w:val="22"/>
              </w:rPr>
              <w:t>3、无质量管理或质量管理不完整的，得6分以下。</w:t>
            </w:r>
          </w:p>
        </w:tc>
        <w:tc>
          <w:tcPr>
            <w:tcW w:w="815" w:type="dxa"/>
            <w:vAlign w:val="center"/>
          </w:tcPr>
          <w:p w:rsidR="0019745B" w:rsidRPr="001E2296" w:rsidRDefault="0019745B" w:rsidP="0019745B">
            <w:pPr>
              <w:jc w:val="center"/>
              <w:rPr>
                <w:sz w:val="22"/>
                <w:szCs w:val="20"/>
              </w:rPr>
            </w:pPr>
          </w:p>
        </w:tc>
      </w:tr>
      <w:tr w:rsidR="00FE3632" w:rsidRPr="001E2296" w:rsidTr="0019745B">
        <w:trPr>
          <w:jc w:val="center"/>
        </w:trPr>
        <w:tc>
          <w:tcPr>
            <w:tcW w:w="534" w:type="dxa"/>
            <w:vMerge/>
            <w:vAlign w:val="center"/>
          </w:tcPr>
          <w:p w:rsidR="00FE3632" w:rsidRPr="001E2296" w:rsidRDefault="00FE3632" w:rsidP="00361358">
            <w:pPr>
              <w:rPr>
                <w:sz w:val="22"/>
              </w:rPr>
            </w:pPr>
          </w:p>
        </w:tc>
        <w:tc>
          <w:tcPr>
            <w:tcW w:w="567" w:type="dxa"/>
            <w:vMerge/>
            <w:vAlign w:val="center"/>
          </w:tcPr>
          <w:p w:rsidR="00FE3632" w:rsidRPr="001E2296" w:rsidRDefault="00FE3632" w:rsidP="00361358">
            <w:pPr>
              <w:rPr>
                <w:sz w:val="22"/>
              </w:rPr>
            </w:pPr>
          </w:p>
        </w:tc>
        <w:tc>
          <w:tcPr>
            <w:tcW w:w="993" w:type="dxa"/>
            <w:vMerge w:val="restart"/>
            <w:vAlign w:val="center"/>
          </w:tcPr>
          <w:p w:rsidR="00FE3632" w:rsidRPr="00024234" w:rsidRDefault="00FE3632" w:rsidP="00361358">
            <w:pPr>
              <w:rPr>
                <w:rFonts w:ascii="宋体"/>
                <w:sz w:val="22"/>
              </w:rPr>
            </w:pPr>
            <w:r w:rsidRPr="00024234">
              <w:rPr>
                <w:rFonts w:ascii="宋体" w:hint="eastAsia"/>
                <w:sz w:val="22"/>
              </w:rPr>
              <w:t>投标人履约能力</w:t>
            </w:r>
          </w:p>
        </w:tc>
        <w:tc>
          <w:tcPr>
            <w:tcW w:w="1134" w:type="dxa"/>
            <w:vAlign w:val="center"/>
          </w:tcPr>
          <w:p w:rsidR="00FE3632" w:rsidRPr="001E2296" w:rsidRDefault="00FE3632" w:rsidP="00361358">
            <w:pPr>
              <w:rPr>
                <w:sz w:val="22"/>
              </w:rPr>
            </w:pPr>
            <w:r w:rsidRPr="001E2296">
              <w:rPr>
                <w:rFonts w:ascii="宋体" w:hint="eastAsia"/>
                <w:sz w:val="22"/>
              </w:rPr>
              <w:t>投标人</w:t>
            </w:r>
            <w:r w:rsidRPr="001E2296">
              <w:rPr>
                <w:rFonts w:ascii="宋体"/>
                <w:sz w:val="22"/>
              </w:rPr>
              <w:t>综合实力</w:t>
            </w:r>
          </w:p>
        </w:tc>
        <w:tc>
          <w:tcPr>
            <w:tcW w:w="708" w:type="dxa"/>
            <w:vAlign w:val="center"/>
          </w:tcPr>
          <w:p w:rsidR="00FE3632" w:rsidRPr="001E2296" w:rsidRDefault="00FE3632" w:rsidP="00361358">
            <w:pPr>
              <w:jc w:val="center"/>
              <w:rPr>
                <w:sz w:val="22"/>
              </w:rPr>
            </w:pPr>
            <w:r>
              <w:rPr>
                <w:rFonts w:hint="eastAsia"/>
                <w:sz w:val="22"/>
              </w:rPr>
              <w:t>10</w:t>
            </w:r>
          </w:p>
        </w:tc>
        <w:tc>
          <w:tcPr>
            <w:tcW w:w="4891" w:type="dxa"/>
            <w:vAlign w:val="center"/>
          </w:tcPr>
          <w:p w:rsidR="00FE3632" w:rsidRPr="001E2296" w:rsidRDefault="00FE3632" w:rsidP="00361358">
            <w:pPr>
              <w:jc w:val="left"/>
              <w:rPr>
                <w:sz w:val="22"/>
              </w:rPr>
            </w:pPr>
            <w:r w:rsidRPr="001E2296">
              <w:rPr>
                <w:sz w:val="22"/>
              </w:rPr>
              <w:t>一、评审内容：</w:t>
            </w:r>
          </w:p>
          <w:p w:rsidR="00FE3632" w:rsidRPr="001E2296" w:rsidRDefault="00FE3632" w:rsidP="00361358">
            <w:pPr>
              <w:jc w:val="left"/>
              <w:rPr>
                <w:sz w:val="22"/>
              </w:rPr>
            </w:pPr>
            <w:r w:rsidRPr="001E2296">
              <w:rPr>
                <w:sz w:val="22"/>
              </w:rPr>
              <w:t>1</w:t>
            </w:r>
            <w:r w:rsidRPr="001E2296">
              <w:rPr>
                <w:sz w:val="22"/>
              </w:rPr>
              <w:t>、</w:t>
            </w:r>
            <w:r w:rsidRPr="001E2296">
              <w:rPr>
                <w:rFonts w:hint="eastAsia"/>
                <w:sz w:val="22"/>
              </w:rPr>
              <w:t>投标人</w:t>
            </w:r>
            <w:r w:rsidRPr="001E2296">
              <w:rPr>
                <w:sz w:val="22"/>
              </w:rPr>
              <w:t>近三年类似项目的承接情况；</w:t>
            </w:r>
          </w:p>
          <w:p w:rsidR="00FE3632" w:rsidRPr="001E2296" w:rsidRDefault="00FE3632" w:rsidP="00361358">
            <w:pPr>
              <w:jc w:val="left"/>
              <w:rPr>
                <w:sz w:val="22"/>
              </w:rPr>
            </w:pPr>
            <w:r w:rsidRPr="001E2296">
              <w:rPr>
                <w:rFonts w:hint="eastAsia"/>
                <w:sz w:val="22"/>
              </w:rPr>
              <w:t>2</w:t>
            </w:r>
            <w:r w:rsidRPr="001E2296">
              <w:rPr>
                <w:rFonts w:hint="eastAsia"/>
                <w:sz w:val="22"/>
              </w:rPr>
              <w:t>、投标人</w:t>
            </w:r>
            <w:r w:rsidRPr="001E2296">
              <w:rPr>
                <w:sz w:val="22"/>
              </w:rPr>
              <w:t>近三年</w:t>
            </w:r>
            <w:r w:rsidRPr="001E2296">
              <w:rPr>
                <w:rFonts w:hint="eastAsia"/>
                <w:sz w:val="22"/>
              </w:rPr>
              <w:t>承接</w:t>
            </w:r>
            <w:r w:rsidRPr="001E2296">
              <w:rPr>
                <w:sz w:val="22"/>
              </w:rPr>
              <w:t>类似项目的</w:t>
            </w:r>
            <w:r w:rsidRPr="001E2296">
              <w:rPr>
                <w:rFonts w:hint="eastAsia"/>
                <w:sz w:val="22"/>
              </w:rPr>
              <w:t>履约</w:t>
            </w:r>
            <w:r w:rsidRPr="001E2296">
              <w:rPr>
                <w:sz w:val="22"/>
              </w:rPr>
              <w:t>情况；</w:t>
            </w:r>
          </w:p>
          <w:p w:rsidR="00FE3632" w:rsidRPr="001E2296" w:rsidRDefault="00FE3632" w:rsidP="00361358">
            <w:pPr>
              <w:jc w:val="left"/>
              <w:rPr>
                <w:sz w:val="22"/>
              </w:rPr>
            </w:pPr>
            <w:r w:rsidRPr="001E2296">
              <w:rPr>
                <w:rFonts w:hint="eastAsia"/>
                <w:sz w:val="22"/>
              </w:rPr>
              <w:t>3</w:t>
            </w:r>
            <w:r w:rsidRPr="001E2296">
              <w:rPr>
                <w:sz w:val="22"/>
              </w:rPr>
              <w:t>、</w:t>
            </w:r>
            <w:r w:rsidRPr="001E2296">
              <w:rPr>
                <w:rFonts w:hint="eastAsia"/>
                <w:sz w:val="22"/>
              </w:rPr>
              <w:t>投标人</w:t>
            </w:r>
            <w:r w:rsidRPr="001E2296">
              <w:rPr>
                <w:sz w:val="22"/>
              </w:rPr>
              <w:t>的综合经营能力（包括公司理念和企业文化价值）</w:t>
            </w:r>
            <w:r w:rsidRPr="001E2296">
              <w:rPr>
                <w:rFonts w:hint="eastAsia"/>
                <w:sz w:val="22"/>
              </w:rPr>
              <w:t>。</w:t>
            </w:r>
          </w:p>
          <w:p w:rsidR="00FE3632" w:rsidRPr="001E2296" w:rsidRDefault="00FE3632" w:rsidP="00361358">
            <w:pPr>
              <w:jc w:val="left"/>
              <w:rPr>
                <w:sz w:val="22"/>
              </w:rPr>
            </w:pPr>
            <w:r w:rsidRPr="001E2296">
              <w:rPr>
                <w:sz w:val="22"/>
              </w:rPr>
              <w:lastRenderedPageBreak/>
              <w:t>二、评审标准：</w:t>
            </w:r>
          </w:p>
          <w:p w:rsidR="00FE3632" w:rsidRPr="001E2296" w:rsidRDefault="00FE3632" w:rsidP="00361358">
            <w:pPr>
              <w:jc w:val="left"/>
              <w:rPr>
                <w:sz w:val="22"/>
              </w:rPr>
            </w:pPr>
            <w:r w:rsidRPr="001E2296">
              <w:rPr>
                <w:sz w:val="22"/>
              </w:rPr>
              <w:t>1</w:t>
            </w:r>
            <w:r w:rsidRPr="001E2296">
              <w:rPr>
                <w:sz w:val="22"/>
              </w:rPr>
              <w:t>、</w:t>
            </w:r>
            <w:r w:rsidRPr="001E2296">
              <w:rPr>
                <w:rFonts w:hint="eastAsia"/>
              </w:rPr>
              <w:t>是否属于有效的类似项目由评标委员会根据投标人提供</w:t>
            </w:r>
            <w:r w:rsidRPr="001E2296">
              <w:rPr>
                <w:sz w:val="22"/>
              </w:rPr>
              <w:t>项目的承接情况</w:t>
            </w:r>
            <w:r w:rsidRPr="001E2296">
              <w:rPr>
                <w:rFonts w:hint="eastAsia"/>
              </w:rPr>
              <w:t>在业务内容、技术特点等方面与本项目的类似程度进行认定。有一个有效业绩得</w:t>
            </w:r>
            <w:r w:rsidRPr="001E2296">
              <w:rPr>
                <w:rFonts w:hint="eastAsia"/>
              </w:rPr>
              <w:t>2</w:t>
            </w:r>
            <w:r w:rsidRPr="001E2296">
              <w:rPr>
                <w:rFonts w:hint="eastAsia"/>
              </w:rPr>
              <w:t>分，每增加一个有效业绩加</w:t>
            </w:r>
            <w:r w:rsidRPr="001E2296">
              <w:rPr>
                <w:rFonts w:hint="eastAsia"/>
              </w:rPr>
              <w:t>1</w:t>
            </w:r>
            <w:r w:rsidRPr="001E2296">
              <w:rPr>
                <w:rFonts w:hint="eastAsia"/>
              </w:rPr>
              <w:t>分，最高得分为</w:t>
            </w:r>
            <w:r>
              <w:rPr>
                <w:rFonts w:hint="eastAsia"/>
              </w:rPr>
              <w:t>7</w:t>
            </w:r>
            <w:r w:rsidRPr="001E2296">
              <w:rPr>
                <w:rFonts w:hint="eastAsia"/>
              </w:rPr>
              <w:t>分，没有有效的类似项目业绩的得</w:t>
            </w:r>
            <w:r w:rsidRPr="001E2296">
              <w:rPr>
                <w:rFonts w:hint="eastAsia"/>
              </w:rPr>
              <w:t>0</w:t>
            </w:r>
            <w:r w:rsidRPr="001E2296">
              <w:rPr>
                <w:rFonts w:hint="eastAsia"/>
              </w:rPr>
              <w:t>分</w:t>
            </w:r>
            <w:r w:rsidRPr="001E2296">
              <w:rPr>
                <w:sz w:val="22"/>
              </w:rPr>
              <w:t>；</w:t>
            </w:r>
          </w:p>
          <w:p w:rsidR="00FE3632" w:rsidRPr="001E2296" w:rsidRDefault="00FE3632" w:rsidP="00361358">
            <w:pPr>
              <w:jc w:val="left"/>
              <w:rPr>
                <w:sz w:val="22"/>
              </w:rPr>
            </w:pPr>
            <w:r w:rsidRPr="001E2296">
              <w:rPr>
                <w:rFonts w:hint="eastAsia"/>
                <w:sz w:val="22"/>
              </w:rPr>
              <w:t>2</w:t>
            </w:r>
            <w:r w:rsidRPr="001E2296">
              <w:rPr>
                <w:rFonts w:hint="eastAsia"/>
                <w:sz w:val="22"/>
              </w:rPr>
              <w:t>、投标人</w:t>
            </w:r>
            <w:r w:rsidRPr="001E2296">
              <w:rPr>
                <w:sz w:val="22"/>
              </w:rPr>
              <w:t>近三年</w:t>
            </w:r>
            <w:r w:rsidRPr="001E2296">
              <w:rPr>
                <w:rFonts w:hint="eastAsia"/>
                <w:sz w:val="22"/>
              </w:rPr>
              <w:t>承接</w:t>
            </w:r>
            <w:r w:rsidRPr="001E2296">
              <w:rPr>
                <w:sz w:val="22"/>
              </w:rPr>
              <w:t>类似项目的</w:t>
            </w:r>
            <w:r w:rsidRPr="001E2296">
              <w:rPr>
                <w:rFonts w:hint="eastAsia"/>
                <w:sz w:val="22"/>
              </w:rPr>
              <w:t>履约</w:t>
            </w:r>
            <w:r w:rsidRPr="001E2296">
              <w:rPr>
                <w:sz w:val="22"/>
              </w:rPr>
              <w:t>情况</w:t>
            </w:r>
            <w:r w:rsidRPr="001E2296">
              <w:rPr>
                <w:rFonts w:hint="eastAsia"/>
                <w:sz w:val="22"/>
              </w:rPr>
              <w:t>，</w:t>
            </w:r>
            <w:r w:rsidRPr="001E2296">
              <w:rPr>
                <w:sz w:val="22"/>
              </w:rPr>
              <w:t>得</w:t>
            </w:r>
            <w:r w:rsidRPr="001E2296">
              <w:rPr>
                <w:sz w:val="22"/>
              </w:rPr>
              <w:t>0~</w:t>
            </w:r>
            <w:r w:rsidRPr="001E2296">
              <w:rPr>
                <w:rFonts w:hint="eastAsia"/>
                <w:sz w:val="22"/>
              </w:rPr>
              <w:t>2</w:t>
            </w:r>
            <w:r w:rsidRPr="001E2296">
              <w:rPr>
                <w:sz w:val="22"/>
              </w:rPr>
              <w:t>分</w:t>
            </w:r>
            <w:r w:rsidRPr="001E2296">
              <w:rPr>
                <w:rFonts w:hint="eastAsia"/>
                <w:sz w:val="22"/>
              </w:rPr>
              <w:t>；</w:t>
            </w:r>
          </w:p>
          <w:p w:rsidR="00FE3632" w:rsidRPr="001E2296" w:rsidRDefault="00FE3632" w:rsidP="00361358">
            <w:pPr>
              <w:jc w:val="left"/>
              <w:rPr>
                <w:sz w:val="22"/>
              </w:rPr>
            </w:pPr>
            <w:r w:rsidRPr="001E2296">
              <w:rPr>
                <w:rFonts w:hint="eastAsia"/>
                <w:sz w:val="22"/>
              </w:rPr>
              <w:t>3</w:t>
            </w:r>
            <w:r w:rsidRPr="001E2296">
              <w:rPr>
                <w:sz w:val="22"/>
              </w:rPr>
              <w:t>、</w:t>
            </w:r>
            <w:r w:rsidRPr="001E2296">
              <w:rPr>
                <w:rFonts w:hint="eastAsia"/>
                <w:sz w:val="22"/>
              </w:rPr>
              <w:t>投标人</w:t>
            </w:r>
            <w:r w:rsidRPr="001E2296">
              <w:rPr>
                <w:sz w:val="22"/>
              </w:rPr>
              <w:t>的综合经营能力（包括公司理念和企业文化价值），得</w:t>
            </w:r>
            <w:r w:rsidRPr="001E2296">
              <w:rPr>
                <w:sz w:val="22"/>
              </w:rPr>
              <w:t>0~</w:t>
            </w:r>
            <w:r w:rsidRPr="001E2296">
              <w:rPr>
                <w:rFonts w:hint="eastAsia"/>
                <w:sz w:val="22"/>
              </w:rPr>
              <w:t>1</w:t>
            </w:r>
            <w:r w:rsidRPr="001E2296">
              <w:rPr>
                <w:sz w:val="22"/>
              </w:rPr>
              <w:t>分</w:t>
            </w:r>
            <w:r w:rsidRPr="001E2296">
              <w:rPr>
                <w:rFonts w:hint="eastAsia"/>
                <w:sz w:val="22"/>
              </w:rPr>
              <w:t>。</w:t>
            </w:r>
          </w:p>
        </w:tc>
        <w:tc>
          <w:tcPr>
            <w:tcW w:w="815" w:type="dxa"/>
            <w:vAlign w:val="center"/>
          </w:tcPr>
          <w:p w:rsidR="00FE3632" w:rsidRPr="001E2296" w:rsidRDefault="00FE3632" w:rsidP="0019745B">
            <w:pPr>
              <w:jc w:val="center"/>
              <w:rPr>
                <w:sz w:val="22"/>
                <w:szCs w:val="20"/>
              </w:rPr>
            </w:pPr>
          </w:p>
        </w:tc>
      </w:tr>
      <w:tr w:rsidR="00FE3632" w:rsidRPr="001E2296" w:rsidTr="0019745B">
        <w:trPr>
          <w:jc w:val="center"/>
        </w:trPr>
        <w:tc>
          <w:tcPr>
            <w:tcW w:w="534" w:type="dxa"/>
            <w:vMerge/>
            <w:vAlign w:val="center"/>
          </w:tcPr>
          <w:p w:rsidR="00FE3632" w:rsidRPr="001E2296" w:rsidRDefault="00FE3632" w:rsidP="00361358">
            <w:pPr>
              <w:rPr>
                <w:sz w:val="22"/>
              </w:rPr>
            </w:pPr>
          </w:p>
        </w:tc>
        <w:tc>
          <w:tcPr>
            <w:tcW w:w="567" w:type="dxa"/>
            <w:vMerge/>
            <w:vAlign w:val="center"/>
          </w:tcPr>
          <w:p w:rsidR="00FE3632" w:rsidRPr="001E2296" w:rsidRDefault="00FE3632" w:rsidP="00361358">
            <w:pPr>
              <w:rPr>
                <w:sz w:val="22"/>
              </w:rPr>
            </w:pPr>
          </w:p>
        </w:tc>
        <w:tc>
          <w:tcPr>
            <w:tcW w:w="993" w:type="dxa"/>
            <w:vMerge/>
            <w:vAlign w:val="center"/>
          </w:tcPr>
          <w:p w:rsidR="00FE3632" w:rsidRPr="001E2296" w:rsidRDefault="00FE3632" w:rsidP="00361358">
            <w:pPr>
              <w:rPr>
                <w:sz w:val="22"/>
              </w:rPr>
            </w:pPr>
          </w:p>
        </w:tc>
        <w:tc>
          <w:tcPr>
            <w:tcW w:w="1134" w:type="dxa"/>
            <w:vAlign w:val="center"/>
          </w:tcPr>
          <w:p w:rsidR="00FE3632" w:rsidRPr="001E2296" w:rsidRDefault="00FE3632" w:rsidP="00361358">
            <w:pPr>
              <w:adjustRightInd w:val="0"/>
              <w:snapToGrid w:val="0"/>
              <w:jc w:val="center"/>
              <w:rPr>
                <w:bCs/>
                <w:sz w:val="22"/>
              </w:rPr>
            </w:pPr>
            <w:r w:rsidRPr="001E2296">
              <w:rPr>
                <w:sz w:val="22"/>
              </w:rPr>
              <w:t>*</w:t>
            </w:r>
            <w:r w:rsidRPr="001E2296">
              <w:rPr>
                <w:rFonts w:hint="eastAsia"/>
                <w:sz w:val="22"/>
              </w:rPr>
              <w:t>投标人近三年信用信誉情况</w:t>
            </w:r>
          </w:p>
        </w:tc>
        <w:tc>
          <w:tcPr>
            <w:tcW w:w="708" w:type="dxa"/>
            <w:vAlign w:val="center"/>
          </w:tcPr>
          <w:p w:rsidR="00FE3632" w:rsidRPr="001E2296" w:rsidRDefault="00FE3632" w:rsidP="00361358">
            <w:pPr>
              <w:adjustRightInd w:val="0"/>
              <w:snapToGrid w:val="0"/>
              <w:jc w:val="center"/>
              <w:rPr>
                <w:bCs/>
                <w:sz w:val="22"/>
              </w:rPr>
            </w:pPr>
            <w:r>
              <w:rPr>
                <w:rFonts w:hint="eastAsia"/>
                <w:sz w:val="22"/>
              </w:rPr>
              <w:t>10</w:t>
            </w:r>
          </w:p>
        </w:tc>
        <w:tc>
          <w:tcPr>
            <w:tcW w:w="4891" w:type="dxa"/>
            <w:vAlign w:val="center"/>
          </w:tcPr>
          <w:p w:rsidR="00FE3632" w:rsidRPr="001E2296" w:rsidRDefault="00FE3632" w:rsidP="00361358">
            <w:pPr>
              <w:jc w:val="left"/>
              <w:rPr>
                <w:sz w:val="22"/>
              </w:rPr>
            </w:pPr>
            <w:r w:rsidRPr="001E2296">
              <w:rPr>
                <w:sz w:val="22"/>
              </w:rPr>
              <w:t>一、评审内容：</w:t>
            </w:r>
          </w:p>
          <w:p w:rsidR="00FE3632" w:rsidRPr="001E2296" w:rsidRDefault="00FE3632" w:rsidP="00361358">
            <w:pPr>
              <w:jc w:val="left"/>
              <w:rPr>
                <w:color w:val="FF0000"/>
                <w:sz w:val="22"/>
              </w:rPr>
            </w:pPr>
            <w:r w:rsidRPr="001E2296">
              <w:rPr>
                <w:rFonts w:hAnsi="宋体"/>
                <w:bCs/>
                <w:color w:val="FF0000"/>
                <w:sz w:val="22"/>
              </w:rPr>
              <w:t xml:space="preserve"> </w:t>
            </w:r>
            <w:r w:rsidRPr="00024234">
              <w:rPr>
                <w:sz w:val="22"/>
              </w:rPr>
              <w:t>“</w:t>
            </w:r>
            <w:r w:rsidRPr="00024234">
              <w:rPr>
                <w:sz w:val="22"/>
              </w:rPr>
              <w:t>信用中国</w:t>
            </w:r>
            <w:r w:rsidRPr="00024234">
              <w:rPr>
                <w:sz w:val="22"/>
              </w:rPr>
              <w:t>”</w:t>
            </w:r>
            <w:r w:rsidRPr="00024234">
              <w:rPr>
                <w:sz w:val="22"/>
              </w:rPr>
              <w:t>网站</w:t>
            </w:r>
            <w:r w:rsidRPr="00024234">
              <w:rPr>
                <w:rFonts w:hint="eastAsia"/>
                <w:sz w:val="22"/>
              </w:rPr>
              <w:t>（</w:t>
            </w:r>
            <w:r w:rsidRPr="00024234">
              <w:rPr>
                <w:sz w:val="22"/>
              </w:rPr>
              <w:t>http://www.creditchina.gov.cn</w:t>
            </w:r>
            <w:r w:rsidRPr="00024234">
              <w:rPr>
                <w:rFonts w:hint="eastAsia"/>
                <w:sz w:val="22"/>
              </w:rPr>
              <w:t>）的查询结果。</w:t>
            </w:r>
          </w:p>
          <w:p w:rsidR="00FE3632" w:rsidRPr="001E2296" w:rsidRDefault="00FE3632" w:rsidP="00361358">
            <w:pPr>
              <w:jc w:val="left"/>
              <w:rPr>
                <w:sz w:val="22"/>
              </w:rPr>
            </w:pPr>
            <w:r w:rsidRPr="001E2296">
              <w:rPr>
                <w:sz w:val="22"/>
              </w:rPr>
              <w:t>二、评审标准：</w:t>
            </w:r>
          </w:p>
          <w:p w:rsidR="00FE3632" w:rsidRPr="001E2296" w:rsidRDefault="00FE3632" w:rsidP="00361358">
            <w:pPr>
              <w:adjustRightInd w:val="0"/>
              <w:snapToGrid w:val="0"/>
              <w:jc w:val="left"/>
              <w:rPr>
                <w:bCs/>
                <w:sz w:val="22"/>
              </w:rPr>
            </w:pPr>
            <w:r w:rsidRPr="001E2296">
              <w:rPr>
                <w:rFonts w:hint="eastAsia"/>
                <w:sz w:val="22"/>
              </w:rPr>
              <w:t>本评审项基准分为</w:t>
            </w:r>
            <w:r>
              <w:rPr>
                <w:rFonts w:hint="eastAsia"/>
                <w:sz w:val="22"/>
              </w:rPr>
              <w:t>5</w:t>
            </w:r>
            <w:r w:rsidRPr="001E2296">
              <w:rPr>
                <w:rFonts w:hint="eastAsia"/>
                <w:sz w:val="22"/>
              </w:rPr>
              <w:t>分；在此基准上，每一项优良记录加</w:t>
            </w:r>
            <w:r>
              <w:rPr>
                <w:rFonts w:hint="eastAsia"/>
                <w:sz w:val="22"/>
              </w:rPr>
              <w:t>1</w:t>
            </w:r>
            <w:r w:rsidRPr="001E2296">
              <w:rPr>
                <w:rFonts w:hint="eastAsia"/>
                <w:sz w:val="22"/>
              </w:rPr>
              <w:t>分，每一项不良记录减</w:t>
            </w:r>
            <w:r>
              <w:rPr>
                <w:rFonts w:hint="eastAsia"/>
                <w:sz w:val="22"/>
              </w:rPr>
              <w:t>1</w:t>
            </w:r>
            <w:r w:rsidRPr="001E2296">
              <w:rPr>
                <w:rFonts w:hint="eastAsia"/>
                <w:sz w:val="22"/>
              </w:rPr>
              <w:t>分。综合评定，最高加至</w:t>
            </w:r>
            <w:r>
              <w:rPr>
                <w:rFonts w:hint="eastAsia"/>
                <w:sz w:val="22"/>
              </w:rPr>
              <w:t>10</w:t>
            </w:r>
            <w:r w:rsidRPr="001E2296">
              <w:rPr>
                <w:rFonts w:hint="eastAsia"/>
                <w:sz w:val="22"/>
              </w:rPr>
              <w:t>分，最低减至</w:t>
            </w:r>
            <w:r w:rsidRPr="001E2296">
              <w:rPr>
                <w:rFonts w:hint="eastAsia"/>
                <w:sz w:val="22"/>
              </w:rPr>
              <w:t>0</w:t>
            </w:r>
            <w:r w:rsidRPr="001E2296">
              <w:rPr>
                <w:rFonts w:hint="eastAsia"/>
                <w:sz w:val="22"/>
              </w:rPr>
              <w:t>分。</w:t>
            </w:r>
          </w:p>
        </w:tc>
        <w:tc>
          <w:tcPr>
            <w:tcW w:w="815" w:type="dxa"/>
            <w:vAlign w:val="center"/>
          </w:tcPr>
          <w:p w:rsidR="00FE3632" w:rsidRPr="001E2296" w:rsidRDefault="00FE3632" w:rsidP="0019745B">
            <w:pPr>
              <w:jc w:val="center"/>
              <w:rPr>
                <w:sz w:val="22"/>
                <w:szCs w:val="20"/>
              </w:rPr>
            </w:pPr>
          </w:p>
        </w:tc>
      </w:tr>
      <w:tr w:rsidR="00FE3632" w:rsidRPr="001E2296" w:rsidTr="0019745B">
        <w:trPr>
          <w:jc w:val="center"/>
        </w:trPr>
        <w:tc>
          <w:tcPr>
            <w:tcW w:w="534" w:type="dxa"/>
            <w:vMerge/>
            <w:vAlign w:val="center"/>
          </w:tcPr>
          <w:p w:rsidR="00FE3632" w:rsidRPr="001E2296" w:rsidRDefault="00FE3632" w:rsidP="00361358">
            <w:pPr>
              <w:rPr>
                <w:sz w:val="22"/>
              </w:rPr>
            </w:pPr>
          </w:p>
        </w:tc>
        <w:tc>
          <w:tcPr>
            <w:tcW w:w="567" w:type="dxa"/>
            <w:vMerge/>
            <w:vAlign w:val="center"/>
          </w:tcPr>
          <w:p w:rsidR="00FE3632" w:rsidRPr="001E2296" w:rsidRDefault="00FE3632" w:rsidP="00361358">
            <w:pPr>
              <w:rPr>
                <w:sz w:val="22"/>
              </w:rPr>
            </w:pPr>
          </w:p>
        </w:tc>
        <w:tc>
          <w:tcPr>
            <w:tcW w:w="993" w:type="dxa"/>
            <w:vAlign w:val="center"/>
          </w:tcPr>
          <w:p w:rsidR="00FE3632" w:rsidRPr="001E2296" w:rsidRDefault="00FE3632" w:rsidP="00361358">
            <w:pPr>
              <w:rPr>
                <w:sz w:val="22"/>
              </w:rPr>
            </w:pPr>
            <w:r w:rsidRPr="001E2296">
              <w:rPr>
                <w:rFonts w:ascii="宋体"/>
                <w:bCs/>
                <w:sz w:val="22"/>
              </w:rPr>
              <w:t>方案和报价的相符性</w:t>
            </w:r>
          </w:p>
        </w:tc>
        <w:tc>
          <w:tcPr>
            <w:tcW w:w="1134" w:type="dxa"/>
            <w:vAlign w:val="center"/>
          </w:tcPr>
          <w:p w:rsidR="00FE3632" w:rsidRPr="001E2296" w:rsidRDefault="00FE3632" w:rsidP="00361358">
            <w:pPr>
              <w:rPr>
                <w:sz w:val="22"/>
              </w:rPr>
            </w:pPr>
            <w:r w:rsidRPr="001E2296">
              <w:rPr>
                <w:bCs/>
                <w:sz w:val="22"/>
              </w:rPr>
              <w:t>技术方案和投标报价的相符性</w:t>
            </w:r>
          </w:p>
        </w:tc>
        <w:tc>
          <w:tcPr>
            <w:tcW w:w="708" w:type="dxa"/>
            <w:vAlign w:val="center"/>
          </w:tcPr>
          <w:p w:rsidR="00FE3632" w:rsidRPr="001E2296" w:rsidRDefault="00FE3632" w:rsidP="00361358">
            <w:pPr>
              <w:jc w:val="center"/>
              <w:rPr>
                <w:sz w:val="22"/>
              </w:rPr>
            </w:pPr>
            <w:r>
              <w:rPr>
                <w:rFonts w:hint="eastAsia"/>
                <w:sz w:val="22"/>
              </w:rPr>
              <w:t>10</w:t>
            </w:r>
          </w:p>
        </w:tc>
        <w:tc>
          <w:tcPr>
            <w:tcW w:w="4891" w:type="dxa"/>
            <w:vAlign w:val="center"/>
          </w:tcPr>
          <w:p w:rsidR="00FE3632" w:rsidRPr="001E2296" w:rsidRDefault="00FE3632" w:rsidP="00361358">
            <w:pPr>
              <w:spacing w:line="300" w:lineRule="auto"/>
              <w:jc w:val="left"/>
              <w:rPr>
                <w:sz w:val="22"/>
              </w:rPr>
            </w:pPr>
            <w:r w:rsidRPr="001E2296">
              <w:rPr>
                <w:sz w:val="22"/>
              </w:rPr>
              <w:t>一、评审内容：技术部分和投标报价之间的相符性、各分项费用报价计取的准确性与合理性等</w:t>
            </w:r>
            <w:r w:rsidRPr="001E2296">
              <w:rPr>
                <w:rFonts w:hint="eastAsia"/>
                <w:sz w:val="22"/>
              </w:rPr>
              <w:t>。</w:t>
            </w:r>
          </w:p>
          <w:p w:rsidR="00FE3632" w:rsidRPr="001E2296" w:rsidRDefault="00FE3632" w:rsidP="00361358">
            <w:pPr>
              <w:spacing w:line="300" w:lineRule="auto"/>
              <w:jc w:val="left"/>
              <w:rPr>
                <w:sz w:val="22"/>
              </w:rPr>
            </w:pPr>
            <w:r w:rsidRPr="001E2296">
              <w:rPr>
                <w:sz w:val="22"/>
              </w:rPr>
              <w:t>二、评审标准：</w:t>
            </w:r>
          </w:p>
          <w:p w:rsidR="00FE3632" w:rsidRPr="001E2296" w:rsidRDefault="00FE3632" w:rsidP="00361358">
            <w:pPr>
              <w:spacing w:line="300" w:lineRule="auto"/>
              <w:jc w:val="left"/>
              <w:rPr>
                <w:sz w:val="22"/>
              </w:rPr>
            </w:pPr>
            <w:r w:rsidRPr="001E2296">
              <w:rPr>
                <w:sz w:val="22"/>
              </w:rPr>
              <w:t>1</w:t>
            </w:r>
            <w:r w:rsidRPr="001E2296">
              <w:rPr>
                <w:sz w:val="22"/>
              </w:rPr>
              <w:t>、技术部分和投标报价相符，各分项费用报价计取准确合理的，得</w:t>
            </w:r>
            <w:r>
              <w:rPr>
                <w:rFonts w:asciiTheme="minorEastAsia" w:hAnsiTheme="minorEastAsia" w:hint="eastAsia"/>
                <w:sz w:val="22"/>
              </w:rPr>
              <w:t>8</w:t>
            </w:r>
            <w:r w:rsidRPr="001E2296">
              <w:rPr>
                <w:sz w:val="22"/>
              </w:rPr>
              <w:t>~</w:t>
            </w:r>
            <w:r>
              <w:rPr>
                <w:rFonts w:asciiTheme="minorEastAsia" w:hAnsiTheme="minorEastAsia" w:hint="eastAsia"/>
                <w:sz w:val="22"/>
              </w:rPr>
              <w:t>10</w:t>
            </w:r>
            <w:r w:rsidRPr="001E2296">
              <w:rPr>
                <w:sz w:val="22"/>
              </w:rPr>
              <w:t>分；</w:t>
            </w:r>
          </w:p>
          <w:p w:rsidR="00FE3632" w:rsidRPr="001E2296" w:rsidRDefault="00FE3632" w:rsidP="00361358">
            <w:pPr>
              <w:spacing w:line="300" w:lineRule="auto"/>
              <w:jc w:val="left"/>
              <w:rPr>
                <w:sz w:val="22"/>
              </w:rPr>
            </w:pPr>
            <w:r w:rsidRPr="001E2296">
              <w:rPr>
                <w:sz w:val="22"/>
              </w:rPr>
              <w:t>2</w:t>
            </w:r>
            <w:r w:rsidRPr="001E2296">
              <w:rPr>
                <w:sz w:val="22"/>
              </w:rPr>
              <w:t>、技术部分和投标报价基本相符，各分项费用报价计取基本合理的，得</w:t>
            </w:r>
            <w:r>
              <w:rPr>
                <w:rFonts w:asciiTheme="minorEastAsia" w:hAnsiTheme="minorEastAsia" w:hint="eastAsia"/>
                <w:sz w:val="22"/>
              </w:rPr>
              <w:t>5</w:t>
            </w:r>
            <w:r w:rsidRPr="001E2296">
              <w:rPr>
                <w:sz w:val="22"/>
              </w:rPr>
              <w:t>~</w:t>
            </w:r>
            <w:r>
              <w:rPr>
                <w:rFonts w:asciiTheme="minorEastAsia" w:hAnsiTheme="minorEastAsia" w:hint="eastAsia"/>
                <w:sz w:val="22"/>
              </w:rPr>
              <w:t>7</w:t>
            </w:r>
            <w:r w:rsidRPr="001E2296">
              <w:rPr>
                <w:sz w:val="22"/>
              </w:rPr>
              <w:t>（不含</w:t>
            </w:r>
            <w:r w:rsidRPr="001E2296">
              <w:rPr>
                <w:rFonts w:asciiTheme="minorEastAsia" w:hAnsiTheme="minorEastAsia" w:hint="eastAsia"/>
                <w:sz w:val="22"/>
              </w:rPr>
              <w:t>5</w:t>
            </w:r>
            <w:r w:rsidRPr="001E2296">
              <w:rPr>
                <w:sz w:val="22"/>
              </w:rPr>
              <w:t>）分；</w:t>
            </w:r>
          </w:p>
          <w:p w:rsidR="00FE3632" w:rsidRPr="001E2296" w:rsidRDefault="00FE3632" w:rsidP="00361358">
            <w:pPr>
              <w:rPr>
                <w:sz w:val="22"/>
              </w:rPr>
            </w:pPr>
            <w:r w:rsidRPr="001E2296">
              <w:rPr>
                <w:sz w:val="22"/>
              </w:rPr>
              <w:t>3</w:t>
            </w:r>
            <w:r w:rsidRPr="001E2296">
              <w:rPr>
                <w:sz w:val="22"/>
              </w:rPr>
              <w:t>、</w:t>
            </w:r>
            <w:r w:rsidRPr="001E2296">
              <w:rPr>
                <w:bCs/>
                <w:kern w:val="0"/>
                <w:sz w:val="22"/>
              </w:rPr>
              <w:t>投标报价存在部分缺漏项（非核心工作内容），或</w:t>
            </w:r>
            <w:r w:rsidRPr="001E2296">
              <w:rPr>
                <w:sz w:val="22"/>
              </w:rPr>
              <w:t>各分项费用报价计取合理性较差的；或投标报价分析表之间数据勾</w:t>
            </w:r>
            <w:proofErr w:type="gramStart"/>
            <w:r w:rsidRPr="001E2296">
              <w:rPr>
                <w:sz w:val="22"/>
              </w:rPr>
              <w:t>稽</w:t>
            </w:r>
            <w:proofErr w:type="gramEnd"/>
            <w:r w:rsidRPr="001E2296">
              <w:rPr>
                <w:sz w:val="22"/>
              </w:rPr>
              <w:t>关系不成立的，得</w:t>
            </w:r>
            <w:r w:rsidRPr="001E2296">
              <w:rPr>
                <w:sz w:val="22"/>
              </w:rPr>
              <w:t>0~</w:t>
            </w:r>
            <w:r w:rsidRPr="001E2296">
              <w:rPr>
                <w:rFonts w:asciiTheme="minorEastAsia" w:hAnsiTheme="minorEastAsia" w:hint="eastAsia"/>
                <w:sz w:val="22"/>
              </w:rPr>
              <w:t>4</w:t>
            </w:r>
            <w:r w:rsidRPr="001E2296">
              <w:rPr>
                <w:sz w:val="22"/>
              </w:rPr>
              <w:t>分。</w:t>
            </w:r>
          </w:p>
        </w:tc>
        <w:tc>
          <w:tcPr>
            <w:tcW w:w="815" w:type="dxa"/>
            <w:vAlign w:val="center"/>
          </w:tcPr>
          <w:p w:rsidR="00FE3632" w:rsidRPr="001E2296" w:rsidRDefault="00FE3632" w:rsidP="0019745B">
            <w:pPr>
              <w:jc w:val="center"/>
              <w:rPr>
                <w:sz w:val="22"/>
                <w:szCs w:val="20"/>
              </w:rPr>
            </w:pPr>
          </w:p>
        </w:tc>
      </w:tr>
      <w:tr w:rsidR="00FE3632" w:rsidRPr="001E2296" w:rsidTr="0019745B">
        <w:trPr>
          <w:trHeight w:val="495"/>
          <w:jc w:val="center"/>
        </w:trPr>
        <w:tc>
          <w:tcPr>
            <w:tcW w:w="3228" w:type="dxa"/>
            <w:gridSpan w:val="4"/>
            <w:vAlign w:val="center"/>
          </w:tcPr>
          <w:p w:rsidR="00FE3632" w:rsidRPr="001E2296" w:rsidRDefault="00FE3632" w:rsidP="00361358">
            <w:pPr>
              <w:jc w:val="center"/>
              <w:rPr>
                <w:b/>
                <w:sz w:val="22"/>
              </w:rPr>
            </w:pPr>
            <w:r w:rsidRPr="001E2296">
              <w:rPr>
                <w:rFonts w:ascii="宋体"/>
                <w:b/>
                <w:sz w:val="22"/>
              </w:rPr>
              <w:t>合计</w:t>
            </w:r>
          </w:p>
        </w:tc>
        <w:tc>
          <w:tcPr>
            <w:tcW w:w="708" w:type="dxa"/>
            <w:vAlign w:val="center"/>
          </w:tcPr>
          <w:p w:rsidR="00FE3632" w:rsidRPr="001E2296" w:rsidRDefault="00FE3632" w:rsidP="00361358">
            <w:pPr>
              <w:jc w:val="center"/>
              <w:rPr>
                <w:b/>
                <w:sz w:val="22"/>
              </w:rPr>
            </w:pPr>
            <w:r w:rsidRPr="001E2296">
              <w:rPr>
                <w:b/>
                <w:sz w:val="22"/>
              </w:rPr>
              <w:t>100</w:t>
            </w:r>
          </w:p>
        </w:tc>
        <w:tc>
          <w:tcPr>
            <w:tcW w:w="4891" w:type="dxa"/>
            <w:vAlign w:val="center"/>
          </w:tcPr>
          <w:p w:rsidR="00FE3632" w:rsidRPr="001E2296" w:rsidRDefault="00FE3632" w:rsidP="00361358">
            <w:pPr>
              <w:rPr>
                <w:b/>
                <w:sz w:val="22"/>
              </w:rPr>
            </w:pPr>
          </w:p>
        </w:tc>
        <w:tc>
          <w:tcPr>
            <w:tcW w:w="815" w:type="dxa"/>
            <w:vAlign w:val="center"/>
          </w:tcPr>
          <w:p w:rsidR="00FE3632" w:rsidRPr="001E2296" w:rsidRDefault="00FE3632" w:rsidP="0019745B">
            <w:pPr>
              <w:jc w:val="center"/>
              <w:rPr>
                <w:b/>
                <w:sz w:val="22"/>
                <w:szCs w:val="20"/>
              </w:rPr>
            </w:pPr>
          </w:p>
        </w:tc>
      </w:tr>
    </w:tbl>
    <w:p w:rsidR="00FE3632" w:rsidRPr="001E2296" w:rsidRDefault="00FE3632" w:rsidP="00FE3632">
      <w:pPr>
        <w:snapToGrid w:val="0"/>
        <w:spacing w:line="300" w:lineRule="auto"/>
        <w:ind w:firstLineChars="200" w:firstLine="442"/>
        <w:rPr>
          <w:b/>
          <w:bCs/>
          <w:color w:val="FF0000"/>
          <w:sz w:val="22"/>
          <w:u w:val="wavyHeavy"/>
        </w:rPr>
      </w:pPr>
    </w:p>
    <w:p w:rsidR="00164C59" w:rsidRDefault="00164C59"/>
    <w:sectPr w:rsidR="00164C59" w:rsidSect="002C53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650" w:rsidRDefault="00BB7650" w:rsidP="00FE3632">
      <w:r>
        <w:separator/>
      </w:r>
    </w:p>
  </w:endnote>
  <w:endnote w:type="continuationSeparator" w:id="0">
    <w:p w:rsidR="00BB7650" w:rsidRDefault="00BB7650" w:rsidP="00FE3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Light">
    <w:altName w:val="微软雅黑"/>
    <w:panose1 w:val="020B0502040204020203"/>
    <w:charset w:val="86"/>
    <w:family w:val="swiss"/>
    <w:pitch w:val="variable"/>
    <w:sig w:usb0="80000287" w:usb1="2ACF001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650" w:rsidRDefault="00BB7650" w:rsidP="00FE3632">
      <w:r>
        <w:separator/>
      </w:r>
    </w:p>
  </w:footnote>
  <w:footnote w:type="continuationSeparator" w:id="0">
    <w:p w:rsidR="00BB7650" w:rsidRDefault="00BB7650" w:rsidP="00FE3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74B"/>
    <w:multiLevelType w:val="hybridMultilevel"/>
    <w:tmpl w:val="4B52DB8C"/>
    <w:lvl w:ilvl="0" w:tplc="346EAE58">
      <w:start w:val="1"/>
      <w:numFmt w:val="decimal"/>
      <w:lvlText w:val="%1"/>
      <w:lvlJc w:val="center"/>
      <w:pPr>
        <w:ind w:left="1144" w:hanging="720"/>
      </w:pPr>
      <w:rPr>
        <w:rFonts w:hint="default"/>
        <w:u w:val="wave"/>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632"/>
    <w:rsid w:val="00164C59"/>
    <w:rsid w:val="0019745B"/>
    <w:rsid w:val="002C53A6"/>
    <w:rsid w:val="00BB7650"/>
    <w:rsid w:val="00FE36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63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36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3632"/>
    <w:rPr>
      <w:sz w:val="18"/>
      <w:szCs w:val="18"/>
    </w:rPr>
  </w:style>
  <w:style w:type="paragraph" w:styleId="a4">
    <w:name w:val="footer"/>
    <w:basedOn w:val="a"/>
    <w:link w:val="Char0"/>
    <w:uiPriority w:val="99"/>
    <w:semiHidden/>
    <w:unhideWhenUsed/>
    <w:rsid w:val="00FE36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3632"/>
    <w:rPr>
      <w:sz w:val="18"/>
      <w:szCs w:val="18"/>
    </w:rPr>
  </w:style>
  <w:style w:type="paragraph" w:styleId="a5">
    <w:name w:val="List Paragraph"/>
    <w:basedOn w:val="a"/>
    <w:uiPriority w:val="34"/>
    <w:qFormat/>
    <w:rsid w:val="00FE3632"/>
    <w:pPr>
      <w:ind w:firstLineChars="200" w:firstLine="420"/>
    </w:pPr>
  </w:style>
  <w:style w:type="paragraph" w:customStyle="1" w:styleId="flType">
    <w:name w:val="flType"/>
    <w:basedOn w:val="a"/>
    <w:qFormat/>
    <w:rsid w:val="00FE3632"/>
    <w:pPr>
      <w:adjustRightInd w:val="0"/>
      <w:spacing w:after="284" w:line="113" w:lineRule="atLeast"/>
      <w:jc w:val="center"/>
      <w:textAlignment w:val="baseline"/>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刘胜磊</dc:creator>
  <cp:keywords/>
  <dc:description/>
  <cp:lastModifiedBy>卞伟民</cp:lastModifiedBy>
  <cp:revision>3</cp:revision>
  <dcterms:created xsi:type="dcterms:W3CDTF">2021-05-17T11:56:00Z</dcterms:created>
  <dcterms:modified xsi:type="dcterms:W3CDTF">2021-07-12T03:45:00Z</dcterms:modified>
</cp:coreProperties>
</file>