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9F" w:rsidRDefault="00DC619F">
      <w:pPr>
        <w:spacing w:line="400" w:lineRule="exact"/>
        <w:jc w:val="center"/>
        <w:rPr>
          <w:rFonts w:ascii="微软雅黑" w:eastAsia="微软雅黑" w:hAnsi="微软雅黑" w:cs="Times New Roman"/>
          <w:sz w:val="28"/>
          <w:szCs w:val="28"/>
        </w:rPr>
      </w:pPr>
    </w:p>
    <w:p w:rsidR="00DC619F" w:rsidRDefault="00DC619F">
      <w:pPr>
        <w:spacing w:line="400" w:lineRule="exact"/>
        <w:jc w:val="center"/>
        <w:rPr>
          <w:rFonts w:ascii="微软雅黑" w:eastAsia="微软雅黑" w:hAnsi="微软雅黑" w:cs="Times New Roman"/>
          <w:sz w:val="28"/>
          <w:szCs w:val="28"/>
        </w:rPr>
      </w:pPr>
    </w:p>
    <w:p w:rsidR="00DC619F" w:rsidRDefault="00DC619F">
      <w:pPr>
        <w:spacing w:line="400" w:lineRule="exact"/>
        <w:jc w:val="center"/>
        <w:rPr>
          <w:rFonts w:ascii="微软雅黑" w:eastAsia="微软雅黑" w:hAnsi="微软雅黑" w:cs="Times New Roman"/>
          <w:sz w:val="28"/>
          <w:szCs w:val="28"/>
        </w:rPr>
      </w:pPr>
    </w:p>
    <w:p w:rsidR="00DC619F" w:rsidRDefault="00DC619F">
      <w:pPr>
        <w:spacing w:line="400" w:lineRule="exact"/>
        <w:jc w:val="center"/>
        <w:rPr>
          <w:rFonts w:ascii="微软雅黑" w:eastAsia="微软雅黑" w:hAnsi="微软雅黑" w:cs="Times New Roman"/>
          <w:sz w:val="28"/>
          <w:szCs w:val="28"/>
        </w:rPr>
      </w:pPr>
    </w:p>
    <w:p w:rsidR="00DC619F" w:rsidRDefault="00C46FE9">
      <w:pPr>
        <w:pStyle w:val="a3"/>
        <w:spacing w:line="460" w:lineRule="exact"/>
        <w:ind w:firstLineChars="0"/>
        <w:jc w:val="center"/>
        <w:rPr>
          <w:rFonts w:ascii="黑体" w:eastAsia="黑体" w:hAnsi="微软雅黑" w:cs="Times New Roman"/>
          <w:b/>
          <w:bCs/>
          <w:spacing w:val="54"/>
          <w:sz w:val="44"/>
          <w:szCs w:val="44"/>
        </w:rPr>
      </w:pPr>
      <w:r w:rsidRPr="006068FC">
        <w:rPr>
          <w:rFonts w:ascii="黑体" w:eastAsia="黑体" w:hAnsi="宋体" w:cs="Tahoma" w:hint="eastAsia"/>
          <w:b/>
          <w:spacing w:val="54"/>
          <w:sz w:val="44"/>
          <w:szCs w:val="44"/>
        </w:rPr>
        <w:t>上海文化广播影视集团有限公司</w:t>
      </w:r>
    </w:p>
    <w:p w:rsidR="00DC619F" w:rsidRDefault="00DC619F">
      <w:pPr>
        <w:spacing w:line="400" w:lineRule="exact"/>
        <w:jc w:val="center"/>
        <w:rPr>
          <w:rFonts w:ascii="微软雅黑" w:eastAsia="微软雅黑" w:hAnsi="微软雅黑" w:cs="Times New Roman"/>
          <w:spacing w:val="54"/>
          <w:sz w:val="28"/>
          <w:szCs w:val="28"/>
        </w:rPr>
      </w:pPr>
    </w:p>
    <w:p w:rsidR="00DC619F" w:rsidRDefault="00EA238A">
      <w:pPr>
        <w:widowControl/>
        <w:jc w:val="center"/>
        <w:rPr>
          <w:rFonts w:ascii="宋体" w:cs="宋体"/>
          <w:b/>
          <w:i/>
          <w:iCs/>
          <w:kern w:val="0"/>
          <w:sz w:val="36"/>
          <w:szCs w:val="36"/>
        </w:rPr>
      </w:pPr>
      <w:r>
        <w:rPr>
          <w:rFonts w:ascii="宋体" w:hAnsi="宋体" w:cs="宋体" w:hint="eastAsia"/>
          <w:b/>
          <w:kern w:val="0"/>
          <w:sz w:val="36"/>
          <w:szCs w:val="36"/>
        </w:rPr>
        <w:t>上视</w:t>
      </w:r>
      <w:r w:rsidR="00C46FE9" w:rsidRPr="006068FC">
        <w:rPr>
          <w:rFonts w:ascii="宋体" w:hAnsi="宋体" w:cs="宋体" w:hint="eastAsia"/>
          <w:b/>
          <w:kern w:val="0"/>
          <w:sz w:val="36"/>
          <w:szCs w:val="36"/>
        </w:rPr>
        <w:t>大厦供配电系统</w:t>
      </w:r>
      <w:r>
        <w:rPr>
          <w:rFonts w:ascii="宋体" w:hAnsi="宋体" w:cs="宋体" w:hint="eastAsia"/>
          <w:b/>
          <w:kern w:val="0"/>
          <w:sz w:val="36"/>
          <w:szCs w:val="36"/>
        </w:rPr>
        <w:t>扩容</w:t>
      </w:r>
      <w:r w:rsidR="00C46FE9" w:rsidRPr="006068FC">
        <w:rPr>
          <w:rFonts w:ascii="宋体" w:hAnsi="宋体" w:cs="宋体" w:hint="eastAsia"/>
          <w:b/>
          <w:kern w:val="0"/>
          <w:sz w:val="36"/>
          <w:szCs w:val="36"/>
        </w:rPr>
        <w:t>改造</w:t>
      </w:r>
      <w:r w:rsidR="00762375">
        <w:rPr>
          <w:rFonts w:ascii="宋体" w:hAnsi="宋体" w:cs="宋体" w:hint="eastAsia"/>
          <w:b/>
          <w:kern w:val="0"/>
          <w:sz w:val="36"/>
          <w:szCs w:val="36"/>
        </w:rPr>
        <w:t>工程</w:t>
      </w:r>
      <w:r w:rsidR="00C46FE9" w:rsidRPr="006068FC">
        <w:rPr>
          <w:rFonts w:ascii="宋体" w:hAnsi="宋体" w:cs="宋体" w:hint="eastAsia"/>
          <w:b/>
          <w:kern w:val="0"/>
          <w:sz w:val="36"/>
          <w:szCs w:val="36"/>
        </w:rPr>
        <w:t>设计</w:t>
      </w:r>
      <w:r w:rsidR="00762375">
        <w:rPr>
          <w:rFonts w:ascii="宋体" w:hAnsi="宋体" w:cs="宋体" w:hint="eastAsia"/>
          <w:b/>
          <w:kern w:val="0"/>
          <w:sz w:val="36"/>
          <w:szCs w:val="36"/>
        </w:rPr>
        <w:t>服务</w:t>
      </w:r>
    </w:p>
    <w:p w:rsidR="00DC619F" w:rsidRDefault="00DC619F">
      <w:pPr>
        <w:spacing w:line="400" w:lineRule="exact"/>
        <w:jc w:val="center"/>
        <w:rPr>
          <w:rFonts w:ascii="黑体" w:eastAsia="黑体" w:hAnsi="微软雅黑" w:cs="Times New Roman"/>
          <w:b/>
          <w:bCs/>
          <w:spacing w:val="10"/>
          <w:sz w:val="36"/>
          <w:szCs w:val="36"/>
        </w:rPr>
      </w:pPr>
    </w:p>
    <w:p w:rsidR="00DC619F" w:rsidRDefault="00DC619F">
      <w:pPr>
        <w:spacing w:line="400" w:lineRule="exact"/>
        <w:jc w:val="center"/>
        <w:rPr>
          <w:rFonts w:ascii="黑体" w:eastAsia="黑体" w:hAnsi="微软雅黑" w:cs="Times New Roman"/>
          <w:b/>
          <w:bCs/>
          <w:sz w:val="36"/>
          <w:szCs w:val="36"/>
        </w:rPr>
      </w:pPr>
    </w:p>
    <w:p w:rsidR="00DC619F" w:rsidRDefault="00DC619F">
      <w:pPr>
        <w:spacing w:line="400" w:lineRule="exact"/>
        <w:jc w:val="center"/>
        <w:rPr>
          <w:rFonts w:ascii="黑体" w:eastAsia="黑体" w:hAnsi="微软雅黑" w:cs="Times New Roman"/>
          <w:b/>
          <w:bCs/>
          <w:sz w:val="36"/>
          <w:szCs w:val="36"/>
        </w:rPr>
      </w:pPr>
    </w:p>
    <w:p w:rsidR="00DC619F" w:rsidRDefault="00DC619F">
      <w:pPr>
        <w:spacing w:line="400" w:lineRule="exact"/>
        <w:jc w:val="center"/>
        <w:rPr>
          <w:rFonts w:ascii="黑体" w:eastAsia="黑体" w:hAnsi="微软雅黑" w:cs="Times New Roman"/>
          <w:b/>
          <w:bCs/>
          <w:sz w:val="36"/>
          <w:szCs w:val="36"/>
        </w:rPr>
      </w:pPr>
    </w:p>
    <w:p w:rsidR="00DC619F" w:rsidRDefault="00DC619F">
      <w:pPr>
        <w:spacing w:line="400" w:lineRule="exact"/>
        <w:jc w:val="center"/>
        <w:rPr>
          <w:rFonts w:ascii="黑体" w:eastAsia="黑体" w:hAnsi="微软雅黑" w:cs="Times New Roman"/>
          <w:b/>
          <w:bCs/>
          <w:sz w:val="36"/>
          <w:szCs w:val="36"/>
        </w:rPr>
      </w:pPr>
    </w:p>
    <w:p w:rsidR="00DC619F" w:rsidRDefault="00DC619F">
      <w:pPr>
        <w:spacing w:line="400" w:lineRule="exact"/>
        <w:jc w:val="center"/>
        <w:rPr>
          <w:rFonts w:ascii="黑体" w:eastAsia="黑体" w:hAnsi="微软雅黑" w:cs="Times New Roman"/>
          <w:b/>
          <w:bCs/>
          <w:sz w:val="36"/>
          <w:szCs w:val="36"/>
        </w:rPr>
      </w:pPr>
    </w:p>
    <w:p w:rsidR="00DC619F" w:rsidRDefault="00DC619F">
      <w:pPr>
        <w:spacing w:line="400" w:lineRule="exact"/>
        <w:jc w:val="center"/>
        <w:rPr>
          <w:rFonts w:ascii="黑体" w:eastAsia="黑体" w:hAnsi="微软雅黑" w:cs="Times New Roman"/>
          <w:b/>
          <w:bCs/>
          <w:sz w:val="72"/>
          <w:szCs w:val="72"/>
        </w:rPr>
      </w:pPr>
    </w:p>
    <w:p w:rsidR="00DC619F" w:rsidRDefault="00C46FE9">
      <w:pPr>
        <w:spacing w:line="680" w:lineRule="exact"/>
        <w:jc w:val="center"/>
        <w:rPr>
          <w:rFonts w:ascii="华文新魏" w:eastAsia="华文新魏" w:hAnsi="微软雅黑" w:cs="黑体"/>
          <w:b/>
          <w:bCs/>
          <w:sz w:val="72"/>
          <w:szCs w:val="72"/>
        </w:rPr>
      </w:pPr>
      <w:r w:rsidRPr="006068FC">
        <w:rPr>
          <w:rFonts w:ascii="华文新魏" w:eastAsia="华文新魏" w:hAnsi="微软雅黑" w:cs="黑体" w:hint="eastAsia"/>
          <w:b/>
          <w:bCs/>
          <w:sz w:val="72"/>
          <w:szCs w:val="72"/>
        </w:rPr>
        <w:t>招</w:t>
      </w:r>
    </w:p>
    <w:p w:rsidR="00DC619F" w:rsidRDefault="00C46FE9">
      <w:pPr>
        <w:spacing w:line="680" w:lineRule="exact"/>
        <w:jc w:val="center"/>
        <w:rPr>
          <w:rFonts w:ascii="华文新魏" w:eastAsia="华文新魏" w:hAnsi="微软雅黑" w:cs="黑体"/>
          <w:b/>
          <w:bCs/>
          <w:sz w:val="72"/>
          <w:szCs w:val="72"/>
        </w:rPr>
      </w:pPr>
      <w:r w:rsidRPr="006068FC">
        <w:rPr>
          <w:rFonts w:ascii="华文新魏" w:eastAsia="华文新魏" w:hAnsi="微软雅黑" w:cs="黑体" w:hint="eastAsia"/>
          <w:b/>
          <w:bCs/>
          <w:sz w:val="72"/>
          <w:szCs w:val="72"/>
        </w:rPr>
        <w:t>标</w:t>
      </w:r>
    </w:p>
    <w:p w:rsidR="00DC619F" w:rsidRDefault="00C46FE9">
      <w:pPr>
        <w:spacing w:line="680" w:lineRule="exact"/>
        <w:jc w:val="center"/>
        <w:rPr>
          <w:rFonts w:ascii="华文新魏" w:eastAsia="华文新魏" w:hAnsi="微软雅黑" w:cs="黑体"/>
          <w:b/>
          <w:bCs/>
          <w:sz w:val="72"/>
          <w:szCs w:val="72"/>
        </w:rPr>
      </w:pPr>
      <w:r w:rsidRPr="006068FC">
        <w:rPr>
          <w:rFonts w:ascii="华文新魏" w:eastAsia="华文新魏" w:hAnsi="微软雅黑" w:cs="黑体" w:hint="eastAsia"/>
          <w:b/>
          <w:bCs/>
          <w:sz w:val="72"/>
          <w:szCs w:val="72"/>
        </w:rPr>
        <w:t>文</w:t>
      </w:r>
    </w:p>
    <w:p w:rsidR="00DC619F" w:rsidRDefault="00C46FE9">
      <w:pPr>
        <w:spacing w:line="680" w:lineRule="exact"/>
        <w:jc w:val="center"/>
        <w:rPr>
          <w:rFonts w:ascii="华文新魏" w:eastAsia="华文新魏" w:hAnsi="微软雅黑" w:cs="Times New Roman"/>
          <w:b/>
          <w:bCs/>
          <w:sz w:val="72"/>
          <w:szCs w:val="72"/>
        </w:rPr>
      </w:pPr>
      <w:r w:rsidRPr="006068FC">
        <w:rPr>
          <w:rFonts w:ascii="华文新魏" w:eastAsia="华文新魏" w:hAnsi="微软雅黑" w:cs="黑体" w:hint="eastAsia"/>
          <w:b/>
          <w:bCs/>
          <w:sz w:val="72"/>
          <w:szCs w:val="72"/>
        </w:rPr>
        <w:t>件</w:t>
      </w:r>
    </w:p>
    <w:p w:rsidR="00DC619F" w:rsidRDefault="00DC619F">
      <w:pPr>
        <w:pStyle w:val="a3"/>
        <w:spacing w:line="400" w:lineRule="exact"/>
        <w:ind w:firstLineChars="0" w:firstLine="0"/>
        <w:rPr>
          <w:rFonts w:ascii="黑体" w:eastAsia="黑体" w:hAnsi="微软雅黑" w:cs="Times New Roman"/>
          <w:b/>
          <w:bCs/>
          <w:sz w:val="72"/>
          <w:szCs w:val="72"/>
        </w:rPr>
      </w:pPr>
    </w:p>
    <w:p w:rsidR="00DC619F" w:rsidRDefault="00DC619F">
      <w:pPr>
        <w:spacing w:line="560" w:lineRule="exact"/>
        <w:rPr>
          <w:rFonts w:ascii="宋体" w:cs="Times New Roman"/>
          <w:sz w:val="72"/>
          <w:szCs w:val="72"/>
        </w:rPr>
      </w:pPr>
    </w:p>
    <w:p w:rsidR="00DC619F" w:rsidRDefault="00DC619F">
      <w:pPr>
        <w:spacing w:line="560" w:lineRule="exact"/>
        <w:rPr>
          <w:rFonts w:ascii="宋体" w:cs="Times New Roman"/>
          <w:sz w:val="28"/>
          <w:szCs w:val="28"/>
        </w:rPr>
      </w:pPr>
    </w:p>
    <w:p w:rsidR="00DC619F" w:rsidRDefault="00DC619F">
      <w:pPr>
        <w:spacing w:line="560" w:lineRule="exact"/>
        <w:rPr>
          <w:rFonts w:ascii="宋体" w:cs="Times New Roman"/>
          <w:sz w:val="28"/>
          <w:szCs w:val="28"/>
        </w:rPr>
      </w:pPr>
    </w:p>
    <w:p w:rsidR="00DC619F" w:rsidRDefault="00DC619F">
      <w:pPr>
        <w:spacing w:line="560" w:lineRule="exact"/>
        <w:rPr>
          <w:rFonts w:ascii="宋体" w:cs="Times New Roman"/>
          <w:sz w:val="28"/>
          <w:szCs w:val="28"/>
        </w:rPr>
      </w:pPr>
    </w:p>
    <w:p w:rsidR="00DC619F" w:rsidRDefault="00DC619F">
      <w:pPr>
        <w:spacing w:line="560" w:lineRule="exact"/>
        <w:rPr>
          <w:rFonts w:ascii="宋体" w:cs="Times New Roman"/>
          <w:sz w:val="28"/>
          <w:szCs w:val="28"/>
        </w:rPr>
      </w:pPr>
    </w:p>
    <w:p w:rsidR="00DC619F" w:rsidRDefault="00C46FE9">
      <w:pPr>
        <w:pStyle w:val="a3"/>
        <w:spacing w:line="400" w:lineRule="exact"/>
        <w:ind w:firstLineChars="0"/>
        <w:jc w:val="center"/>
        <w:rPr>
          <w:rFonts w:ascii="微软雅黑" w:eastAsia="微软雅黑" w:hAnsi="微软雅黑" w:cs="Times New Roman"/>
          <w:b/>
          <w:bCs/>
          <w:sz w:val="30"/>
          <w:szCs w:val="30"/>
        </w:rPr>
      </w:pPr>
      <w:r w:rsidRPr="006B14C4">
        <w:rPr>
          <w:rFonts w:ascii="宋体" w:hAnsi="宋体" w:cs="Tahoma" w:hint="eastAsia"/>
          <w:b/>
          <w:spacing w:val="20"/>
          <w:sz w:val="30"/>
          <w:szCs w:val="30"/>
        </w:rPr>
        <w:t>上海文化广播影视集团有限公司</w:t>
      </w:r>
    </w:p>
    <w:p w:rsidR="00DC619F" w:rsidRDefault="00DC619F">
      <w:pPr>
        <w:pStyle w:val="a3"/>
        <w:spacing w:line="400" w:lineRule="exact"/>
        <w:ind w:firstLineChars="0"/>
        <w:jc w:val="center"/>
        <w:rPr>
          <w:rFonts w:ascii="微软雅黑" w:eastAsia="微软雅黑" w:hAnsi="微软雅黑" w:cs="微软雅黑"/>
          <w:b/>
          <w:bCs/>
          <w:sz w:val="30"/>
          <w:szCs w:val="30"/>
        </w:rPr>
      </w:pPr>
    </w:p>
    <w:p w:rsidR="00DC619F" w:rsidRDefault="00C46FE9">
      <w:pPr>
        <w:pStyle w:val="a3"/>
        <w:spacing w:line="400" w:lineRule="exact"/>
        <w:ind w:firstLineChars="0"/>
        <w:jc w:val="center"/>
        <w:rPr>
          <w:rFonts w:ascii="宋体" w:cs="Tahoma"/>
          <w:b/>
          <w:spacing w:val="20"/>
          <w:sz w:val="30"/>
          <w:szCs w:val="30"/>
        </w:rPr>
      </w:pPr>
      <w:r w:rsidRPr="006B14C4">
        <w:rPr>
          <w:rFonts w:ascii="宋体" w:hAnsi="宋体" w:cs="Tahoma"/>
          <w:b/>
          <w:spacing w:val="20"/>
          <w:sz w:val="30"/>
          <w:szCs w:val="30"/>
        </w:rPr>
        <w:t>20</w:t>
      </w:r>
      <w:r w:rsidR="00EA238A">
        <w:rPr>
          <w:rFonts w:ascii="宋体" w:hAnsi="宋体" w:cs="Tahoma" w:hint="eastAsia"/>
          <w:b/>
          <w:spacing w:val="20"/>
          <w:sz w:val="30"/>
          <w:szCs w:val="30"/>
        </w:rPr>
        <w:t>2</w:t>
      </w:r>
      <w:r w:rsidR="00236B37">
        <w:rPr>
          <w:rFonts w:ascii="宋体" w:hAnsi="宋体" w:cs="Tahoma" w:hint="eastAsia"/>
          <w:b/>
          <w:spacing w:val="20"/>
          <w:sz w:val="30"/>
          <w:szCs w:val="30"/>
        </w:rPr>
        <w:t>1</w:t>
      </w:r>
      <w:r w:rsidRPr="006B14C4">
        <w:rPr>
          <w:rFonts w:ascii="宋体" w:hAnsi="宋体" w:cs="Tahoma" w:hint="eastAsia"/>
          <w:b/>
          <w:spacing w:val="20"/>
          <w:sz w:val="30"/>
          <w:szCs w:val="30"/>
        </w:rPr>
        <w:t>年</w:t>
      </w:r>
      <w:r w:rsidR="00236B37">
        <w:rPr>
          <w:rFonts w:ascii="宋体" w:hAnsi="宋体" w:cs="Tahoma" w:hint="eastAsia"/>
          <w:b/>
          <w:spacing w:val="20"/>
          <w:sz w:val="30"/>
          <w:szCs w:val="30"/>
        </w:rPr>
        <w:t>3</w:t>
      </w:r>
      <w:r w:rsidRPr="006B14C4">
        <w:rPr>
          <w:rFonts w:ascii="宋体" w:hAnsi="宋体" w:cs="Tahoma" w:hint="eastAsia"/>
          <w:b/>
          <w:spacing w:val="20"/>
          <w:sz w:val="30"/>
          <w:szCs w:val="30"/>
        </w:rPr>
        <w:t>月</w:t>
      </w:r>
    </w:p>
    <w:p w:rsidR="00DC619F" w:rsidRDefault="00DC619F">
      <w:pPr>
        <w:spacing w:line="560" w:lineRule="exact"/>
        <w:rPr>
          <w:rFonts w:ascii="宋体" w:cs="Times New Roman"/>
          <w:b/>
          <w:bCs/>
          <w:sz w:val="30"/>
          <w:szCs w:val="30"/>
        </w:rPr>
      </w:pPr>
    </w:p>
    <w:p w:rsidR="00DC619F" w:rsidRDefault="00DC619F">
      <w:pPr>
        <w:spacing w:line="560" w:lineRule="exact"/>
        <w:rPr>
          <w:rFonts w:ascii="宋体" w:cs="Times New Roman"/>
          <w:sz w:val="28"/>
          <w:szCs w:val="28"/>
        </w:rPr>
      </w:pPr>
    </w:p>
    <w:p w:rsidR="00DC619F" w:rsidRDefault="00DC619F">
      <w:pPr>
        <w:spacing w:line="560" w:lineRule="exact"/>
        <w:rPr>
          <w:rFonts w:ascii="黑体" w:eastAsia="黑体" w:hAnsi="宋体" w:cs="Times New Roman"/>
          <w:sz w:val="48"/>
          <w:szCs w:val="48"/>
        </w:rPr>
      </w:pPr>
    </w:p>
    <w:p w:rsidR="00EF3525" w:rsidRDefault="00EF3525">
      <w:pPr>
        <w:spacing w:line="560" w:lineRule="exact"/>
        <w:jc w:val="center"/>
        <w:rPr>
          <w:rFonts w:ascii="黑体" w:eastAsia="黑体" w:hAnsi="宋体" w:cs="黑体"/>
          <w:b/>
          <w:bCs/>
          <w:sz w:val="44"/>
          <w:szCs w:val="44"/>
        </w:rPr>
      </w:pPr>
    </w:p>
    <w:p w:rsidR="00DC619F" w:rsidRDefault="00C46FE9">
      <w:pPr>
        <w:spacing w:line="560" w:lineRule="exact"/>
        <w:jc w:val="center"/>
        <w:rPr>
          <w:rFonts w:ascii="黑体" w:eastAsia="黑体" w:hAnsi="宋体" w:cs="Times New Roman"/>
          <w:b/>
          <w:bCs/>
          <w:sz w:val="44"/>
          <w:szCs w:val="44"/>
        </w:rPr>
      </w:pPr>
      <w:r w:rsidRPr="00595B47">
        <w:rPr>
          <w:rFonts w:ascii="黑体" w:eastAsia="黑体" w:hAnsi="宋体" w:cs="黑体" w:hint="eastAsia"/>
          <w:b/>
          <w:bCs/>
          <w:sz w:val="44"/>
          <w:szCs w:val="44"/>
        </w:rPr>
        <w:t>目</w:t>
      </w:r>
      <w:r w:rsidRPr="00595B47">
        <w:rPr>
          <w:rFonts w:ascii="黑体" w:eastAsia="黑体" w:hAnsi="宋体" w:cs="黑体"/>
          <w:b/>
          <w:bCs/>
          <w:sz w:val="44"/>
          <w:szCs w:val="44"/>
        </w:rPr>
        <w:t xml:space="preserve">  </w:t>
      </w:r>
      <w:r w:rsidRPr="00595B47">
        <w:rPr>
          <w:rFonts w:ascii="黑体" w:eastAsia="黑体" w:hAnsi="宋体" w:cs="黑体" w:hint="eastAsia"/>
          <w:b/>
          <w:bCs/>
          <w:sz w:val="44"/>
          <w:szCs w:val="44"/>
        </w:rPr>
        <w:t>录</w:t>
      </w:r>
    </w:p>
    <w:p w:rsidR="00DC619F" w:rsidRDefault="00DC619F">
      <w:pPr>
        <w:spacing w:line="560" w:lineRule="exact"/>
        <w:rPr>
          <w:rFonts w:ascii="宋体" w:cs="Times New Roman"/>
          <w:sz w:val="28"/>
          <w:szCs w:val="28"/>
        </w:rPr>
      </w:pPr>
    </w:p>
    <w:p w:rsidR="00DC619F" w:rsidRPr="00EF3525" w:rsidRDefault="00C46FE9">
      <w:pPr>
        <w:spacing w:line="1080" w:lineRule="auto"/>
        <w:rPr>
          <w:rFonts w:ascii="宋体" w:cs="Times New Roman"/>
          <w:sz w:val="30"/>
          <w:szCs w:val="30"/>
        </w:rPr>
      </w:pPr>
      <w:r w:rsidRPr="00EF3525">
        <w:rPr>
          <w:rFonts w:ascii="宋体" w:hAnsi="宋体" w:cs="宋体" w:hint="eastAsia"/>
          <w:sz w:val="30"/>
          <w:szCs w:val="30"/>
        </w:rPr>
        <w:t>一、项目概况</w:t>
      </w:r>
    </w:p>
    <w:p w:rsidR="00DC619F" w:rsidRPr="00EF3525" w:rsidRDefault="00C46FE9">
      <w:pPr>
        <w:spacing w:line="1080" w:lineRule="auto"/>
        <w:rPr>
          <w:rFonts w:ascii="宋体" w:cs="Times New Roman"/>
          <w:sz w:val="30"/>
          <w:szCs w:val="30"/>
        </w:rPr>
      </w:pPr>
      <w:r w:rsidRPr="00EF3525">
        <w:rPr>
          <w:rFonts w:ascii="宋体" w:hAnsi="宋体" w:cs="宋体" w:hint="eastAsia"/>
          <w:sz w:val="30"/>
          <w:szCs w:val="30"/>
        </w:rPr>
        <w:t>二、设计依据及</w:t>
      </w:r>
      <w:r w:rsidR="0089027F">
        <w:rPr>
          <w:rFonts w:ascii="宋体" w:hAnsi="宋体" w:cs="宋体" w:hint="eastAsia"/>
          <w:sz w:val="30"/>
          <w:szCs w:val="30"/>
        </w:rPr>
        <w:t>标准</w:t>
      </w:r>
    </w:p>
    <w:p w:rsidR="00DC619F" w:rsidRPr="00EF3525" w:rsidRDefault="00C46FE9">
      <w:pPr>
        <w:spacing w:line="1080" w:lineRule="auto"/>
        <w:rPr>
          <w:rFonts w:ascii="宋体" w:cs="Times New Roman"/>
          <w:sz w:val="30"/>
          <w:szCs w:val="30"/>
        </w:rPr>
      </w:pPr>
      <w:r w:rsidRPr="00EF3525">
        <w:rPr>
          <w:rFonts w:ascii="宋体" w:hAnsi="宋体" w:cs="宋体" w:hint="eastAsia"/>
          <w:sz w:val="30"/>
          <w:szCs w:val="30"/>
        </w:rPr>
        <w:t>三、总体要求</w:t>
      </w:r>
    </w:p>
    <w:p w:rsidR="00DC619F" w:rsidRPr="0089027F" w:rsidRDefault="00C46FE9" w:rsidP="0089027F">
      <w:pPr>
        <w:spacing w:line="1080" w:lineRule="auto"/>
        <w:rPr>
          <w:rFonts w:ascii="宋体" w:cs="Times New Roman"/>
          <w:sz w:val="30"/>
          <w:szCs w:val="30"/>
        </w:rPr>
      </w:pPr>
      <w:r w:rsidRPr="00EF3525">
        <w:rPr>
          <w:rFonts w:ascii="宋体" w:hAnsi="宋体" w:cs="宋体" w:hint="eastAsia"/>
          <w:sz w:val="30"/>
          <w:szCs w:val="30"/>
        </w:rPr>
        <w:t>四、</w:t>
      </w:r>
      <w:r w:rsidR="00EA238A">
        <w:rPr>
          <w:rFonts w:ascii="宋体" w:hAnsi="宋体" w:cs="宋体" w:hint="eastAsia"/>
          <w:bCs/>
          <w:spacing w:val="10"/>
          <w:sz w:val="30"/>
          <w:szCs w:val="30"/>
        </w:rPr>
        <w:t>上</w:t>
      </w:r>
      <w:proofErr w:type="gramStart"/>
      <w:r w:rsidR="00EA238A">
        <w:rPr>
          <w:rFonts w:ascii="宋体" w:hAnsi="宋体" w:cs="宋体" w:hint="eastAsia"/>
          <w:bCs/>
          <w:spacing w:val="10"/>
          <w:sz w:val="30"/>
          <w:szCs w:val="30"/>
        </w:rPr>
        <w:t>视</w:t>
      </w:r>
      <w:r w:rsidRPr="00EF3525">
        <w:rPr>
          <w:rFonts w:ascii="宋体" w:hAnsi="宋体" w:cs="宋体" w:hint="eastAsia"/>
          <w:bCs/>
          <w:spacing w:val="10"/>
          <w:sz w:val="30"/>
          <w:szCs w:val="30"/>
        </w:rPr>
        <w:t>大厦供</w:t>
      </w:r>
      <w:proofErr w:type="gramEnd"/>
      <w:r w:rsidRPr="00EF3525">
        <w:rPr>
          <w:rFonts w:ascii="宋体" w:hAnsi="宋体" w:cs="宋体" w:hint="eastAsia"/>
          <w:bCs/>
          <w:spacing w:val="10"/>
          <w:sz w:val="30"/>
          <w:szCs w:val="30"/>
        </w:rPr>
        <w:t>配电系统</w:t>
      </w:r>
      <w:r w:rsidR="00EA238A">
        <w:rPr>
          <w:rFonts w:ascii="宋体" w:hAnsi="宋体" w:cs="宋体" w:hint="eastAsia"/>
          <w:bCs/>
          <w:spacing w:val="10"/>
          <w:sz w:val="30"/>
          <w:szCs w:val="30"/>
        </w:rPr>
        <w:t>扩容</w:t>
      </w:r>
      <w:r w:rsidRPr="00EF3525">
        <w:rPr>
          <w:rFonts w:ascii="宋体" w:hAnsi="宋体" w:cs="宋体" w:hint="eastAsia"/>
          <w:bCs/>
          <w:spacing w:val="10"/>
          <w:sz w:val="30"/>
          <w:szCs w:val="30"/>
        </w:rPr>
        <w:t>相关需求材料</w:t>
      </w:r>
    </w:p>
    <w:p w:rsidR="00DC619F" w:rsidRPr="00EF3525" w:rsidRDefault="0089027F">
      <w:pPr>
        <w:spacing w:line="1080" w:lineRule="auto"/>
        <w:rPr>
          <w:rFonts w:ascii="宋体" w:cs="宋体"/>
          <w:spacing w:val="10"/>
          <w:sz w:val="30"/>
          <w:szCs w:val="30"/>
        </w:rPr>
      </w:pPr>
      <w:r>
        <w:rPr>
          <w:rFonts w:ascii="宋体" w:hAnsi="宋体" w:cs="宋体" w:hint="eastAsia"/>
          <w:spacing w:val="10"/>
          <w:sz w:val="30"/>
          <w:szCs w:val="30"/>
        </w:rPr>
        <w:t>五</w:t>
      </w:r>
      <w:r w:rsidR="00C46FE9" w:rsidRPr="00EF3525">
        <w:rPr>
          <w:rFonts w:ascii="宋体" w:hAnsi="宋体" w:cs="宋体" w:hint="eastAsia"/>
          <w:spacing w:val="10"/>
          <w:sz w:val="30"/>
          <w:szCs w:val="30"/>
        </w:rPr>
        <w:t>、</w:t>
      </w:r>
      <w:r w:rsidRPr="00EF3525">
        <w:rPr>
          <w:rFonts w:ascii="宋体" w:hAnsi="宋体" w:cs="宋体" w:hint="eastAsia"/>
          <w:sz w:val="30"/>
          <w:szCs w:val="30"/>
        </w:rPr>
        <w:t>设计任务</w:t>
      </w:r>
    </w:p>
    <w:p w:rsidR="00DC619F" w:rsidRPr="00EF3525" w:rsidRDefault="0089027F">
      <w:pPr>
        <w:spacing w:line="1080" w:lineRule="auto"/>
        <w:rPr>
          <w:rFonts w:ascii="宋体" w:cs="Times New Roman"/>
          <w:spacing w:val="10"/>
          <w:sz w:val="30"/>
          <w:szCs w:val="30"/>
        </w:rPr>
      </w:pPr>
      <w:r>
        <w:rPr>
          <w:rFonts w:ascii="宋体" w:hAnsi="宋体" w:cs="宋体" w:hint="eastAsia"/>
          <w:spacing w:val="10"/>
          <w:sz w:val="30"/>
          <w:szCs w:val="30"/>
        </w:rPr>
        <w:t>六</w:t>
      </w:r>
      <w:r w:rsidR="00C46FE9" w:rsidRPr="00EF3525">
        <w:rPr>
          <w:rFonts w:ascii="宋体" w:hAnsi="宋体" w:cs="宋体" w:hint="eastAsia"/>
          <w:spacing w:val="10"/>
          <w:sz w:val="30"/>
          <w:szCs w:val="30"/>
        </w:rPr>
        <w:t>、服务内容、提交投标文件及要求</w:t>
      </w:r>
    </w:p>
    <w:p w:rsidR="00DC619F" w:rsidRDefault="00DC619F">
      <w:pPr>
        <w:spacing w:line="1080" w:lineRule="auto"/>
        <w:rPr>
          <w:rFonts w:ascii="宋体" w:cs="Times New Roman"/>
          <w:sz w:val="36"/>
          <w:szCs w:val="36"/>
        </w:rPr>
      </w:pPr>
    </w:p>
    <w:p w:rsidR="00DC619F" w:rsidRDefault="00DC619F">
      <w:pPr>
        <w:spacing w:line="560" w:lineRule="exact"/>
        <w:rPr>
          <w:rFonts w:ascii="宋体" w:cs="Times New Roman"/>
          <w:b/>
          <w:bCs/>
          <w:sz w:val="36"/>
          <w:szCs w:val="36"/>
        </w:rPr>
      </w:pPr>
    </w:p>
    <w:p w:rsidR="0089027F" w:rsidRDefault="0089027F">
      <w:pPr>
        <w:spacing w:line="560" w:lineRule="exact"/>
        <w:rPr>
          <w:rFonts w:ascii="宋体" w:cs="Times New Roman"/>
          <w:b/>
          <w:bCs/>
          <w:sz w:val="36"/>
          <w:szCs w:val="36"/>
        </w:rPr>
      </w:pPr>
    </w:p>
    <w:p w:rsidR="0089027F" w:rsidRDefault="0089027F">
      <w:pPr>
        <w:spacing w:line="560" w:lineRule="exact"/>
        <w:rPr>
          <w:rFonts w:ascii="宋体" w:cs="Times New Roman"/>
          <w:b/>
          <w:bCs/>
          <w:sz w:val="36"/>
          <w:szCs w:val="36"/>
        </w:rPr>
      </w:pPr>
    </w:p>
    <w:p w:rsidR="0089027F" w:rsidRPr="0089027F" w:rsidRDefault="0089027F">
      <w:pPr>
        <w:spacing w:line="560" w:lineRule="exact"/>
        <w:rPr>
          <w:rFonts w:ascii="宋体" w:cs="Times New Roman"/>
          <w:b/>
          <w:bCs/>
          <w:sz w:val="36"/>
          <w:szCs w:val="36"/>
        </w:rPr>
      </w:pPr>
    </w:p>
    <w:p w:rsidR="00DC619F" w:rsidRPr="00672D20" w:rsidRDefault="00C46FE9" w:rsidP="0089027F">
      <w:pPr>
        <w:numPr>
          <w:ilvl w:val="0"/>
          <w:numId w:val="7"/>
        </w:numPr>
        <w:rPr>
          <w:rFonts w:ascii="宋体" w:cs="Times New Roman"/>
          <w:b/>
          <w:bCs/>
          <w:spacing w:val="10"/>
          <w:sz w:val="24"/>
          <w:szCs w:val="24"/>
        </w:rPr>
      </w:pPr>
      <w:r w:rsidRPr="00672D20">
        <w:rPr>
          <w:rFonts w:ascii="宋体" w:hAnsi="宋体" w:cs="宋体" w:hint="eastAsia"/>
          <w:b/>
          <w:bCs/>
          <w:spacing w:val="10"/>
          <w:sz w:val="24"/>
          <w:szCs w:val="24"/>
        </w:rPr>
        <w:lastRenderedPageBreak/>
        <w:t>项目概况</w:t>
      </w:r>
    </w:p>
    <w:p w:rsidR="00DC619F" w:rsidRPr="00672D20" w:rsidRDefault="00C46FE9" w:rsidP="0089027F">
      <w:pPr>
        <w:rPr>
          <w:rFonts w:ascii="宋体" w:cs="宋体"/>
          <w:color w:val="000000"/>
          <w:spacing w:val="10"/>
          <w:sz w:val="24"/>
          <w:szCs w:val="24"/>
        </w:rPr>
      </w:pPr>
      <w:r w:rsidRPr="00672D20">
        <w:rPr>
          <w:rFonts w:ascii="宋体" w:hAnsi="宋体" w:cs="宋体"/>
          <w:color w:val="000000"/>
          <w:spacing w:val="10"/>
          <w:sz w:val="24"/>
          <w:szCs w:val="24"/>
        </w:rPr>
        <w:t>1</w:t>
      </w:r>
      <w:r w:rsidRPr="00672D20">
        <w:rPr>
          <w:rFonts w:ascii="宋体" w:hAnsi="宋体" w:cs="宋体" w:hint="eastAsia"/>
          <w:color w:val="000000"/>
          <w:spacing w:val="10"/>
          <w:sz w:val="24"/>
          <w:szCs w:val="24"/>
        </w:rPr>
        <w:t>、建设单位：</w:t>
      </w:r>
      <w:r w:rsidRPr="00672D20">
        <w:rPr>
          <w:rFonts w:ascii="宋体" w:hAnsi="宋体" w:cs="Tahoma" w:hint="eastAsia"/>
          <w:spacing w:val="20"/>
          <w:sz w:val="24"/>
          <w:szCs w:val="24"/>
        </w:rPr>
        <w:t>上海文化广播影视集团有限公司</w:t>
      </w:r>
    </w:p>
    <w:p w:rsidR="00DC619F" w:rsidRPr="00672D20" w:rsidRDefault="00C46FE9" w:rsidP="0089027F">
      <w:pPr>
        <w:rPr>
          <w:rFonts w:ascii="宋体" w:cs="宋体"/>
          <w:color w:val="000000"/>
          <w:spacing w:val="10"/>
          <w:sz w:val="24"/>
          <w:szCs w:val="24"/>
        </w:rPr>
      </w:pPr>
      <w:r w:rsidRPr="00672D20">
        <w:rPr>
          <w:rFonts w:ascii="宋体" w:hAnsi="宋体" w:cs="宋体"/>
          <w:color w:val="000000"/>
          <w:spacing w:val="10"/>
          <w:sz w:val="24"/>
          <w:szCs w:val="24"/>
        </w:rPr>
        <w:t>2</w:t>
      </w:r>
      <w:r w:rsidRPr="00672D20">
        <w:rPr>
          <w:rFonts w:ascii="宋体" w:hAnsi="宋体" w:cs="宋体" w:hint="eastAsia"/>
          <w:color w:val="000000"/>
          <w:spacing w:val="10"/>
          <w:sz w:val="24"/>
          <w:szCs w:val="24"/>
        </w:rPr>
        <w:t>、工程名称：</w:t>
      </w:r>
      <w:r w:rsidR="00EA238A">
        <w:rPr>
          <w:rFonts w:ascii="宋体" w:hAnsi="宋体" w:cs="Tahoma" w:hint="eastAsia"/>
          <w:spacing w:val="20"/>
          <w:sz w:val="24"/>
          <w:szCs w:val="24"/>
        </w:rPr>
        <w:t>上</w:t>
      </w:r>
      <w:proofErr w:type="gramStart"/>
      <w:r w:rsidR="00EA238A">
        <w:rPr>
          <w:rFonts w:ascii="宋体" w:hAnsi="宋体" w:cs="Tahoma" w:hint="eastAsia"/>
          <w:spacing w:val="20"/>
          <w:sz w:val="24"/>
          <w:szCs w:val="24"/>
        </w:rPr>
        <w:t>视</w:t>
      </w:r>
      <w:r w:rsidRPr="00672D20">
        <w:rPr>
          <w:rFonts w:ascii="宋体" w:hAnsi="宋体" w:cs="Tahoma" w:hint="eastAsia"/>
          <w:spacing w:val="20"/>
          <w:sz w:val="24"/>
          <w:szCs w:val="24"/>
        </w:rPr>
        <w:t>大厦供</w:t>
      </w:r>
      <w:proofErr w:type="gramEnd"/>
      <w:r w:rsidRPr="00672D20">
        <w:rPr>
          <w:rFonts w:ascii="宋体" w:hAnsi="宋体" w:cs="Tahoma" w:hint="eastAsia"/>
          <w:spacing w:val="20"/>
          <w:sz w:val="24"/>
          <w:szCs w:val="24"/>
        </w:rPr>
        <w:t>配电系统</w:t>
      </w:r>
      <w:r w:rsidR="00EA238A">
        <w:rPr>
          <w:rFonts w:ascii="宋体" w:hAnsi="宋体" w:cs="Tahoma" w:hint="eastAsia"/>
          <w:spacing w:val="20"/>
          <w:sz w:val="24"/>
          <w:szCs w:val="24"/>
        </w:rPr>
        <w:t>扩</w:t>
      </w:r>
      <w:r w:rsidRPr="00672D20">
        <w:rPr>
          <w:rFonts w:ascii="宋体" w:hAnsi="宋体" w:cs="Tahoma" w:hint="eastAsia"/>
          <w:spacing w:val="20"/>
          <w:sz w:val="24"/>
          <w:szCs w:val="24"/>
        </w:rPr>
        <w:t>容改造工程</w:t>
      </w:r>
      <w:r w:rsidR="004B780A">
        <w:rPr>
          <w:rFonts w:ascii="宋体" w:hAnsi="宋体" w:cs="Tahoma" w:hint="eastAsia"/>
          <w:spacing w:val="20"/>
          <w:sz w:val="24"/>
          <w:szCs w:val="24"/>
        </w:rPr>
        <w:t>设计服务</w:t>
      </w:r>
    </w:p>
    <w:p w:rsidR="00DC619F" w:rsidRPr="00672D20" w:rsidRDefault="00C46FE9" w:rsidP="0089027F">
      <w:pPr>
        <w:rPr>
          <w:rFonts w:ascii="宋体" w:cs="宋体"/>
          <w:color w:val="000000"/>
          <w:spacing w:val="10"/>
          <w:sz w:val="24"/>
          <w:szCs w:val="24"/>
        </w:rPr>
      </w:pPr>
      <w:r w:rsidRPr="00672D20">
        <w:rPr>
          <w:rFonts w:ascii="宋体" w:hAnsi="宋体" w:cs="宋体"/>
          <w:color w:val="000000"/>
          <w:spacing w:val="10"/>
          <w:sz w:val="24"/>
          <w:szCs w:val="24"/>
        </w:rPr>
        <w:t>3</w:t>
      </w:r>
      <w:r w:rsidRPr="00672D20">
        <w:rPr>
          <w:rFonts w:ascii="宋体" w:hAnsi="宋体" w:cs="宋体" w:hint="eastAsia"/>
          <w:color w:val="000000"/>
          <w:spacing w:val="10"/>
          <w:sz w:val="24"/>
          <w:szCs w:val="24"/>
        </w:rPr>
        <w:t>、建设地点：</w:t>
      </w:r>
      <w:r w:rsidR="00EA238A">
        <w:rPr>
          <w:rFonts w:ascii="宋体" w:hAnsi="宋体" w:cs="Tahoma" w:hint="eastAsia"/>
          <w:spacing w:val="20"/>
          <w:sz w:val="24"/>
          <w:szCs w:val="24"/>
        </w:rPr>
        <w:t>威海路298</w:t>
      </w:r>
      <w:r w:rsidRPr="00672D20">
        <w:rPr>
          <w:rFonts w:ascii="宋体" w:hAnsi="宋体" w:cs="Tahoma" w:hint="eastAsia"/>
          <w:spacing w:val="20"/>
          <w:sz w:val="24"/>
          <w:szCs w:val="24"/>
        </w:rPr>
        <w:t>号</w:t>
      </w:r>
    </w:p>
    <w:p w:rsidR="00DC619F" w:rsidRPr="00672D20" w:rsidRDefault="00EA238A" w:rsidP="0089027F">
      <w:pPr>
        <w:rPr>
          <w:rFonts w:ascii="宋体" w:cs="宋体"/>
          <w:color w:val="000000"/>
          <w:spacing w:val="10"/>
          <w:sz w:val="24"/>
          <w:szCs w:val="24"/>
        </w:rPr>
      </w:pPr>
      <w:r>
        <w:rPr>
          <w:rFonts w:ascii="宋体" w:hAnsi="宋体" w:cs="宋体" w:hint="eastAsia"/>
          <w:color w:val="000000"/>
          <w:spacing w:val="10"/>
          <w:sz w:val="24"/>
          <w:szCs w:val="24"/>
        </w:rPr>
        <w:t>4</w:t>
      </w:r>
      <w:r w:rsidR="00C46FE9" w:rsidRPr="00672D20">
        <w:rPr>
          <w:rFonts w:ascii="宋体" w:hAnsi="宋体" w:cs="宋体" w:hint="eastAsia"/>
          <w:color w:val="000000"/>
          <w:spacing w:val="10"/>
          <w:sz w:val="24"/>
          <w:szCs w:val="24"/>
        </w:rPr>
        <w:t>、投标人资质：凡参加本次投标的</w:t>
      </w:r>
      <w:r w:rsidR="00D6321E">
        <w:rPr>
          <w:rFonts w:ascii="宋体" w:hAnsi="宋体" w:cs="宋体" w:hint="eastAsia"/>
          <w:color w:val="000000"/>
          <w:spacing w:val="10"/>
          <w:sz w:val="24"/>
          <w:szCs w:val="24"/>
        </w:rPr>
        <w:t>设计单位</w:t>
      </w:r>
      <w:r w:rsidR="00C46FE9" w:rsidRPr="00672D20">
        <w:rPr>
          <w:rFonts w:ascii="宋体" w:hAnsi="宋体" w:cs="宋体" w:hint="eastAsia"/>
          <w:color w:val="000000"/>
          <w:spacing w:val="10"/>
          <w:sz w:val="24"/>
          <w:szCs w:val="24"/>
        </w:rPr>
        <w:t>，</w:t>
      </w:r>
      <w:r w:rsidR="002605B5">
        <w:rPr>
          <w:rFonts w:ascii="宋体" w:hAnsi="宋体" w:cs="宋体" w:hint="eastAsia"/>
          <w:color w:val="000000"/>
          <w:spacing w:val="10"/>
          <w:sz w:val="24"/>
          <w:szCs w:val="24"/>
        </w:rPr>
        <w:t>设计资质中</w:t>
      </w:r>
      <w:r w:rsidR="00521CA2">
        <w:rPr>
          <w:rFonts w:ascii="宋体" w:hAnsi="宋体" w:cs="宋体" w:hint="eastAsia"/>
          <w:color w:val="000000"/>
          <w:spacing w:val="10"/>
          <w:sz w:val="24"/>
          <w:szCs w:val="24"/>
        </w:rPr>
        <w:t>需</w:t>
      </w:r>
      <w:r w:rsidR="002605B5">
        <w:rPr>
          <w:rFonts w:ascii="宋体" w:hAnsi="宋体" w:cs="宋体" w:hint="eastAsia"/>
          <w:color w:val="000000"/>
          <w:spacing w:val="10"/>
          <w:sz w:val="24"/>
          <w:szCs w:val="24"/>
        </w:rPr>
        <w:t>包含民用建筑中</w:t>
      </w:r>
      <w:r w:rsidR="009947F3">
        <w:rPr>
          <w:rFonts w:ascii="宋体" w:hAnsi="宋体" w:cs="宋体" w:hint="eastAsia"/>
          <w:color w:val="000000"/>
          <w:spacing w:val="10"/>
          <w:sz w:val="24"/>
          <w:szCs w:val="24"/>
        </w:rPr>
        <w:t>3</w:t>
      </w:r>
      <w:r w:rsidR="009947F3">
        <w:rPr>
          <w:rFonts w:ascii="宋体" w:hAnsi="宋体" w:cs="宋体"/>
          <w:color w:val="000000"/>
          <w:spacing w:val="10"/>
          <w:sz w:val="24"/>
          <w:szCs w:val="24"/>
        </w:rPr>
        <w:t>5kV</w:t>
      </w:r>
      <w:r w:rsidR="00F306B4">
        <w:rPr>
          <w:rFonts w:ascii="宋体" w:hAnsi="宋体" w:cs="宋体" w:hint="eastAsia"/>
          <w:color w:val="000000"/>
          <w:spacing w:val="10"/>
          <w:sz w:val="24"/>
          <w:szCs w:val="24"/>
        </w:rPr>
        <w:t>变</w:t>
      </w:r>
      <w:r w:rsidR="002605B5">
        <w:rPr>
          <w:rFonts w:ascii="宋体" w:hAnsi="宋体" w:cs="宋体" w:hint="eastAsia"/>
          <w:color w:val="000000"/>
          <w:spacing w:val="10"/>
          <w:sz w:val="24"/>
          <w:szCs w:val="24"/>
        </w:rPr>
        <w:t>配电</w:t>
      </w:r>
      <w:r w:rsidR="00F306B4">
        <w:rPr>
          <w:rFonts w:ascii="宋体" w:hAnsi="宋体" w:cs="宋体" w:hint="eastAsia"/>
          <w:color w:val="000000"/>
          <w:spacing w:val="10"/>
          <w:sz w:val="24"/>
          <w:szCs w:val="24"/>
        </w:rPr>
        <w:t>及变配电所土建的设计</w:t>
      </w:r>
      <w:r w:rsidR="009D3CAE">
        <w:rPr>
          <w:rFonts w:ascii="宋体" w:hAnsi="宋体" w:cs="宋体" w:hint="eastAsia"/>
          <w:color w:val="000000"/>
          <w:spacing w:val="10"/>
          <w:sz w:val="24"/>
          <w:szCs w:val="24"/>
        </w:rPr>
        <w:t>（请提供相关依据</w:t>
      </w:r>
      <w:r w:rsidR="00817203">
        <w:rPr>
          <w:rFonts w:ascii="宋体" w:hAnsi="宋体" w:cs="宋体" w:hint="eastAsia"/>
          <w:color w:val="000000"/>
          <w:spacing w:val="10"/>
          <w:sz w:val="24"/>
          <w:szCs w:val="24"/>
        </w:rPr>
        <w:t>及资质证明</w:t>
      </w:r>
      <w:bookmarkStart w:id="0" w:name="_GoBack"/>
      <w:bookmarkEnd w:id="0"/>
      <w:r w:rsidR="009D3CAE">
        <w:rPr>
          <w:rFonts w:ascii="宋体" w:hAnsi="宋体" w:cs="宋体" w:hint="eastAsia"/>
          <w:color w:val="000000"/>
          <w:spacing w:val="10"/>
          <w:sz w:val="24"/>
          <w:szCs w:val="24"/>
        </w:rPr>
        <w:t>）</w:t>
      </w:r>
      <w:r w:rsidR="0069452F">
        <w:rPr>
          <w:rFonts w:ascii="宋体" w:hAnsi="宋体" w:cs="宋体" w:hint="eastAsia"/>
          <w:color w:val="000000"/>
          <w:spacing w:val="10"/>
          <w:sz w:val="24"/>
          <w:szCs w:val="24"/>
        </w:rPr>
        <w:t>；</w:t>
      </w:r>
      <w:r w:rsidR="009947F3">
        <w:rPr>
          <w:rFonts w:ascii="宋体" w:hAnsi="宋体" w:cs="宋体" w:hint="eastAsia"/>
          <w:color w:val="000000"/>
          <w:spacing w:val="10"/>
          <w:sz w:val="24"/>
          <w:szCs w:val="24"/>
        </w:rPr>
        <w:t>设计人员须具有电气专业高级工程师；</w:t>
      </w:r>
      <w:r w:rsidR="0069452F">
        <w:rPr>
          <w:rFonts w:ascii="宋体" w:hAnsi="宋体" w:cs="宋体" w:hint="eastAsia"/>
          <w:color w:val="000000"/>
          <w:spacing w:val="10"/>
          <w:sz w:val="24"/>
          <w:szCs w:val="24"/>
        </w:rPr>
        <w:t>设计单位应</w:t>
      </w:r>
      <w:r w:rsidR="0069452F" w:rsidRPr="00672D20">
        <w:rPr>
          <w:rFonts w:ascii="宋体" w:hAnsi="宋体" w:cs="宋体" w:hint="eastAsia"/>
          <w:color w:val="000000"/>
          <w:spacing w:val="10"/>
          <w:sz w:val="24"/>
          <w:szCs w:val="24"/>
        </w:rPr>
        <w:t>具有足够</w:t>
      </w:r>
      <w:r w:rsidR="0069452F">
        <w:rPr>
          <w:rFonts w:ascii="宋体" w:hAnsi="宋体" w:cs="宋体" w:hint="eastAsia"/>
          <w:color w:val="000000"/>
          <w:spacing w:val="10"/>
          <w:sz w:val="24"/>
          <w:szCs w:val="24"/>
        </w:rPr>
        <w:t>的资产及履约能力</w:t>
      </w:r>
      <w:r w:rsidR="0069452F" w:rsidRPr="00672D20">
        <w:rPr>
          <w:rFonts w:ascii="宋体" w:hAnsi="宋体" w:cs="宋体" w:hint="eastAsia"/>
          <w:color w:val="000000"/>
          <w:spacing w:val="10"/>
          <w:sz w:val="24"/>
          <w:szCs w:val="24"/>
        </w:rPr>
        <w:t>。</w:t>
      </w:r>
    </w:p>
    <w:p w:rsidR="00DC619F" w:rsidRPr="00672D20" w:rsidRDefault="00C46FE9" w:rsidP="0089027F">
      <w:pPr>
        <w:widowControl/>
        <w:jc w:val="left"/>
        <w:outlineLvl w:val="1"/>
        <w:rPr>
          <w:rFonts w:ascii="宋体" w:cs="宋体"/>
          <w:b/>
          <w:color w:val="000000"/>
          <w:spacing w:val="10"/>
          <w:sz w:val="24"/>
          <w:szCs w:val="24"/>
        </w:rPr>
      </w:pPr>
      <w:r w:rsidRPr="00672D20">
        <w:rPr>
          <w:rFonts w:ascii="宋体" w:hAnsi="宋体" w:cs="宋体" w:hint="eastAsia"/>
          <w:b/>
          <w:color w:val="000000"/>
          <w:spacing w:val="10"/>
          <w:sz w:val="24"/>
          <w:szCs w:val="24"/>
        </w:rPr>
        <w:t>二、设计</w:t>
      </w:r>
      <w:r w:rsidR="000F64AC">
        <w:rPr>
          <w:rFonts w:ascii="宋体" w:hAnsi="宋体" w:cs="宋体" w:hint="eastAsia"/>
          <w:b/>
          <w:color w:val="000000"/>
          <w:spacing w:val="10"/>
          <w:sz w:val="24"/>
          <w:szCs w:val="24"/>
        </w:rPr>
        <w:t>依据</w:t>
      </w:r>
      <w:r w:rsidRPr="00672D20">
        <w:rPr>
          <w:rFonts w:ascii="宋体" w:hAnsi="宋体" w:cs="宋体" w:hint="eastAsia"/>
          <w:b/>
          <w:color w:val="000000"/>
          <w:spacing w:val="10"/>
          <w:sz w:val="24"/>
          <w:szCs w:val="24"/>
        </w:rPr>
        <w:t>及标准</w:t>
      </w:r>
    </w:p>
    <w:p w:rsidR="00DC619F" w:rsidRPr="00672D20" w:rsidRDefault="00C46FE9" w:rsidP="0089027F">
      <w:pPr>
        <w:rPr>
          <w:rFonts w:ascii="宋体" w:cs="宋体"/>
          <w:color w:val="000000"/>
          <w:spacing w:val="10"/>
          <w:sz w:val="24"/>
          <w:szCs w:val="24"/>
        </w:rPr>
      </w:pPr>
      <w:r w:rsidRPr="00672D20">
        <w:rPr>
          <w:rFonts w:ascii="宋体" w:hAnsi="宋体" w:cs="宋体"/>
          <w:color w:val="000000"/>
          <w:spacing w:val="10"/>
          <w:sz w:val="24"/>
          <w:szCs w:val="24"/>
        </w:rPr>
        <w:t>1</w:t>
      </w:r>
      <w:r w:rsidRPr="00672D20">
        <w:rPr>
          <w:rFonts w:ascii="宋体" w:hAnsi="宋体" w:cs="宋体" w:hint="eastAsia"/>
          <w:color w:val="000000"/>
          <w:spacing w:val="10"/>
          <w:sz w:val="24"/>
          <w:szCs w:val="24"/>
        </w:rPr>
        <w:t>、</w:t>
      </w:r>
      <w:r w:rsidR="00EA238A">
        <w:rPr>
          <w:rFonts w:ascii="宋体" w:hAnsi="宋体" w:cs="宋体" w:hint="eastAsia"/>
          <w:color w:val="000000"/>
          <w:spacing w:val="10"/>
          <w:sz w:val="24"/>
          <w:szCs w:val="24"/>
        </w:rPr>
        <w:t>根据扩</w:t>
      </w:r>
      <w:r w:rsidRPr="00672D20">
        <w:rPr>
          <w:rFonts w:ascii="宋体" w:hAnsi="宋体" w:cs="宋体" w:hint="eastAsia"/>
          <w:color w:val="000000"/>
          <w:spacing w:val="10"/>
          <w:sz w:val="24"/>
          <w:szCs w:val="24"/>
        </w:rPr>
        <w:t>容改造</w:t>
      </w:r>
      <w:r w:rsidR="00EA238A">
        <w:rPr>
          <w:rFonts w:ascii="宋体" w:hAnsi="宋体" w:cs="宋体" w:hint="eastAsia"/>
          <w:color w:val="000000"/>
          <w:spacing w:val="10"/>
          <w:sz w:val="24"/>
          <w:szCs w:val="24"/>
        </w:rPr>
        <w:t>的</w:t>
      </w:r>
      <w:r w:rsidRPr="00672D20">
        <w:rPr>
          <w:rFonts w:ascii="宋体" w:hAnsi="宋体" w:cs="宋体" w:hint="eastAsia"/>
          <w:color w:val="000000"/>
          <w:spacing w:val="10"/>
          <w:sz w:val="24"/>
          <w:szCs w:val="24"/>
        </w:rPr>
        <w:t>需求</w:t>
      </w:r>
      <w:r w:rsidR="00EA238A">
        <w:rPr>
          <w:rFonts w:ascii="宋体" w:hAnsi="宋体" w:cs="宋体" w:hint="eastAsia"/>
          <w:color w:val="000000"/>
          <w:spacing w:val="10"/>
          <w:sz w:val="24"/>
          <w:szCs w:val="24"/>
        </w:rPr>
        <w:t>及变电所的</w:t>
      </w:r>
      <w:r w:rsidRPr="00672D20">
        <w:rPr>
          <w:rFonts w:ascii="宋体" w:hAnsi="宋体" w:cs="宋体" w:hint="eastAsia"/>
          <w:color w:val="000000"/>
          <w:spacing w:val="10"/>
          <w:sz w:val="24"/>
          <w:szCs w:val="24"/>
        </w:rPr>
        <w:t>现场</w:t>
      </w:r>
      <w:r w:rsidR="00EA238A">
        <w:rPr>
          <w:rFonts w:ascii="宋体" w:hAnsi="宋体" w:cs="宋体" w:hint="eastAsia"/>
          <w:color w:val="000000"/>
          <w:spacing w:val="10"/>
          <w:sz w:val="24"/>
          <w:szCs w:val="24"/>
        </w:rPr>
        <w:t>实际</w:t>
      </w:r>
      <w:r w:rsidRPr="00672D20">
        <w:rPr>
          <w:rFonts w:ascii="宋体" w:hAnsi="宋体" w:cs="宋体" w:hint="eastAsia"/>
          <w:color w:val="000000"/>
          <w:spacing w:val="10"/>
          <w:sz w:val="24"/>
          <w:szCs w:val="24"/>
        </w:rPr>
        <w:t>情况</w:t>
      </w:r>
    </w:p>
    <w:p w:rsidR="006E46CA" w:rsidRDefault="00C46FE9" w:rsidP="0089027F">
      <w:pPr>
        <w:widowControl/>
        <w:jc w:val="left"/>
        <w:rPr>
          <w:rFonts w:ascii="宋体" w:hAnsi="宋体" w:cs="宋体"/>
          <w:sz w:val="24"/>
          <w:szCs w:val="24"/>
        </w:rPr>
      </w:pPr>
      <w:r w:rsidRPr="00672D20">
        <w:rPr>
          <w:rFonts w:ascii="宋体" w:hAnsi="宋体" w:cs="宋体"/>
          <w:color w:val="000000"/>
          <w:spacing w:val="10"/>
          <w:sz w:val="24"/>
          <w:szCs w:val="24"/>
        </w:rPr>
        <w:t>2</w:t>
      </w:r>
      <w:r w:rsidRPr="00672D20">
        <w:rPr>
          <w:rFonts w:ascii="宋体" w:hAnsi="宋体" w:cs="宋体" w:hint="eastAsia"/>
          <w:color w:val="000000"/>
          <w:spacing w:val="10"/>
          <w:sz w:val="24"/>
          <w:szCs w:val="24"/>
        </w:rPr>
        <w:t>、</w:t>
      </w:r>
      <w:r w:rsidR="006E46CA" w:rsidRPr="006E46CA">
        <w:rPr>
          <w:rFonts w:ascii="宋体" w:hAnsi="宋体" w:cs="宋体" w:hint="eastAsia"/>
          <w:sz w:val="24"/>
          <w:szCs w:val="24"/>
        </w:rPr>
        <w:t>《供配电系统设计规范》</w:t>
      </w:r>
      <w:r w:rsidR="006E46CA" w:rsidRPr="006E46CA">
        <w:rPr>
          <w:rFonts w:ascii="宋体" w:hAnsi="宋体"/>
          <w:sz w:val="24"/>
          <w:szCs w:val="24"/>
        </w:rPr>
        <w:t>GB50052</w:t>
      </w:r>
      <w:r w:rsidR="006E46CA" w:rsidRPr="006E46CA">
        <w:rPr>
          <w:rFonts w:ascii="宋体" w:hAnsi="宋体" w:cs="宋体" w:hint="eastAsia"/>
          <w:sz w:val="24"/>
          <w:szCs w:val="24"/>
        </w:rPr>
        <w:t>；</w:t>
      </w:r>
    </w:p>
    <w:p w:rsidR="00EA238A" w:rsidRDefault="00EA238A" w:rsidP="0089027F">
      <w:pPr>
        <w:widowControl/>
        <w:jc w:val="left"/>
        <w:rPr>
          <w:rFonts w:ascii="宋体" w:hAnsi="宋体" w:cs="宋体"/>
          <w:sz w:val="24"/>
          <w:szCs w:val="24"/>
        </w:rPr>
      </w:pPr>
      <w:r w:rsidRPr="00EA238A">
        <w:rPr>
          <w:rFonts w:ascii="宋体" w:hAnsi="宋体" w:cs="宋体" w:hint="eastAsia"/>
          <w:sz w:val="24"/>
          <w:szCs w:val="24"/>
        </w:rPr>
        <w:t>《3kV-110kV高压配电装置》GB50060</w:t>
      </w:r>
    </w:p>
    <w:p w:rsidR="00EA238A" w:rsidRDefault="00EA238A" w:rsidP="0089027F">
      <w:pPr>
        <w:widowControl/>
        <w:jc w:val="left"/>
        <w:rPr>
          <w:rFonts w:ascii="宋体" w:hAnsi="宋体" w:cs="宋体"/>
          <w:sz w:val="24"/>
          <w:szCs w:val="24"/>
        </w:rPr>
      </w:pPr>
      <w:r>
        <w:rPr>
          <w:rFonts w:ascii="宋体" w:hAnsi="宋体" w:cs="宋体" w:hint="eastAsia"/>
          <w:sz w:val="24"/>
          <w:szCs w:val="24"/>
        </w:rPr>
        <w:t>《</w:t>
      </w:r>
      <w:r w:rsidRPr="00EA238A">
        <w:rPr>
          <w:rFonts w:ascii="宋体" w:hAnsi="宋体" w:cs="宋体" w:hint="eastAsia"/>
          <w:sz w:val="24"/>
          <w:szCs w:val="24"/>
        </w:rPr>
        <w:t>35-110KV变电所设计规范</w:t>
      </w:r>
      <w:r>
        <w:rPr>
          <w:rFonts w:ascii="宋体" w:hAnsi="宋体" w:cs="宋体" w:hint="eastAsia"/>
          <w:sz w:val="24"/>
          <w:szCs w:val="24"/>
        </w:rPr>
        <w:t>》</w:t>
      </w:r>
      <w:r w:rsidRPr="00EA238A">
        <w:rPr>
          <w:rFonts w:ascii="宋体" w:hAnsi="宋体" w:cs="宋体" w:hint="eastAsia"/>
          <w:sz w:val="24"/>
          <w:szCs w:val="24"/>
        </w:rPr>
        <w:t>GB50059</w:t>
      </w:r>
    </w:p>
    <w:p w:rsidR="006E46CA" w:rsidRDefault="006E46CA" w:rsidP="0089027F">
      <w:pPr>
        <w:widowControl/>
        <w:jc w:val="left"/>
        <w:rPr>
          <w:rFonts w:ascii="宋体" w:hAnsi="宋体" w:cs="宋体"/>
          <w:sz w:val="24"/>
          <w:szCs w:val="24"/>
        </w:rPr>
      </w:pPr>
      <w:r w:rsidRPr="006E46CA">
        <w:rPr>
          <w:rFonts w:ascii="宋体" w:hAnsi="宋体" w:cs="宋体" w:hint="eastAsia"/>
          <w:sz w:val="24"/>
          <w:szCs w:val="24"/>
        </w:rPr>
        <w:t>《</w:t>
      </w:r>
      <w:r w:rsidR="00EA238A">
        <w:rPr>
          <w:rFonts w:ascii="宋体" w:hAnsi="宋体" w:hint="eastAsia"/>
          <w:sz w:val="24"/>
          <w:szCs w:val="24"/>
        </w:rPr>
        <w:t>2</w:t>
      </w:r>
      <w:r w:rsidRPr="006E46CA">
        <w:rPr>
          <w:rFonts w:ascii="宋体" w:hAnsi="宋体"/>
          <w:sz w:val="24"/>
          <w:szCs w:val="24"/>
        </w:rPr>
        <w:t>0kV</w:t>
      </w:r>
      <w:r w:rsidRPr="006E46CA">
        <w:rPr>
          <w:rFonts w:ascii="宋体" w:hAnsi="宋体" w:cs="宋体" w:hint="eastAsia"/>
          <w:sz w:val="24"/>
          <w:szCs w:val="24"/>
        </w:rPr>
        <w:t>及以下变电所设计规范》</w:t>
      </w:r>
      <w:r w:rsidRPr="006E46CA">
        <w:rPr>
          <w:rFonts w:ascii="宋体" w:hAnsi="宋体"/>
          <w:sz w:val="24"/>
          <w:szCs w:val="24"/>
        </w:rPr>
        <w:t>GB50053</w:t>
      </w:r>
      <w:r w:rsidRPr="006E46CA">
        <w:rPr>
          <w:rFonts w:ascii="宋体" w:hAnsi="宋体" w:cs="宋体" w:hint="eastAsia"/>
          <w:sz w:val="24"/>
          <w:szCs w:val="24"/>
        </w:rPr>
        <w:t>；</w:t>
      </w:r>
    </w:p>
    <w:p w:rsidR="006E46CA" w:rsidRDefault="006E46CA" w:rsidP="0089027F">
      <w:pPr>
        <w:widowControl/>
        <w:jc w:val="left"/>
        <w:rPr>
          <w:rFonts w:ascii="宋体" w:hAnsi="宋体" w:cs="宋体"/>
          <w:sz w:val="24"/>
          <w:szCs w:val="24"/>
        </w:rPr>
      </w:pPr>
      <w:r w:rsidRPr="006E46CA">
        <w:rPr>
          <w:rFonts w:ascii="宋体" w:hAnsi="宋体" w:cs="宋体" w:hint="eastAsia"/>
          <w:sz w:val="24"/>
          <w:szCs w:val="24"/>
        </w:rPr>
        <w:t>《低压配电设计规范》</w:t>
      </w:r>
      <w:r w:rsidRPr="006E46CA">
        <w:rPr>
          <w:rFonts w:ascii="宋体" w:hAnsi="宋体"/>
          <w:sz w:val="24"/>
          <w:szCs w:val="24"/>
        </w:rPr>
        <w:t>GB50054</w:t>
      </w:r>
      <w:r w:rsidRPr="006E46CA">
        <w:rPr>
          <w:rFonts w:ascii="宋体" w:hAnsi="宋体" w:cs="宋体" w:hint="eastAsia"/>
          <w:sz w:val="24"/>
          <w:szCs w:val="24"/>
        </w:rPr>
        <w:t>；</w:t>
      </w:r>
    </w:p>
    <w:p w:rsidR="003A66DE" w:rsidRDefault="003A66DE" w:rsidP="0089027F">
      <w:pPr>
        <w:widowControl/>
        <w:jc w:val="left"/>
        <w:rPr>
          <w:rFonts w:ascii="宋体" w:hAnsi="宋体" w:cs="宋体"/>
          <w:sz w:val="24"/>
          <w:szCs w:val="24"/>
        </w:rPr>
      </w:pPr>
      <w:r>
        <w:rPr>
          <w:rFonts w:ascii="宋体" w:hAnsi="宋体" w:cs="宋体" w:hint="eastAsia"/>
          <w:sz w:val="24"/>
          <w:szCs w:val="24"/>
        </w:rPr>
        <w:t>《</w:t>
      </w:r>
      <w:r w:rsidRPr="003A66DE">
        <w:rPr>
          <w:rFonts w:ascii="宋体" w:hAnsi="宋体" w:cs="宋体" w:hint="eastAsia"/>
          <w:sz w:val="24"/>
          <w:szCs w:val="24"/>
        </w:rPr>
        <w:t>交流电气装置的接地设计规范</w:t>
      </w:r>
      <w:r>
        <w:rPr>
          <w:rFonts w:ascii="宋体" w:hAnsi="宋体" w:cs="宋体" w:hint="eastAsia"/>
          <w:sz w:val="24"/>
          <w:szCs w:val="24"/>
        </w:rPr>
        <w:t>》</w:t>
      </w:r>
      <w:r w:rsidRPr="003A66DE">
        <w:rPr>
          <w:rFonts w:ascii="宋体" w:hAnsi="宋体" w:cs="宋体" w:hint="eastAsia"/>
          <w:sz w:val="24"/>
          <w:szCs w:val="24"/>
        </w:rPr>
        <w:t>GB50065</w:t>
      </w:r>
    </w:p>
    <w:p w:rsidR="006E46CA" w:rsidRDefault="006E46CA" w:rsidP="0089027F">
      <w:pPr>
        <w:widowControl/>
        <w:jc w:val="left"/>
        <w:rPr>
          <w:rFonts w:ascii="宋体" w:hAnsi="宋体" w:cs="宋体"/>
          <w:sz w:val="24"/>
          <w:szCs w:val="24"/>
        </w:rPr>
      </w:pPr>
      <w:r w:rsidRPr="006E46CA">
        <w:rPr>
          <w:rFonts w:ascii="宋体" w:hAnsi="宋体" w:cs="宋体" w:hint="eastAsia"/>
          <w:sz w:val="24"/>
          <w:szCs w:val="24"/>
        </w:rPr>
        <w:t>《通用用电设备配电设计规范》</w:t>
      </w:r>
      <w:r w:rsidRPr="006E46CA">
        <w:rPr>
          <w:rFonts w:ascii="宋体" w:hAnsi="宋体"/>
          <w:sz w:val="24"/>
          <w:szCs w:val="24"/>
        </w:rPr>
        <w:t>GB50055</w:t>
      </w:r>
      <w:r w:rsidRPr="006E46CA">
        <w:rPr>
          <w:rFonts w:ascii="宋体" w:hAnsi="宋体" w:cs="宋体" w:hint="eastAsia"/>
          <w:sz w:val="24"/>
          <w:szCs w:val="24"/>
        </w:rPr>
        <w:t>；</w:t>
      </w:r>
    </w:p>
    <w:p w:rsidR="006E46CA" w:rsidRPr="006E46CA" w:rsidRDefault="006E46CA" w:rsidP="0089027F">
      <w:pPr>
        <w:widowControl/>
        <w:jc w:val="left"/>
        <w:rPr>
          <w:rFonts w:ascii="宋体" w:hAnsi="宋体" w:cs="宋体"/>
          <w:sz w:val="24"/>
          <w:szCs w:val="24"/>
        </w:rPr>
      </w:pPr>
      <w:r w:rsidRPr="006E46CA">
        <w:rPr>
          <w:rFonts w:ascii="宋体" w:hAnsi="宋体" w:cs="宋体" w:hint="eastAsia"/>
          <w:sz w:val="24"/>
          <w:szCs w:val="24"/>
        </w:rPr>
        <w:t>《建筑物防雷设计规范》</w:t>
      </w:r>
      <w:r w:rsidRPr="006E46CA">
        <w:rPr>
          <w:rFonts w:ascii="宋体" w:hAnsi="宋体"/>
          <w:sz w:val="24"/>
          <w:szCs w:val="24"/>
        </w:rPr>
        <w:t>GB50057</w:t>
      </w:r>
      <w:r w:rsidRPr="006E46CA">
        <w:rPr>
          <w:rFonts w:ascii="宋体" w:hAnsi="宋体" w:cs="宋体" w:hint="eastAsia"/>
          <w:sz w:val="24"/>
          <w:szCs w:val="24"/>
        </w:rPr>
        <w:t>；</w:t>
      </w:r>
    </w:p>
    <w:p w:rsidR="006E46CA" w:rsidRDefault="006E46CA" w:rsidP="0089027F">
      <w:pPr>
        <w:widowControl/>
        <w:jc w:val="left"/>
        <w:rPr>
          <w:rFonts w:ascii="宋体" w:hAnsi="宋体" w:cs="宋体"/>
          <w:sz w:val="24"/>
          <w:szCs w:val="24"/>
        </w:rPr>
      </w:pPr>
      <w:r w:rsidRPr="006E46CA">
        <w:rPr>
          <w:rFonts w:ascii="宋体" w:hAnsi="宋体" w:cs="宋体" w:hint="eastAsia"/>
          <w:sz w:val="24"/>
          <w:szCs w:val="24"/>
        </w:rPr>
        <w:t>《电力装置的继电保护和自动装置设计规范》</w:t>
      </w:r>
      <w:r w:rsidRPr="006E46CA">
        <w:rPr>
          <w:rFonts w:ascii="宋体" w:hAnsi="宋体"/>
          <w:sz w:val="24"/>
          <w:szCs w:val="24"/>
        </w:rPr>
        <w:t>GB/T50062</w:t>
      </w:r>
      <w:r w:rsidRPr="006E46CA">
        <w:rPr>
          <w:rFonts w:ascii="宋体" w:hAnsi="宋体" w:cs="宋体" w:hint="eastAsia"/>
          <w:sz w:val="24"/>
          <w:szCs w:val="24"/>
        </w:rPr>
        <w:t>；</w:t>
      </w:r>
    </w:p>
    <w:p w:rsidR="006E46CA" w:rsidRPr="006E46CA" w:rsidRDefault="006E46CA" w:rsidP="0089027F">
      <w:pPr>
        <w:widowControl/>
        <w:jc w:val="left"/>
        <w:rPr>
          <w:rFonts w:ascii="宋体" w:hAnsi="宋体" w:cs="宋体"/>
          <w:sz w:val="24"/>
          <w:szCs w:val="24"/>
        </w:rPr>
      </w:pPr>
      <w:r w:rsidRPr="006E46CA">
        <w:rPr>
          <w:rFonts w:ascii="宋体" w:hAnsi="宋体" w:cs="宋体" w:hint="eastAsia"/>
          <w:sz w:val="24"/>
          <w:szCs w:val="24"/>
        </w:rPr>
        <w:t>《电力装置的电气测量仪表装置设计规范》</w:t>
      </w:r>
      <w:r w:rsidRPr="006E46CA">
        <w:rPr>
          <w:rFonts w:ascii="宋体" w:hAnsi="宋体"/>
          <w:sz w:val="24"/>
          <w:szCs w:val="24"/>
        </w:rPr>
        <w:t>GB/T50063</w:t>
      </w:r>
      <w:r w:rsidRPr="006E46CA">
        <w:rPr>
          <w:rFonts w:ascii="宋体" w:hAnsi="宋体" w:cs="宋体" w:hint="eastAsia"/>
          <w:sz w:val="24"/>
          <w:szCs w:val="24"/>
        </w:rPr>
        <w:t>；</w:t>
      </w:r>
    </w:p>
    <w:p w:rsidR="006E46CA" w:rsidRDefault="006E46CA" w:rsidP="0089027F">
      <w:pPr>
        <w:widowControl/>
        <w:jc w:val="left"/>
        <w:rPr>
          <w:rFonts w:ascii="宋体" w:hAnsi="宋体" w:cs="宋体"/>
          <w:sz w:val="24"/>
          <w:szCs w:val="24"/>
        </w:rPr>
      </w:pPr>
      <w:r w:rsidRPr="006E46CA">
        <w:rPr>
          <w:rFonts w:ascii="宋体" w:hAnsi="宋体" w:cs="宋体" w:hint="eastAsia"/>
          <w:sz w:val="24"/>
          <w:szCs w:val="24"/>
        </w:rPr>
        <w:t>《电力工程电缆设计规范》</w:t>
      </w:r>
      <w:r w:rsidRPr="006E46CA">
        <w:rPr>
          <w:rFonts w:ascii="宋体" w:hAnsi="宋体"/>
          <w:sz w:val="24"/>
          <w:szCs w:val="24"/>
        </w:rPr>
        <w:t>GB50217</w:t>
      </w:r>
      <w:r w:rsidRPr="006E46CA">
        <w:rPr>
          <w:rFonts w:ascii="宋体" w:hAnsi="宋体" w:cs="宋体" w:hint="eastAsia"/>
          <w:sz w:val="24"/>
          <w:szCs w:val="24"/>
        </w:rPr>
        <w:t>；</w:t>
      </w:r>
    </w:p>
    <w:p w:rsidR="006E46CA" w:rsidRPr="006E46CA" w:rsidRDefault="006E46CA" w:rsidP="0089027F">
      <w:pPr>
        <w:widowControl/>
        <w:jc w:val="left"/>
        <w:rPr>
          <w:rFonts w:ascii="宋体" w:hAnsi="宋体" w:cs="宋体"/>
          <w:sz w:val="24"/>
          <w:szCs w:val="24"/>
        </w:rPr>
      </w:pPr>
      <w:r w:rsidRPr="006E46CA">
        <w:rPr>
          <w:rFonts w:ascii="宋体" w:hAnsi="宋体" w:cs="宋体" w:hint="eastAsia"/>
          <w:sz w:val="24"/>
          <w:szCs w:val="24"/>
        </w:rPr>
        <w:t>《并联电容器装置设计规范》</w:t>
      </w:r>
      <w:r w:rsidRPr="006E46CA">
        <w:rPr>
          <w:rFonts w:ascii="宋体" w:hAnsi="宋体"/>
          <w:sz w:val="24"/>
          <w:szCs w:val="24"/>
        </w:rPr>
        <w:t>GB50227</w:t>
      </w:r>
      <w:r w:rsidRPr="006E46CA">
        <w:rPr>
          <w:rFonts w:ascii="宋体" w:hAnsi="宋体" w:cs="宋体" w:hint="eastAsia"/>
          <w:sz w:val="24"/>
          <w:szCs w:val="24"/>
        </w:rPr>
        <w:t>；</w:t>
      </w:r>
    </w:p>
    <w:p w:rsidR="00DC619F" w:rsidRDefault="006E46CA" w:rsidP="0089027F">
      <w:pPr>
        <w:widowControl/>
        <w:jc w:val="left"/>
        <w:rPr>
          <w:rFonts w:ascii="宋体" w:hAnsi="宋体" w:cs="Times New Roman"/>
          <w:sz w:val="24"/>
          <w:szCs w:val="24"/>
        </w:rPr>
      </w:pPr>
      <w:r w:rsidRPr="006E46CA">
        <w:rPr>
          <w:rFonts w:ascii="宋体" w:hAnsi="宋体" w:cs="宋体" w:hint="eastAsia"/>
          <w:sz w:val="24"/>
          <w:szCs w:val="24"/>
        </w:rPr>
        <w:t>《民用建筑电气设计规范》</w:t>
      </w:r>
      <w:r w:rsidRPr="006E46CA">
        <w:rPr>
          <w:rFonts w:ascii="宋体" w:hAnsi="宋体"/>
          <w:sz w:val="24"/>
          <w:szCs w:val="24"/>
        </w:rPr>
        <w:t>JGJ16</w:t>
      </w:r>
      <w:r w:rsidRPr="006E46CA">
        <w:rPr>
          <w:rFonts w:ascii="宋体" w:hAnsi="宋体" w:cs="宋体" w:hint="eastAsia"/>
          <w:sz w:val="24"/>
          <w:szCs w:val="24"/>
        </w:rPr>
        <w:t>；</w:t>
      </w:r>
    </w:p>
    <w:p w:rsidR="00DC619F" w:rsidRPr="00672D20" w:rsidRDefault="006E46CA" w:rsidP="0089027F">
      <w:pPr>
        <w:ind w:firstLineChars="50" w:firstLine="130"/>
        <w:rPr>
          <w:rFonts w:ascii="宋体" w:cs="Times New Roman"/>
          <w:color w:val="000000"/>
          <w:spacing w:val="10"/>
          <w:sz w:val="24"/>
          <w:szCs w:val="24"/>
        </w:rPr>
      </w:pPr>
      <w:r>
        <w:rPr>
          <w:rFonts w:ascii="宋体" w:hAnsi="宋体" w:cs="宋体" w:hint="eastAsia"/>
          <w:color w:val="000000"/>
          <w:spacing w:val="10"/>
          <w:sz w:val="24"/>
          <w:szCs w:val="24"/>
        </w:rPr>
        <w:t>符合</w:t>
      </w:r>
      <w:r w:rsidR="00C46FE9" w:rsidRPr="00672D20">
        <w:rPr>
          <w:rFonts w:ascii="宋体" w:hAnsi="宋体" w:cs="宋体" w:hint="eastAsia"/>
          <w:color w:val="000000"/>
          <w:spacing w:val="10"/>
          <w:sz w:val="24"/>
          <w:szCs w:val="24"/>
        </w:rPr>
        <w:t>国家及地方现行相关规范及标准文件。</w:t>
      </w:r>
    </w:p>
    <w:p w:rsidR="00DC619F" w:rsidRPr="00672D20" w:rsidRDefault="00C46FE9" w:rsidP="0089027F">
      <w:pPr>
        <w:rPr>
          <w:rFonts w:ascii="宋体" w:cs="宋体"/>
          <w:color w:val="000000"/>
          <w:spacing w:val="10"/>
          <w:sz w:val="24"/>
          <w:szCs w:val="24"/>
        </w:rPr>
      </w:pPr>
      <w:r w:rsidRPr="00672D20">
        <w:rPr>
          <w:rFonts w:ascii="宋体" w:hAnsi="宋体" w:cs="宋体"/>
          <w:b/>
          <w:bCs/>
          <w:spacing w:val="10"/>
          <w:sz w:val="24"/>
          <w:szCs w:val="24"/>
        </w:rPr>
        <w:t xml:space="preserve"> </w:t>
      </w:r>
      <w:r w:rsidRPr="00672D20">
        <w:rPr>
          <w:rFonts w:ascii="宋体" w:hAnsi="宋体" w:cs="宋体" w:hint="eastAsia"/>
          <w:color w:val="000000"/>
          <w:spacing w:val="10"/>
          <w:sz w:val="24"/>
          <w:szCs w:val="24"/>
        </w:rPr>
        <w:t>符合国家和地方相关供配电系统验收规范</w:t>
      </w:r>
    </w:p>
    <w:p w:rsidR="00DC619F" w:rsidRPr="00672D20" w:rsidRDefault="00C46FE9" w:rsidP="0089027F">
      <w:pPr>
        <w:rPr>
          <w:rFonts w:ascii="宋体" w:cs="Times New Roman"/>
          <w:b/>
          <w:bCs/>
          <w:spacing w:val="10"/>
          <w:sz w:val="24"/>
          <w:szCs w:val="24"/>
        </w:rPr>
      </w:pPr>
      <w:r w:rsidRPr="00672D20">
        <w:rPr>
          <w:rFonts w:ascii="宋体" w:hAnsi="宋体" w:cs="宋体" w:hint="eastAsia"/>
          <w:b/>
          <w:bCs/>
          <w:spacing w:val="10"/>
          <w:sz w:val="24"/>
          <w:szCs w:val="24"/>
        </w:rPr>
        <w:t>三、总体要求</w:t>
      </w:r>
    </w:p>
    <w:p w:rsidR="00DC619F" w:rsidRDefault="003A66DE" w:rsidP="0089027F">
      <w:pPr>
        <w:ind w:leftChars="-29" w:left="-61" w:firstLineChars="200" w:firstLine="520"/>
        <w:rPr>
          <w:rFonts w:ascii="宋体" w:hAnsi="宋体" w:cs="宋体"/>
          <w:color w:val="000000"/>
          <w:spacing w:val="10"/>
          <w:sz w:val="24"/>
          <w:szCs w:val="24"/>
        </w:rPr>
      </w:pPr>
      <w:r>
        <w:rPr>
          <w:rFonts w:ascii="宋体" w:hAnsi="宋体" w:cs="宋体" w:hint="eastAsia"/>
          <w:color w:val="000000"/>
          <w:spacing w:val="10"/>
          <w:sz w:val="24"/>
          <w:szCs w:val="24"/>
        </w:rPr>
        <w:t>根据上</w:t>
      </w:r>
      <w:proofErr w:type="gramStart"/>
      <w:r>
        <w:rPr>
          <w:rFonts w:ascii="宋体" w:hAnsi="宋体" w:cs="宋体" w:hint="eastAsia"/>
          <w:color w:val="000000"/>
          <w:spacing w:val="10"/>
          <w:sz w:val="24"/>
          <w:szCs w:val="24"/>
        </w:rPr>
        <w:t>视</w:t>
      </w:r>
      <w:r w:rsidR="00C46FE9" w:rsidRPr="00672D20">
        <w:rPr>
          <w:rFonts w:ascii="宋体" w:hAnsi="宋体" w:cs="宋体" w:hint="eastAsia"/>
          <w:color w:val="000000"/>
          <w:spacing w:val="10"/>
          <w:sz w:val="24"/>
          <w:szCs w:val="24"/>
        </w:rPr>
        <w:t>大厦</w:t>
      </w:r>
      <w:proofErr w:type="gramEnd"/>
      <w:r w:rsidR="00C46FE9" w:rsidRPr="00672D20">
        <w:rPr>
          <w:rFonts w:ascii="宋体" w:hAnsi="宋体" w:cs="宋体" w:hint="eastAsia"/>
          <w:color w:val="000000"/>
          <w:spacing w:val="10"/>
          <w:sz w:val="24"/>
          <w:szCs w:val="24"/>
        </w:rPr>
        <w:t>目前供配电的实际情况，结合</w:t>
      </w:r>
      <w:r>
        <w:rPr>
          <w:rFonts w:ascii="宋体" w:hAnsi="宋体" w:cs="宋体" w:hint="eastAsia"/>
          <w:color w:val="000000"/>
          <w:spacing w:val="10"/>
          <w:sz w:val="24"/>
          <w:szCs w:val="24"/>
        </w:rPr>
        <w:t>《国家广电总局62号令》的有关规定以及上海重要电力用户的有关要求，</w:t>
      </w:r>
      <w:r w:rsidR="00C46FE9" w:rsidRPr="00672D20">
        <w:rPr>
          <w:rFonts w:ascii="宋体" w:hAnsi="宋体" w:cs="宋体" w:hint="eastAsia"/>
          <w:color w:val="000000"/>
          <w:spacing w:val="10"/>
          <w:sz w:val="24"/>
          <w:szCs w:val="24"/>
        </w:rPr>
        <w:t>拟在原有供配电系统的基础上，通过</w:t>
      </w:r>
      <w:r>
        <w:rPr>
          <w:rFonts w:ascii="宋体" w:hAnsi="宋体" w:cs="宋体" w:hint="eastAsia"/>
          <w:color w:val="000000"/>
          <w:spacing w:val="10"/>
          <w:sz w:val="24"/>
          <w:szCs w:val="24"/>
        </w:rPr>
        <w:t>扩</w:t>
      </w:r>
      <w:r w:rsidR="00C46FE9" w:rsidRPr="00672D20">
        <w:rPr>
          <w:rFonts w:ascii="宋体" w:hAnsi="宋体" w:cs="宋体" w:hint="eastAsia"/>
          <w:color w:val="000000"/>
          <w:spacing w:val="10"/>
          <w:sz w:val="24"/>
          <w:szCs w:val="24"/>
        </w:rPr>
        <w:t>容改造满足</w:t>
      </w:r>
      <w:r>
        <w:rPr>
          <w:rFonts w:ascii="宋体" w:hAnsi="宋体" w:cs="宋体" w:hint="eastAsia"/>
          <w:color w:val="000000"/>
          <w:spacing w:val="10"/>
          <w:sz w:val="24"/>
          <w:szCs w:val="24"/>
        </w:rPr>
        <w:t>安全</w:t>
      </w:r>
      <w:r w:rsidR="00C46FE9" w:rsidRPr="00672D20">
        <w:rPr>
          <w:rFonts w:ascii="宋体" w:hAnsi="宋体" w:cs="宋体" w:hint="eastAsia"/>
          <w:color w:val="000000"/>
          <w:spacing w:val="10"/>
          <w:sz w:val="24"/>
          <w:szCs w:val="24"/>
        </w:rPr>
        <w:t>播出、日常用电的需求，并留有余量，以确保</w:t>
      </w:r>
      <w:r>
        <w:rPr>
          <w:rFonts w:ascii="宋体" w:hAnsi="宋体" w:cs="宋体" w:hint="eastAsia"/>
          <w:color w:val="000000"/>
          <w:spacing w:val="10"/>
          <w:sz w:val="24"/>
          <w:szCs w:val="24"/>
        </w:rPr>
        <w:t>上</w:t>
      </w:r>
      <w:proofErr w:type="gramStart"/>
      <w:r>
        <w:rPr>
          <w:rFonts w:ascii="宋体" w:hAnsi="宋体" w:cs="宋体" w:hint="eastAsia"/>
          <w:color w:val="000000"/>
          <w:spacing w:val="10"/>
          <w:sz w:val="24"/>
          <w:szCs w:val="24"/>
        </w:rPr>
        <w:t>视</w:t>
      </w:r>
      <w:r w:rsidR="00C46FE9" w:rsidRPr="00672D20">
        <w:rPr>
          <w:rFonts w:ascii="宋体" w:hAnsi="宋体" w:cs="宋体" w:hint="eastAsia"/>
          <w:color w:val="000000"/>
          <w:spacing w:val="10"/>
          <w:sz w:val="24"/>
          <w:szCs w:val="24"/>
        </w:rPr>
        <w:t>大厦</w:t>
      </w:r>
      <w:proofErr w:type="gramEnd"/>
      <w:r>
        <w:rPr>
          <w:rFonts w:ascii="宋体" w:hAnsi="宋体" w:cs="宋体" w:hint="eastAsia"/>
          <w:color w:val="000000"/>
          <w:spacing w:val="10"/>
          <w:sz w:val="24"/>
          <w:szCs w:val="24"/>
        </w:rPr>
        <w:t>整体</w:t>
      </w:r>
      <w:r w:rsidR="00C46FE9" w:rsidRPr="00672D20">
        <w:rPr>
          <w:rFonts w:ascii="宋体" w:hAnsi="宋体" w:cs="宋体" w:hint="eastAsia"/>
          <w:color w:val="000000"/>
          <w:spacing w:val="10"/>
          <w:sz w:val="24"/>
          <w:szCs w:val="24"/>
        </w:rPr>
        <w:t>用电</w:t>
      </w:r>
      <w:r>
        <w:rPr>
          <w:rFonts w:ascii="宋体" w:hAnsi="宋体" w:cs="宋体" w:hint="eastAsia"/>
          <w:color w:val="000000"/>
          <w:spacing w:val="10"/>
          <w:sz w:val="24"/>
          <w:szCs w:val="24"/>
        </w:rPr>
        <w:t>的</w:t>
      </w:r>
      <w:r w:rsidRPr="00672D20">
        <w:rPr>
          <w:rFonts w:ascii="宋体" w:hAnsi="宋体" w:cs="宋体" w:hint="eastAsia"/>
          <w:color w:val="000000"/>
          <w:spacing w:val="10"/>
          <w:sz w:val="24"/>
          <w:szCs w:val="24"/>
        </w:rPr>
        <w:t>安全</w:t>
      </w:r>
      <w:r w:rsidR="00C46FE9" w:rsidRPr="00672D20">
        <w:rPr>
          <w:rFonts w:ascii="宋体" w:hAnsi="宋体" w:cs="宋体" w:hint="eastAsia"/>
          <w:color w:val="000000"/>
          <w:spacing w:val="10"/>
          <w:sz w:val="24"/>
          <w:szCs w:val="24"/>
        </w:rPr>
        <w:t>。</w:t>
      </w:r>
    </w:p>
    <w:p w:rsidR="003A66DE" w:rsidRDefault="003A66DE" w:rsidP="0089027F">
      <w:pPr>
        <w:rPr>
          <w:rFonts w:ascii="宋体" w:hAnsi="宋体" w:cs="宋体"/>
          <w:color w:val="000000"/>
          <w:spacing w:val="10"/>
          <w:sz w:val="24"/>
          <w:szCs w:val="24"/>
        </w:rPr>
      </w:pPr>
      <w:r>
        <w:rPr>
          <w:rFonts w:ascii="宋体" w:hAnsi="宋体" w:cs="宋体" w:hint="eastAsia"/>
          <w:b/>
          <w:bCs/>
          <w:spacing w:val="10"/>
          <w:sz w:val="24"/>
          <w:szCs w:val="24"/>
        </w:rPr>
        <w:t>四、上</w:t>
      </w:r>
      <w:proofErr w:type="gramStart"/>
      <w:r>
        <w:rPr>
          <w:rFonts w:ascii="宋体" w:hAnsi="宋体" w:cs="宋体" w:hint="eastAsia"/>
          <w:b/>
          <w:bCs/>
          <w:spacing w:val="10"/>
          <w:sz w:val="24"/>
          <w:szCs w:val="24"/>
        </w:rPr>
        <w:t>视</w:t>
      </w:r>
      <w:r w:rsidRPr="00672D20">
        <w:rPr>
          <w:rFonts w:ascii="宋体" w:hAnsi="宋体" w:cs="宋体" w:hint="eastAsia"/>
          <w:b/>
          <w:bCs/>
          <w:spacing w:val="10"/>
          <w:sz w:val="24"/>
          <w:szCs w:val="24"/>
        </w:rPr>
        <w:t>大厦供</w:t>
      </w:r>
      <w:proofErr w:type="gramEnd"/>
      <w:r w:rsidRPr="00672D20">
        <w:rPr>
          <w:rFonts w:ascii="宋体" w:hAnsi="宋体" w:cs="宋体" w:hint="eastAsia"/>
          <w:b/>
          <w:bCs/>
          <w:spacing w:val="10"/>
          <w:sz w:val="24"/>
          <w:szCs w:val="24"/>
        </w:rPr>
        <w:t>配电系统增</w:t>
      </w:r>
      <w:proofErr w:type="gramStart"/>
      <w:r w:rsidRPr="00672D20">
        <w:rPr>
          <w:rFonts w:ascii="宋体" w:hAnsi="宋体" w:cs="宋体" w:hint="eastAsia"/>
          <w:b/>
          <w:bCs/>
          <w:spacing w:val="10"/>
          <w:sz w:val="24"/>
          <w:szCs w:val="24"/>
        </w:rPr>
        <w:t>容相关</w:t>
      </w:r>
      <w:proofErr w:type="gramEnd"/>
      <w:r w:rsidRPr="00672D20">
        <w:rPr>
          <w:rFonts w:ascii="宋体" w:hAnsi="宋体" w:cs="宋体" w:hint="eastAsia"/>
          <w:b/>
          <w:bCs/>
          <w:spacing w:val="10"/>
          <w:sz w:val="24"/>
          <w:szCs w:val="24"/>
        </w:rPr>
        <w:t>需求</w:t>
      </w:r>
    </w:p>
    <w:p w:rsidR="00216860" w:rsidRDefault="00E42138" w:rsidP="00B36956">
      <w:pPr>
        <w:ind w:leftChars="-29" w:left="-61" w:firstLineChars="200" w:firstLine="520"/>
        <w:rPr>
          <w:rFonts w:ascii="宋体" w:hAnsi="宋体" w:cs="宋体"/>
          <w:color w:val="000000"/>
          <w:spacing w:val="10"/>
          <w:sz w:val="24"/>
          <w:szCs w:val="24"/>
        </w:rPr>
      </w:pPr>
      <w:r>
        <w:rPr>
          <w:rFonts w:ascii="宋体" w:hAnsi="宋体" w:cs="宋体" w:hint="eastAsia"/>
          <w:color w:val="000000"/>
          <w:spacing w:val="10"/>
          <w:sz w:val="24"/>
          <w:szCs w:val="24"/>
        </w:rPr>
        <w:t>我方已有的</w:t>
      </w:r>
      <w:r w:rsidR="00216860">
        <w:rPr>
          <w:rFonts w:ascii="宋体" w:hAnsi="宋体" w:cs="宋体" w:hint="eastAsia"/>
          <w:color w:val="000000"/>
          <w:spacing w:val="10"/>
          <w:sz w:val="24"/>
          <w:szCs w:val="24"/>
        </w:rPr>
        <w:t>供配电系统</w:t>
      </w:r>
      <w:r>
        <w:rPr>
          <w:rFonts w:ascii="宋体" w:hAnsi="宋体" w:cs="宋体" w:hint="eastAsia"/>
          <w:color w:val="000000"/>
          <w:spacing w:val="10"/>
          <w:sz w:val="24"/>
          <w:szCs w:val="24"/>
        </w:rPr>
        <w:t>资料将</w:t>
      </w:r>
      <w:r w:rsidR="00216860">
        <w:rPr>
          <w:rFonts w:ascii="宋体" w:hAnsi="宋体" w:cs="宋体" w:hint="eastAsia"/>
          <w:color w:val="000000"/>
          <w:spacing w:val="10"/>
          <w:sz w:val="24"/>
          <w:szCs w:val="24"/>
        </w:rPr>
        <w:t>在勘测现场时提供。</w:t>
      </w:r>
      <w:r>
        <w:rPr>
          <w:rFonts w:ascii="宋体" w:hAnsi="宋体" w:cs="宋体" w:hint="eastAsia"/>
          <w:color w:val="000000"/>
          <w:spacing w:val="10"/>
          <w:sz w:val="24"/>
          <w:szCs w:val="24"/>
        </w:rPr>
        <w:t>新需求如下：</w:t>
      </w:r>
    </w:p>
    <w:p w:rsidR="00144941" w:rsidRPr="00B36956" w:rsidRDefault="00144941" w:rsidP="00B36956">
      <w:pPr>
        <w:ind w:leftChars="-29" w:left="-61" w:firstLineChars="200" w:firstLine="520"/>
        <w:rPr>
          <w:rFonts w:ascii="宋体" w:hAnsi="宋体" w:cs="宋体"/>
          <w:color w:val="000000"/>
          <w:spacing w:val="10"/>
          <w:sz w:val="24"/>
          <w:szCs w:val="24"/>
        </w:rPr>
      </w:pPr>
      <w:r>
        <w:rPr>
          <w:rFonts w:ascii="宋体" w:hAnsi="宋体" w:cs="宋体" w:hint="eastAsia"/>
          <w:color w:val="000000"/>
          <w:spacing w:val="10"/>
          <w:sz w:val="24"/>
          <w:szCs w:val="24"/>
        </w:rPr>
        <w:t>1、</w:t>
      </w:r>
      <w:r w:rsidR="00B36956">
        <w:rPr>
          <w:rFonts w:ascii="宋体" w:hAnsi="宋体" w:cs="宋体" w:hint="eastAsia"/>
          <w:color w:val="000000"/>
          <w:spacing w:val="10"/>
          <w:sz w:val="24"/>
          <w:szCs w:val="24"/>
        </w:rPr>
        <w:t>上视大院</w:t>
      </w:r>
      <w:r>
        <w:rPr>
          <w:rFonts w:ascii="宋体" w:hAnsi="宋体" w:cs="宋体" w:hint="eastAsia"/>
          <w:color w:val="000000"/>
          <w:spacing w:val="10"/>
          <w:sz w:val="24"/>
          <w:szCs w:val="24"/>
        </w:rPr>
        <w:t>35KV</w:t>
      </w:r>
      <w:r w:rsidR="00B36956">
        <w:rPr>
          <w:rFonts w:ascii="宋体" w:hAnsi="宋体" w:cs="宋体" w:hint="eastAsia"/>
          <w:color w:val="000000"/>
          <w:spacing w:val="10"/>
          <w:sz w:val="24"/>
          <w:szCs w:val="24"/>
        </w:rPr>
        <w:t>变电所</w:t>
      </w:r>
    </w:p>
    <w:p w:rsidR="00AF2B48" w:rsidRDefault="00AF2B48" w:rsidP="00144941">
      <w:pPr>
        <w:ind w:leftChars="-29" w:left="-61" w:firstLineChars="200" w:firstLine="520"/>
        <w:rPr>
          <w:rFonts w:ascii="宋体" w:cs="宋体"/>
          <w:color w:val="000000"/>
          <w:spacing w:val="10"/>
          <w:sz w:val="24"/>
          <w:szCs w:val="24"/>
        </w:rPr>
      </w:pPr>
      <w:r>
        <w:rPr>
          <w:rFonts w:ascii="宋体" w:cs="宋体" w:hint="eastAsia"/>
          <w:color w:val="000000"/>
          <w:spacing w:val="10"/>
          <w:sz w:val="24"/>
          <w:szCs w:val="24"/>
        </w:rPr>
        <w:t>在上视大院内择址</w:t>
      </w:r>
      <w:r w:rsidR="00572597">
        <w:rPr>
          <w:rFonts w:ascii="宋体" w:cs="宋体" w:hint="eastAsia"/>
          <w:color w:val="000000"/>
          <w:spacing w:val="10"/>
          <w:sz w:val="24"/>
          <w:szCs w:val="24"/>
        </w:rPr>
        <w:t>改</w:t>
      </w:r>
      <w:r>
        <w:rPr>
          <w:rFonts w:ascii="宋体" w:cs="宋体" w:hint="eastAsia"/>
          <w:color w:val="000000"/>
          <w:spacing w:val="10"/>
          <w:sz w:val="24"/>
          <w:szCs w:val="24"/>
        </w:rPr>
        <w:t>建3</w:t>
      </w:r>
      <w:r>
        <w:rPr>
          <w:rFonts w:ascii="宋体" w:cs="宋体"/>
          <w:color w:val="000000"/>
          <w:spacing w:val="10"/>
          <w:sz w:val="24"/>
          <w:szCs w:val="24"/>
        </w:rPr>
        <w:t>5kV</w:t>
      </w:r>
      <w:r>
        <w:rPr>
          <w:rFonts w:ascii="宋体" w:cs="宋体" w:hint="eastAsia"/>
          <w:color w:val="000000"/>
          <w:spacing w:val="10"/>
          <w:sz w:val="24"/>
          <w:szCs w:val="24"/>
        </w:rPr>
        <w:t>变电所</w:t>
      </w:r>
      <w:r w:rsidR="00F43836">
        <w:rPr>
          <w:rFonts w:ascii="宋体" w:cs="宋体" w:hint="eastAsia"/>
          <w:color w:val="000000"/>
          <w:spacing w:val="10"/>
          <w:sz w:val="24"/>
          <w:szCs w:val="24"/>
        </w:rPr>
        <w:t>，将原上视3路进线（其中一路为1</w:t>
      </w:r>
      <w:r w:rsidR="00F43836">
        <w:rPr>
          <w:rFonts w:ascii="宋体" w:cs="宋体"/>
          <w:color w:val="000000"/>
          <w:spacing w:val="10"/>
          <w:sz w:val="24"/>
          <w:szCs w:val="24"/>
        </w:rPr>
        <w:t>0kV</w:t>
      </w:r>
      <w:r w:rsidR="00F43836">
        <w:rPr>
          <w:rFonts w:ascii="宋体" w:cs="宋体" w:hint="eastAsia"/>
          <w:color w:val="000000"/>
          <w:spacing w:val="10"/>
          <w:sz w:val="24"/>
          <w:szCs w:val="24"/>
        </w:rPr>
        <w:t>）迁移至新变电所</w:t>
      </w:r>
      <w:r>
        <w:rPr>
          <w:rFonts w:ascii="宋体" w:cs="宋体" w:hint="eastAsia"/>
          <w:color w:val="000000"/>
          <w:spacing w:val="10"/>
          <w:sz w:val="24"/>
          <w:szCs w:val="24"/>
        </w:rPr>
        <w:t>；</w:t>
      </w:r>
      <w:r w:rsidR="00F43836">
        <w:rPr>
          <w:rFonts w:ascii="宋体" w:cs="宋体" w:hint="eastAsia"/>
          <w:color w:val="000000"/>
          <w:spacing w:val="10"/>
          <w:sz w:val="24"/>
          <w:szCs w:val="24"/>
        </w:rPr>
        <w:t>经一次变压后送至上</w:t>
      </w:r>
      <w:proofErr w:type="gramStart"/>
      <w:r w:rsidR="00F43836">
        <w:rPr>
          <w:rFonts w:ascii="宋体" w:cs="宋体" w:hint="eastAsia"/>
          <w:color w:val="000000"/>
          <w:spacing w:val="10"/>
          <w:sz w:val="24"/>
          <w:szCs w:val="24"/>
        </w:rPr>
        <w:t>视大厦</w:t>
      </w:r>
      <w:proofErr w:type="gramEnd"/>
      <w:r w:rsidR="00F43836">
        <w:rPr>
          <w:rFonts w:ascii="宋体" w:cs="宋体" w:hint="eastAsia"/>
          <w:color w:val="000000"/>
          <w:spacing w:val="10"/>
          <w:sz w:val="24"/>
          <w:szCs w:val="24"/>
        </w:rPr>
        <w:t>内6台</w:t>
      </w:r>
      <w:r w:rsidR="00AB5AE8">
        <w:rPr>
          <w:rFonts w:ascii="宋体" w:cs="宋体" w:hint="eastAsia"/>
          <w:color w:val="000000"/>
          <w:spacing w:val="10"/>
          <w:sz w:val="24"/>
          <w:szCs w:val="24"/>
        </w:rPr>
        <w:t>新增的</w:t>
      </w:r>
      <w:r w:rsidR="00F43836">
        <w:rPr>
          <w:rFonts w:ascii="宋体" w:cs="宋体" w:hint="eastAsia"/>
          <w:color w:val="000000"/>
          <w:spacing w:val="10"/>
          <w:sz w:val="24"/>
          <w:szCs w:val="24"/>
        </w:rPr>
        <w:t>1</w:t>
      </w:r>
      <w:r w:rsidR="00F43836">
        <w:rPr>
          <w:rFonts w:ascii="宋体" w:cs="宋体"/>
          <w:color w:val="000000"/>
          <w:spacing w:val="10"/>
          <w:sz w:val="24"/>
          <w:szCs w:val="24"/>
        </w:rPr>
        <w:t>0kV</w:t>
      </w:r>
      <w:r w:rsidR="00F43836">
        <w:rPr>
          <w:rFonts w:ascii="宋体" w:cs="宋体" w:hint="eastAsia"/>
          <w:color w:val="000000"/>
          <w:spacing w:val="10"/>
          <w:sz w:val="24"/>
          <w:szCs w:val="24"/>
        </w:rPr>
        <w:t>变压器</w:t>
      </w:r>
      <w:r w:rsidR="00375479">
        <w:rPr>
          <w:rFonts w:ascii="宋体" w:cs="宋体" w:hint="eastAsia"/>
          <w:color w:val="000000"/>
          <w:spacing w:val="10"/>
          <w:sz w:val="24"/>
          <w:szCs w:val="24"/>
        </w:rPr>
        <w:t>（</w:t>
      </w:r>
      <w:r w:rsidR="00375479">
        <w:rPr>
          <w:rFonts w:ascii="宋体" w:cs="宋体"/>
          <w:color w:val="000000"/>
          <w:spacing w:val="10"/>
          <w:sz w:val="24"/>
          <w:szCs w:val="24"/>
        </w:rPr>
        <w:t>4</w:t>
      </w:r>
      <w:r w:rsidR="00375479">
        <w:rPr>
          <w:rFonts w:ascii="宋体" w:cs="宋体" w:hint="eastAsia"/>
          <w:color w:val="000000"/>
          <w:spacing w:val="10"/>
          <w:sz w:val="24"/>
          <w:szCs w:val="24"/>
        </w:rPr>
        <w:t>台位于地下室变配电室，2台位于2</w:t>
      </w:r>
      <w:r w:rsidR="00375479">
        <w:rPr>
          <w:rFonts w:ascii="宋体" w:cs="宋体"/>
          <w:color w:val="000000"/>
          <w:spacing w:val="10"/>
          <w:sz w:val="24"/>
          <w:szCs w:val="24"/>
        </w:rPr>
        <w:t>1</w:t>
      </w:r>
      <w:r w:rsidR="00375479">
        <w:rPr>
          <w:rFonts w:ascii="宋体" w:cs="宋体" w:hint="eastAsia"/>
          <w:color w:val="000000"/>
          <w:spacing w:val="10"/>
          <w:sz w:val="24"/>
          <w:szCs w:val="24"/>
        </w:rPr>
        <w:t>楼变配电室）</w:t>
      </w:r>
      <w:r w:rsidR="00F43836">
        <w:rPr>
          <w:rFonts w:ascii="宋体" w:cs="宋体" w:hint="eastAsia"/>
          <w:color w:val="000000"/>
          <w:spacing w:val="10"/>
          <w:sz w:val="24"/>
          <w:szCs w:val="24"/>
        </w:rPr>
        <w:t>。</w:t>
      </w:r>
    </w:p>
    <w:p w:rsidR="002F197A" w:rsidRDefault="00B36956" w:rsidP="00AF2B48">
      <w:pPr>
        <w:ind w:firstLineChars="200" w:firstLine="520"/>
        <w:rPr>
          <w:rFonts w:ascii="宋体" w:cs="宋体"/>
          <w:color w:val="000000"/>
          <w:spacing w:val="10"/>
          <w:sz w:val="24"/>
          <w:szCs w:val="24"/>
        </w:rPr>
      </w:pPr>
      <w:r>
        <w:rPr>
          <w:rFonts w:ascii="宋体" w:cs="宋体" w:hint="eastAsia"/>
          <w:color w:val="000000"/>
          <w:spacing w:val="10"/>
          <w:sz w:val="24"/>
          <w:szCs w:val="24"/>
        </w:rPr>
        <w:t>2、</w:t>
      </w:r>
      <w:r w:rsidR="002F197A">
        <w:rPr>
          <w:rFonts w:ascii="宋体" w:cs="宋体" w:hint="eastAsia"/>
          <w:color w:val="000000"/>
          <w:spacing w:val="10"/>
          <w:sz w:val="24"/>
          <w:szCs w:val="24"/>
        </w:rPr>
        <w:t>上</w:t>
      </w:r>
      <w:proofErr w:type="gramStart"/>
      <w:r w:rsidR="002F197A">
        <w:rPr>
          <w:rFonts w:ascii="宋体" w:cs="宋体" w:hint="eastAsia"/>
          <w:color w:val="000000"/>
          <w:spacing w:val="10"/>
          <w:sz w:val="24"/>
          <w:szCs w:val="24"/>
        </w:rPr>
        <w:t>视大厦</w:t>
      </w:r>
      <w:r>
        <w:rPr>
          <w:rFonts w:ascii="宋体" w:cs="宋体" w:hint="eastAsia"/>
          <w:color w:val="000000"/>
          <w:spacing w:val="10"/>
          <w:sz w:val="24"/>
          <w:szCs w:val="24"/>
        </w:rPr>
        <w:t>变</w:t>
      </w:r>
      <w:proofErr w:type="gramEnd"/>
      <w:r>
        <w:rPr>
          <w:rFonts w:ascii="宋体" w:cs="宋体" w:hint="eastAsia"/>
          <w:color w:val="000000"/>
          <w:spacing w:val="10"/>
          <w:sz w:val="24"/>
          <w:szCs w:val="24"/>
        </w:rPr>
        <w:t>配电</w:t>
      </w:r>
      <w:r w:rsidR="002F197A">
        <w:rPr>
          <w:rFonts w:ascii="宋体" w:cs="宋体" w:hint="eastAsia"/>
          <w:color w:val="000000"/>
          <w:spacing w:val="10"/>
          <w:sz w:val="24"/>
          <w:szCs w:val="24"/>
        </w:rPr>
        <w:t>改造</w:t>
      </w:r>
    </w:p>
    <w:p w:rsidR="00144941" w:rsidRDefault="002F197A" w:rsidP="00AF2B48">
      <w:pPr>
        <w:ind w:firstLineChars="200" w:firstLine="520"/>
        <w:rPr>
          <w:rFonts w:ascii="宋体" w:cs="宋体"/>
          <w:color w:val="000000"/>
          <w:spacing w:val="10"/>
          <w:sz w:val="24"/>
          <w:szCs w:val="24"/>
        </w:rPr>
      </w:pPr>
      <w:r>
        <w:rPr>
          <w:rFonts w:ascii="宋体" w:cs="宋体" w:hint="eastAsia"/>
          <w:color w:val="000000"/>
          <w:spacing w:val="10"/>
          <w:sz w:val="24"/>
          <w:szCs w:val="24"/>
        </w:rPr>
        <w:t>在</w:t>
      </w:r>
      <w:r w:rsidR="00F43836">
        <w:rPr>
          <w:rFonts w:ascii="宋体" w:cs="宋体" w:hint="eastAsia"/>
          <w:color w:val="000000"/>
          <w:spacing w:val="10"/>
          <w:sz w:val="24"/>
          <w:szCs w:val="24"/>
        </w:rPr>
        <w:t>上</w:t>
      </w:r>
      <w:proofErr w:type="gramStart"/>
      <w:r w:rsidR="00F43836">
        <w:rPr>
          <w:rFonts w:ascii="宋体" w:cs="宋体" w:hint="eastAsia"/>
          <w:color w:val="000000"/>
          <w:spacing w:val="10"/>
          <w:sz w:val="24"/>
          <w:szCs w:val="24"/>
        </w:rPr>
        <w:t>视大厦</w:t>
      </w:r>
      <w:proofErr w:type="gramEnd"/>
      <w:r>
        <w:rPr>
          <w:rFonts w:ascii="宋体" w:cs="宋体" w:hint="eastAsia"/>
          <w:color w:val="000000"/>
          <w:spacing w:val="10"/>
          <w:sz w:val="24"/>
          <w:szCs w:val="24"/>
        </w:rPr>
        <w:t>地下配电室</w:t>
      </w:r>
      <w:r w:rsidR="00F43836">
        <w:rPr>
          <w:rFonts w:ascii="宋体" w:cs="宋体" w:hint="eastAsia"/>
          <w:color w:val="000000"/>
          <w:spacing w:val="10"/>
          <w:sz w:val="24"/>
          <w:szCs w:val="24"/>
        </w:rPr>
        <w:t>内</w:t>
      </w:r>
      <w:r w:rsidR="005C0B5C">
        <w:rPr>
          <w:rFonts w:ascii="宋体" w:cs="宋体" w:hint="eastAsia"/>
          <w:color w:val="000000"/>
          <w:spacing w:val="10"/>
          <w:sz w:val="24"/>
          <w:szCs w:val="24"/>
        </w:rPr>
        <w:t>新增</w:t>
      </w:r>
      <w:r w:rsidR="00144941">
        <w:rPr>
          <w:rFonts w:ascii="宋体" w:cs="宋体" w:hint="eastAsia"/>
          <w:color w:val="000000"/>
          <w:spacing w:val="10"/>
          <w:sz w:val="24"/>
          <w:szCs w:val="24"/>
        </w:rPr>
        <w:t>两台</w:t>
      </w:r>
      <w:r w:rsidR="000B0B6F">
        <w:rPr>
          <w:rFonts w:ascii="宋体" w:cs="宋体" w:hint="eastAsia"/>
          <w:color w:val="000000"/>
          <w:spacing w:val="10"/>
          <w:sz w:val="24"/>
          <w:szCs w:val="24"/>
        </w:rPr>
        <w:t>普通变压器（8</w:t>
      </w:r>
      <w:r w:rsidR="000B0B6F">
        <w:rPr>
          <w:rFonts w:ascii="宋体" w:cs="宋体"/>
          <w:color w:val="000000"/>
          <w:spacing w:val="10"/>
          <w:sz w:val="24"/>
          <w:szCs w:val="24"/>
        </w:rPr>
        <w:t>00kVA</w:t>
      </w:r>
      <w:r w:rsidR="000B0B6F">
        <w:rPr>
          <w:rFonts w:ascii="宋体" w:cs="宋体" w:hint="eastAsia"/>
          <w:color w:val="000000"/>
          <w:spacing w:val="10"/>
          <w:sz w:val="24"/>
          <w:szCs w:val="24"/>
        </w:rPr>
        <w:t>）和两台</w:t>
      </w:r>
      <w:r w:rsidR="00144941">
        <w:rPr>
          <w:rFonts w:ascii="宋体" w:cs="宋体" w:hint="eastAsia"/>
          <w:color w:val="000000"/>
          <w:spacing w:val="10"/>
          <w:sz w:val="24"/>
          <w:szCs w:val="24"/>
        </w:rPr>
        <w:t>工艺</w:t>
      </w:r>
      <w:r w:rsidR="000B0B6F">
        <w:rPr>
          <w:rFonts w:ascii="宋体" w:cs="宋体" w:hint="eastAsia"/>
          <w:color w:val="000000"/>
          <w:spacing w:val="10"/>
          <w:sz w:val="24"/>
          <w:szCs w:val="24"/>
        </w:rPr>
        <w:t>专用</w:t>
      </w:r>
      <w:r w:rsidR="00144941">
        <w:rPr>
          <w:rFonts w:ascii="宋体" w:cs="宋体" w:hint="eastAsia"/>
          <w:color w:val="000000"/>
          <w:spacing w:val="10"/>
          <w:sz w:val="24"/>
          <w:szCs w:val="24"/>
        </w:rPr>
        <w:t>变压器</w:t>
      </w:r>
      <w:r w:rsidR="000B0B6F">
        <w:rPr>
          <w:rFonts w:ascii="宋体" w:cs="宋体" w:hint="eastAsia"/>
          <w:color w:val="000000"/>
          <w:spacing w:val="10"/>
          <w:sz w:val="24"/>
          <w:szCs w:val="24"/>
        </w:rPr>
        <w:t>（1</w:t>
      </w:r>
      <w:r w:rsidR="000B0B6F">
        <w:rPr>
          <w:rFonts w:ascii="宋体" w:cs="宋体"/>
          <w:color w:val="000000"/>
          <w:spacing w:val="10"/>
          <w:sz w:val="24"/>
          <w:szCs w:val="24"/>
        </w:rPr>
        <w:t>250kVA</w:t>
      </w:r>
      <w:r w:rsidR="000B0B6F">
        <w:rPr>
          <w:rFonts w:ascii="宋体" w:cs="宋体" w:hint="eastAsia"/>
          <w:color w:val="000000"/>
          <w:spacing w:val="10"/>
          <w:sz w:val="24"/>
          <w:szCs w:val="24"/>
        </w:rPr>
        <w:t>）。普通变压器承载地下配电室原有部分负载（相关系统不做改动）；工艺变压器负载</w:t>
      </w:r>
      <w:r w:rsidR="00144941">
        <w:rPr>
          <w:rFonts w:ascii="宋体" w:cs="宋体" w:hint="eastAsia"/>
          <w:color w:val="000000"/>
          <w:spacing w:val="10"/>
          <w:sz w:val="24"/>
          <w:szCs w:val="24"/>
        </w:rPr>
        <w:t>需求</w:t>
      </w:r>
      <w:r>
        <w:rPr>
          <w:rFonts w:ascii="宋体" w:cs="宋体" w:hint="eastAsia"/>
          <w:color w:val="000000"/>
          <w:spacing w:val="10"/>
          <w:sz w:val="24"/>
          <w:szCs w:val="24"/>
        </w:rPr>
        <w:t>如下</w:t>
      </w:r>
      <w:r w:rsidR="00144941">
        <w:rPr>
          <w:rFonts w:ascii="宋体" w:cs="宋体" w:hint="eastAsia"/>
          <w:color w:val="000000"/>
          <w:spacing w:val="10"/>
          <w:sz w:val="24"/>
          <w:szCs w:val="24"/>
        </w:rPr>
        <w:t>：</w:t>
      </w:r>
    </w:p>
    <w:tbl>
      <w:tblPr>
        <w:tblW w:w="8745" w:type="dxa"/>
        <w:tblInd w:w="108" w:type="dxa"/>
        <w:tblLook w:val="04A0"/>
      </w:tblPr>
      <w:tblGrid>
        <w:gridCol w:w="817"/>
        <w:gridCol w:w="163"/>
        <w:gridCol w:w="4280"/>
        <w:gridCol w:w="577"/>
        <w:gridCol w:w="826"/>
        <w:gridCol w:w="344"/>
        <w:gridCol w:w="1738"/>
      </w:tblGrid>
      <w:tr w:rsidR="006705ED" w:rsidRPr="006705ED" w:rsidTr="00236B37">
        <w:trPr>
          <w:trHeight w:val="444"/>
        </w:trPr>
        <w:tc>
          <w:tcPr>
            <w:tcW w:w="87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5ED" w:rsidRPr="006705ED" w:rsidRDefault="006705ED" w:rsidP="006705ED">
            <w:pPr>
              <w:widowControl/>
              <w:jc w:val="center"/>
              <w:rPr>
                <w:rFonts w:ascii="宋体" w:hAnsi="宋体" w:cs="宋体"/>
                <w:color w:val="000000"/>
                <w:kern w:val="0"/>
                <w:sz w:val="22"/>
                <w:szCs w:val="22"/>
              </w:rPr>
            </w:pPr>
            <w:r w:rsidRPr="006705ED">
              <w:rPr>
                <w:rFonts w:ascii="宋体" w:hAnsi="宋体" w:cs="宋体" w:hint="eastAsia"/>
                <w:color w:val="000000"/>
                <w:kern w:val="0"/>
                <w:sz w:val="22"/>
                <w:szCs w:val="22"/>
              </w:rPr>
              <w:t>A段工艺用电变压器</w:t>
            </w:r>
          </w:p>
        </w:tc>
      </w:tr>
      <w:tr w:rsidR="006705ED" w:rsidRPr="006705ED" w:rsidTr="00236B37">
        <w:trPr>
          <w:trHeight w:val="41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proofErr w:type="gramStart"/>
            <w:r w:rsidRPr="006705ED">
              <w:rPr>
                <w:rFonts w:ascii="宋体" w:hAnsi="宋体" w:cs="宋体" w:hint="eastAsia"/>
                <w:color w:val="000000"/>
                <w:kern w:val="0"/>
                <w:sz w:val="22"/>
                <w:szCs w:val="22"/>
              </w:rPr>
              <w:t>柜号</w:t>
            </w:r>
            <w:proofErr w:type="gramEnd"/>
          </w:p>
        </w:tc>
        <w:tc>
          <w:tcPr>
            <w:tcW w:w="5018" w:type="dxa"/>
            <w:gridSpan w:val="3"/>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名称</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额定电流</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最大实测电流</w:t>
            </w:r>
          </w:p>
        </w:tc>
      </w:tr>
      <w:tr w:rsidR="006705ED" w:rsidRPr="006705ED" w:rsidTr="00236B37">
        <w:trPr>
          <w:trHeight w:val="416"/>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05ED" w:rsidRPr="006705ED" w:rsidRDefault="006705ED" w:rsidP="006705ED">
            <w:pPr>
              <w:widowControl/>
              <w:jc w:val="center"/>
              <w:rPr>
                <w:rFonts w:ascii="宋体" w:hAnsi="宋体" w:cs="宋体"/>
                <w:color w:val="000000"/>
                <w:kern w:val="0"/>
                <w:sz w:val="22"/>
                <w:szCs w:val="22"/>
              </w:rPr>
            </w:pPr>
            <w:r w:rsidRPr="006705ED">
              <w:rPr>
                <w:rFonts w:ascii="宋体" w:hAnsi="宋体" w:cs="宋体" w:hint="eastAsia"/>
                <w:color w:val="000000"/>
                <w:kern w:val="0"/>
                <w:sz w:val="22"/>
                <w:szCs w:val="22"/>
              </w:rPr>
              <w:t>1号柜</w:t>
            </w:r>
          </w:p>
        </w:tc>
        <w:tc>
          <w:tcPr>
            <w:tcW w:w="5018" w:type="dxa"/>
            <w:gridSpan w:val="3"/>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8F-UPS机房（1#UPS）（备用）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22"/>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8F-UPS机房（7、8#UPS）（备用）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51169A">
        <w:trPr>
          <w:trHeight w:val="559"/>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4F主机房部分空调（常用）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250A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160A</w:t>
            </w:r>
          </w:p>
        </w:tc>
      </w:tr>
      <w:tr w:rsidR="006705ED" w:rsidRPr="006705ED" w:rsidTr="0051169A">
        <w:trPr>
          <w:trHeight w:val="559"/>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11F配电间（计算机房1#3#艾默生、2#4#、力博特空调（备用）（从AN9-2拆分）</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160A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359"/>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1F-S0演播室空调（常用）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100A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70A</w:t>
            </w:r>
          </w:p>
        </w:tc>
      </w:tr>
      <w:tr w:rsidR="006705ED" w:rsidRPr="006705ED" w:rsidTr="00236B37">
        <w:trPr>
          <w:trHeight w:val="42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05ED" w:rsidRPr="006705ED" w:rsidRDefault="006705ED" w:rsidP="006705ED">
            <w:pPr>
              <w:widowControl/>
              <w:jc w:val="center"/>
              <w:rPr>
                <w:rFonts w:ascii="宋体" w:hAnsi="宋体" w:cs="宋体"/>
                <w:color w:val="000000"/>
                <w:kern w:val="0"/>
                <w:sz w:val="22"/>
                <w:szCs w:val="22"/>
              </w:rPr>
            </w:pPr>
            <w:r w:rsidRPr="006705ED">
              <w:rPr>
                <w:rFonts w:ascii="宋体" w:hAnsi="宋体" w:cs="宋体" w:hint="eastAsia"/>
                <w:color w:val="000000"/>
                <w:kern w:val="0"/>
                <w:sz w:val="22"/>
                <w:szCs w:val="22"/>
              </w:rPr>
              <w:t>2号柜</w:t>
            </w: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8F-UPS机房（2#UPS）（常用）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170A</w:t>
            </w:r>
          </w:p>
        </w:tc>
      </w:tr>
      <w:tr w:rsidR="006705ED" w:rsidRPr="006705ED" w:rsidTr="0051169A">
        <w:trPr>
          <w:trHeight w:val="559"/>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供灯光1F、4F、8F、13、15、16F（备用），17F背包箱至28F-PD柜（常用）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400A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80A</w:t>
            </w:r>
          </w:p>
        </w:tc>
      </w:tr>
      <w:tr w:rsidR="006705ED" w:rsidRPr="006705ED" w:rsidTr="0051169A">
        <w:trPr>
          <w:trHeight w:val="559"/>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8F钢平台、7FUPS机房、12F，15F机房、S3 S5导控机房空调 （备用）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250A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16"/>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160A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08"/>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160A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29"/>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100A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2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05ED" w:rsidRPr="006705ED" w:rsidRDefault="006705ED" w:rsidP="006705ED">
            <w:pPr>
              <w:widowControl/>
              <w:jc w:val="center"/>
              <w:rPr>
                <w:rFonts w:ascii="宋体" w:hAnsi="宋体" w:cs="宋体"/>
                <w:color w:val="000000"/>
                <w:kern w:val="0"/>
                <w:sz w:val="22"/>
                <w:szCs w:val="22"/>
              </w:rPr>
            </w:pPr>
            <w:r w:rsidRPr="006705ED">
              <w:rPr>
                <w:rFonts w:ascii="宋体" w:hAnsi="宋体" w:cs="宋体" w:hint="eastAsia"/>
                <w:color w:val="000000"/>
                <w:kern w:val="0"/>
                <w:sz w:val="22"/>
                <w:szCs w:val="22"/>
              </w:rPr>
              <w:t>3号柜</w:t>
            </w: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ATS-U3切换</w:t>
            </w:r>
            <w:proofErr w:type="gramStart"/>
            <w:r w:rsidRPr="006705ED">
              <w:rPr>
                <w:rFonts w:ascii="宋体" w:hAnsi="宋体" w:cs="宋体" w:hint="eastAsia"/>
                <w:color w:val="000000"/>
                <w:kern w:val="0"/>
                <w:sz w:val="22"/>
                <w:szCs w:val="22"/>
              </w:rPr>
              <w:t>柜重要</w:t>
            </w:r>
            <w:proofErr w:type="gramEnd"/>
            <w:r w:rsidRPr="006705ED">
              <w:rPr>
                <w:rFonts w:ascii="宋体" w:hAnsi="宋体" w:cs="宋体" w:hint="eastAsia"/>
                <w:color w:val="000000"/>
                <w:kern w:val="0"/>
                <w:sz w:val="22"/>
                <w:szCs w:val="22"/>
              </w:rPr>
              <w:t>机房空调 (常用）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170A</w:t>
            </w:r>
          </w:p>
        </w:tc>
      </w:tr>
      <w:tr w:rsidR="006705ED" w:rsidRPr="006705ED" w:rsidTr="00236B37">
        <w:trPr>
          <w:trHeight w:val="398"/>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工艺备用（原CN3-3供电）</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400A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18"/>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400A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24"/>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100A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16"/>
        </w:trPr>
        <w:tc>
          <w:tcPr>
            <w:tcW w:w="816" w:type="dxa"/>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100A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08"/>
        </w:trPr>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05ED" w:rsidRPr="006705ED" w:rsidRDefault="006705ED" w:rsidP="006705ED">
            <w:pPr>
              <w:widowControl/>
              <w:jc w:val="center"/>
              <w:rPr>
                <w:rFonts w:ascii="宋体" w:hAnsi="宋体" w:cs="宋体"/>
                <w:color w:val="000000"/>
                <w:kern w:val="0"/>
                <w:sz w:val="22"/>
                <w:szCs w:val="22"/>
              </w:rPr>
            </w:pPr>
            <w:r w:rsidRPr="006705ED">
              <w:rPr>
                <w:rFonts w:ascii="宋体" w:hAnsi="宋体" w:cs="宋体" w:hint="eastAsia"/>
                <w:color w:val="000000"/>
                <w:kern w:val="0"/>
                <w:sz w:val="22"/>
                <w:szCs w:val="22"/>
              </w:rPr>
              <w:t>4号柜</w:t>
            </w: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BF-UPS机房（10、11#UPS）（常用）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200A</w:t>
            </w:r>
          </w:p>
        </w:tc>
      </w:tr>
      <w:tr w:rsidR="006705ED" w:rsidRPr="006705ED" w:rsidTr="00236B37">
        <w:trPr>
          <w:trHeight w:val="414"/>
        </w:trPr>
        <w:tc>
          <w:tcPr>
            <w:tcW w:w="816" w:type="dxa"/>
            <w:vMerge/>
            <w:tcBorders>
              <w:top w:val="nil"/>
              <w:left w:val="single" w:sz="4" w:space="0" w:color="auto"/>
              <w:bottom w:val="single" w:sz="4" w:space="0" w:color="000000"/>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7F灯光（备用）（从AN6-1拆分）</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250A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20"/>
        </w:trPr>
        <w:tc>
          <w:tcPr>
            <w:tcW w:w="816" w:type="dxa"/>
            <w:vMerge/>
            <w:tcBorders>
              <w:top w:val="nil"/>
              <w:left w:val="single" w:sz="4" w:space="0" w:color="auto"/>
              <w:bottom w:val="single" w:sz="4" w:space="0" w:color="000000"/>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12"/>
        </w:trPr>
        <w:tc>
          <w:tcPr>
            <w:tcW w:w="816" w:type="dxa"/>
            <w:vMerge/>
            <w:tcBorders>
              <w:top w:val="nil"/>
              <w:left w:val="single" w:sz="4" w:space="0" w:color="auto"/>
              <w:bottom w:val="single" w:sz="4" w:space="0" w:color="000000"/>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250A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18"/>
        </w:trPr>
        <w:tc>
          <w:tcPr>
            <w:tcW w:w="816" w:type="dxa"/>
            <w:vMerge/>
            <w:tcBorders>
              <w:top w:val="nil"/>
              <w:left w:val="single" w:sz="4" w:space="0" w:color="auto"/>
              <w:bottom w:val="single" w:sz="4" w:space="0" w:color="000000"/>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5018" w:type="dxa"/>
            <w:gridSpan w:val="3"/>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250A</w:t>
            </w:r>
          </w:p>
        </w:tc>
        <w:tc>
          <w:tcPr>
            <w:tcW w:w="1736" w:type="dxa"/>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51169A">
        <w:trPr>
          <w:trHeight w:val="720"/>
        </w:trPr>
        <w:tc>
          <w:tcPr>
            <w:tcW w:w="8741" w:type="dxa"/>
            <w:gridSpan w:val="7"/>
            <w:tcBorders>
              <w:top w:val="nil"/>
              <w:left w:val="nil"/>
              <w:bottom w:val="nil"/>
              <w:right w:val="nil"/>
            </w:tcBorders>
            <w:shd w:val="clear" w:color="auto" w:fill="auto"/>
            <w:noWrap/>
            <w:vAlign w:val="center"/>
            <w:hideMark/>
          </w:tcPr>
          <w:p w:rsidR="006705ED" w:rsidRPr="006705ED" w:rsidRDefault="006705ED" w:rsidP="006705ED">
            <w:pPr>
              <w:widowControl/>
              <w:jc w:val="center"/>
              <w:rPr>
                <w:rFonts w:ascii="宋体" w:hAnsi="宋体" w:cs="宋体"/>
                <w:color w:val="000000"/>
                <w:kern w:val="0"/>
                <w:sz w:val="22"/>
                <w:szCs w:val="22"/>
              </w:rPr>
            </w:pPr>
            <w:r w:rsidRPr="006705ED">
              <w:rPr>
                <w:rFonts w:ascii="宋体" w:hAnsi="宋体" w:cs="宋体" w:hint="eastAsia"/>
                <w:color w:val="000000"/>
                <w:kern w:val="0"/>
                <w:sz w:val="22"/>
                <w:szCs w:val="22"/>
              </w:rPr>
              <w:t>B段工艺用电变压器</w:t>
            </w:r>
          </w:p>
        </w:tc>
      </w:tr>
      <w:tr w:rsidR="006705ED" w:rsidRPr="006705ED" w:rsidTr="00236B37">
        <w:trPr>
          <w:trHeight w:val="534"/>
        </w:trPr>
        <w:tc>
          <w:tcPr>
            <w:tcW w:w="9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proofErr w:type="gramStart"/>
            <w:r w:rsidRPr="006705ED">
              <w:rPr>
                <w:rFonts w:ascii="宋体" w:hAnsi="宋体" w:cs="宋体" w:hint="eastAsia"/>
                <w:color w:val="000000"/>
                <w:kern w:val="0"/>
                <w:sz w:val="22"/>
                <w:szCs w:val="22"/>
              </w:rPr>
              <w:t>柜号</w:t>
            </w:r>
            <w:proofErr w:type="gramEnd"/>
          </w:p>
        </w:tc>
        <w:tc>
          <w:tcPr>
            <w:tcW w:w="4278" w:type="dxa"/>
            <w:tcBorders>
              <w:top w:val="single" w:sz="4" w:space="0" w:color="auto"/>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名称</w:t>
            </w:r>
          </w:p>
        </w:tc>
        <w:tc>
          <w:tcPr>
            <w:tcW w:w="1403"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额定电流</w:t>
            </w:r>
          </w:p>
        </w:tc>
        <w:tc>
          <w:tcPr>
            <w:tcW w:w="2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最大实测电流</w:t>
            </w:r>
          </w:p>
        </w:tc>
      </w:tr>
      <w:tr w:rsidR="006705ED" w:rsidRPr="006705ED" w:rsidTr="00236B37">
        <w:trPr>
          <w:trHeight w:val="414"/>
        </w:trPr>
        <w:tc>
          <w:tcPr>
            <w:tcW w:w="97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705ED" w:rsidRPr="006705ED" w:rsidRDefault="006705ED" w:rsidP="006705ED">
            <w:pPr>
              <w:widowControl/>
              <w:jc w:val="center"/>
              <w:rPr>
                <w:rFonts w:ascii="宋体" w:hAnsi="宋体" w:cs="宋体"/>
                <w:color w:val="000000"/>
                <w:kern w:val="0"/>
                <w:sz w:val="22"/>
                <w:szCs w:val="22"/>
              </w:rPr>
            </w:pPr>
            <w:r w:rsidRPr="006705ED">
              <w:rPr>
                <w:rFonts w:ascii="宋体" w:hAnsi="宋体" w:cs="宋体" w:hint="eastAsia"/>
                <w:color w:val="000000"/>
                <w:kern w:val="0"/>
                <w:sz w:val="22"/>
                <w:szCs w:val="22"/>
              </w:rPr>
              <w:t>1号柜</w:t>
            </w: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8F-UPS机房（1#UPS）（常用）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170A</w:t>
            </w:r>
          </w:p>
        </w:tc>
      </w:tr>
      <w:tr w:rsidR="006705ED" w:rsidRPr="006705ED" w:rsidTr="00236B37">
        <w:trPr>
          <w:trHeight w:val="420"/>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8FUPS机房 7#8#UPS（常用）（新增）</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60A</w:t>
            </w:r>
          </w:p>
        </w:tc>
      </w:tr>
      <w:tr w:rsidR="006705ED" w:rsidRPr="006705ED" w:rsidTr="00236B37">
        <w:trPr>
          <w:trHeight w:val="428"/>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4F主机房部分空调（备用）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250A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51169A">
        <w:trPr>
          <w:trHeight w:val="720"/>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11F配电间（计算机房1#3#艾默生、2#4#、力博特空调(常用）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160A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100A</w:t>
            </w:r>
          </w:p>
        </w:tc>
      </w:tr>
      <w:tr w:rsidR="006705ED" w:rsidRPr="006705ED" w:rsidTr="00236B37">
        <w:trPr>
          <w:trHeight w:val="392"/>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100A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12"/>
        </w:trPr>
        <w:tc>
          <w:tcPr>
            <w:tcW w:w="97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705ED" w:rsidRPr="006705ED" w:rsidRDefault="006705ED" w:rsidP="006705ED">
            <w:pPr>
              <w:widowControl/>
              <w:jc w:val="center"/>
              <w:rPr>
                <w:rFonts w:ascii="宋体" w:hAnsi="宋体" w:cs="宋体"/>
                <w:color w:val="000000"/>
                <w:kern w:val="0"/>
                <w:sz w:val="22"/>
                <w:szCs w:val="22"/>
              </w:rPr>
            </w:pPr>
            <w:r w:rsidRPr="006705ED">
              <w:rPr>
                <w:rFonts w:ascii="宋体" w:hAnsi="宋体" w:cs="宋体" w:hint="eastAsia"/>
                <w:color w:val="000000"/>
                <w:kern w:val="0"/>
                <w:sz w:val="22"/>
                <w:szCs w:val="22"/>
              </w:rPr>
              <w:t>2号柜</w:t>
            </w: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ATS-U2切换柜（2#UPS）（备用）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51169A">
        <w:trPr>
          <w:trHeight w:val="720"/>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供2、5、7、13、15、16F灯光1F、8F（常用）；17F背包箱至28F-PD柜（备用）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400A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160A</w:t>
            </w:r>
          </w:p>
        </w:tc>
      </w:tr>
      <w:tr w:rsidR="006705ED" w:rsidRPr="006705ED" w:rsidTr="0051169A">
        <w:trPr>
          <w:trHeight w:val="720"/>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工艺动力3、4、5、7、8F，4F配电间（常用）（D筒机器人壁嵌箱）</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160A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100A</w:t>
            </w:r>
          </w:p>
        </w:tc>
      </w:tr>
      <w:tr w:rsidR="006705ED" w:rsidRPr="006705ED" w:rsidTr="00236B37">
        <w:trPr>
          <w:trHeight w:val="409"/>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1F-S0演播室空调（备用）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01"/>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160A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34"/>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160A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571"/>
        </w:trPr>
        <w:tc>
          <w:tcPr>
            <w:tcW w:w="97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705ED" w:rsidRPr="006705ED" w:rsidRDefault="006705ED" w:rsidP="006705ED">
            <w:pPr>
              <w:widowControl/>
              <w:jc w:val="center"/>
              <w:rPr>
                <w:rFonts w:ascii="宋体" w:hAnsi="宋体" w:cs="宋体"/>
                <w:color w:val="000000"/>
                <w:kern w:val="0"/>
                <w:sz w:val="22"/>
                <w:szCs w:val="22"/>
              </w:rPr>
            </w:pPr>
            <w:r w:rsidRPr="006705ED">
              <w:rPr>
                <w:rFonts w:ascii="宋体" w:hAnsi="宋体" w:cs="宋体" w:hint="eastAsia"/>
                <w:color w:val="000000"/>
                <w:kern w:val="0"/>
                <w:sz w:val="22"/>
                <w:szCs w:val="22"/>
              </w:rPr>
              <w:t>3号柜</w:t>
            </w: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BF-UPS机房(10、11#UPS)(备用）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51169A">
        <w:trPr>
          <w:trHeight w:val="720"/>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1、3、4、5、6、7、8、12、13、15F工艺电源（常用）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400A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170A</w:t>
            </w:r>
          </w:p>
        </w:tc>
      </w:tr>
      <w:tr w:rsidR="006705ED" w:rsidRPr="006705ED" w:rsidTr="00236B37">
        <w:trPr>
          <w:trHeight w:val="502"/>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400A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24"/>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100A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416"/>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100A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51169A">
        <w:trPr>
          <w:trHeight w:val="720"/>
        </w:trPr>
        <w:tc>
          <w:tcPr>
            <w:tcW w:w="97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705ED" w:rsidRPr="006705ED" w:rsidRDefault="006705ED" w:rsidP="006705ED">
            <w:pPr>
              <w:widowControl/>
              <w:jc w:val="center"/>
              <w:rPr>
                <w:rFonts w:ascii="宋体" w:hAnsi="宋体" w:cs="宋体"/>
                <w:color w:val="000000"/>
                <w:kern w:val="0"/>
                <w:sz w:val="22"/>
                <w:szCs w:val="22"/>
              </w:rPr>
            </w:pPr>
            <w:r w:rsidRPr="006705ED">
              <w:rPr>
                <w:rFonts w:ascii="宋体" w:hAnsi="宋体" w:cs="宋体" w:hint="eastAsia"/>
                <w:color w:val="000000"/>
                <w:kern w:val="0"/>
                <w:sz w:val="22"/>
                <w:szCs w:val="22"/>
              </w:rPr>
              <w:t>4号柜</w:t>
            </w: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8F钢平台、7FUPS机房、12F，15F机房、S3 S5导控机房空调 （常用）（从BN5-1拆分）</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250A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150A</w:t>
            </w:r>
          </w:p>
        </w:tc>
      </w:tr>
      <w:tr w:rsidR="006705ED" w:rsidRPr="006705ED" w:rsidTr="0051169A">
        <w:trPr>
          <w:trHeight w:val="720"/>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4楼主机房3#、4#、6#空调（备用）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160A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51169A">
        <w:trPr>
          <w:trHeight w:val="720"/>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11楼计算机机房2#、4#、6#、8#空调（备用）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160A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570"/>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3楼S1导控机房空调（备用）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550"/>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4楼S2导控机房空调（备用）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558"/>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630A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552"/>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250A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r w:rsidR="006705ED" w:rsidRPr="006705ED" w:rsidTr="00236B37">
        <w:trPr>
          <w:trHeight w:val="560"/>
        </w:trPr>
        <w:tc>
          <w:tcPr>
            <w:tcW w:w="979" w:type="dxa"/>
            <w:gridSpan w:val="2"/>
            <w:vMerge/>
            <w:tcBorders>
              <w:top w:val="nil"/>
              <w:left w:val="single" w:sz="4" w:space="0" w:color="auto"/>
              <w:bottom w:val="single" w:sz="4" w:space="0" w:color="auto"/>
              <w:right w:val="single" w:sz="4" w:space="0" w:color="auto"/>
            </w:tcBorders>
            <w:vAlign w:val="center"/>
            <w:hideMark/>
          </w:tcPr>
          <w:p w:rsidR="006705ED" w:rsidRPr="006705ED" w:rsidRDefault="006705ED" w:rsidP="006705ED">
            <w:pPr>
              <w:widowControl/>
              <w:jc w:val="left"/>
              <w:rPr>
                <w:rFonts w:ascii="宋体" w:hAnsi="宋体" w:cs="宋体"/>
                <w:color w:val="000000"/>
                <w:kern w:val="0"/>
                <w:sz w:val="22"/>
                <w:szCs w:val="22"/>
              </w:rPr>
            </w:pPr>
          </w:p>
        </w:tc>
        <w:tc>
          <w:tcPr>
            <w:tcW w:w="4278" w:type="dxa"/>
            <w:tcBorders>
              <w:top w:val="nil"/>
              <w:left w:val="nil"/>
              <w:bottom w:val="single" w:sz="4" w:space="0" w:color="auto"/>
              <w:right w:val="single" w:sz="4" w:space="0" w:color="auto"/>
            </w:tcBorders>
            <w:shd w:val="clear" w:color="auto" w:fill="auto"/>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备用</w:t>
            </w:r>
          </w:p>
        </w:tc>
        <w:tc>
          <w:tcPr>
            <w:tcW w:w="1403"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250A</w:t>
            </w:r>
          </w:p>
        </w:tc>
        <w:tc>
          <w:tcPr>
            <w:tcW w:w="2081" w:type="dxa"/>
            <w:gridSpan w:val="2"/>
            <w:tcBorders>
              <w:top w:val="nil"/>
              <w:left w:val="nil"/>
              <w:bottom w:val="single" w:sz="4" w:space="0" w:color="auto"/>
              <w:right w:val="single" w:sz="4" w:space="0" w:color="auto"/>
            </w:tcBorders>
            <w:shd w:val="clear" w:color="auto" w:fill="auto"/>
            <w:noWrap/>
            <w:vAlign w:val="center"/>
            <w:hideMark/>
          </w:tcPr>
          <w:p w:rsidR="006705ED" w:rsidRPr="006705ED" w:rsidRDefault="006705ED" w:rsidP="006705ED">
            <w:pPr>
              <w:widowControl/>
              <w:jc w:val="left"/>
              <w:rPr>
                <w:rFonts w:ascii="宋体" w:hAnsi="宋体" w:cs="宋体"/>
                <w:color w:val="000000"/>
                <w:kern w:val="0"/>
                <w:sz w:val="22"/>
                <w:szCs w:val="22"/>
              </w:rPr>
            </w:pPr>
            <w:r w:rsidRPr="006705ED">
              <w:rPr>
                <w:rFonts w:ascii="宋体" w:hAnsi="宋体" w:cs="宋体" w:hint="eastAsia"/>
                <w:color w:val="000000"/>
                <w:kern w:val="0"/>
                <w:sz w:val="22"/>
                <w:szCs w:val="22"/>
              </w:rPr>
              <w:t xml:space="preserve">　</w:t>
            </w:r>
          </w:p>
        </w:tc>
      </w:tr>
    </w:tbl>
    <w:p w:rsidR="00F31492" w:rsidRDefault="00F31492" w:rsidP="00144941">
      <w:pPr>
        <w:ind w:leftChars="-29" w:left="-61" w:firstLineChars="200" w:firstLine="520"/>
        <w:rPr>
          <w:rFonts w:ascii="宋体" w:cs="宋体"/>
          <w:color w:val="000000"/>
          <w:spacing w:val="10"/>
          <w:sz w:val="24"/>
          <w:szCs w:val="24"/>
        </w:rPr>
      </w:pPr>
    </w:p>
    <w:p w:rsidR="00F31492" w:rsidRDefault="00845945" w:rsidP="00144941">
      <w:pPr>
        <w:ind w:leftChars="-29" w:left="-61" w:firstLineChars="200" w:firstLine="520"/>
        <w:rPr>
          <w:rFonts w:ascii="宋体" w:cs="宋体"/>
          <w:color w:val="000000"/>
          <w:spacing w:val="10"/>
          <w:sz w:val="24"/>
          <w:szCs w:val="24"/>
        </w:rPr>
      </w:pPr>
      <w:r>
        <w:rPr>
          <w:rFonts w:ascii="宋体" w:cs="宋体" w:hint="eastAsia"/>
          <w:color w:val="000000"/>
          <w:spacing w:val="10"/>
          <w:sz w:val="24"/>
          <w:szCs w:val="24"/>
        </w:rPr>
        <w:t>在</w:t>
      </w:r>
      <w:r w:rsidR="00F43836">
        <w:rPr>
          <w:rFonts w:ascii="宋体" w:cs="宋体" w:hint="eastAsia"/>
          <w:color w:val="000000"/>
          <w:spacing w:val="10"/>
          <w:sz w:val="24"/>
          <w:szCs w:val="24"/>
        </w:rPr>
        <w:t>上</w:t>
      </w:r>
      <w:proofErr w:type="gramStart"/>
      <w:r w:rsidR="00F43836">
        <w:rPr>
          <w:rFonts w:ascii="宋体" w:cs="宋体" w:hint="eastAsia"/>
          <w:color w:val="000000"/>
          <w:spacing w:val="10"/>
          <w:sz w:val="24"/>
          <w:szCs w:val="24"/>
        </w:rPr>
        <w:t>视大厦</w:t>
      </w:r>
      <w:proofErr w:type="gramEnd"/>
      <w:r w:rsidR="00F31492">
        <w:rPr>
          <w:rFonts w:ascii="宋体" w:cs="宋体" w:hint="eastAsia"/>
          <w:color w:val="000000"/>
          <w:spacing w:val="10"/>
          <w:sz w:val="24"/>
          <w:szCs w:val="24"/>
        </w:rPr>
        <w:t>21楼</w:t>
      </w:r>
      <w:r w:rsidR="005C0B5C">
        <w:rPr>
          <w:rFonts w:ascii="宋体" w:cs="宋体" w:hint="eastAsia"/>
          <w:color w:val="000000"/>
          <w:spacing w:val="10"/>
          <w:sz w:val="24"/>
          <w:szCs w:val="24"/>
        </w:rPr>
        <w:t>新增</w:t>
      </w:r>
      <w:r w:rsidR="00F31492">
        <w:rPr>
          <w:rFonts w:ascii="宋体" w:cs="宋体" w:hint="eastAsia"/>
          <w:color w:val="000000"/>
          <w:spacing w:val="10"/>
          <w:sz w:val="24"/>
          <w:szCs w:val="24"/>
        </w:rPr>
        <w:t>两台</w:t>
      </w:r>
      <w:r>
        <w:rPr>
          <w:rFonts w:ascii="宋体" w:cs="宋体" w:hint="eastAsia"/>
          <w:color w:val="000000"/>
          <w:spacing w:val="10"/>
          <w:sz w:val="24"/>
          <w:szCs w:val="24"/>
        </w:rPr>
        <w:t>普通</w:t>
      </w:r>
      <w:r w:rsidR="00F31492">
        <w:rPr>
          <w:rFonts w:ascii="宋体" w:cs="宋体" w:hint="eastAsia"/>
          <w:color w:val="000000"/>
          <w:spacing w:val="10"/>
          <w:sz w:val="24"/>
          <w:szCs w:val="24"/>
        </w:rPr>
        <w:t>变压器</w:t>
      </w:r>
      <w:r w:rsidR="00251EAB">
        <w:rPr>
          <w:rFonts w:ascii="宋体" w:cs="宋体" w:hint="eastAsia"/>
          <w:color w:val="000000"/>
          <w:spacing w:val="10"/>
          <w:sz w:val="24"/>
          <w:szCs w:val="24"/>
        </w:rPr>
        <w:t>（1</w:t>
      </w:r>
      <w:r w:rsidR="00251EAB">
        <w:rPr>
          <w:rFonts w:ascii="宋体" w:cs="宋体"/>
          <w:color w:val="000000"/>
          <w:spacing w:val="10"/>
          <w:sz w:val="24"/>
          <w:szCs w:val="24"/>
        </w:rPr>
        <w:t>250kVA</w:t>
      </w:r>
      <w:r w:rsidR="00251EAB">
        <w:rPr>
          <w:rFonts w:ascii="宋体" w:cs="宋体" w:hint="eastAsia"/>
          <w:color w:val="000000"/>
          <w:spacing w:val="10"/>
          <w:sz w:val="24"/>
          <w:szCs w:val="24"/>
        </w:rPr>
        <w:t>），负载</w:t>
      </w:r>
      <w:r w:rsidR="00F31492">
        <w:rPr>
          <w:rFonts w:ascii="宋体" w:cs="宋体" w:hint="eastAsia"/>
          <w:color w:val="000000"/>
          <w:spacing w:val="10"/>
          <w:sz w:val="24"/>
          <w:szCs w:val="24"/>
        </w:rPr>
        <w:t>需求</w:t>
      </w:r>
      <w:r w:rsidR="00251EAB">
        <w:rPr>
          <w:rFonts w:ascii="宋体" w:cs="宋体" w:hint="eastAsia"/>
          <w:color w:val="000000"/>
          <w:spacing w:val="10"/>
          <w:sz w:val="24"/>
          <w:szCs w:val="24"/>
        </w:rPr>
        <w:t>如下</w:t>
      </w:r>
      <w:r w:rsidR="00F31492">
        <w:rPr>
          <w:rFonts w:ascii="宋体" w:cs="宋体" w:hint="eastAsia"/>
          <w:color w:val="000000"/>
          <w:spacing w:val="10"/>
          <w:sz w:val="24"/>
          <w:szCs w:val="24"/>
        </w:rPr>
        <w:t>：</w:t>
      </w:r>
    </w:p>
    <w:tbl>
      <w:tblPr>
        <w:tblW w:w="9640" w:type="dxa"/>
        <w:tblInd w:w="113" w:type="dxa"/>
        <w:tblLook w:val="04A0"/>
      </w:tblPr>
      <w:tblGrid>
        <w:gridCol w:w="1220"/>
        <w:gridCol w:w="5120"/>
        <w:gridCol w:w="1660"/>
        <w:gridCol w:w="1640"/>
      </w:tblGrid>
      <w:tr w:rsidR="00A52E89" w:rsidRPr="00A52E89" w:rsidTr="00A52E89">
        <w:trPr>
          <w:trHeight w:val="480"/>
        </w:trPr>
        <w:tc>
          <w:tcPr>
            <w:tcW w:w="9640" w:type="dxa"/>
            <w:gridSpan w:val="4"/>
            <w:tcBorders>
              <w:bottom w:val="single" w:sz="4" w:space="0" w:color="auto"/>
            </w:tcBorders>
            <w:shd w:val="clear" w:color="auto" w:fill="auto"/>
            <w:noWrap/>
            <w:vAlign w:val="center"/>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A段高区用电变压器</w:t>
            </w:r>
          </w:p>
        </w:tc>
      </w:tr>
      <w:tr w:rsidR="00A52E89" w:rsidRPr="00A52E89" w:rsidTr="00A52E89">
        <w:trPr>
          <w:trHeight w:val="48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proofErr w:type="gramStart"/>
            <w:r w:rsidRPr="00A52E89">
              <w:rPr>
                <w:rFonts w:ascii="宋体" w:hAnsi="宋体" w:cs="宋体" w:hint="eastAsia"/>
                <w:color w:val="000000"/>
                <w:kern w:val="0"/>
                <w:sz w:val="22"/>
                <w:szCs w:val="22"/>
              </w:rPr>
              <w:t>柜号</w:t>
            </w:r>
            <w:proofErr w:type="gramEnd"/>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名称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额定电流</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最大实测电流</w:t>
            </w:r>
          </w:p>
        </w:tc>
      </w:tr>
      <w:tr w:rsidR="00A52E89" w:rsidRPr="00A52E89" w:rsidTr="00A52E89">
        <w:trPr>
          <w:trHeight w:val="480"/>
        </w:trPr>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1号柜</w:t>
            </w: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备用（4号冷冻机组预留）</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630A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23-31F 照明、动力（常用）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160A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70A</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C筒客梯（备用）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160A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C筒消防梯（常用）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50A</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32FB筒PL柜（电梯机房空调）</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63A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15A</w:t>
            </w:r>
          </w:p>
        </w:tc>
      </w:tr>
      <w:tr w:rsidR="00A52E89" w:rsidRPr="00A52E89" w:rsidTr="00A52E89">
        <w:trPr>
          <w:trHeight w:val="60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21F以上应急照明（常用）、28F排烟送风（备）</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63A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15A</w:t>
            </w:r>
          </w:p>
        </w:tc>
      </w:tr>
      <w:tr w:rsidR="00A52E89" w:rsidRPr="00A52E89" w:rsidTr="00236B37">
        <w:trPr>
          <w:trHeight w:val="521"/>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27F A筒机房空调</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63A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35A</w:t>
            </w:r>
          </w:p>
        </w:tc>
      </w:tr>
      <w:tr w:rsidR="00A52E89" w:rsidRPr="00A52E89" w:rsidTr="00236B37">
        <w:trPr>
          <w:trHeight w:val="415"/>
        </w:trPr>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2号柜</w:t>
            </w: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正压风机（常用）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250A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160A</w:t>
            </w:r>
          </w:p>
        </w:tc>
      </w:tr>
      <w:tr w:rsidR="00A52E89" w:rsidRPr="00A52E89" w:rsidTr="00236B37">
        <w:trPr>
          <w:trHeight w:val="42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B筒客梯机房（常用）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250A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200A</w:t>
            </w:r>
          </w:p>
        </w:tc>
      </w:tr>
      <w:tr w:rsidR="00A52E89" w:rsidRPr="00A52E89" w:rsidTr="00236B37">
        <w:trPr>
          <w:trHeight w:val="356"/>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28F泛光</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236B37">
        <w:trPr>
          <w:trHeight w:val="419"/>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32F B筒PD柜</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15A</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2#冷冻机组</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630A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236B37">
        <w:trPr>
          <w:trHeight w:val="402"/>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B筒消防梯（常用）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50A</w:t>
            </w:r>
          </w:p>
        </w:tc>
      </w:tr>
      <w:tr w:rsidR="00A52E89" w:rsidRPr="00A52E89" w:rsidTr="00A52E89">
        <w:trPr>
          <w:trHeight w:val="480"/>
        </w:trPr>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3号柜</w:t>
            </w: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1#冷却泵</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55KW</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2#冷却泵</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55KW</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5#冷却泵</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45KW</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236B37">
        <w:trPr>
          <w:trHeight w:val="372"/>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1号冷却塔风扇控制柜</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备用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备用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160A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备用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400A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4号柜</w:t>
            </w: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1#冷冻泵</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55KW</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2#冷冻泵</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55KW</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3#冷冻泵</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55KW</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7#冷冻泵</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15KW</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711A9B">
        <w:trPr>
          <w:trHeight w:val="39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2号冷却塔风扇控制柜</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236B37">
        <w:trPr>
          <w:trHeight w:val="418"/>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备用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236B37">
        <w:trPr>
          <w:trHeight w:val="397"/>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备用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160A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r w:rsidR="00A52E89" w:rsidRPr="00A52E89" w:rsidTr="00A52E89">
        <w:trPr>
          <w:trHeight w:val="480"/>
        </w:trPr>
        <w:tc>
          <w:tcPr>
            <w:tcW w:w="1220" w:type="dxa"/>
            <w:vMerge/>
            <w:tcBorders>
              <w:top w:val="nil"/>
              <w:left w:val="single" w:sz="4" w:space="0" w:color="auto"/>
              <w:bottom w:val="single" w:sz="4" w:space="0" w:color="auto"/>
              <w:right w:val="single" w:sz="4" w:space="0" w:color="auto"/>
            </w:tcBorders>
            <w:vAlign w:val="center"/>
            <w:hideMark/>
          </w:tcPr>
          <w:p w:rsidR="00A52E89" w:rsidRPr="00A52E89" w:rsidRDefault="00A52E89" w:rsidP="00A52E89">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备用</w:t>
            </w:r>
          </w:p>
        </w:tc>
        <w:tc>
          <w:tcPr>
            <w:tcW w:w="166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250A</w:t>
            </w:r>
          </w:p>
        </w:tc>
        <w:tc>
          <w:tcPr>
            <w:tcW w:w="1640" w:type="dxa"/>
            <w:tcBorders>
              <w:top w:val="nil"/>
              <w:left w:val="nil"/>
              <w:bottom w:val="single" w:sz="4" w:space="0" w:color="auto"/>
              <w:right w:val="single" w:sz="4" w:space="0" w:color="auto"/>
            </w:tcBorders>
            <w:shd w:val="clear" w:color="auto" w:fill="auto"/>
            <w:noWrap/>
            <w:vAlign w:val="center"/>
            <w:hideMark/>
          </w:tcPr>
          <w:p w:rsidR="00A52E89" w:rsidRPr="00A52E89" w:rsidRDefault="00A52E89" w:rsidP="00A52E89">
            <w:pPr>
              <w:widowControl/>
              <w:jc w:val="center"/>
              <w:rPr>
                <w:rFonts w:ascii="宋体" w:hAnsi="宋体" w:cs="宋体"/>
                <w:color w:val="000000"/>
                <w:kern w:val="0"/>
                <w:sz w:val="22"/>
                <w:szCs w:val="22"/>
              </w:rPr>
            </w:pPr>
            <w:r w:rsidRPr="00A52E89">
              <w:rPr>
                <w:rFonts w:ascii="宋体" w:hAnsi="宋体" w:cs="宋体" w:hint="eastAsia"/>
                <w:color w:val="000000"/>
                <w:kern w:val="0"/>
                <w:sz w:val="22"/>
                <w:szCs w:val="22"/>
              </w:rPr>
              <w:t xml:space="preserve">　</w:t>
            </w:r>
          </w:p>
        </w:tc>
      </w:tr>
    </w:tbl>
    <w:p w:rsidR="00F31492" w:rsidRDefault="00F31492" w:rsidP="00144941">
      <w:pPr>
        <w:ind w:leftChars="-29" w:left="-61" w:firstLineChars="200" w:firstLine="520"/>
        <w:rPr>
          <w:rFonts w:ascii="宋体" w:cs="宋体"/>
          <w:color w:val="000000"/>
          <w:spacing w:val="10"/>
          <w:sz w:val="24"/>
          <w:szCs w:val="24"/>
        </w:rPr>
      </w:pPr>
    </w:p>
    <w:tbl>
      <w:tblPr>
        <w:tblW w:w="9640" w:type="dxa"/>
        <w:tblInd w:w="113" w:type="dxa"/>
        <w:tblLook w:val="04A0"/>
      </w:tblPr>
      <w:tblGrid>
        <w:gridCol w:w="1220"/>
        <w:gridCol w:w="5120"/>
        <w:gridCol w:w="1660"/>
        <w:gridCol w:w="1640"/>
      </w:tblGrid>
      <w:tr w:rsidR="008712A3" w:rsidRPr="008712A3" w:rsidTr="008712A3">
        <w:trPr>
          <w:trHeight w:val="480"/>
        </w:trPr>
        <w:tc>
          <w:tcPr>
            <w:tcW w:w="9640" w:type="dxa"/>
            <w:gridSpan w:val="4"/>
            <w:tcBorders>
              <w:bottom w:val="single" w:sz="4" w:space="0" w:color="auto"/>
            </w:tcBorders>
            <w:shd w:val="clear" w:color="auto" w:fill="auto"/>
            <w:noWrap/>
            <w:vAlign w:val="center"/>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B段高区用电变压器</w:t>
            </w:r>
          </w:p>
        </w:tc>
      </w:tr>
      <w:tr w:rsidR="008712A3" w:rsidRPr="008712A3" w:rsidTr="00AB49E3">
        <w:trPr>
          <w:trHeight w:val="407"/>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proofErr w:type="gramStart"/>
            <w:r w:rsidRPr="008712A3">
              <w:rPr>
                <w:rFonts w:ascii="宋体" w:hAnsi="宋体" w:cs="宋体" w:hint="eastAsia"/>
                <w:color w:val="000000"/>
                <w:kern w:val="0"/>
                <w:sz w:val="22"/>
                <w:szCs w:val="22"/>
              </w:rPr>
              <w:t>柜号</w:t>
            </w:r>
            <w:proofErr w:type="gramEnd"/>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名称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额定电流</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最大实测电流</w:t>
            </w:r>
          </w:p>
        </w:tc>
      </w:tr>
      <w:tr w:rsidR="008712A3" w:rsidRPr="008712A3" w:rsidTr="008712A3">
        <w:trPr>
          <w:trHeight w:val="480"/>
        </w:trPr>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1号柜</w:t>
            </w: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1#冷冻机组（由地下室调整）</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630A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230A</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23-31F 照明、动力（备用）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160A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42A</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B筒消防梯（备用）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C筒消防梯（备用）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21F以上应急照明（备用）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63A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7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21F以上PK干线、26楼总值班室电源</w:t>
            </w:r>
            <w:r w:rsidRPr="008712A3">
              <w:rPr>
                <w:rFonts w:ascii="宋体" w:hAnsi="宋体" w:cs="宋体" w:hint="eastAsia"/>
                <w:color w:val="000000"/>
                <w:kern w:val="0"/>
                <w:sz w:val="22"/>
                <w:szCs w:val="22"/>
              </w:rPr>
              <w:br/>
              <w:t>28、27F排烟风机（常用）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160A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70A</w:t>
            </w:r>
          </w:p>
        </w:tc>
      </w:tr>
      <w:tr w:rsidR="008712A3" w:rsidRPr="008712A3" w:rsidTr="008712A3">
        <w:trPr>
          <w:trHeight w:val="480"/>
        </w:trPr>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2号柜</w:t>
            </w: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B筒客梯机房(备用)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250A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正压风机（备用）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250A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AB49E3">
        <w:trPr>
          <w:trHeight w:val="43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预留屋顶动力</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A5181">
        <w:trPr>
          <w:trHeight w:val="422"/>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27F A筒机房空调（大金）</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63A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an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3#冷冻机组（由地下室调整）</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630A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C筒客梯（常用）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160A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80A</w:t>
            </w:r>
          </w:p>
        </w:tc>
      </w:tr>
      <w:tr w:rsidR="008712A3" w:rsidRPr="008712A3" w:rsidTr="008712A3">
        <w:trPr>
          <w:trHeight w:val="480"/>
        </w:trPr>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3号柜</w:t>
            </w: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3#冷却泵</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55KW</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4#冷却泵</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55KW</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6#冷却泵</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45KW</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4冷冻泵</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55KW</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3号冷却塔风扇控制柜</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21F泛光照明</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备用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160A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备用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4号柜</w:t>
            </w: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5#冷冻泵</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45KW</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6#冷冻泵</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45KW</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8#冷冻泵</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15KW</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9#冷冻泵</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15KW</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备用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100A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备用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400A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r w:rsidR="008712A3" w:rsidRPr="008712A3" w:rsidTr="008712A3">
        <w:trPr>
          <w:trHeight w:val="480"/>
        </w:trPr>
        <w:tc>
          <w:tcPr>
            <w:tcW w:w="1220" w:type="dxa"/>
            <w:vMerge/>
            <w:tcBorders>
              <w:top w:val="nil"/>
              <w:left w:val="single" w:sz="4" w:space="0" w:color="auto"/>
              <w:bottom w:val="single" w:sz="4" w:space="0" w:color="auto"/>
              <w:right w:val="single" w:sz="4" w:space="0" w:color="auto"/>
            </w:tcBorders>
            <w:vAlign w:val="center"/>
            <w:hideMark/>
          </w:tcPr>
          <w:p w:rsidR="008712A3" w:rsidRPr="008712A3" w:rsidRDefault="008712A3" w:rsidP="008712A3">
            <w:pPr>
              <w:widowControl/>
              <w:jc w:val="left"/>
              <w:rPr>
                <w:rFonts w:ascii="宋体" w:hAnsi="宋体" w:cs="宋体"/>
                <w:color w:val="000000"/>
                <w:kern w:val="0"/>
                <w:sz w:val="22"/>
                <w:szCs w:val="22"/>
              </w:rPr>
            </w:pPr>
          </w:p>
        </w:tc>
        <w:tc>
          <w:tcPr>
            <w:tcW w:w="5120" w:type="dxa"/>
            <w:tcBorders>
              <w:top w:val="nil"/>
              <w:left w:val="nil"/>
              <w:bottom w:val="single" w:sz="4" w:space="0" w:color="auto"/>
              <w:right w:val="single" w:sz="4" w:space="0" w:color="auto"/>
            </w:tcBorders>
            <w:shd w:val="clear" w:color="auto" w:fill="auto"/>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备用</w:t>
            </w:r>
          </w:p>
        </w:tc>
        <w:tc>
          <w:tcPr>
            <w:tcW w:w="166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160A</w:t>
            </w:r>
          </w:p>
        </w:tc>
        <w:tc>
          <w:tcPr>
            <w:tcW w:w="1640" w:type="dxa"/>
            <w:tcBorders>
              <w:top w:val="nil"/>
              <w:left w:val="nil"/>
              <w:bottom w:val="single" w:sz="4" w:space="0" w:color="auto"/>
              <w:right w:val="single" w:sz="4" w:space="0" w:color="auto"/>
            </w:tcBorders>
            <w:shd w:val="clear" w:color="auto" w:fill="auto"/>
            <w:noWrap/>
            <w:vAlign w:val="center"/>
            <w:hideMark/>
          </w:tcPr>
          <w:p w:rsidR="008712A3" w:rsidRPr="008712A3" w:rsidRDefault="008712A3" w:rsidP="008712A3">
            <w:pPr>
              <w:widowControl/>
              <w:jc w:val="center"/>
              <w:rPr>
                <w:rFonts w:ascii="宋体" w:hAnsi="宋体" w:cs="宋体"/>
                <w:color w:val="000000"/>
                <w:kern w:val="0"/>
                <w:sz w:val="22"/>
                <w:szCs w:val="22"/>
              </w:rPr>
            </w:pPr>
            <w:r w:rsidRPr="008712A3">
              <w:rPr>
                <w:rFonts w:ascii="宋体" w:hAnsi="宋体" w:cs="宋体" w:hint="eastAsia"/>
                <w:color w:val="000000"/>
                <w:kern w:val="0"/>
                <w:sz w:val="22"/>
                <w:szCs w:val="22"/>
              </w:rPr>
              <w:t xml:space="preserve">　</w:t>
            </w:r>
          </w:p>
        </w:tc>
      </w:tr>
    </w:tbl>
    <w:p w:rsidR="008712A3" w:rsidRDefault="008712A3" w:rsidP="00144941">
      <w:pPr>
        <w:ind w:leftChars="-29" w:left="-61" w:firstLineChars="200" w:firstLine="520"/>
        <w:rPr>
          <w:rFonts w:ascii="宋体" w:cs="宋体"/>
          <w:color w:val="000000"/>
          <w:spacing w:val="10"/>
          <w:sz w:val="24"/>
          <w:szCs w:val="24"/>
        </w:rPr>
      </w:pPr>
    </w:p>
    <w:p w:rsidR="00DC619F" w:rsidRPr="00672D20" w:rsidRDefault="00F31492" w:rsidP="00F31492">
      <w:pPr>
        <w:pStyle w:val="a3"/>
        <w:ind w:firstLineChars="0" w:firstLine="0"/>
        <w:rPr>
          <w:rFonts w:ascii="宋体" w:cs="宋体"/>
          <w:b/>
          <w:bCs/>
          <w:spacing w:val="10"/>
          <w:sz w:val="24"/>
          <w:szCs w:val="24"/>
        </w:rPr>
      </w:pPr>
      <w:r>
        <w:rPr>
          <w:rFonts w:ascii="宋体" w:hAnsi="宋体" w:cs="宋体" w:hint="eastAsia"/>
          <w:b/>
          <w:bCs/>
          <w:spacing w:val="10"/>
          <w:sz w:val="24"/>
          <w:szCs w:val="24"/>
        </w:rPr>
        <w:t>五</w:t>
      </w:r>
      <w:r w:rsidR="00C46FE9" w:rsidRPr="00672D20">
        <w:rPr>
          <w:rFonts w:ascii="宋体" w:hAnsi="宋体" w:cs="宋体" w:hint="eastAsia"/>
          <w:b/>
          <w:bCs/>
          <w:spacing w:val="10"/>
          <w:sz w:val="24"/>
          <w:szCs w:val="24"/>
        </w:rPr>
        <w:t>、设计任务</w:t>
      </w:r>
    </w:p>
    <w:p w:rsidR="00F31492" w:rsidRDefault="00F31492" w:rsidP="00F62FC5">
      <w:pPr>
        <w:pStyle w:val="a3"/>
        <w:ind w:left="360" w:hangingChars="150" w:hanging="360"/>
        <w:rPr>
          <w:sz w:val="24"/>
          <w:szCs w:val="24"/>
        </w:rPr>
      </w:pPr>
      <w:r>
        <w:rPr>
          <w:sz w:val="24"/>
          <w:szCs w:val="24"/>
        </w:rPr>
        <w:t xml:space="preserve">   </w:t>
      </w:r>
      <w:r w:rsidR="00C46FE9" w:rsidRPr="00672D20">
        <w:rPr>
          <w:sz w:val="24"/>
          <w:szCs w:val="24"/>
        </w:rPr>
        <w:t>1</w:t>
      </w:r>
      <w:r w:rsidR="00C46FE9" w:rsidRPr="00672D20">
        <w:rPr>
          <w:rFonts w:hint="eastAsia"/>
          <w:sz w:val="24"/>
          <w:szCs w:val="24"/>
        </w:rPr>
        <w:t>、根据</w:t>
      </w:r>
      <w:r>
        <w:rPr>
          <w:rFonts w:hint="eastAsia"/>
          <w:sz w:val="24"/>
          <w:szCs w:val="24"/>
        </w:rPr>
        <w:t>上述第四点的具体需求</w:t>
      </w:r>
      <w:r w:rsidR="00C46FE9" w:rsidRPr="00672D20">
        <w:rPr>
          <w:rFonts w:hint="eastAsia"/>
          <w:sz w:val="24"/>
          <w:szCs w:val="24"/>
        </w:rPr>
        <w:t>，给出供配电</w:t>
      </w:r>
      <w:r>
        <w:rPr>
          <w:rFonts w:hint="eastAsia"/>
          <w:sz w:val="24"/>
          <w:szCs w:val="24"/>
        </w:rPr>
        <w:t>系统</w:t>
      </w:r>
      <w:r w:rsidR="00C46FE9" w:rsidRPr="00672D20">
        <w:rPr>
          <w:rFonts w:hint="eastAsia"/>
          <w:sz w:val="24"/>
          <w:szCs w:val="24"/>
        </w:rPr>
        <w:t>的</w:t>
      </w:r>
      <w:r w:rsidR="006B2577">
        <w:rPr>
          <w:rFonts w:hint="eastAsia"/>
          <w:sz w:val="24"/>
          <w:szCs w:val="24"/>
        </w:rPr>
        <w:t>详细</w:t>
      </w:r>
      <w:r>
        <w:rPr>
          <w:rFonts w:hint="eastAsia"/>
          <w:sz w:val="24"/>
          <w:szCs w:val="24"/>
        </w:rPr>
        <w:t>设计</w:t>
      </w:r>
      <w:r w:rsidR="00C46FE9" w:rsidRPr="00672D20">
        <w:rPr>
          <w:rFonts w:hint="eastAsia"/>
          <w:sz w:val="24"/>
          <w:szCs w:val="24"/>
        </w:rPr>
        <w:t>方案</w:t>
      </w:r>
      <w:r w:rsidR="00F62FC5">
        <w:rPr>
          <w:rFonts w:hint="eastAsia"/>
          <w:sz w:val="24"/>
          <w:szCs w:val="24"/>
        </w:rPr>
        <w:t>。方案应包括：（</w:t>
      </w:r>
      <w:r w:rsidR="00F62FC5">
        <w:rPr>
          <w:rFonts w:hint="eastAsia"/>
          <w:sz w:val="24"/>
          <w:szCs w:val="24"/>
        </w:rPr>
        <w:t>1</w:t>
      </w:r>
      <w:r w:rsidR="00F62FC5">
        <w:rPr>
          <w:rFonts w:hint="eastAsia"/>
          <w:sz w:val="24"/>
          <w:szCs w:val="24"/>
        </w:rPr>
        <w:t>）经设计师现场勘查后出具现有</w:t>
      </w:r>
      <w:r w:rsidR="00842A68">
        <w:rPr>
          <w:rFonts w:hint="eastAsia"/>
          <w:sz w:val="24"/>
          <w:szCs w:val="24"/>
        </w:rPr>
        <w:t>的</w:t>
      </w:r>
      <w:r w:rsidR="00F62FC5">
        <w:rPr>
          <w:rFonts w:hint="eastAsia"/>
          <w:sz w:val="24"/>
          <w:szCs w:val="24"/>
        </w:rPr>
        <w:t>系统、</w:t>
      </w:r>
      <w:r w:rsidR="00007502">
        <w:rPr>
          <w:rFonts w:hint="eastAsia"/>
          <w:sz w:val="24"/>
          <w:szCs w:val="24"/>
        </w:rPr>
        <w:t>平面</w:t>
      </w:r>
      <w:r w:rsidR="00F62FC5">
        <w:rPr>
          <w:rFonts w:hint="eastAsia"/>
          <w:sz w:val="24"/>
          <w:szCs w:val="24"/>
        </w:rPr>
        <w:t>布局、线缆走向等图纸</w:t>
      </w:r>
      <w:r w:rsidR="000E7DBF">
        <w:rPr>
          <w:rFonts w:ascii="宋体" w:hAnsi="宋体" w:cs="宋体" w:hint="eastAsia"/>
          <w:spacing w:val="10"/>
          <w:sz w:val="24"/>
          <w:szCs w:val="24"/>
        </w:rPr>
        <w:t>（包含但不限于上</w:t>
      </w:r>
      <w:proofErr w:type="gramStart"/>
      <w:r w:rsidR="000E7DBF">
        <w:rPr>
          <w:rFonts w:ascii="宋体" w:hAnsi="宋体" w:cs="宋体" w:hint="eastAsia"/>
          <w:spacing w:val="10"/>
          <w:sz w:val="24"/>
          <w:szCs w:val="24"/>
        </w:rPr>
        <w:t>视大厦</w:t>
      </w:r>
      <w:proofErr w:type="gramEnd"/>
      <w:r w:rsidR="000E7DBF">
        <w:rPr>
          <w:rFonts w:ascii="宋体" w:hAnsi="宋体" w:cs="宋体" w:hint="eastAsia"/>
          <w:spacing w:val="10"/>
          <w:sz w:val="24"/>
          <w:szCs w:val="24"/>
        </w:rPr>
        <w:t>地下室、2</w:t>
      </w:r>
      <w:r w:rsidR="000E7DBF">
        <w:rPr>
          <w:rFonts w:ascii="宋体" w:hAnsi="宋体" w:cs="宋体"/>
          <w:spacing w:val="10"/>
          <w:sz w:val="24"/>
          <w:szCs w:val="24"/>
        </w:rPr>
        <w:t>1F</w:t>
      </w:r>
      <w:r w:rsidR="000E7DBF">
        <w:rPr>
          <w:rFonts w:ascii="宋体" w:hAnsi="宋体" w:cs="宋体" w:hint="eastAsia"/>
          <w:spacing w:val="10"/>
          <w:sz w:val="24"/>
          <w:szCs w:val="24"/>
        </w:rPr>
        <w:t>和1</w:t>
      </w:r>
      <w:r w:rsidR="000E7DBF">
        <w:rPr>
          <w:rFonts w:ascii="宋体" w:hAnsi="宋体" w:cs="宋体"/>
          <w:spacing w:val="10"/>
          <w:sz w:val="24"/>
          <w:szCs w:val="24"/>
        </w:rPr>
        <w:t>9F</w:t>
      </w:r>
      <w:r w:rsidR="000E7DBF">
        <w:rPr>
          <w:rFonts w:ascii="宋体" w:hAnsi="宋体" w:cs="宋体" w:hint="eastAsia"/>
          <w:spacing w:val="10"/>
          <w:sz w:val="24"/>
          <w:szCs w:val="24"/>
        </w:rPr>
        <w:t>、上视大院8</w:t>
      </w:r>
      <w:r w:rsidR="000E7DBF">
        <w:rPr>
          <w:rFonts w:ascii="宋体" w:hAnsi="宋体" w:cs="宋体"/>
          <w:spacing w:val="10"/>
          <w:sz w:val="24"/>
          <w:szCs w:val="24"/>
        </w:rPr>
        <w:t>BS</w:t>
      </w:r>
      <w:r w:rsidR="000E7DBF">
        <w:rPr>
          <w:rFonts w:ascii="宋体" w:hAnsi="宋体" w:cs="宋体" w:hint="eastAsia"/>
          <w:spacing w:val="10"/>
          <w:sz w:val="24"/>
          <w:szCs w:val="24"/>
        </w:rPr>
        <w:t>等）</w:t>
      </w:r>
      <w:r w:rsidR="00F62FC5">
        <w:rPr>
          <w:rFonts w:hint="eastAsia"/>
          <w:sz w:val="24"/>
          <w:szCs w:val="24"/>
        </w:rPr>
        <w:t>；</w:t>
      </w:r>
    </w:p>
    <w:p w:rsidR="004E601E" w:rsidRDefault="004E601E" w:rsidP="00F62FC5">
      <w:pPr>
        <w:pStyle w:val="a3"/>
        <w:ind w:left="360" w:hangingChars="150" w:hanging="360"/>
        <w:rPr>
          <w:sz w:val="24"/>
          <w:szCs w:val="24"/>
        </w:rPr>
      </w:pPr>
      <w:r>
        <w:rPr>
          <w:sz w:val="24"/>
          <w:szCs w:val="24"/>
        </w:rPr>
        <w:t xml:space="preserve">   </w:t>
      </w:r>
      <w:r>
        <w:rPr>
          <w:rFonts w:hint="eastAsia"/>
          <w:sz w:val="24"/>
          <w:szCs w:val="24"/>
        </w:rPr>
        <w:t>（</w:t>
      </w:r>
      <w:r>
        <w:rPr>
          <w:rFonts w:hint="eastAsia"/>
          <w:sz w:val="24"/>
          <w:szCs w:val="24"/>
        </w:rPr>
        <w:t>2</w:t>
      </w:r>
      <w:r>
        <w:rPr>
          <w:rFonts w:hint="eastAsia"/>
          <w:sz w:val="24"/>
          <w:szCs w:val="24"/>
        </w:rPr>
        <w:t>）</w:t>
      </w:r>
      <w:r w:rsidR="00007502">
        <w:rPr>
          <w:rFonts w:hint="eastAsia"/>
          <w:sz w:val="24"/>
          <w:szCs w:val="24"/>
        </w:rPr>
        <w:t>上</w:t>
      </w:r>
      <w:proofErr w:type="gramStart"/>
      <w:r w:rsidR="00007502">
        <w:rPr>
          <w:rFonts w:hint="eastAsia"/>
          <w:sz w:val="24"/>
          <w:szCs w:val="24"/>
        </w:rPr>
        <w:t>视</w:t>
      </w:r>
      <w:r w:rsidR="00007502" w:rsidRPr="00672D20">
        <w:rPr>
          <w:rFonts w:hint="eastAsia"/>
          <w:sz w:val="24"/>
          <w:szCs w:val="24"/>
        </w:rPr>
        <w:t>大厦</w:t>
      </w:r>
      <w:proofErr w:type="gramEnd"/>
      <w:r w:rsidR="00007502" w:rsidRPr="00672D20">
        <w:rPr>
          <w:rFonts w:hint="eastAsia"/>
          <w:sz w:val="24"/>
          <w:szCs w:val="24"/>
        </w:rPr>
        <w:t>高低压配电</w:t>
      </w:r>
      <w:r w:rsidR="00007502">
        <w:rPr>
          <w:rFonts w:hint="eastAsia"/>
          <w:sz w:val="24"/>
          <w:szCs w:val="24"/>
        </w:rPr>
        <w:t>系统扩容</w:t>
      </w:r>
      <w:r w:rsidR="00007502" w:rsidRPr="00672D20">
        <w:rPr>
          <w:rFonts w:hint="eastAsia"/>
          <w:sz w:val="24"/>
          <w:szCs w:val="24"/>
        </w:rPr>
        <w:t>改造后的施工设计方案和图纸</w:t>
      </w:r>
      <w:r w:rsidR="00007502">
        <w:rPr>
          <w:rFonts w:hint="eastAsia"/>
          <w:sz w:val="24"/>
          <w:szCs w:val="24"/>
        </w:rPr>
        <w:t>，</w:t>
      </w:r>
      <w:r w:rsidR="00007502" w:rsidRPr="00672D20">
        <w:rPr>
          <w:rFonts w:hint="eastAsia"/>
          <w:sz w:val="24"/>
          <w:szCs w:val="24"/>
        </w:rPr>
        <w:t>对供配电设备如：变压器、母线、电力电缆、断路器等的选择需要提供详细的负荷计算资料和断路器的整定值计算依据等；</w:t>
      </w:r>
    </w:p>
    <w:p w:rsidR="00007502" w:rsidRPr="004E601E" w:rsidRDefault="00007502" w:rsidP="00F62FC5">
      <w:pPr>
        <w:pStyle w:val="a3"/>
        <w:ind w:left="360" w:hangingChars="150" w:hanging="360"/>
        <w:rPr>
          <w:sz w:val="24"/>
          <w:szCs w:val="24"/>
        </w:rPr>
      </w:pPr>
      <w:r>
        <w:rPr>
          <w:rFonts w:hint="eastAsia"/>
          <w:sz w:val="24"/>
          <w:szCs w:val="24"/>
        </w:rPr>
        <w:t xml:space="preserve"> </w:t>
      </w:r>
      <w:r>
        <w:rPr>
          <w:sz w:val="24"/>
          <w:szCs w:val="24"/>
        </w:rPr>
        <w:t xml:space="preserve">  </w:t>
      </w:r>
      <w:r>
        <w:rPr>
          <w:rFonts w:hint="eastAsia"/>
          <w:sz w:val="24"/>
          <w:szCs w:val="24"/>
        </w:rPr>
        <w:t>（</w:t>
      </w:r>
      <w:r>
        <w:rPr>
          <w:rFonts w:hint="eastAsia"/>
          <w:sz w:val="24"/>
          <w:szCs w:val="24"/>
        </w:rPr>
        <w:t>3</w:t>
      </w:r>
      <w:r>
        <w:rPr>
          <w:rFonts w:hint="eastAsia"/>
          <w:sz w:val="24"/>
          <w:szCs w:val="24"/>
        </w:rPr>
        <w:t>）设计师在方案设计时，应在</w:t>
      </w:r>
      <w:r>
        <w:rPr>
          <w:rFonts w:hint="eastAsia"/>
          <w:sz w:val="24"/>
          <w:szCs w:val="24"/>
        </w:rPr>
        <w:t>A</w:t>
      </w:r>
      <w:r>
        <w:rPr>
          <w:sz w:val="24"/>
          <w:szCs w:val="24"/>
        </w:rPr>
        <w:t>BB</w:t>
      </w:r>
      <w:r>
        <w:rPr>
          <w:rFonts w:hint="eastAsia"/>
          <w:sz w:val="24"/>
          <w:szCs w:val="24"/>
        </w:rPr>
        <w:t>、施耐德或西门子三个品牌中，选择一个</w:t>
      </w:r>
      <w:r>
        <w:rPr>
          <w:rFonts w:hint="eastAsia"/>
          <w:sz w:val="24"/>
          <w:szCs w:val="24"/>
        </w:rPr>
        <w:lastRenderedPageBreak/>
        <w:t>作为方案所用设备的参考案例。</w:t>
      </w:r>
    </w:p>
    <w:p w:rsidR="00A70026" w:rsidRDefault="0089027F" w:rsidP="00A66812">
      <w:pPr>
        <w:pStyle w:val="a3"/>
        <w:ind w:firstLineChars="150" w:firstLine="360"/>
        <w:rPr>
          <w:sz w:val="24"/>
          <w:szCs w:val="24"/>
        </w:rPr>
      </w:pPr>
      <w:r>
        <w:rPr>
          <w:rFonts w:hint="eastAsia"/>
          <w:sz w:val="24"/>
          <w:szCs w:val="24"/>
        </w:rPr>
        <w:t>2</w:t>
      </w:r>
      <w:r w:rsidR="00C46FE9" w:rsidRPr="00672D20">
        <w:rPr>
          <w:rFonts w:hint="eastAsia"/>
          <w:sz w:val="24"/>
          <w:szCs w:val="24"/>
        </w:rPr>
        <w:t>、</w:t>
      </w:r>
      <w:r w:rsidR="00A70026">
        <w:rPr>
          <w:rFonts w:hint="eastAsia"/>
          <w:sz w:val="24"/>
          <w:szCs w:val="24"/>
        </w:rPr>
        <w:t>设计师在项目设计和实施过程中，应至少每周来现场一次，视实际情况进行设计交底、答疑、变更等事宜；</w:t>
      </w:r>
    </w:p>
    <w:p w:rsidR="00DC619F" w:rsidRDefault="00A70026" w:rsidP="00A66812">
      <w:pPr>
        <w:pStyle w:val="a3"/>
        <w:ind w:firstLineChars="150" w:firstLine="360"/>
        <w:rPr>
          <w:sz w:val="24"/>
          <w:szCs w:val="24"/>
        </w:rPr>
      </w:pPr>
      <w:r>
        <w:rPr>
          <w:rFonts w:hint="eastAsia"/>
          <w:sz w:val="24"/>
          <w:szCs w:val="24"/>
        </w:rPr>
        <w:t>3</w:t>
      </w:r>
      <w:r>
        <w:rPr>
          <w:rFonts w:hint="eastAsia"/>
          <w:sz w:val="24"/>
          <w:szCs w:val="24"/>
        </w:rPr>
        <w:t>、</w:t>
      </w:r>
      <w:r w:rsidR="00A66812" w:rsidRPr="00A66812">
        <w:rPr>
          <w:rFonts w:hint="eastAsia"/>
          <w:sz w:val="24"/>
          <w:szCs w:val="24"/>
        </w:rPr>
        <w:t>设计师</w:t>
      </w:r>
      <w:r w:rsidR="00721E25">
        <w:rPr>
          <w:rFonts w:hint="eastAsia"/>
          <w:sz w:val="24"/>
          <w:szCs w:val="24"/>
        </w:rPr>
        <w:t>应</w:t>
      </w:r>
      <w:r w:rsidR="00A66812" w:rsidRPr="00A66812">
        <w:rPr>
          <w:rFonts w:hint="eastAsia"/>
          <w:sz w:val="24"/>
          <w:szCs w:val="24"/>
        </w:rPr>
        <w:t>全盘掌</w:t>
      </w:r>
      <w:proofErr w:type="gramStart"/>
      <w:r w:rsidR="00A66812" w:rsidRPr="00A66812">
        <w:rPr>
          <w:rFonts w:hint="eastAsia"/>
          <w:sz w:val="24"/>
          <w:szCs w:val="24"/>
        </w:rPr>
        <w:t>控整个</w:t>
      </w:r>
      <w:proofErr w:type="gramEnd"/>
      <w:r w:rsidR="00A66812" w:rsidRPr="00A66812">
        <w:rPr>
          <w:rFonts w:hint="eastAsia"/>
          <w:sz w:val="24"/>
          <w:szCs w:val="24"/>
        </w:rPr>
        <w:t>项目的实施情况，清楚每道工序</w:t>
      </w:r>
      <w:r w:rsidR="00A66812">
        <w:rPr>
          <w:rFonts w:hint="eastAsia"/>
          <w:sz w:val="24"/>
          <w:szCs w:val="24"/>
        </w:rPr>
        <w:t>，</w:t>
      </w:r>
      <w:r w:rsidR="00A66812" w:rsidRPr="00A66812">
        <w:rPr>
          <w:rFonts w:hint="eastAsia"/>
          <w:sz w:val="24"/>
          <w:szCs w:val="24"/>
        </w:rPr>
        <w:t>对施工单位进行详细交底</w:t>
      </w:r>
      <w:r w:rsidR="00C46FE9" w:rsidRPr="00672D20">
        <w:rPr>
          <w:rFonts w:hint="eastAsia"/>
          <w:sz w:val="24"/>
          <w:szCs w:val="24"/>
        </w:rPr>
        <w:t>；</w:t>
      </w:r>
    </w:p>
    <w:p w:rsidR="00A66812" w:rsidRDefault="00A70026" w:rsidP="00A66812">
      <w:pPr>
        <w:pStyle w:val="a3"/>
        <w:ind w:firstLineChars="150" w:firstLine="360"/>
        <w:rPr>
          <w:sz w:val="24"/>
          <w:szCs w:val="24"/>
        </w:rPr>
      </w:pPr>
      <w:r>
        <w:rPr>
          <w:sz w:val="24"/>
          <w:szCs w:val="24"/>
        </w:rPr>
        <w:t>4</w:t>
      </w:r>
      <w:r w:rsidR="00A66812">
        <w:rPr>
          <w:rFonts w:hint="eastAsia"/>
          <w:sz w:val="24"/>
          <w:szCs w:val="24"/>
        </w:rPr>
        <w:t>、</w:t>
      </w:r>
      <w:r w:rsidR="00721E25" w:rsidRPr="00721E25">
        <w:rPr>
          <w:rFonts w:hint="eastAsia"/>
          <w:sz w:val="24"/>
          <w:szCs w:val="24"/>
        </w:rPr>
        <w:t>对施工过程中出现的问题</w:t>
      </w:r>
      <w:r w:rsidR="00721E25">
        <w:rPr>
          <w:rFonts w:hint="eastAsia"/>
          <w:sz w:val="24"/>
          <w:szCs w:val="24"/>
        </w:rPr>
        <w:t>应</w:t>
      </w:r>
      <w:r w:rsidR="00721E25" w:rsidRPr="00721E25">
        <w:rPr>
          <w:rFonts w:hint="eastAsia"/>
          <w:sz w:val="24"/>
          <w:szCs w:val="24"/>
        </w:rPr>
        <w:t>及时出</w:t>
      </w:r>
      <w:r w:rsidR="00721E25">
        <w:rPr>
          <w:rFonts w:hint="eastAsia"/>
          <w:sz w:val="24"/>
          <w:szCs w:val="24"/>
        </w:rPr>
        <w:t>具</w:t>
      </w:r>
      <w:r w:rsidR="00721E25" w:rsidRPr="00721E25">
        <w:rPr>
          <w:rFonts w:hint="eastAsia"/>
          <w:sz w:val="24"/>
          <w:szCs w:val="24"/>
        </w:rPr>
        <w:t>设计变更图纸</w:t>
      </w:r>
      <w:r w:rsidR="00721E25">
        <w:rPr>
          <w:rFonts w:hint="eastAsia"/>
          <w:sz w:val="24"/>
          <w:szCs w:val="24"/>
        </w:rPr>
        <w:t>；</w:t>
      </w:r>
    </w:p>
    <w:p w:rsidR="00721E25" w:rsidRDefault="00A70026" w:rsidP="00A66812">
      <w:pPr>
        <w:pStyle w:val="a3"/>
        <w:ind w:firstLineChars="150" w:firstLine="360"/>
        <w:rPr>
          <w:sz w:val="24"/>
          <w:szCs w:val="24"/>
        </w:rPr>
      </w:pPr>
      <w:r>
        <w:rPr>
          <w:sz w:val="24"/>
          <w:szCs w:val="24"/>
        </w:rPr>
        <w:t>5</w:t>
      </w:r>
      <w:r w:rsidR="00721E25">
        <w:rPr>
          <w:rFonts w:hint="eastAsia"/>
          <w:sz w:val="24"/>
          <w:szCs w:val="24"/>
        </w:rPr>
        <w:t>、</w:t>
      </w:r>
      <w:r w:rsidR="00A257CF">
        <w:rPr>
          <w:rFonts w:hint="eastAsia"/>
          <w:sz w:val="24"/>
          <w:szCs w:val="24"/>
        </w:rPr>
        <w:t>满足甲方提出的与本项目设计施工相关的其他合理要求</w:t>
      </w:r>
      <w:r w:rsidR="00AB49E3">
        <w:rPr>
          <w:rFonts w:hint="eastAsia"/>
          <w:sz w:val="24"/>
          <w:szCs w:val="24"/>
        </w:rPr>
        <w:t>；</w:t>
      </w:r>
    </w:p>
    <w:p w:rsidR="00AB49E3" w:rsidRPr="00F31492" w:rsidRDefault="00A70026" w:rsidP="00AB49E3">
      <w:pPr>
        <w:pStyle w:val="a3"/>
        <w:ind w:firstLineChars="150" w:firstLine="360"/>
        <w:rPr>
          <w:rFonts w:ascii="宋体" w:cs="Times New Roman"/>
          <w:b/>
          <w:bCs/>
          <w:spacing w:val="10"/>
          <w:sz w:val="24"/>
          <w:szCs w:val="24"/>
        </w:rPr>
      </w:pPr>
      <w:r>
        <w:rPr>
          <w:sz w:val="24"/>
          <w:szCs w:val="24"/>
        </w:rPr>
        <w:t>6</w:t>
      </w:r>
      <w:r w:rsidR="00AB49E3">
        <w:rPr>
          <w:rFonts w:hint="eastAsia"/>
          <w:sz w:val="24"/>
          <w:szCs w:val="24"/>
        </w:rPr>
        <w:t>、</w:t>
      </w:r>
      <w:r w:rsidR="00AB49E3">
        <w:rPr>
          <w:rFonts w:hint="eastAsia"/>
          <w:sz w:val="24"/>
        </w:rPr>
        <w:t>此次改造项目设计概算中下列费用统一暂定为：高压增容费暂定</w:t>
      </w:r>
      <w:r w:rsidR="00AB49E3">
        <w:rPr>
          <w:rFonts w:hint="eastAsia"/>
          <w:sz w:val="24"/>
        </w:rPr>
        <w:t>150</w:t>
      </w:r>
      <w:r w:rsidR="00AB49E3">
        <w:rPr>
          <w:rFonts w:hint="eastAsia"/>
          <w:sz w:val="24"/>
        </w:rPr>
        <w:t>万元，设备吊装搬运费暂定</w:t>
      </w:r>
      <w:r w:rsidR="00AB49E3">
        <w:rPr>
          <w:rFonts w:hint="eastAsia"/>
          <w:sz w:val="24"/>
        </w:rPr>
        <w:t>100</w:t>
      </w:r>
      <w:r w:rsidR="00AB49E3">
        <w:rPr>
          <w:rFonts w:hint="eastAsia"/>
          <w:sz w:val="24"/>
        </w:rPr>
        <w:t>万元。</w:t>
      </w:r>
    </w:p>
    <w:p w:rsidR="00DC619F" w:rsidRPr="00BD715B" w:rsidRDefault="007244D1" w:rsidP="00282C2A">
      <w:pPr>
        <w:rPr>
          <w:rFonts w:ascii="宋体" w:cs="Times New Roman"/>
          <w:b/>
          <w:spacing w:val="10"/>
          <w:sz w:val="24"/>
          <w:szCs w:val="24"/>
        </w:rPr>
      </w:pPr>
      <w:r>
        <w:rPr>
          <w:rFonts w:ascii="宋体" w:hAnsi="宋体" w:cs="宋体" w:hint="eastAsia"/>
          <w:b/>
          <w:spacing w:val="10"/>
          <w:sz w:val="24"/>
          <w:szCs w:val="24"/>
        </w:rPr>
        <w:t>六</w:t>
      </w:r>
      <w:r w:rsidR="00C46FE9" w:rsidRPr="00BD715B">
        <w:rPr>
          <w:rFonts w:ascii="宋体" w:hAnsi="宋体" w:cs="宋体" w:hint="eastAsia"/>
          <w:b/>
          <w:spacing w:val="10"/>
          <w:sz w:val="24"/>
          <w:szCs w:val="24"/>
        </w:rPr>
        <w:t>、服务内容及提交投标文件要求：</w:t>
      </w:r>
    </w:p>
    <w:p w:rsidR="00251EAB" w:rsidRDefault="00C46FE9" w:rsidP="00282C2A">
      <w:pPr>
        <w:ind w:firstLineChars="150" w:firstLine="390"/>
        <w:rPr>
          <w:rFonts w:ascii="宋体" w:hAnsi="宋体" w:cs="宋体"/>
          <w:spacing w:val="10"/>
          <w:sz w:val="24"/>
          <w:szCs w:val="24"/>
        </w:rPr>
      </w:pPr>
      <w:r w:rsidRPr="00BD715B">
        <w:rPr>
          <w:rFonts w:ascii="宋体" w:hAnsi="宋体" w:cs="宋体"/>
          <w:spacing w:val="10"/>
          <w:sz w:val="24"/>
          <w:szCs w:val="24"/>
        </w:rPr>
        <w:t>1</w:t>
      </w:r>
      <w:r w:rsidRPr="00BD715B">
        <w:rPr>
          <w:rFonts w:ascii="宋体" w:hAnsi="宋体" w:cs="宋体" w:hint="eastAsia"/>
          <w:spacing w:val="10"/>
          <w:sz w:val="24"/>
          <w:szCs w:val="24"/>
        </w:rPr>
        <w:t>、</w:t>
      </w:r>
      <w:r w:rsidR="00251EAB">
        <w:rPr>
          <w:rFonts w:ascii="宋体" w:hAnsi="宋体" w:cs="宋体" w:hint="eastAsia"/>
          <w:spacing w:val="10"/>
          <w:sz w:val="24"/>
          <w:szCs w:val="24"/>
        </w:rPr>
        <w:t>投标单位</w:t>
      </w:r>
      <w:r w:rsidR="00B4189F">
        <w:rPr>
          <w:rFonts w:ascii="宋体" w:hAnsi="宋体" w:cs="宋体" w:hint="eastAsia"/>
          <w:spacing w:val="10"/>
          <w:sz w:val="24"/>
          <w:szCs w:val="24"/>
        </w:rPr>
        <w:t>应</w:t>
      </w:r>
      <w:r w:rsidR="00251EAB">
        <w:rPr>
          <w:rFonts w:ascii="宋体" w:hAnsi="宋体" w:cs="宋体" w:hint="eastAsia"/>
          <w:spacing w:val="10"/>
          <w:sz w:val="24"/>
          <w:szCs w:val="24"/>
        </w:rPr>
        <w:t>根据自身资质条件及设计能力进行</w:t>
      </w:r>
      <w:r w:rsidR="00D343F4">
        <w:rPr>
          <w:rFonts w:ascii="宋体" w:hAnsi="宋体" w:cs="宋体" w:hint="eastAsia"/>
          <w:spacing w:val="10"/>
          <w:sz w:val="24"/>
          <w:szCs w:val="24"/>
        </w:rPr>
        <w:t>投标</w:t>
      </w:r>
      <w:r w:rsidR="008A5181">
        <w:rPr>
          <w:rFonts w:ascii="宋体" w:hAnsi="宋体" w:cs="宋体" w:hint="eastAsia"/>
          <w:spacing w:val="10"/>
          <w:sz w:val="24"/>
          <w:szCs w:val="24"/>
        </w:rPr>
        <w:t>报名</w:t>
      </w:r>
      <w:r w:rsidR="00251EAB">
        <w:rPr>
          <w:rFonts w:ascii="宋体" w:hAnsi="宋体" w:cs="宋体" w:hint="eastAsia"/>
          <w:spacing w:val="10"/>
          <w:sz w:val="24"/>
          <w:szCs w:val="24"/>
        </w:rPr>
        <w:t>。</w:t>
      </w:r>
    </w:p>
    <w:p w:rsidR="00DC619F" w:rsidRPr="00BD715B" w:rsidRDefault="00251EAB" w:rsidP="00282C2A">
      <w:pPr>
        <w:ind w:firstLineChars="150" w:firstLine="390"/>
        <w:rPr>
          <w:rFonts w:ascii="宋体" w:cs="Times New Roman"/>
          <w:spacing w:val="10"/>
          <w:sz w:val="24"/>
          <w:szCs w:val="24"/>
        </w:rPr>
      </w:pPr>
      <w:r>
        <w:rPr>
          <w:rFonts w:ascii="宋体" w:hAnsi="宋体" w:cs="宋体" w:hint="eastAsia"/>
          <w:spacing w:val="10"/>
          <w:sz w:val="24"/>
          <w:szCs w:val="24"/>
        </w:rPr>
        <w:t>2、</w:t>
      </w:r>
      <w:r w:rsidR="00D343F4">
        <w:rPr>
          <w:rFonts w:ascii="宋体" w:hAnsi="宋体" w:cs="宋体" w:hint="eastAsia"/>
          <w:spacing w:val="10"/>
          <w:sz w:val="24"/>
          <w:szCs w:val="24"/>
        </w:rPr>
        <w:t>现场勘查：</w:t>
      </w:r>
      <w:r w:rsidR="00C46FE9" w:rsidRPr="00BD715B">
        <w:rPr>
          <w:rFonts w:ascii="宋体" w:hAnsi="宋体" w:cs="宋体" w:hint="eastAsia"/>
          <w:spacing w:val="10"/>
          <w:sz w:val="24"/>
          <w:szCs w:val="24"/>
        </w:rPr>
        <w:t>招标方</w:t>
      </w:r>
      <w:r w:rsidR="00D343F4">
        <w:rPr>
          <w:rFonts w:ascii="宋体" w:hAnsi="宋体" w:cs="宋体" w:hint="eastAsia"/>
          <w:spacing w:val="10"/>
          <w:sz w:val="24"/>
          <w:szCs w:val="24"/>
        </w:rPr>
        <w:t>审核资质后</w:t>
      </w:r>
      <w:r w:rsidR="00C46FE9" w:rsidRPr="00BD715B">
        <w:rPr>
          <w:rFonts w:ascii="宋体" w:hAnsi="宋体" w:cs="宋体" w:hint="eastAsia"/>
          <w:spacing w:val="10"/>
          <w:sz w:val="24"/>
          <w:szCs w:val="24"/>
        </w:rPr>
        <w:t>组织</w:t>
      </w:r>
      <w:r w:rsidR="00D343F4" w:rsidRPr="00BD715B">
        <w:rPr>
          <w:rFonts w:ascii="宋体" w:hAnsi="宋体" w:cs="宋体" w:hint="eastAsia"/>
          <w:spacing w:val="10"/>
          <w:sz w:val="24"/>
          <w:szCs w:val="24"/>
        </w:rPr>
        <w:t>勘察</w:t>
      </w:r>
      <w:r w:rsidR="00C46FE9" w:rsidRPr="00BD715B">
        <w:rPr>
          <w:rFonts w:ascii="宋体" w:hAnsi="宋体" w:cs="宋体" w:hint="eastAsia"/>
          <w:spacing w:val="10"/>
          <w:sz w:val="24"/>
          <w:szCs w:val="24"/>
        </w:rPr>
        <w:t>现场</w:t>
      </w:r>
      <w:r w:rsidR="00D343F4">
        <w:rPr>
          <w:rFonts w:ascii="宋体" w:hAnsi="宋体" w:cs="宋体" w:hint="eastAsia"/>
          <w:spacing w:val="10"/>
          <w:sz w:val="24"/>
          <w:szCs w:val="24"/>
        </w:rPr>
        <w:t>，时间另行通知</w:t>
      </w:r>
      <w:r w:rsidR="00C46FE9" w:rsidRPr="00BD715B">
        <w:rPr>
          <w:rFonts w:ascii="宋体" w:hAnsi="宋体" w:cs="宋体" w:hint="eastAsia"/>
          <w:spacing w:val="10"/>
          <w:sz w:val="24"/>
          <w:szCs w:val="24"/>
        </w:rPr>
        <w:t>。</w:t>
      </w:r>
    </w:p>
    <w:p w:rsidR="00DC619F" w:rsidRPr="00BD715B" w:rsidRDefault="00251EAB" w:rsidP="00282C2A">
      <w:pPr>
        <w:ind w:firstLineChars="150" w:firstLine="390"/>
        <w:rPr>
          <w:rFonts w:ascii="宋体" w:cs="Times New Roman"/>
          <w:spacing w:val="10"/>
          <w:sz w:val="24"/>
          <w:szCs w:val="24"/>
        </w:rPr>
      </w:pPr>
      <w:r>
        <w:rPr>
          <w:rFonts w:ascii="宋体" w:hAnsi="宋体" w:cs="宋体"/>
          <w:spacing w:val="10"/>
          <w:sz w:val="24"/>
          <w:szCs w:val="24"/>
        </w:rPr>
        <w:t>3</w:t>
      </w:r>
      <w:r w:rsidR="00C46FE9" w:rsidRPr="00BD715B">
        <w:rPr>
          <w:rFonts w:ascii="宋体" w:hAnsi="宋体" w:cs="宋体" w:hint="eastAsia"/>
          <w:spacing w:val="10"/>
          <w:sz w:val="24"/>
          <w:szCs w:val="24"/>
        </w:rPr>
        <w:t>、投标文件：包含</w:t>
      </w:r>
      <w:r w:rsidR="007244D1">
        <w:rPr>
          <w:rFonts w:ascii="宋体" w:hAnsi="宋体" w:cs="宋体" w:hint="eastAsia"/>
          <w:spacing w:val="10"/>
          <w:sz w:val="24"/>
          <w:szCs w:val="24"/>
        </w:rPr>
        <w:t>初步</w:t>
      </w:r>
      <w:r w:rsidR="00C46FE9" w:rsidRPr="00BD715B">
        <w:rPr>
          <w:rFonts w:ascii="宋体" w:hAnsi="宋体" w:cs="宋体" w:hint="eastAsia"/>
          <w:spacing w:val="10"/>
          <w:sz w:val="24"/>
          <w:szCs w:val="24"/>
        </w:rPr>
        <w:t>设计方案、设计说明、必须的效果图、扩初设计图、设计概算（</w:t>
      </w:r>
      <w:proofErr w:type="gramStart"/>
      <w:r w:rsidR="00C46FE9" w:rsidRPr="00BD715B">
        <w:rPr>
          <w:rFonts w:ascii="宋体" w:hAnsi="宋体" w:cs="宋体" w:hint="eastAsia"/>
          <w:spacing w:val="10"/>
          <w:sz w:val="24"/>
          <w:szCs w:val="24"/>
        </w:rPr>
        <w:t>含设施</w:t>
      </w:r>
      <w:proofErr w:type="gramEnd"/>
      <w:r w:rsidR="00C46FE9" w:rsidRPr="00BD715B">
        <w:rPr>
          <w:rFonts w:ascii="宋体" w:hAnsi="宋体" w:cs="宋体" w:hint="eastAsia"/>
          <w:spacing w:val="10"/>
          <w:sz w:val="24"/>
          <w:szCs w:val="24"/>
        </w:rPr>
        <w:t>设备清单、规格、型号、产地、品牌等）。</w:t>
      </w:r>
    </w:p>
    <w:p w:rsidR="00DC619F" w:rsidRPr="00BD715B" w:rsidRDefault="00251EAB" w:rsidP="00282C2A">
      <w:pPr>
        <w:ind w:firstLineChars="150" w:firstLine="390"/>
        <w:rPr>
          <w:rFonts w:ascii="宋体" w:cs="宋体"/>
          <w:spacing w:val="10"/>
          <w:sz w:val="24"/>
          <w:szCs w:val="24"/>
        </w:rPr>
      </w:pPr>
      <w:r>
        <w:rPr>
          <w:rFonts w:ascii="宋体" w:hAnsi="宋体" w:cs="宋体"/>
          <w:spacing w:val="10"/>
          <w:sz w:val="24"/>
          <w:szCs w:val="24"/>
        </w:rPr>
        <w:t>4</w:t>
      </w:r>
      <w:r w:rsidR="00C46FE9" w:rsidRPr="00BD715B">
        <w:rPr>
          <w:rFonts w:ascii="宋体" w:hAnsi="宋体" w:cs="宋体" w:hint="eastAsia"/>
          <w:spacing w:val="10"/>
          <w:sz w:val="24"/>
          <w:szCs w:val="24"/>
        </w:rPr>
        <w:t>、提供设计</w:t>
      </w:r>
      <w:r w:rsidR="00C46FE9" w:rsidRPr="00BD715B">
        <w:rPr>
          <w:rFonts w:ascii="宋体" w:hAnsi="宋体" w:cs="宋体" w:hint="eastAsia"/>
          <w:color w:val="000000"/>
          <w:spacing w:val="10"/>
          <w:sz w:val="24"/>
          <w:szCs w:val="24"/>
        </w:rPr>
        <w:t>电子光盘</w:t>
      </w:r>
      <w:r w:rsidR="00C46FE9" w:rsidRPr="00BD715B">
        <w:rPr>
          <w:rFonts w:ascii="宋体" w:hAnsi="宋体" w:cs="宋体"/>
          <w:color w:val="000000"/>
          <w:spacing w:val="10"/>
          <w:sz w:val="24"/>
          <w:szCs w:val="24"/>
        </w:rPr>
        <w:t>1</w:t>
      </w:r>
      <w:r w:rsidR="00C46FE9" w:rsidRPr="00BD715B">
        <w:rPr>
          <w:rFonts w:ascii="宋体" w:hAnsi="宋体" w:cs="宋体" w:hint="eastAsia"/>
          <w:color w:val="000000"/>
          <w:spacing w:val="10"/>
          <w:sz w:val="24"/>
          <w:szCs w:val="24"/>
        </w:rPr>
        <w:t>份。</w:t>
      </w:r>
    </w:p>
    <w:p w:rsidR="00DC619F" w:rsidRPr="00BD715B" w:rsidRDefault="00251EAB" w:rsidP="00282C2A">
      <w:pPr>
        <w:ind w:firstLineChars="150" w:firstLine="390"/>
        <w:rPr>
          <w:rFonts w:ascii="宋体" w:cs="Times New Roman"/>
          <w:spacing w:val="10"/>
          <w:sz w:val="24"/>
          <w:szCs w:val="24"/>
          <w:u w:val="single"/>
        </w:rPr>
      </w:pPr>
      <w:r>
        <w:rPr>
          <w:rFonts w:ascii="宋体" w:hAnsi="宋体" w:cs="宋体"/>
          <w:spacing w:val="10"/>
          <w:sz w:val="24"/>
          <w:szCs w:val="24"/>
        </w:rPr>
        <w:t>5</w:t>
      </w:r>
      <w:r w:rsidR="00C46FE9" w:rsidRPr="00BD715B">
        <w:rPr>
          <w:rFonts w:ascii="宋体" w:hAnsi="宋体" w:cs="宋体" w:hint="eastAsia"/>
          <w:spacing w:val="10"/>
          <w:sz w:val="24"/>
          <w:szCs w:val="24"/>
        </w:rPr>
        <w:t>、关于设计费报价：根据招标方提供的相关用电需求，以及原</w:t>
      </w:r>
      <w:r w:rsidR="0089027F">
        <w:rPr>
          <w:rFonts w:ascii="宋体" w:hAnsi="宋体" w:cs="宋体" w:hint="eastAsia"/>
          <w:spacing w:val="10"/>
          <w:sz w:val="24"/>
          <w:szCs w:val="24"/>
        </w:rPr>
        <w:t>有供配电系统</w:t>
      </w:r>
      <w:r w:rsidR="00C46FE9" w:rsidRPr="00BD715B">
        <w:rPr>
          <w:rFonts w:ascii="宋体" w:hAnsi="宋体" w:cs="宋体" w:hint="eastAsia"/>
          <w:spacing w:val="10"/>
          <w:sz w:val="24"/>
          <w:szCs w:val="24"/>
        </w:rPr>
        <w:t>情况，结合现场勘察的实际，由投标方依据设计方案、供配电系统增容的设施、设备品牌</w:t>
      </w:r>
      <w:r w:rsidR="0089027F">
        <w:rPr>
          <w:rFonts w:ascii="宋体" w:hAnsi="宋体" w:cs="宋体" w:hint="eastAsia"/>
          <w:spacing w:val="10"/>
          <w:sz w:val="24"/>
          <w:szCs w:val="24"/>
        </w:rPr>
        <w:t>（施耐德、ABB、西门子等相当产品）</w:t>
      </w:r>
      <w:r w:rsidR="00C46FE9" w:rsidRPr="00BD715B">
        <w:rPr>
          <w:rFonts w:ascii="宋体" w:hAnsi="宋体" w:cs="宋体" w:hint="eastAsia"/>
          <w:spacing w:val="10"/>
          <w:sz w:val="24"/>
          <w:szCs w:val="24"/>
        </w:rPr>
        <w:t>编制设计概算，并按设计总概算，依据国家和上海市规定的设计费取费标准报设计费：取费标准按总概算的</w:t>
      </w:r>
      <w:r w:rsidR="00C46FE9" w:rsidRPr="00BD715B">
        <w:rPr>
          <w:rFonts w:ascii="宋体" w:hAnsi="宋体" w:cs="宋体"/>
          <w:spacing w:val="10"/>
          <w:sz w:val="24"/>
          <w:szCs w:val="24"/>
          <w:u w:val="single"/>
        </w:rPr>
        <w:t xml:space="preserve">    </w:t>
      </w:r>
      <w:r w:rsidR="00C46FE9" w:rsidRPr="00BD715B">
        <w:rPr>
          <w:rFonts w:ascii="宋体" w:hAnsi="宋体" w:cs="宋体"/>
          <w:spacing w:val="10"/>
          <w:sz w:val="24"/>
          <w:szCs w:val="24"/>
        </w:rPr>
        <w:t>%</w:t>
      </w:r>
      <w:r w:rsidR="00C46FE9" w:rsidRPr="00BD715B">
        <w:rPr>
          <w:rFonts w:ascii="宋体" w:hAnsi="宋体" w:cs="宋体" w:hint="eastAsia"/>
          <w:spacing w:val="10"/>
          <w:sz w:val="24"/>
          <w:szCs w:val="24"/>
        </w:rPr>
        <w:t>，设计费总额为</w:t>
      </w:r>
      <w:r w:rsidR="00C46FE9" w:rsidRPr="00BD715B">
        <w:rPr>
          <w:rFonts w:ascii="宋体" w:hAnsi="宋体" w:cs="宋体"/>
          <w:spacing w:val="10"/>
          <w:sz w:val="24"/>
          <w:szCs w:val="24"/>
          <w:u w:val="single"/>
        </w:rPr>
        <w:t xml:space="preserve">       </w:t>
      </w:r>
      <w:r w:rsidR="00C46FE9" w:rsidRPr="00BD715B">
        <w:rPr>
          <w:rFonts w:ascii="宋体" w:hAnsi="宋体" w:cs="宋体" w:hint="eastAsia"/>
          <w:spacing w:val="10"/>
          <w:sz w:val="24"/>
          <w:szCs w:val="24"/>
        </w:rPr>
        <w:t>元，最终优惠价</w:t>
      </w:r>
      <w:r w:rsidR="00C46FE9" w:rsidRPr="00BD715B">
        <w:rPr>
          <w:rFonts w:ascii="宋体" w:hAnsi="宋体" w:cs="宋体"/>
          <w:spacing w:val="10"/>
          <w:sz w:val="24"/>
          <w:szCs w:val="24"/>
          <w:u w:val="single"/>
        </w:rPr>
        <w:t xml:space="preserve">       </w:t>
      </w:r>
      <w:r w:rsidR="00C46FE9" w:rsidRPr="00BD715B">
        <w:rPr>
          <w:rFonts w:ascii="宋体" w:hAnsi="宋体" w:cs="宋体" w:hint="eastAsia"/>
          <w:spacing w:val="10"/>
          <w:sz w:val="24"/>
          <w:szCs w:val="24"/>
        </w:rPr>
        <w:t>元。</w:t>
      </w:r>
      <w:r w:rsidR="008A256B">
        <w:rPr>
          <w:rFonts w:ascii="宋体" w:hAnsi="宋体" w:cs="宋体" w:hint="eastAsia"/>
          <w:spacing w:val="10"/>
          <w:sz w:val="24"/>
          <w:szCs w:val="24"/>
        </w:rPr>
        <w:t>（投标方在报价时应考虑到现场勘查、现状图纸绘制、初步方案设计、施工设计以及现场服务等费用）</w:t>
      </w:r>
    </w:p>
    <w:p w:rsidR="00DC619F" w:rsidRPr="00BD715B" w:rsidRDefault="00251EAB" w:rsidP="00282C2A">
      <w:pPr>
        <w:ind w:firstLineChars="150" w:firstLine="390"/>
        <w:rPr>
          <w:rFonts w:ascii="宋体" w:cs="Times New Roman"/>
          <w:spacing w:val="10"/>
          <w:sz w:val="24"/>
          <w:szCs w:val="24"/>
        </w:rPr>
      </w:pPr>
      <w:r>
        <w:rPr>
          <w:rFonts w:ascii="宋体" w:hAnsi="宋体" w:cs="宋体"/>
          <w:spacing w:val="10"/>
          <w:sz w:val="24"/>
          <w:szCs w:val="24"/>
        </w:rPr>
        <w:t>6</w:t>
      </w:r>
      <w:r w:rsidR="001D0F18">
        <w:rPr>
          <w:rFonts w:ascii="宋体" w:hAnsi="宋体" w:cs="宋体" w:hint="eastAsia"/>
          <w:spacing w:val="10"/>
          <w:sz w:val="24"/>
          <w:szCs w:val="24"/>
        </w:rPr>
        <w:t>、</w:t>
      </w:r>
      <w:r w:rsidR="00C46FE9" w:rsidRPr="00BD715B">
        <w:rPr>
          <w:rFonts w:ascii="宋体" w:hAnsi="宋体" w:cs="宋体" w:hint="eastAsia"/>
          <w:spacing w:val="10"/>
          <w:sz w:val="24"/>
          <w:szCs w:val="24"/>
        </w:rPr>
        <w:t>投标文件一式三份加盖公司印章，并密封在纸袋内。</w:t>
      </w:r>
    </w:p>
    <w:p w:rsidR="0044648E" w:rsidRDefault="00251EAB" w:rsidP="00282C2A">
      <w:pPr>
        <w:ind w:firstLineChars="150" w:firstLine="390"/>
        <w:rPr>
          <w:rFonts w:ascii="宋体" w:hAnsi="宋体" w:cs="宋体"/>
          <w:color w:val="000000"/>
          <w:spacing w:val="10"/>
          <w:sz w:val="24"/>
          <w:szCs w:val="24"/>
        </w:rPr>
      </w:pPr>
      <w:r>
        <w:rPr>
          <w:rFonts w:ascii="宋体" w:hAnsi="宋体" w:cs="宋体"/>
          <w:color w:val="000000"/>
          <w:spacing w:val="10"/>
          <w:sz w:val="24"/>
          <w:szCs w:val="24"/>
        </w:rPr>
        <w:t>7</w:t>
      </w:r>
      <w:r w:rsidR="0044648E">
        <w:rPr>
          <w:rFonts w:ascii="宋体" w:hAnsi="宋体" w:cs="宋体" w:hint="eastAsia"/>
          <w:color w:val="000000"/>
          <w:spacing w:val="10"/>
          <w:sz w:val="24"/>
          <w:szCs w:val="24"/>
        </w:rPr>
        <w:t>、承签投标承诺书（附后）</w:t>
      </w:r>
    </w:p>
    <w:p w:rsidR="00DC619F" w:rsidRPr="00BD715B" w:rsidRDefault="00251EAB" w:rsidP="00282C2A">
      <w:pPr>
        <w:ind w:firstLineChars="150" w:firstLine="390"/>
        <w:rPr>
          <w:rFonts w:ascii="宋体" w:cs="Times New Roman"/>
          <w:color w:val="000000"/>
          <w:spacing w:val="10"/>
          <w:sz w:val="24"/>
          <w:szCs w:val="24"/>
        </w:rPr>
      </w:pPr>
      <w:r>
        <w:rPr>
          <w:rFonts w:ascii="宋体" w:hAnsi="宋体" w:cs="宋体"/>
          <w:color w:val="000000"/>
          <w:spacing w:val="10"/>
          <w:sz w:val="24"/>
          <w:szCs w:val="24"/>
        </w:rPr>
        <w:t>8</w:t>
      </w:r>
      <w:r w:rsidR="00C46FE9" w:rsidRPr="00BD715B">
        <w:rPr>
          <w:rFonts w:ascii="宋体" w:hAnsi="宋体" w:cs="宋体" w:hint="eastAsia"/>
          <w:color w:val="000000"/>
          <w:spacing w:val="10"/>
          <w:sz w:val="24"/>
          <w:szCs w:val="24"/>
        </w:rPr>
        <w:t>、</w:t>
      </w:r>
      <w:r w:rsidR="00AB49E3">
        <w:rPr>
          <w:rFonts w:ascii="宋体" w:hAnsi="宋体" w:cs="宋体" w:hint="eastAsia"/>
          <w:color w:val="000000"/>
          <w:spacing w:val="10"/>
          <w:sz w:val="24"/>
          <w:szCs w:val="24"/>
        </w:rPr>
        <w:t>报名截止时间：</w:t>
      </w:r>
      <w:r w:rsidR="008A5181">
        <w:rPr>
          <w:rFonts w:ascii="宋体" w:hAnsi="宋体" w:cs="宋体" w:hint="eastAsia"/>
          <w:color w:val="000000"/>
          <w:spacing w:val="10"/>
          <w:sz w:val="24"/>
          <w:szCs w:val="24"/>
        </w:rPr>
        <w:t>请于</w:t>
      </w:r>
      <w:r w:rsidR="00AB49E3" w:rsidRPr="00BD715B">
        <w:rPr>
          <w:rFonts w:ascii="宋体" w:hAnsi="宋体" w:cs="宋体" w:hint="eastAsia"/>
          <w:color w:val="000000"/>
          <w:spacing w:val="10"/>
          <w:sz w:val="24"/>
          <w:szCs w:val="24"/>
        </w:rPr>
        <w:t>【</w:t>
      </w:r>
      <w:r w:rsidR="00AB49E3" w:rsidRPr="00BD715B">
        <w:rPr>
          <w:rFonts w:ascii="宋体" w:hAnsi="宋体" w:cs="宋体"/>
          <w:color w:val="000000"/>
          <w:spacing w:val="10"/>
          <w:sz w:val="24"/>
          <w:szCs w:val="24"/>
        </w:rPr>
        <w:t>20</w:t>
      </w:r>
      <w:r w:rsidR="00AB49E3">
        <w:rPr>
          <w:rFonts w:ascii="宋体" w:hAnsi="宋体" w:cs="宋体" w:hint="eastAsia"/>
          <w:color w:val="000000"/>
          <w:spacing w:val="10"/>
          <w:sz w:val="24"/>
          <w:szCs w:val="24"/>
        </w:rPr>
        <w:t>21</w:t>
      </w:r>
      <w:r w:rsidR="00AB49E3" w:rsidRPr="00BD715B">
        <w:rPr>
          <w:rFonts w:ascii="宋体" w:hAnsi="宋体" w:cs="宋体" w:hint="eastAsia"/>
          <w:color w:val="000000"/>
          <w:spacing w:val="10"/>
          <w:sz w:val="24"/>
          <w:szCs w:val="24"/>
        </w:rPr>
        <w:t>年</w:t>
      </w:r>
      <w:r w:rsidR="00AB49E3">
        <w:rPr>
          <w:rFonts w:ascii="宋体" w:hAnsi="宋体" w:cs="宋体" w:hint="eastAsia"/>
          <w:color w:val="000000"/>
          <w:spacing w:val="10"/>
          <w:sz w:val="24"/>
          <w:szCs w:val="24"/>
        </w:rPr>
        <w:t>3</w:t>
      </w:r>
      <w:r w:rsidR="00AB49E3" w:rsidRPr="00BD715B">
        <w:rPr>
          <w:rFonts w:ascii="宋体" w:hAnsi="宋体" w:cs="宋体" w:hint="eastAsia"/>
          <w:color w:val="000000"/>
          <w:spacing w:val="10"/>
          <w:sz w:val="24"/>
          <w:szCs w:val="24"/>
        </w:rPr>
        <w:t>月</w:t>
      </w:r>
      <w:r w:rsidR="004B6FDD">
        <w:rPr>
          <w:rFonts w:ascii="宋体" w:hAnsi="宋体" w:cs="宋体" w:hint="eastAsia"/>
          <w:color w:val="000000"/>
          <w:spacing w:val="10"/>
          <w:sz w:val="24"/>
          <w:szCs w:val="24"/>
        </w:rPr>
        <w:t>22</w:t>
      </w:r>
      <w:r w:rsidR="00AB49E3" w:rsidRPr="00BD715B">
        <w:rPr>
          <w:rFonts w:ascii="宋体" w:hAnsi="宋体" w:cs="宋体" w:hint="eastAsia"/>
          <w:color w:val="000000"/>
          <w:spacing w:val="10"/>
          <w:sz w:val="24"/>
          <w:szCs w:val="24"/>
        </w:rPr>
        <w:t>日】</w:t>
      </w:r>
      <w:r w:rsidR="00AB49E3">
        <w:rPr>
          <w:rFonts w:ascii="宋体" w:hAnsi="宋体" w:cs="宋体" w:hint="eastAsia"/>
          <w:color w:val="000000"/>
          <w:spacing w:val="10"/>
          <w:sz w:val="24"/>
          <w:szCs w:val="24"/>
        </w:rPr>
        <w:t>下午3</w:t>
      </w:r>
      <w:r w:rsidR="008A5181">
        <w:rPr>
          <w:rFonts w:ascii="宋体" w:hAnsi="宋体" w:cs="宋体" w:hint="eastAsia"/>
          <w:color w:val="000000"/>
          <w:spacing w:val="10"/>
          <w:sz w:val="24"/>
          <w:szCs w:val="24"/>
        </w:rPr>
        <w:t>点截止</w:t>
      </w:r>
      <w:r w:rsidR="008A5181" w:rsidRPr="00BD715B">
        <w:rPr>
          <w:rFonts w:ascii="宋体" w:hAnsi="宋体" w:cs="宋体" w:hint="eastAsia"/>
          <w:color w:val="000000"/>
          <w:spacing w:val="10"/>
          <w:sz w:val="24"/>
          <w:szCs w:val="24"/>
        </w:rPr>
        <w:t>，过时不予受理。</w:t>
      </w:r>
      <w:r w:rsidR="00AB49E3">
        <w:rPr>
          <w:rFonts w:ascii="宋体" w:hAnsi="宋体" w:cs="宋体" w:hint="eastAsia"/>
          <w:color w:val="000000"/>
          <w:spacing w:val="10"/>
          <w:sz w:val="24"/>
          <w:szCs w:val="24"/>
        </w:rPr>
        <w:t>答疑时间及投标截止时间另行通知</w:t>
      </w:r>
      <w:r w:rsidR="008A5181">
        <w:rPr>
          <w:rFonts w:ascii="宋体" w:hAnsi="宋体" w:cs="宋体" w:hint="eastAsia"/>
          <w:color w:val="000000"/>
          <w:spacing w:val="10"/>
          <w:sz w:val="24"/>
          <w:szCs w:val="24"/>
        </w:rPr>
        <w:t>。</w:t>
      </w:r>
    </w:p>
    <w:p w:rsidR="00DC619F" w:rsidRPr="00BD715B" w:rsidRDefault="00251EAB" w:rsidP="00282C2A">
      <w:pPr>
        <w:ind w:firstLineChars="150" w:firstLine="390"/>
        <w:rPr>
          <w:rFonts w:ascii="宋体" w:cs="Times New Roman"/>
          <w:color w:val="000000"/>
          <w:spacing w:val="10"/>
          <w:sz w:val="24"/>
          <w:szCs w:val="24"/>
        </w:rPr>
      </w:pPr>
      <w:r>
        <w:rPr>
          <w:rFonts w:ascii="宋体" w:hAnsi="宋体" w:cs="宋体"/>
          <w:color w:val="000000"/>
          <w:spacing w:val="10"/>
          <w:sz w:val="24"/>
          <w:szCs w:val="24"/>
        </w:rPr>
        <w:t>9</w:t>
      </w:r>
      <w:r w:rsidR="00C46FE9" w:rsidRPr="00BD715B">
        <w:rPr>
          <w:rFonts w:ascii="宋体" w:hAnsi="宋体" w:cs="宋体" w:hint="eastAsia"/>
          <w:color w:val="000000"/>
          <w:spacing w:val="10"/>
          <w:sz w:val="24"/>
          <w:szCs w:val="24"/>
        </w:rPr>
        <w:t>、投标地点：上海市威海路</w:t>
      </w:r>
      <w:r w:rsidR="00C46FE9" w:rsidRPr="00BD715B">
        <w:rPr>
          <w:rFonts w:ascii="宋体" w:hAnsi="宋体" w:cs="宋体"/>
          <w:color w:val="000000"/>
          <w:spacing w:val="10"/>
          <w:sz w:val="24"/>
          <w:szCs w:val="24"/>
        </w:rPr>
        <w:t>298</w:t>
      </w:r>
      <w:r w:rsidR="00C46FE9" w:rsidRPr="00BD715B">
        <w:rPr>
          <w:rFonts w:ascii="宋体" w:hAnsi="宋体" w:cs="宋体" w:hint="eastAsia"/>
          <w:color w:val="000000"/>
          <w:spacing w:val="10"/>
          <w:sz w:val="24"/>
          <w:szCs w:val="24"/>
        </w:rPr>
        <w:t>号</w:t>
      </w:r>
    </w:p>
    <w:p w:rsidR="00DC619F" w:rsidRPr="00BD715B" w:rsidRDefault="00251EAB" w:rsidP="00282C2A">
      <w:pPr>
        <w:widowControl/>
        <w:ind w:firstLineChars="150" w:firstLine="390"/>
        <w:rPr>
          <w:rFonts w:ascii="宋体" w:cs="宋体"/>
          <w:kern w:val="0"/>
          <w:sz w:val="24"/>
          <w:szCs w:val="24"/>
        </w:rPr>
      </w:pPr>
      <w:r>
        <w:rPr>
          <w:rFonts w:ascii="宋体" w:hAnsi="宋体" w:cs="宋体"/>
          <w:color w:val="000000"/>
          <w:spacing w:val="10"/>
          <w:sz w:val="24"/>
          <w:szCs w:val="24"/>
        </w:rPr>
        <w:t>10</w:t>
      </w:r>
      <w:r w:rsidR="00C46FE9" w:rsidRPr="00BD715B">
        <w:rPr>
          <w:rFonts w:ascii="宋体" w:hAnsi="宋体" w:cs="宋体" w:hint="eastAsia"/>
          <w:color w:val="000000"/>
          <w:spacing w:val="10"/>
          <w:sz w:val="24"/>
          <w:szCs w:val="24"/>
        </w:rPr>
        <w:t>、</w:t>
      </w:r>
      <w:r w:rsidR="00C46FE9" w:rsidRPr="00BD715B">
        <w:rPr>
          <w:rFonts w:ascii="宋体" w:hAnsi="宋体" w:cs="宋体" w:hint="eastAsia"/>
          <w:color w:val="000000"/>
          <w:kern w:val="0"/>
          <w:sz w:val="24"/>
          <w:szCs w:val="24"/>
        </w:rPr>
        <w:t>投标联系人：</w:t>
      </w:r>
      <w:r w:rsidR="00C46FE9" w:rsidRPr="00BD715B">
        <w:rPr>
          <w:rFonts w:ascii="宋体" w:hAnsi="宋体" w:cs="宋体" w:hint="eastAsia"/>
          <w:kern w:val="0"/>
          <w:sz w:val="24"/>
          <w:szCs w:val="24"/>
        </w:rPr>
        <w:t>联系人：</w:t>
      </w:r>
      <w:r w:rsidR="00C46FE9" w:rsidRPr="00BD715B">
        <w:rPr>
          <w:rFonts w:ascii="宋体" w:hAnsi="宋体" w:cs="宋体"/>
          <w:kern w:val="0"/>
          <w:sz w:val="24"/>
          <w:szCs w:val="24"/>
        </w:rPr>
        <w:t xml:space="preserve"> </w:t>
      </w:r>
      <w:r w:rsidR="0089027F">
        <w:rPr>
          <w:rFonts w:ascii="宋体" w:hAnsi="宋体" w:cs="宋体" w:hint="eastAsia"/>
          <w:kern w:val="0"/>
          <w:sz w:val="24"/>
          <w:szCs w:val="24"/>
        </w:rPr>
        <w:t>张华</w:t>
      </w:r>
      <w:r w:rsidR="00C46FE9" w:rsidRPr="00BD715B">
        <w:rPr>
          <w:rFonts w:ascii="宋体" w:hAnsi="宋体" w:cs="宋体"/>
          <w:kern w:val="0"/>
          <w:sz w:val="24"/>
          <w:szCs w:val="24"/>
        </w:rPr>
        <w:t xml:space="preserve">  </w:t>
      </w:r>
      <w:r w:rsidR="002E11CC">
        <w:rPr>
          <w:rFonts w:ascii="宋体" w:hAnsi="宋体" w:cs="宋体" w:hint="eastAsia"/>
          <w:kern w:val="0"/>
          <w:sz w:val="24"/>
          <w:szCs w:val="24"/>
        </w:rPr>
        <w:t>22000352</w:t>
      </w:r>
    </w:p>
    <w:p w:rsidR="0044648E" w:rsidRDefault="0044648E" w:rsidP="00F75F5C">
      <w:pPr>
        <w:widowControl/>
        <w:spacing w:line="400" w:lineRule="exact"/>
        <w:jc w:val="left"/>
        <w:rPr>
          <w:rFonts w:ascii="宋体" w:hAnsi="宋体" w:cs="宋体"/>
          <w:b/>
          <w:kern w:val="0"/>
          <w:sz w:val="24"/>
          <w:szCs w:val="24"/>
        </w:rPr>
      </w:pPr>
    </w:p>
    <w:p w:rsidR="00F75F5C" w:rsidRDefault="00F75F5C" w:rsidP="00F75F5C">
      <w:pPr>
        <w:widowControl/>
        <w:spacing w:line="380" w:lineRule="exact"/>
        <w:jc w:val="left"/>
        <w:rPr>
          <w:rFonts w:ascii="宋体" w:hAnsi="宋体" w:cs="宋体"/>
          <w:b/>
          <w:kern w:val="0"/>
          <w:sz w:val="24"/>
          <w:szCs w:val="24"/>
        </w:rPr>
      </w:pPr>
    </w:p>
    <w:p w:rsidR="00F75F5C" w:rsidRDefault="00F75F5C" w:rsidP="00F75F5C">
      <w:pPr>
        <w:widowControl/>
        <w:spacing w:line="380" w:lineRule="exact"/>
        <w:jc w:val="left"/>
        <w:rPr>
          <w:rFonts w:ascii="宋体" w:hAnsi="宋体" w:cs="宋体"/>
          <w:b/>
          <w:kern w:val="0"/>
          <w:sz w:val="24"/>
          <w:szCs w:val="24"/>
        </w:rPr>
      </w:pPr>
    </w:p>
    <w:p w:rsidR="00F75F5C" w:rsidRDefault="00F75F5C" w:rsidP="00F75F5C">
      <w:pPr>
        <w:widowControl/>
        <w:spacing w:line="380" w:lineRule="exact"/>
        <w:jc w:val="left"/>
        <w:rPr>
          <w:rFonts w:ascii="宋体" w:hAnsi="宋体" w:cs="宋体"/>
          <w:b/>
          <w:kern w:val="0"/>
          <w:sz w:val="24"/>
          <w:szCs w:val="24"/>
        </w:rPr>
      </w:pPr>
    </w:p>
    <w:p w:rsidR="00F75F5C" w:rsidRDefault="00F75F5C" w:rsidP="00F75F5C">
      <w:pPr>
        <w:widowControl/>
        <w:spacing w:line="380" w:lineRule="exact"/>
        <w:jc w:val="left"/>
        <w:rPr>
          <w:rFonts w:ascii="宋体" w:hAnsi="宋体" w:cs="宋体"/>
          <w:b/>
          <w:kern w:val="0"/>
          <w:sz w:val="24"/>
          <w:szCs w:val="24"/>
        </w:rPr>
      </w:pPr>
    </w:p>
    <w:p w:rsidR="00F75F5C" w:rsidRDefault="00F75F5C" w:rsidP="00F75F5C">
      <w:pPr>
        <w:widowControl/>
        <w:spacing w:line="380" w:lineRule="exact"/>
        <w:jc w:val="left"/>
        <w:rPr>
          <w:rFonts w:ascii="宋体" w:hAnsi="宋体" w:cs="宋体"/>
          <w:b/>
          <w:kern w:val="0"/>
          <w:sz w:val="24"/>
          <w:szCs w:val="24"/>
        </w:rPr>
      </w:pPr>
    </w:p>
    <w:p w:rsidR="00711A9B" w:rsidRDefault="00711A9B" w:rsidP="00F75F5C">
      <w:pPr>
        <w:widowControl/>
        <w:spacing w:line="380" w:lineRule="exact"/>
        <w:jc w:val="left"/>
        <w:rPr>
          <w:rFonts w:ascii="宋体" w:hAnsi="宋体" w:cs="宋体"/>
          <w:b/>
          <w:kern w:val="0"/>
          <w:sz w:val="24"/>
          <w:szCs w:val="24"/>
        </w:rPr>
      </w:pPr>
    </w:p>
    <w:p w:rsidR="00F75F5C" w:rsidRDefault="00F75F5C" w:rsidP="00F75F5C">
      <w:pPr>
        <w:widowControl/>
        <w:spacing w:line="380" w:lineRule="exact"/>
        <w:jc w:val="left"/>
        <w:rPr>
          <w:rFonts w:ascii="宋体" w:hAnsi="宋体" w:cs="宋体"/>
          <w:b/>
          <w:kern w:val="0"/>
          <w:sz w:val="24"/>
          <w:szCs w:val="24"/>
        </w:rPr>
      </w:pPr>
    </w:p>
    <w:p w:rsidR="00F75F5C" w:rsidRDefault="00F75F5C" w:rsidP="00F75F5C">
      <w:pPr>
        <w:widowControl/>
        <w:spacing w:line="380" w:lineRule="exact"/>
        <w:jc w:val="left"/>
        <w:rPr>
          <w:rFonts w:ascii="宋体" w:hAnsi="宋体" w:cs="宋体"/>
          <w:b/>
          <w:kern w:val="0"/>
          <w:sz w:val="24"/>
          <w:szCs w:val="24"/>
        </w:rPr>
      </w:pPr>
    </w:p>
    <w:p w:rsidR="00F75F5C" w:rsidRDefault="00F75F5C" w:rsidP="00F75F5C">
      <w:pPr>
        <w:widowControl/>
        <w:spacing w:line="380" w:lineRule="exact"/>
        <w:jc w:val="left"/>
        <w:rPr>
          <w:rFonts w:ascii="宋体" w:hAnsi="宋体" w:cs="宋体"/>
          <w:b/>
          <w:kern w:val="0"/>
          <w:sz w:val="24"/>
          <w:szCs w:val="24"/>
        </w:rPr>
      </w:pPr>
    </w:p>
    <w:p w:rsidR="00F75F5C" w:rsidRDefault="00F75F5C" w:rsidP="00F75F5C">
      <w:pPr>
        <w:widowControl/>
        <w:spacing w:line="380" w:lineRule="exact"/>
        <w:jc w:val="left"/>
        <w:rPr>
          <w:rFonts w:ascii="宋体" w:hAnsi="宋体" w:cs="宋体"/>
          <w:b/>
          <w:kern w:val="0"/>
          <w:sz w:val="24"/>
          <w:szCs w:val="24"/>
        </w:rPr>
      </w:pPr>
    </w:p>
    <w:p w:rsidR="00F75F5C" w:rsidRDefault="00F75F5C" w:rsidP="00F75F5C">
      <w:pPr>
        <w:widowControl/>
        <w:spacing w:line="380" w:lineRule="exact"/>
        <w:jc w:val="left"/>
        <w:rPr>
          <w:rFonts w:ascii="宋体" w:hAnsi="宋体" w:cs="宋体"/>
          <w:b/>
          <w:kern w:val="0"/>
          <w:sz w:val="24"/>
          <w:szCs w:val="24"/>
        </w:rPr>
      </w:pPr>
    </w:p>
    <w:p w:rsidR="00F75F5C" w:rsidRDefault="00F75F5C" w:rsidP="00F75F5C">
      <w:pPr>
        <w:widowControl/>
        <w:spacing w:line="380" w:lineRule="exact"/>
        <w:jc w:val="left"/>
        <w:rPr>
          <w:rFonts w:ascii="宋体" w:hAnsi="宋体" w:cs="宋体"/>
          <w:b/>
          <w:kern w:val="0"/>
          <w:sz w:val="24"/>
          <w:szCs w:val="24"/>
        </w:rPr>
      </w:pPr>
    </w:p>
    <w:p w:rsidR="00711A9B" w:rsidRDefault="00711A9B" w:rsidP="00F75F5C">
      <w:pPr>
        <w:widowControl/>
        <w:spacing w:line="380" w:lineRule="exact"/>
        <w:jc w:val="left"/>
        <w:rPr>
          <w:rFonts w:ascii="宋体" w:hAnsi="宋体" w:cs="宋体"/>
          <w:b/>
          <w:kern w:val="0"/>
          <w:sz w:val="24"/>
          <w:szCs w:val="24"/>
        </w:rPr>
      </w:pPr>
    </w:p>
    <w:p w:rsidR="003F7296" w:rsidRDefault="003F7296" w:rsidP="0044648E">
      <w:pPr>
        <w:pStyle w:val="2"/>
        <w:spacing w:before="120"/>
        <w:jc w:val="center"/>
        <w:rPr>
          <w:rFonts w:ascii="黑体" w:eastAsia="黑体"/>
          <w:b/>
          <w:spacing w:val="20"/>
          <w:sz w:val="36"/>
          <w:szCs w:val="36"/>
        </w:rPr>
      </w:pPr>
    </w:p>
    <w:p w:rsidR="0044648E" w:rsidRPr="003B0C2B" w:rsidRDefault="0044648E" w:rsidP="0044648E">
      <w:pPr>
        <w:pStyle w:val="2"/>
        <w:spacing w:before="120"/>
        <w:jc w:val="center"/>
        <w:rPr>
          <w:rFonts w:ascii="黑体" w:eastAsia="黑体"/>
          <w:b/>
          <w:spacing w:val="20"/>
          <w:sz w:val="36"/>
          <w:szCs w:val="36"/>
        </w:rPr>
      </w:pPr>
      <w:r w:rsidRPr="003B0C2B">
        <w:rPr>
          <w:rFonts w:ascii="黑体" w:eastAsia="黑体" w:hint="eastAsia"/>
          <w:b/>
          <w:spacing w:val="20"/>
          <w:sz w:val="36"/>
          <w:szCs w:val="36"/>
        </w:rPr>
        <w:t>投标承诺书</w:t>
      </w:r>
    </w:p>
    <w:p w:rsidR="0044648E" w:rsidRDefault="0044648E" w:rsidP="0044648E">
      <w:pPr>
        <w:pStyle w:val="2"/>
        <w:spacing w:before="120" w:line="460" w:lineRule="exact"/>
        <w:rPr>
          <w:sz w:val="24"/>
        </w:rPr>
      </w:pPr>
    </w:p>
    <w:p w:rsidR="0044648E" w:rsidRPr="007D16AE" w:rsidRDefault="0044648E" w:rsidP="0044648E">
      <w:pPr>
        <w:pStyle w:val="2"/>
        <w:spacing w:before="120" w:line="460" w:lineRule="exact"/>
        <w:rPr>
          <w:sz w:val="24"/>
        </w:rPr>
      </w:pPr>
      <w:r w:rsidRPr="007D16AE">
        <w:rPr>
          <w:rFonts w:hint="eastAsia"/>
          <w:sz w:val="24"/>
        </w:rPr>
        <w:t>本公司郑重承诺：</w:t>
      </w:r>
    </w:p>
    <w:p w:rsidR="00D86C40" w:rsidRPr="00672D20" w:rsidRDefault="0044648E" w:rsidP="00D86C40">
      <w:pPr>
        <w:spacing w:line="480" w:lineRule="exact"/>
        <w:ind w:firstLineChars="200" w:firstLine="480"/>
        <w:rPr>
          <w:rFonts w:ascii="宋体" w:cs="宋体"/>
          <w:color w:val="000000"/>
          <w:spacing w:val="10"/>
          <w:sz w:val="24"/>
          <w:szCs w:val="24"/>
        </w:rPr>
      </w:pPr>
      <w:r w:rsidRPr="007D16AE">
        <w:rPr>
          <w:rFonts w:hint="eastAsia"/>
          <w:sz w:val="24"/>
        </w:rPr>
        <w:t>将遵循公开、公正和诚实守信的原则，参加</w:t>
      </w:r>
      <w:r w:rsidR="00D86C40" w:rsidRPr="00672D20">
        <w:rPr>
          <w:rFonts w:ascii="宋体" w:hAnsi="宋体" w:cs="Tahoma" w:hint="eastAsia"/>
          <w:spacing w:val="20"/>
          <w:sz w:val="24"/>
          <w:szCs w:val="24"/>
        </w:rPr>
        <w:t>上海文化广播影视集团有限公司</w:t>
      </w:r>
      <w:r w:rsidR="00D86C40">
        <w:rPr>
          <w:rFonts w:ascii="宋体" w:cs="宋体" w:hint="eastAsia"/>
          <w:color w:val="000000"/>
          <w:spacing w:val="10"/>
          <w:sz w:val="24"/>
          <w:szCs w:val="24"/>
        </w:rPr>
        <w:t>，</w:t>
      </w:r>
      <w:r w:rsidR="002E11CC">
        <w:rPr>
          <w:rFonts w:ascii="宋体" w:hAnsi="宋体" w:cs="Tahoma" w:hint="eastAsia"/>
          <w:spacing w:val="20"/>
          <w:sz w:val="24"/>
          <w:szCs w:val="24"/>
        </w:rPr>
        <w:t>上</w:t>
      </w:r>
      <w:proofErr w:type="gramStart"/>
      <w:r w:rsidR="002E11CC">
        <w:rPr>
          <w:rFonts w:ascii="宋体" w:hAnsi="宋体" w:cs="Tahoma" w:hint="eastAsia"/>
          <w:spacing w:val="20"/>
          <w:sz w:val="24"/>
          <w:szCs w:val="24"/>
        </w:rPr>
        <w:t>视</w:t>
      </w:r>
      <w:r w:rsidR="00D86C40" w:rsidRPr="00672D20">
        <w:rPr>
          <w:rFonts w:ascii="宋体" w:hAnsi="宋体" w:cs="Tahoma" w:hint="eastAsia"/>
          <w:spacing w:val="20"/>
          <w:sz w:val="24"/>
          <w:szCs w:val="24"/>
        </w:rPr>
        <w:t>大厦供</w:t>
      </w:r>
      <w:proofErr w:type="gramEnd"/>
      <w:r w:rsidR="00D86C40" w:rsidRPr="00672D20">
        <w:rPr>
          <w:rFonts w:ascii="宋体" w:hAnsi="宋体" w:cs="Tahoma" w:hint="eastAsia"/>
          <w:spacing w:val="20"/>
          <w:sz w:val="24"/>
          <w:szCs w:val="24"/>
        </w:rPr>
        <w:t>配电系统</w:t>
      </w:r>
      <w:r w:rsidR="002E11CC">
        <w:rPr>
          <w:rFonts w:ascii="宋体" w:hAnsi="宋体" w:cs="Tahoma" w:hint="eastAsia"/>
          <w:spacing w:val="20"/>
          <w:sz w:val="24"/>
          <w:szCs w:val="24"/>
        </w:rPr>
        <w:t>扩容</w:t>
      </w:r>
      <w:r w:rsidR="00D86C40" w:rsidRPr="00672D20">
        <w:rPr>
          <w:rFonts w:ascii="宋体" w:hAnsi="宋体" w:cs="Tahoma" w:hint="eastAsia"/>
          <w:spacing w:val="20"/>
          <w:sz w:val="24"/>
          <w:szCs w:val="24"/>
        </w:rPr>
        <w:t>改造工程</w:t>
      </w:r>
      <w:r w:rsidR="005030DF">
        <w:rPr>
          <w:rFonts w:ascii="宋体" w:hAnsi="宋体" w:cs="Tahoma" w:hint="eastAsia"/>
          <w:spacing w:val="20"/>
          <w:sz w:val="24"/>
          <w:szCs w:val="24"/>
        </w:rPr>
        <w:t>设计。</w:t>
      </w:r>
    </w:p>
    <w:p w:rsidR="0044648E" w:rsidRPr="00095A3A" w:rsidRDefault="0044648E" w:rsidP="0044648E">
      <w:pPr>
        <w:pStyle w:val="2"/>
        <w:adjustRightInd w:val="0"/>
        <w:spacing w:before="120" w:line="460" w:lineRule="exact"/>
        <w:textAlignment w:val="baseline"/>
        <w:rPr>
          <w:sz w:val="24"/>
        </w:rPr>
      </w:pPr>
      <w:r w:rsidRPr="00095A3A">
        <w:rPr>
          <w:rFonts w:hint="eastAsia"/>
          <w:sz w:val="24"/>
        </w:rPr>
        <w:t>一、所提供的一切材料都是真实、有效、合法的。</w:t>
      </w:r>
    </w:p>
    <w:p w:rsidR="0044648E" w:rsidRPr="00095A3A" w:rsidRDefault="0044648E" w:rsidP="0044648E">
      <w:pPr>
        <w:pStyle w:val="2"/>
        <w:adjustRightInd w:val="0"/>
        <w:spacing w:before="120" w:line="460" w:lineRule="exact"/>
        <w:ind w:left="900" w:hangingChars="200" w:hanging="480"/>
        <w:textAlignment w:val="baseline"/>
        <w:rPr>
          <w:sz w:val="24"/>
        </w:rPr>
      </w:pPr>
      <w:r w:rsidRPr="00095A3A">
        <w:rPr>
          <w:rFonts w:hint="eastAsia"/>
          <w:sz w:val="24"/>
        </w:rPr>
        <w:t>二、不与招标人、其他投标人或者招标代理机构串通投标，损害国家利益、社会利益或</w:t>
      </w:r>
      <w:r w:rsidRPr="00095A3A">
        <w:rPr>
          <w:rFonts w:hint="eastAsia"/>
          <w:sz w:val="24"/>
        </w:rPr>
        <w:t xml:space="preserve"> </w:t>
      </w:r>
      <w:r w:rsidRPr="00095A3A">
        <w:rPr>
          <w:rFonts w:hint="eastAsia"/>
          <w:sz w:val="24"/>
        </w:rPr>
        <w:t>他人的合法权益。</w:t>
      </w:r>
    </w:p>
    <w:p w:rsidR="0044648E" w:rsidRPr="00095A3A" w:rsidRDefault="0044648E" w:rsidP="0044648E">
      <w:pPr>
        <w:pStyle w:val="2"/>
        <w:adjustRightInd w:val="0"/>
        <w:spacing w:before="120" w:line="460" w:lineRule="exact"/>
        <w:textAlignment w:val="baseline"/>
        <w:rPr>
          <w:sz w:val="24"/>
        </w:rPr>
      </w:pPr>
      <w:r w:rsidRPr="00095A3A">
        <w:rPr>
          <w:rFonts w:hint="eastAsia"/>
          <w:sz w:val="24"/>
        </w:rPr>
        <w:t>三、不向招标人或评标委员会成员或相关人员行贿，以牟取中标。</w:t>
      </w:r>
    </w:p>
    <w:p w:rsidR="0044648E" w:rsidRPr="00095A3A" w:rsidRDefault="0044648E" w:rsidP="0044648E">
      <w:pPr>
        <w:pStyle w:val="2"/>
        <w:spacing w:before="120" w:line="460" w:lineRule="exact"/>
        <w:rPr>
          <w:sz w:val="24"/>
        </w:rPr>
      </w:pPr>
      <w:r w:rsidRPr="00095A3A">
        <w:rPr>
          <w:rFonts w:hint="eastAsia"/>
          <w:sz w:val="24"/>
        </w:rPr>
        <w:t>四、不以他人名义投标或者其他方式弄虚作假，骗取中标。</w:t>
      </w:r>
    </w:p>
    <w:p w:rsidR="0044648E" w:rsidRPr="00095A3A" w:rsidRDefault="0044648E" w:rsidP="0044648E">
      <w:pPr>
        <w:pStyle w:val="2"/>
        <w:spacing w:before="120" w:line="460" w:lineRule="exact"/>
        <w:rPr>
          <w:sz w:val="24"/>
        </w:rPr>
      </w:pPr>
      <w:r w:rsidRPr="00095A3A">
        <w:rPr>
          <w:rFonts w:hint="eastAsia"/>
          <w:sz w:val="24"/>
        </w:rPr>
        <w:t>五、不接受任何形式的挂靠，不扰乱招投标市场秩序。</w:t>
      </w:r>
    </w:p>
    <w:p w:rsidR="0044648E" w:rsidRPr="00095A3A" w:rsidRDefault="0044648E" w:rsidP="0044648E">
      <w:pPr>
        <w:pStyle w:val="2"/>
        <w:spacing w:before="120" w:line="460" w:lineRule="exact"/>
        <w:rPr>
          <w:sz w:val="24"/>
        </w:rPr>
      </w:pPr>
      <w:r w:rsidRPr="00095A3A">
        <w:rPr>
          <w:rFonts w:hint="eastAsia"/>
          <w:sz w:val="24"/>
        </w:rPr>
        <w:t>六、不在投标中哄抬价格或恶意压价。</w:t>
      </w:r>
    </w:p>
    <w:p w:rsidR="0044648E" w:rsidRPr="00095A3A" w:rsidRDefault="0044648E" w:rsidP="0044648E">
      <w:pPr>
        <w:pStyle w:val="2"/>
        <w:spacing w:before="120" w:line="460" w:lineRule="exact"/>
        <w:ind w:left="900" w:hangingChars="200" w:hanging="480"/>
        <w:rPr>
          <w:sz w:val="24"/>
        </w:rPr>
      </w:pPr>
      <w:r>
        <w:rPr>
          <w:rFonts w:hint="eastAsia"/>
          <w:sz w:val="24"/>
        </w:rPr>
        <w:t>七、对评标过程与中标与否，按招标方的评标结果和有关要求执行，不提出任何</w:t>
      </w:r>
      <w:r w:rsidR="007B413D">
        <w:rPr>
          <w:rFonts w:hint="eastAsia"/>
          <w:sz w:val="24"/>
        </w:rPr>
        <w:t>异议</w:t>
      </w:r>
      <w:r>
        <w:rPr>
          <w:rFonts w:hint="eastAsia"/>
          <w:sz w:val="24"/>
        </w:rPr>
        <w:t>，</w:t>
      </w:r>
      <w:r w:rsidRPr="00095A3A">
        <w:rPr>
          <w:rFonts w:hint="eastAsia"/>
          <w:sz w:val="24"/>
        </w:rPr>
        <w:t>不在招投标活动中虚假投诉。</w:t>
      </w:r>
    </w:p>
    <w:p w:rsidR="007B413D" w:rsidRDefault="007B413D" w:rsidP="007B413D">
      <w:pPr>
        <w:pStyle w:val="2"/>
        <w:spacing w:before="120" w:line="460" w:lineRule="exact"/>
        <w:ind w:left="900" w:hangingChars="200" w:hanging="480"/>
        <w:rPr>
          <w:sz w:val="24"/>
        </w:rPr>
      </w:pPr>
      <w:r>
        <w:rPr>
          <w:rFonts w:hint="eastAsia"/>
          <w:sz w:val="24"/>
        </w:rPr>
        <w:t>八、</w:t>
      </w:r>
      <w:r w:rsidRPr="007B413D">
        <w:rPr>
          <w:sz w:val="24"/>
        </w:rPr>
        <w:t>无论提供的设计方案中标与否</w:t>
      </w:r>
      <w:r>
        <w:rPr>
          <w:rFonts w:hint="eastAsia"/>
          <w:sz w:val="24"/>
        </w:rPr>
        <w:t>，</w:t>
      </w:r>
      <w:r w:rsidRPr="007B413D">
        <w:rPr>
          <w:sz w:val="24"/>
        </w:rPr>
        <w:t>与设计有关的任何费用</w:t>
      </w:r>
      <w:r w:rsidR="00EA3062">
        <w:rPr>
          <w:rFonts w:hint="eastAsia"/>
          <w:sz w:val="24"/>
        </w:rPr>
        <w:t>由本公司承担</w:t>
      </w:r>
      <w:r w:rsidRPr="007B413D">
        <w:rPr>
          <w:sz w:val="24"/>
        </w:rPr>
        <w:t>。</w:t>
      </w:r>
    </w:p>
    <w:p w:rsidR="0044648E" w:rsidRDefault="007B413D" w:rsidP="0044648E">
      <w:pPr>
        <w:pStyle w:val="2"/>
        <w:spacing w:before="120" w:line="460" w:lineRule="exact"/>
        <w:ind w:left="900" w:hangingChars="200" w:hanging="480"/>
        <w:rPr>
          <w:sz w:val="24"/>
        </w:rPr>
      </w:pPr>
      <w:r>
        <w:rPr>
          <w:rFonts w:hint="eastAsia"/>
          <w:sz w:val="24"/>
        </w:rPr>
        <w:t>九</w:t>
      </w:r>
      <w:r w:rsidR="0044648E" w:rsidRPr="00095A3A">
        <w:rPr>
          <w:rFonts w:hint="eastAsia"/>
          <w:sz w:val="24"/>
        </w:rPr>
        <w:t>、本公司若有违反承诺内容的行为，愿意接受建设行政主管部门的处罚，并承担相应的法律责任。</w:t>
      </w:r>
    </w:p>
    <w:p w:rsidR="0044648E" w:rsidRPr="006516AA" w:rsidRDefault="0044648E" w:rsidP="0044648E">
      <w:pPr>
        <w:pStyle w:val="2"/>
        <w:spacing w:before="120" w:line="460" w:lineRule="exact"/>
        <w:rPr>
          <w:sz w:val="24"/>
        </w:rPr>
      </w:pPr>
      <w:r w:rsidRPr="006516AA">
        <w:rPr>
          <w:rFonts w:hint="eastAsia"/>
          <w:sz w:val="24"/>
        </w:rPr>
        <w:t>（</w:t>
      </w:r>
      <w:proofErr w:type="gramStart"/>
      <w:r w:rsidRPr="006516AA">
        <w:rPr>
          <w:rFonts w:hint="eastAsia"/>
          <w:sz w:val="24"/>
        </w:rPr>
        <w:t>本承诺</w:t>
      </w:r>
      <w:proofErr w:type="gramEnd"/>
      <w:r w:rsidRPr="006516AA">
        <w:rPr>
          <w:rFonts w:hint="eastAsia"/>
          <w:sz w:val="24"/>
        </w:rPr>
        <w:t>书装订于商务标首页）</w:t>
      </w:r>
    </w:p>
    <w:p w:rsidR="0044648E" w:rsidRPr="00095A3A" w:rsidRDefault="0044648E" w:rsidP="0044648E">
      <w:pPr>
        <w:pStyle w:val="2"/>
        <w:spacing w:before="120" w:line="360" w:lineRule="auto"/>
        <w:rPr>
          <w:sz w:val="24"/>
        </w:rPr>
      </w:pPr>
      <w:r w:rsidRPr="00095A3A">
        <w:rPr>
          <w:rFonts w:hint="eastAsia"/>
          <w:sz w:val="24"/>
        </w:rPr>
        <w:t>投标单位：</w:t>
      </w:r>
      <w:r w:rsidRPr="00095A3A">
        <w:rPr>
          <w:rFonts w:hint="eastAsia"/>
          <w:sz w:val="24"/>
          <w:u w:val="single"/>
        </w:rPr>
        <w:t xml:space="preserve">                                           </w:t>
      </w:r>
      <w:r w:rsidRPr="00095A3A">
        <w:rPr>
          <w:rFonts w:hint="eastAsia"/>
          <w:sz w:val="24"/>
        </w:rPr>
        <w:t xml:space="preserve"> </w:t>
      </w:r>
      <w:r w:rsidRPr="00095A3A">
        <w:rPr>
          <w:rFonts w:hint="eastAsia"/>
          <w:sz w:val="24"/>
        </w:rPr>
        <w:t>（盖章）</w:t>
      </w:r>
    </w:p>
    <w:p w:rsidR="0044648E" w:rsidRPr="00095A3A" w:rsidRDefault="0044648E" w:rsidP="0044648E">
      <w:pPr>
        <w:pStyle w:val="2"/>
        <w:spacing w:before="120" w:line="360" w:lineRule="auto"/>
        <w:rPr>
          <w:sz w:val="24"/>
          <w:u w:val="single"/>
        </w:rPr>
      </w:pPr>
      <w:r w:rsidRPr="00095A3A">
        <w:rPr>
          <w:rFonts w:hint="eastAsia"/>
          <w:sz w:val="24"/>
        </w:rPr>
        <w:t>投标单位地址：</w:t>
      </w:r>
      <w:r w:rsidRPr="00095A3A">
        <w:rPr>
          <w:rFonts w:hint="eastAsia"/>
          <w:sz w:val="24"/>
          <w:u w:val="single"/>
        </w:rPr>
        <w:t xml:space="preserve">                                        </w:t>
      </w:r>
    </w:p>
    <w:p w:rsidR="0044648E" w:rsidRPr="00095A3A" w:rsidRDefault="0044648E" w:rsidP="0044648E">
      <w:pPr>
        <w:pStyle w:val="2"/>
        <w:spacing w:before="120" w:line="360" w:lineRule="auto"/>
        <w:rPr>
          <w:sz w:val="24"/>
          <w:u w:val="single"/>
        </w:rPr>
      </w:pPr>
      <w:r w:rsidRPr="00095A3A">
        <w:rPr>
          <w:rFonts w:hint="eastAsia"/>
          <w:sz w:val="24"/>
        </w:rPr>
        <w:t>法定代表人（签章）：</w:t>
      </w:r>
      <w:r w:rsidRPr="00095A3A">
        <w:rPr>
          <w:rFonts w:hint="eastAsia"/>
          <w:sz w:val="24"/>
          <w:u w:val="single"/>
        </w:rPr>
        <w:t xml:space="preserve">                       </w:t>
      </w:r>
      <w:r w:rsidRPr="00095A3A">
        <w:rPr>
          <w:rFonts w:hint="eastAsia"/>
          <w:sz w:val="24"/>
        </w:rPr>
        <w:t xml:space="preserve"> </w:t>
      </w:r>
      <w:r w:rsidRPr="00095A3A">
        <w:rPr>
          <w:rFonts w:hint="eastAsia"/>
          <w:sz w:val="24"/>
        </w:rPr>
        <w:t>手机：</w:t>
      </w:r>
      <w:r w:rsidRPr="00095A3A">
        <w:rPr>
          <w:rFonts w:hint="eastAsia"/>
          <w:sz w:val="24"/>
          <w:u w:val="single"/>
        </w:rPr>
        <w:t xml:space="preserve">                           </w:t>
      </w:r>
    </w:p>
    <w:p w:rsidR="0044648E" w:rsidRPr="00095A3A" w:rsidRDefault="0044648E" w:rsidP="0044648E">
      <w:pPr>
        <w:pStyle w:val="2"/>
        <w:spacing w:before="120" w:line="360" w:lineRule="auto"/>
        <w:rPr>
          <w:sz w:val="24"/>
          <w:u w:val="single"/>
        </w:rPr>
      </w:pPr>
      <w:r w:rsidRPr="00095A3A">
        <w:rPr>
          <w:rFonts w:hint="eastAsia"/>
          <w:sz w:val="24"/>
        </w:rPr>
        <w:t>项目负责人（签章）：</w:t>
      </w:r>
      <w:r w:rsidRPr="00095A3A">
        <w:rPr>
          <w:rFonts w:hint="eastAsia"/>
          <w:sz w:val="24"/>
          <w:u w:val="single"/>
        </w:rPr>
        <w:t xml:space="preserve">                       </w:t>
      </w:r>
      <w:r w:rsidRPr="00095A3A">
        <w:rPr>
          <w:rFonts w:hint="eastAsia"/>
          <w:sz w:val="24"/>
        </w:rPr>
        <w:t xml:space="preserve"> </w:t>
      </w:r>
      <w:r w:rsidRPr="00095A3A">
        <w:rPr>
          <w:rFonts w:hint="eastAsia"/>
          <w:sz w:val="24"/>
        </w:rPr>
        <w:t>手机：</w:t>
      </w:r>
      <w:r w:rsidRPr="00095A3A">
        <w:rPr>
          <w:rFonts w:hint="eastAsia"/>
          <w:sz w:val="24"/>
          <w:u w:val="single"/>
        </w:rPr>
        <w:t xml:space="preserve">                           </w:t>
      </w:r>
    </w:p>
    <w:p w:rsidR="0044648E" w:rsidRDefault="0044648E" w:rsidP="0044648E">
      <w:pPr>
        <w:pStyle w:val="2"/>
        <w:spacing w:before="120" w:line="360" w:lineRule="auto"/>
        <w:jc w:val="right"/>
        <w:rPr>
          <w:sz w:val="24"/>
        </w:rPr>
      </w:pPr>
    </w:p>
    <w:p w:rsidR="0044648E" w:rsidRPr="009D13EB" w:rsidRDefault="00AE1B54" w:rsidP="009D13EB">
      <w:pPr>
        <w:pStyle w:val="2"/>
        <w:spacing w:before="120" w:line="360" w:lineRule="auto"/>
        <w:ind w:right="480" w:firstLineChars="2100" w:firstLine="5040"/>
        <w:rPr>
          <w:rFonts w:ascii="宋体" w:hAnsi="宋体"/>
          <w:sz w:val="24"/>
        </w:rPr>
      </w:pPr>
      <w:r>
        <w:rPr>
          <w:rFonts w:hint="eastAsia"/>
          <w:sz w:val="24"/>
        </w:rPr>
        <w:t>20</w:t>
      </w:r>
      <w:r w:rsidR="002E11CC">
        <w:rPr>
          <w:rFonts w:hint="eastAsia"/>
          <w:sz w:val="24"/>
        </w:rPr>
        <w:t>2</w:t>
      </w:r>
      <w:r w:rsidR="00711A9B">
        <w:rPr>
          <w:rFonts w:hint="eastAsia"/>
          <w:sz w:val="24"/>
        </w:rPr>
        <w:t>1</w:t>
      </w:r>
      <w:r w:rsidR="0044648E" w:rsidRPr="003B0C2B">
        <w:rPr>
          <w:rFonts w:hint="eastAsia"/>
          <w:sz w:val="24"/>
        </w:rPr>
        <w:t>年</w:t>
      </w:r>
      <w:r w:rsidR="00711A9B">
        <w:rPr>
          <w:rFonts w:hint="eastAsia"/>
          <w:sz w:val="24"/>
        </w:rPr>
        <w:t xml:space="preserve">   </w:t>
      </w:r>
      <w:r w:rsidR="0044648E" w:rsidRPr="003B0C2B">
        <w:rPr>
          <w:rFonts w:hint="eastAsia"/>
          <w:sz w:val="24"/>
        </w:rPr>
        <w:t>月</w:t>
      </w:r>
      <w:r w:rsidR="0044648E" w:rsidRPr="003B0C2B">
        <w:rPr>
          <w:rFonts w:hint="eastAsia"/>
          <w:sz w:val="24"/>
        </w:rPr>
        <w:t xml:space="preserve">   </w:t>
      </w:r>
      <w:r w:rsidR="0044648E" w:rsidRPr="003B0C2B">
        <w:rPr>
          <w:rFonts w:hint="eastAsia"/>
          <w:sz w:val="24"/>
        </w:rPr>
        <w:t>日</w:t>
      </w:r>
    </w:p>
    <w:sectPr w:rsidR="0044648E" w:rsidRPr="009D13EB" w:rsidSect="00B64452">
      <w:pgSz w:w="11906" w:h="16838"/>
      <w:pgMar w:top="1247" w:right="1588"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39B" w:rsidRDefault="00A4139B">
      <w:pPr>
        <w:rPr>
          <w:rFonts w:cs="Times New Roman"/>
        </w:rPr>
      </w:pPr>
      <w:r>
        <w:rPr>
          <w:rFonts w:cs="Times New Roman"/>
        </w:rPr>
        <w:separator/>
      </w:r>
    </w:p>
  </w:endnote>
  <w:endnote w:type="continuationSeparator" w:id="0">
    <w:p w:rsidR="00A4139B" w:rsidRDefault="00A4139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39B" w:rsidRDefault="00A4139B">
      <w:pPr>
        <w:rPr>
          <w:rFonts w:cs="Times New Roman"/>
        </w:rPr>
      </w:pPr>
      <w:r>
        <w:rPr>
          <w:rFonts w:cs="Times New Roman"/>
        </w:rPr>
        <w:separator/>
      </w:r>
    </w:p>
  </w:footnote>
  <w:footnote w:type="continuationSeparator" w:id="0">
    <w:p w:rsidR="00A4139B" w:rsidRDefault="00A4139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7A5"/>
    <w:multiLevelType w:val="hybridMultilevel"/>
    <w:tmpl w:val="DA8E2FE2"/>
    <w:lvl w:ilvl="0" w:tplc="170EEE6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59F56EA"/>
    <w:multiLevelType w:val="hybridMultilevel"/>
    <w:tmpl w:val="B1021B2A"/>
    <w:lvl w:ilvl="0" w:tplc="5C24428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C182106"/>
    <w:multiLevelType w:val="hybridMultilevel"/>
    <w:tmpl w:val="34C612BA"/>
    <w:lvl w:ilvl="0" w:tplc="ED209A70">
      <w:start w:val="4"/>
      <w:numFmt w:val="decimal"/>
      <w:lvlText w:val="%1、"/>
      <w:lvlJc w:val="left"/>
      <w:pPr>
        <w:tabs>
          <w:tab w:val="num" w:pos="1560"/>
        </w:tabs>
        <w:ind w:left="1560" w:hanging="72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3">
    <w:nsid w:val="11202950"/>
    <w:multiLevelType w:val="hybridMultilevel"/>
    <w:tmpl w:val="29E21D58"/>
    <w:lvl w:ilvl="0" w:tplc="787A4AA6">
      <w:start w:val="1"/>
      <w:numFmt w:val="decimal"/>
      <w:lvlText w:val="%1、"/>
      <w:lvlJc w:val="left"/>
      <w:pPr>
        <w:ind w:left="720" w:hanging="36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abstractNum w:abstractNumId="4">
    <w:nsid w:val="176E1E40"/>
    <w:multiLevelType w:val="hybridMultilevel"/>
    <w:tmpl w:val="3D52E4AC"/>
    <w:lvl w:ilvl="0" w:tplc="CE46DA1E">
      <w:start w:val="1"/>
      <w:numFmt w:val="decimal"/>
      <w:lvlText w:val="%1）"/>
      <w:lvlJc w:val="left"/>
      <w:pPr>
        <w:ind w:left="720" w:hanging="36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abstractNum w:abstractNumId="5">
    <w:nsid w:val="1A586116"/>
    <w:multiLevelType w:val="hybridMultilevel"/>
    <w:tmpl w:val="544409D8"/>
    <w:lvl w:ilvl="0" w:tplc="ED209A70">
      <w:start w:val="4"/>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6">
    <w:nsid w:val="207E2BB9"/>
    <w:multiLevelType w:val="hybridMultilevel"/>
    <w:tmpl w:val="F2D4615C"/>
    <w:lvl w:ilvl="0" w:tplc="EDB855F4">
      <w:start w:val="3"/>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7">
    <w:nsid w:val="217959B8"/>
    <w:multiLevelType w:val="hybridMultilevel"/>
    <w:tmpl w:val="E392E016"/>
    <w:lvl w:ilvl="0" w:tplc="4476D0A4">
      <w:start w:val="1"/>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2C4E6583"/>
    <w:multiLevelType w:val="hybridMultilevel"/>
    <w:tmpl w:val="9F1C63EE"/>
    <w:lvl w:ilvl="0" w:tplc="8B084A2A">
      <w:start w:val="1"/>
      <w:numFmt w:val="decimal"/>
      <w:lvlText w:val="%1）"/>
      <w:lvlJc w:val="left"/>
      <w:pPr>
        <w:ind w:left="720" w:hanging="36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abstractNum w:abstractNumId="9">
    <w:nsid w:val="32065876"/>
    <w:multiLevelType w:val="hybridMultilevel"/>
    <w:tmpl w:val="BC22EABC"/>
    <w:lvl w:ilvl="0" w:tplc="FFA626C6">
      <w:start w:val="5"/>
      <w:numFmt w:val="decimal"/>
      <w:lvlText w:val="%1、"/>
      <w:lvlJc w:val="left"/>
      <w:pPr>
        <w:tabs>
          <w:tab w:val="num" w:pos="1840"/>
        </w:tabs>
        <w:ind w:left="1840" w:hanging="720"/>
      </w:pPr>
      <w:rPr>
        <w:rFonts w:cs="Times New Roman" w:hint="default"/>
      </w:rPr>
    </w:lvl>
    <w:lvl w:ilvl="1" w:tplc="04090019">
      <w:start w:val="1"/>
      <w:numFmt w:val="lowerLetter"/>
      <w:lvlText w:val="%2)"/>
      <w:lvlJc w:val="left"/>
      <w:pPr>
        <w:tabs>
          <w:tab w:val="num" w:pos="1400"/>
        </w:tabs>
        <w:ind w:left="1400" w:hanging="420"/>
      </w:pPr>
      <w:rPr>
        <w:rFonts w:cs="Times New Roman"/>
      </w:rPr>
    </w:lvl>
    <w:lvl w:ilvl="2" w:tplc="0409001B">
      <w:start w:val="1"/>
      <w:numFmt w:val="lowerRoman"/>
      <w:lvlText w:val="%3."/>
      <w:lvlJc w:val="right"/>
      <w:pPr>
        <w:tabs>
          <w:tab w:val="num" w:pos="1820"/>
        </w:tabs>
        <w:ind w:left="1820" w:hanging="420"/>
      </w:pPr>
      <w:rPr>
        <w:rFonts w:cs="Times New Roman"/>
      </w:rPr>
    </w:lvl>
    <w:lvl w:ilvl="3" w:tplc="0409000F">
      <w:start w:val="1"/>
      <w:numFmt w:val="decimal"/>
      <w:lvlText w:val="%4."/>
      <w:lvlJc w:val="left"/>
      <w:pPr>
        <w:tabs>
          <w:tab w:val="num" w:pos="2240"/>
        </w:tabs>
        <w:ind w:left="2240" w:hanging="420"/>
      </w:pPr>
      <w:rPr>
        <w:rFonts w:cs="Times New Roman"/>
      </w:rPr>
    </w:lvl>
    <w:lvl w:ilvl="4" w:tplc="04090019">
      <w:start w:val="1"/>
      <w:numFmt w:val="lowerLetter"/>
      <w:lvlText w:val="%5)"/>
      <w:lvlJc w:val="left"/>
      <w:pPr>
        <w:tabs>
          <w:tab w:val="num" w:pos="2660"/>
        </w:tabs>
        <w:ind w:left="2660" w:hanging="420"/>
      </w:pPr>
      <w:rPr>
        <w:rFonts w:cs="Times New Roman"/>
      </w:rPr>
    </w:lvl>
    <w:lvl w:ilvl="5" w:tplc="0409001B">
      <w:start w:val="1"/>
      <w:numFmt w:val="lowerRoman"/>
      <w:lvlText w:val="%6."/>
      <w:lvlJc w:val="right"/>
      <w:pPr>
        <w:tabs>
          <w:tab w:val="num" w:pos="3080"/>
        </w:tabs>
        <w:ind w:left="3080" w:hanging="420"/>
      </w:pPr>
      <w:rPr>
        <w:rFonts w:cs="Times New Roman"/>
      </w:rPr>
    </w:lvl>
    <w:lvl w:ilvl="6" w:tplc="0409000F">
      <w:start w:val="1"/>
      <w:numFmt w:val="decimal"/>
      <w:lvlText w:val="%7."/>
      <w:lvlJc w:val="left"/>
      <w:pPr>
        <w:tabs>
          <w:tab w:val="num" w:pos="3500"/>
        </w:tabs>
        <w:ind w:left="3500" w:hanging="420"/>
      </w:pPr>
      <w:rPr>
        <w:rFonts w:cs="Times New Roman"/>
      </w:rPr>
    </w:lvl>
    <w:lvl w:ilvl="7" w:tplc="04090019">
      <w:start w:val="1"/>
      <w:numFmt w:val="lowerLetter"/>
      <w:lvlText w:val="%8)"/>
      <w:lvlJc w:val="left"/>
      <w:pPr>
        <w:tabs>
          <w:tab w:val="num" w:pos="3920"/>
        </w:tabs>
        <w:ind w:left="3920" w:hanging="420"/>
      </w:pPr>
      <w:rPr>
        <w:rFonts w:cs="Times New Roman"/>
      </w:rPr>
    </w:lvl>
    <w:lvl w:ilvl="8" w:tplc="0409001B">
      <w:start w:val="1"/>
      <w:numFmt w:val="lowerRoman"/>
      <w:lvlText w:val="%9."/>
      <w:lvlJc w:val="right"/>
      <w:pPr>
        <w:tabs>
          <w:tab w:val="num" w:pos="4340"/>
        </w:tabs>
        <w:ind w:left="4340" w:hanging="420"/>
      </w:pPr>
      <w:rPr>
        <w:rFonts w:cs="Times New Roman"/>
      </w:rPr>
    </w:lvl>
  </w:abstractNum>
  <w:abstractNum w:abstractNumId="10">
    <w:nsid w:val="32CE3B69"/>
    <w:multiLevelType w:val="hybridMultilevel"/>
    <w:tmpl w:val="5A805D46"/>
    <w:lvl w:ilvl="0" w:tplc="2BB4144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3C106F28"/>
    <w:multiLevelType w:val="hybridMultilevel"/>
    <w:tmpl w:val="63BC9C2A"/>
    <w:lvl w:ilvl="0" w:tplc="D6285684">
      <w:start w:val="4"/>
      <w:numFmt w:val="decimal"/>
      <w:lvlText w:val="%1、"/>
      <w:lvlJc w:val="left"/>
      <w:pPr>
        <w:tabs>
          <w:tab w:val="num" w:pos="930"/>
        </w:tabs>
        <w:ind w:left="930" w:hanging="720"/>
      </w:pPr>
      <w:rPr>
        <w:rFonts w:cs="Times New Roman" w:hint="default"/>
      </w:rPr>
    </w:lvl>
    <w:lvl w:ilvl="1" w:tplc="04090019">
      <w:start w:val="1"/>
      <w:numFmt w:val="lowerLetter"/>
      <w:lvlText w:val="%2)"/>
      <w:lvlJc w:val="left"/>
      <w:pPr>
        <w:tabs>
          <w:tab w:val="num" w:pos="1050"/>
        </w:tabs>
        <w:ind w:left="1050" w:hanging="420"/>
      </w:pPr>
      <w:rPr>
        <w:rFonts w:cs="Times New Roman"/>
      </w:rPr>
    </w:lvl>
    <w:lvl w:ilvl="2" w:tplc="0409001B">
      <w:start w:val="1"/>
      <w:numFmt w:val="lowerRoman"/>
      <w:lvlText w:val="%3."/>
      <w:lvlJc w:val="righ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9">
      <w:start w:val="1"/>
      <w:numFmt w:val="lowerLetter"/>
      <w:lvlText w:val="%5)"/>
      <w:lvlJc w:val="left"/>
      <w:pPr>
        <w:tabs>
          <w:tab w:val="num" w:pos="2310"/>
        </w:tabs>
        <w:ind w:left="2310" w:hanging="420"/>
      </w:pPr>
      <w:rPr>
        <w:rFonts w:cs="Times New Roman"/>
      </w:rPr>
    </w:lvl>
    <w:lvl w:ilvl="5" w:tplc="0409001B">
      <w:start w:val="1"/>
      <w:numFmt w:val="lowerRoman"/>
      <w:lvlText w:val="%6."/>
      <w:lvlJc w:val="righ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9">
      <w:start w:val="1"/>
      <w:numFmt w:val="lowerLetter"/>
      <w:lvlText w:val="%8)"/>
      <w:lvlJc w:val="left"/>
      <w:pPr>
        <w:tabs>
          <w:tab w:val="num" w:pos="3570"/>
        </w:tabs>
        <w:ind w:left="3570" w:hanging="420"/>
      </w:pPr>
      <w:rPr>
        <w:rFonts w:cs="Times New Roman"/>
      </w:rPr>
    </w:lvl>
    <w:lvl w:ilvl="8" w:tplc="0409001B">
      <w:start w:val="1"/>
      <w:numFmt w:val="lowerRoman"/>
      <w:lvlText w:val="%9."/>
      <w:lvlJc w:val="right"/>
      <w:pPr>
        <w:tabs>
          <w:tab w:val="num" w:pos="3990"/>
        </w:tabs>
        <w:ind w:left="3990" w:hanging="420"/>
      </w:pPr>
      <w:rPr>
        <w:rFonts w:cs="Times New Roman"/>
      </w:rPr>
    </w:lvl>
  </w:abstractNum>
  <w:abstractNum w:abstractNumId="12">
    <w:nsid w:val="3F5432CF"/>
    <w:multiLevelType w:val="hybridMultilevel"/>
    <w:tmpl w:val="366660CC"/>
    <w:lvl w:ilvl="0" w:tplc="BAEA12BC">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47CD4B78"/>
    <w:multiLevelType w:val="hybridMultilevel"/>
    <w:tmpl w:val="1A7EBE5A"/>
    <w:lvl w:ilvl="0" w:tplc="D6285684">
      <w:start w:val="4"/>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1050"/>
        </w:tabs>
        <w:ind w:left="1050" w:hanging="420"/>
      </w:pPr>
      <w:rPr>
        <w:rFonts w:cs="Times New Roman"/>
      </w:rPr>
    </w:lvl>
    <w:lvl w:ilvl="2" w:tplc="0409001B">
      <w:start w:val="1"/>
      <w:numFmt w:val="lowerRoman"/>
      <w:lvlText w:val="%3."/>
      <w:lvlJc w:val="righ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9">
      <w:start w:val="1"/>
      <w:numFmt w:val="lowerLetter"/>
      <w:lvlText w:val="%5)"/>
      <w:lvlJc w:val="left"/>
      <w:pPr>
        <w:tabs>
          <w:tab w:val="num" w:pos="2310"/>
        </w:tabs>
        <w:ind w:left="2310" w:hanging="420"/>
      </w:pPr>
      <w:rPr>
        <w:rFonts w:cs="Times New Roman"/>
      </w:rPr>
    </w:lvl>
    <w:lvl w:ilvl="5" w:tplc="0409001B">
      <w:start w:val="1"/>
      <w:numFmt w:val="lowerRoman"/>
      <w:lvlText w:val="%6."/>
      <w:lvlJc w:val="righ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9">
      <w:start w:val="1"/>
      <w:numFmt w:val="lowerLetter"/>
      <w:lvlText w:val="%8)"/>
      <w:lvlJc w:val="left"/>
      <w:pPr>
        <w:tabs>
          <w:tab w:val="num" w:pos="3570"/>
        </w:tabs>
        <w:ind w:left="3570" w:hanging="420"/>
      </w:pPr>
      <w:rPr>
        <w:rFonts w:cs="Times New Roman"/>
      </w:rPr>
    </w:lvl>
    <w:lvl w:ilvl="8" w:tplc="0409001B">
      <w:start w:val="1"/>
      <w:numFmt w:val="lowerRoman"/>
      <w:lvlText w:val="%9."/>
      <w:lvlJc w:val="right"/>
      <w:pPr>
        <w:tabs>
          <w:tab w:val="num" w:pos="3990"/>
        </w:tabs>
        <w:ind w:left="3990" w:hanging="420"/>
      </w:pPr>
      <w:rPr>
        <w:rFonts w:cs="Times New Roman"/>
      </w:rPr>
    </w:lvl>
  </w:abstractNum>
  <w:abstractNum w:abstractNumId="14">
    <w:nsid w:val="49B02601"/>
    <w:multiLevelType w:val="hybridMultilevel"/>
    <w:tmpl w:val="0690252C"/>
    <w:lvl w:ilvl="0" w:tplc="FFA626C6">
      <w:start w:val="5"/>
      <w:numFmt w:val="decimal"/>
      <w:lvlText w:val="%1、"/>
      <w:lvlJc w:val="left"/>
      <w:pPr>
        <w:tabs>
          <w:tab w:val="num" w:pos="1280"/>
        </w:tabs>
        <w:ind w:left="1280" w:hanging="720"/>
      </w:pPr>
      <w:rPr>
        <w:rFonts w:cs="Times New Roman" w:hint="default"/>
      </w:rPr>
    </w:lvl>
    <w:lvl w:ilvl="1" w:tplc="04090019">
      <w:start w:val="1"/>
      <w:numFmt w:val="lowerLetter"/>
      <w:lvlText w:val="%2)"/>
      <w:lvlJc w:val="left"/>
      <w:pPr>
        <w:tabs>
          <w:tab w:val="num" w:pos="1400"/>
        </w:tabs>
        <w:ind w:left="1400" w:hanging="420"/>
      </w:pPr>
      <w:rPr>
        <w:rFonts w:cs="Times New Roman"/>
      </w:rPr>
    </w:lvl>
    <w:lvl w:ilvl="2" w:tplc="0409001B">
      <w:start w:val="1"/>
      <w:numFmt w:val="lowerRoman"/>
      <w:lvlText w:val="%3."/>
      <w:lvlJc w:val="right"/>
      <w:pPr>
        <w:tabs>
          <w:tab w:val="num" w:pos="1820"/>
        </w:tabs>
        <w:ind w:left="1820" w:hanging="420"/>
      </w:pPr>
      <w:rPr>
        <w:rFonts w:cs="Times New Roman"/>
      </w:rPr>
    </w:lvl>
    <w:lvl w:ilvl="3" w:tplc="0409000F">
      <w:start w:val="1"/>
      <w:numFmt w:val="decimal"/>
      <w:lvlText w:val="%4."/>
      <w:lvlJc w:val="left"/>
      <w:pPr>
        <w:tabs>
          <w:tab w:val="num" w:pos="2240"/>
        </w:tabs>
        <w:ind w:left="2240" w:hanging="420"/>
      </w:pPr>
      <w:rPr>
        <w:rFonts w:cs="Times New Roman"/>
      </w:rPr>
    </w:lvl>
    <w:lvl w:ilvl="4" w:tplc="04090019">
      <w:start w:val="1"/>
      <w:numFmt w:val="lowerLetter"/>
      <w:lvlText w:val="%5)"/>
      <w:lvlJc w:val="left"/>
      <w:pPr>
        <w:tabs>
          <w:tab w:val="num" w:pos="2660"/>
        </w:tabs>
        <w:ind w:left="2660" w:hanging="420"/>
      </w:pPr>
      <w:rPr>
        <w:rFonts w:cs="Times New Roman"/>
      </w:rPr>
    </w:lvl>
    <w:lvl w:ilvl="5" w:tplc="0409001B">
      <w:start w:val="1"/>
      <w:numFmt w:val="lowerRoman"/>
      <w:lvlText w:val="%6."/>
      <w:lvlJc w:val="right"/>
      <w:pPr>
        <w:tabs>
          <w:tab w:val="num" w:pos="3080"/>
        </w:tabs>
        <w:ind w:left="3080" w:hanging="420"/>
      </w:pPr>
      <w:rPr>
        <w:rFonts w:cs="Times New Roman"/>
      </w:rPr>
    </w:lvl>
    <w:lvl w:ilvl="6" w:tplc="0409000F">
      <w:start w:val="1"/>
      <w:numFmt w:val="decimal"/>
      <w:lvlText w:val="%7."/>
      <w:lvlJc w:val="left"/>
      <w:pPr>
        <w:tabs>
          <w:tab w:val="num" w:pos="3500"/>
        </w:tabs>
        <w:ind w:left="3500" w:hanging="420"/>
      </w:pPr>
      <w:rPr>
        <w:rFonts w:cs="Times New Roman"/>
      </w:rPr>
    </w:lvl>
    <w:lvl w:ilvl="7" w:tplc="04090019">
      <w:start w:val="1"/>
      <w:numFmt w:val="lowerLetter"/>
      <w:lvlText w:val="%8)"/>
      <w:lvlJc w:val="left"/>
      <w:pPr>
        <w:tabs>
          <w:tab w:val="num" w:pos="3920"/>
        </w:tabs>
        <w:ind w:left="3920" w:hanging="420"/>
      </w:pPr>
      <w:rPr>
        <w:rFonts w:cs="Times New Roman"/>
      </w:rPr>
    </w:lvl>
    <w:lvl w:ilvl="8" w:tplc="0409001B">
      <w:start w:val="1"/>
      <w:numFmt w:val="lowerRoman"/>
      <w:lvlText w:val="%9."/>
      <w:lvlJc w:val="right"/>
      <w:pPr>
        <w:tabs>
          <w:tab w:val="num" w:pos="4340"/>
        </w:tabs>
        <w:ind w:left="4340" w:hanging="420"/>
      </w:pPr>
      <w:rPr>
        <w:rFonts w:cs="Times New Roman"/>
      </w:rPr>
    </w:lvl>
  </w:abstractNum>
  <w:abstractNum w:abstractNumId="15">
    <w:nsid w:val="4E2E72BB"/>
    <w:multiLevelType w:val="hybridMultilevel"/>
    <w:tmpl w:val="42E6F15E"/>
    <w:lvl w:ilvl="0" w:tplc="F5DA6C32">
      <w:start w:val="3"/>
      <w:numFmt w:val="decimal"/>
      <w:lvlText w:val="%1、"/>
      <w:lvlJc w:val="left"/>
      <w:pPr>
        <w:tabs>
          <w:tab w:val="num" w:pos="1070"/>
        </w:tabs>
        <w:ind w:left="1070" w:hanging="720"/>
      </w:pPr>
      <w:rPr>
        <w:rFonts w:cs="Times New Roman" w:hint="default"/>
      </w:rPr>
    </w:lvl>
    <w:lvl w:ilvl="1" w:tplc="04090019">
      <w:start w:val="1"/>
      <w:numFmt w:val="lowerLetter"/>
      <w:lvlText w:val="%2)"/>
      <w:lvlJc w:val="left"/>
      <w:pPr>
        <w:tabs>
          <w:tab w:val="num" w:pos="1190"/>
        </w:tabs>
        <w:ind w:left="1190" w:hanging="420"/>
      </w:pPr>
      <w:rPr>
        <w:rFonts w:cs="Times New Roman"/>
      </w:rPr>
    </w:lvl>
    <w:lvl w:ilvl="2" w:tplc="0409001B">
      <w:start w:val="1"/>
      <w:numFmt w:val="lowerRoman"/>
      <w:lvlText w:val="%3."/>
      <w:lvlJc w:val="right"/>
      <w:pPr>
        <w:tabs>
          <w:tab w:val="num" w:pos="1610"/>
        </w:tabs>
        <w:ind w:left="1610" w:hanging="420"/>
      </w:pPr>
      <w:rPr>
        <w:rFonts w:cs="Times New Roman"/>
      </w:rPr>
    </w:lvl>
    <w:lvl w:ilvl="3" w:tplc="0409000F">
      <w:start w:val="1"/>
      <w:numFmt w:val="decimal"/>
      <w:lvlText w:val="%4."/>
      <w:lvlJc w:val="left"/>
      <w:pPr>
        <w:tabs>
          <w:tab w:val="num" w:pos="2030"/>
        </w:tabs>
        <w:ind w:left="2030" w:hanging="420"/>
      </w:pPr>
      <w:rPr>
        <w:rFonts w:cs="Times New Roman"/>
      </w:rPr>
    </w:lvl>
    <w:lvl w:ilvl="4" w:tplc="04090019">
      <w:start w:val="1"/>
      <w:numFmt w:val="lowerLetter"/>
      <w:lvlText w:val="%5)"/>
      <w:lvlJc w:val="left"/>
      <w:pPr>
        <w:tabs>
          <w:tab w:val="num" w:pos="2450"/>
        </w:tabs>
        <w:ind w:left="2450" w:hanging="420"/>
      </w:pPr>
      <w:rPr>
        <w:rFonts w:cs="Times New Roman"/>
      </w:rPr>
    </w:lvl>
    <w:lvl w:ilvl="5" w:tplc="0409001B">
      <w:start w:val="1"/>
      <w:numFmt w:val="lowerRoman"/>
      <w:lvlText w:val="%6."/>
      <w:lvlJc w:val="right"/>
      <w:pPr>
        <w:tabs>
          <w:tab w:val="num" w:pos="2870"/>
        </w:tabs>
        <w:ind w:left="2870" w:hanging="420"/>
      </w:pPr>
      <w:rPr>
        <w:rFonts w:cs="Times New Roman"/>
      </w:rPr>
    </w:lvl>
    <w:lvl w:ilvl="6" w:tplc="0409000F">
      <w:start w:val="1"/>
      <w:numFmt w:val="decimal"/>
      <w:lvlText w:val="%7."/>
      <w:lvlJc w:val="left"/>
      <w:pPr>
        <w:tabs>
          <w:tab w:val="num" w:pos="3290"/>
        </w:tabs>
        <w:ind w:left="3290" w:hanging="420"/>
      </w:pPr>
      <w:rPr>
        <w:rFonts w:cs="Times New Roman"/>
      </w:rPr>
    </w:lvl>
    <w:lvl w:ilvl="7" w:tplc="04090019">
      <w:start w:val="1"/>
      <w:numFmt w:val="lowerLetter"/>
      <w:lvlText w:val="%8)"/>
      <w:lvlJc w:val="left"/>
      <w:pPr>
        <w:tabs>
          <w:tab w:val="num" w:pos="3710"/>
        </w:tabs>
        <w:ind w:left="3710" w:hanging="420"/>
      </w:pPr>
      <w:rPr>
        <w:rFonts w:cs="Times New Roman"/>
      </w:rPr>
    </w:lvl>
    <w:lvl w:ilvl="8" w:tplc="0409001B">
      <w:start w:val="1"/>
      <w:numFmt w:val="lowerRoman"/>
      <w:lvlText w:val="%9."/>
      <w:lvlJc w:val="right"/>
      <w:pPr>
        <w:tabs>
          <w:tab w:val="num" w:pos="4130"/>
        </w:tabs>
        <w:ind w:left="4130" w:hanging="420"/>
      </w:pPr>
      <w:rPr>
        <w:rFonts w:cs="Times New Roman"/>
      </w:rPr>
    </w:lvl>
  </w:abstractNum>
  <w:abstractNum w:abstractNumId="16">
    <w:nsid w:val="5FB0219B"/>
    <w:multiLevelType w:val="hybridMultilevel"/>
    <w:tmpl w:val="FDFA0EA8"/>
    <w:lvl w:ilvl="0" w:tplc="6EFAE9F4">
      <w:start w:val="5"/>
      <w:numFmt w:val="decimal"/>
      <w:lvlText w:val="%1、"/>
      <w:lvlJc w:val="left"/>
      <w:pPr>
        <w:tabs>
          <w:tab w:val="num" w:pos="1350"/>
        </w:tabs>
        <w:ind w:left="1350" w:hanging="720"/>
      </w:pPr>
      <w:rPr>
        <w:rFonts w:cs="Times New Roman" w:hint="default"/>
      </w:rPr>
    </w:lvl>
    <w:lvl w:ilvl="1" w:tplc="04090019">
      <w:start w:val="1"/>
      <w:numFmt w:val="lowerLetter"/>
      <w:lvlText w:val="%2)"/>
      <w:lvlJc w:val="left"/>
      <w:pPr>
        <w:tabs>
          <w:tab w:val="num" w:pos="1470"/>
        </w:tabs>
        <w:ind w:left="1470" w:hanging="420"/>
      </w:pPr>
      <w:rPr>
        <w:rFonts w:cs="Times New Roman"/>
      </w:rPr>
    </w:lvl>
    <w:lvl w:ilvl="2" w:tplc="0409001B">
      <w:start w:val="1"/>
      <w:numFmt w:val="lowerRoman"/>
      <w:lvlText w:val="%3."/>
      <w:lvlJc w:val="righ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9">
      <w:start w:val="1"/>
      <w:numFmt w:val="lowerLetter"/>
      <w:lvlText w:val="%5)"/>
      <w:lvlJc w:val="left"/>
      <w:pPr>
        <w:tabs>
          <w:tab w:val="num" w:pos="2730"/>
        </w:tabs>
        <w:ind w:left="2730" w:hanging="420"/>
      </w:pPr>
      <w:rPr>
        <w:rFonts w:cs="Times New Roman"/>
      </w:rPr>
    </w:lvl>
    <w:lvl w:ilvl="5" w:tplc="0409001B">
      <w:start w:val="1"/>
      <w:numFmt w:val="lowerRoman"/>
      <w:lvlText w:val="%6."/>
      <w:lvlJc w:val="righ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9">
      <w:start w:val="1"/>
      <w:numFmt w:val="lowerLetter"/>
      <w:lvlText w:val="%8)"/>
      <w:lvlJc w:val="left"/>
      <w:pPr>
        <w:tabs>
          <w:tab w:val="num" w:pos="3990"/>
        </w:tabs>
        <w:ind w:left="3990" w:hanging="420"/>
      </w:pPr>
      <w:rPr>
        <w:rFonts w:cs="Times New Roman"/>
      </w:rPr>
    </w:lvl>
    <w:lvl w:ilvl="8" w:tplc="0409001B">
      <w:start w:val="1"/>
      <w:numFmt w:val="lowerRoman"/>
      <w:lvlText w:val="%9."/>
      <w:lvlJc w:val="right"/>
      <w:pPr>
        <w:tabs>
          <w:tab w:val="num" w:pos="4410"/>
        </w:tabs>
        <w:ind w:left="4410" w:hanging="420"/>
      </w:pPr>
      <w:rPr>
        <w:rFonts w:cs="Times New Roman"/>
      </w:rPr>
    </w:lvl>
  </w:abstractNum>
  <w:abstractNum w:abstractNumId="17">
    <w:nsid w:val="7B717BD4"/>
    <w:multiLevelType w:val="hybridMultilevel"/>
    <w:tmpl w:val="96D85B1E"/>
    <w:lvl w:ilvl="0" w:tplc="FFA626C6">
      <w:start w:val="5"/>
      <w:numFmt w:val="decimal"/>
      <w:lvlText w:val="%1、"/>
      <w:lvlJc w:val="left"/>
      <w:pPr>
        <w:tabs>
          <w:tab w:val="num" w:pos="1700"/>
        </w:tabs>
        <w:ind w:left="1700" w:hanging="72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num w:numId="1">
    <w:abstractNumId w:val="12"/>
  </w:num>
  <w:num w:numId="2">
    <w:abstractNumId w:val="3"/>
  </w:num>
  <w:num w:numId="3">
    <w:abstractNumId w:val="0"/>
  </w:num>
  <w:num w:numId="4">
    <w:abstractNumId w:val="10"/>
  </w:num>
  <w:num w:numId="5">
    <w:abstractNumId w:val="4"/>
  </w:num>
  <w:num w:numId="6">
    <w:abstractNumId w:val="8"/>
  </w:num>
  <w:num w:numId="7">
    <w:abstractNumId w:val="7"/>
  </w:num>
  <w:num w:numId="8">
    <w:abstractNumId w:val="1"/>
  </w:num>
  <w:num w:numId="9">
    <w:abstractNumId w:val="15"/>
  </w:num>
  <w:num w:numId="10">
    <w:abstractNumId w:val="6"/>
  </w:num>
  <w:num w:numId="11">
    <w:abstractNumId w:val="11"/>
  </w:num>
  <w:num w:numId="12">
    <w:abstractNumId w:val="13"/>
  </w:num>
  <w:num w:numId="13">
    <w:abstractNumId w:val="5"/>
  </w:num>
  <w:num w:numId="14">
    <w:abstractNumId w:val="2"/>
  </w:num>
  <w:num w:numId="15">
    <w:abstractNumId w:val="16"/>
  </w:num>
  <w:num w:numId="16">
    <w:abstractNumId w:val="14"/>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CA3"/>
    <w:rsid w:val="00001E03"/>
    <w:rsid w:val="00007502"/>
    <w:rsid w:val="00010EFB"/>
    <w:rsid w:val="00017B2E"/>
    <w:rsid w:val="0003444B"/>
    <w:rsid w:val="00035D8E"/>
    <w:rsid w:val="000847EC"/>
    <w:rsid w:val="00085F23"/>
    <w:rsid w:val="000962E1"/>
    <w:rsid w:val="000A26E1"/>
    <w:rsid w:val="000A3B57"/>
    <w:rsid w:val="000B0906"/>
    <w:rsid w:val="000B0B6F"/>
    <w:rsid w:val="000B31D1"/>
    <w:rsid w:val="000B66E5"/>
    <w:rsid w:val="000C68EC"/>
    <w:rsid w:val="000D31FF"/>
    <w:rsid w:val="000D61EE"/>
    <w:rsid w:val="000E3CF6"/>
    <w:rsid w:val="000E6981"/>
    <w:rsid w:val="000E7DBF"/>
    <w:rsid w:val="000F3074"/>
    <w:rsid w:val="000F64AC"/>
    <w:rsid w:val="001056AA"/>
    <w:rsid w:val="001101F9"/>
    <w:rsid w:val="001256EC"/>
    <w:rsid w:val="001337DF"/>
    <w:rsid w:val="00140CBD"/>
    <w:rsid w:val="001414E9"/>
    <w:rsid w:val="00141876"/>
    <w:rsid w:val="00141CE8"/>
    <w:rsid w:val="00144941"/>
    <w:rsid w:val="00152462"/>
    <w:rsid w:val="00161C8C"/>
    <w:rsid w:val="001873FA"/>
    <w:rsid w:val="00193CEB"/>
    <w:rsid w:val="001B659E"/>
    <w:rsid w:val="001C3DE6"/>
    <w:rsid w:val="001C5E92"/>
    <w:rsid w:val="001D0F18"/>
    <w:rsid w:val="001D4ADA"/>
    <w:rsid w:val="001D571D"/>
    <w:rsid w:val="001E26BD"/>
    <w:rsid w:val="001E2AE9"/>
    <w:rsid w:val="001E3E76"/>
    <w:rsid w:val="001F0315"/>
    <w:rsid w:val="001F247E"/>
    <w:rsid w:val="00216860"/>
    <w:rsid w:val="0022057E"/>
    <w:rsid w:val="00226DA6"/>
    <w:rsid w:val="00231E4A"/>
    <w:rsid w:val="00236B37"/>
    <w:rsid w:val="00251EAB"/>
    <w:rsid w:val="00253641"/>
    <w:rsid w:val="002577E1"/>
    <w:rsid w:val="002604FF"/>
    <w:rsid w:val="002605B5"/>
    <w:rsid w:val="00282C2A"/>
    <w:rsid w:val="00282EC5"/>
    <w:rsid w:val="0028304E"/>
    <w:rsid w:val="002B1DF2"/>
    <w:rsid w:val="002C5417"/>
    <w:rsid w:val="002D0A84"/>
    <w:rsid w:val="002D0C51"/>
    <w:rsid w:val="002D230C"/>
    <w:rsid w:val="002E11CC"/>
    <w:rsid w:val="002F1683"/>
    <w:rsid w:val="002F197A"/>
    <w:rsid w:val="002F40AC"/>
    <w:rsid w:val="00310232"/>
    <w:rsid w:val="00312578"/>
    <w:rsid w:val="00322927"/>
    <w:rsid w:val="00342E21"/>
    <w:rsid w:val="00370E64"/>
    <w:rsid w:val="00373964"/>
    <w:rsid w:val="00375166"/>
    <w:rsid w:val="00375479"/>
    <w:rsid w:val="0037750F"/>
    <w:rsid w:val="00386FB2"/>
    <w:rsid w:val="00396B99"/>
    <w:rsid w:val="003A66DE"/>
    <w:rsid w:val="003B3D33"/>
    <w:rsid w:val="003B6574"/>
    <w:rsid w:val="003C79C2"/>
    <w:rsid w:val="003D0662"/>
    <w:rsid w:val="003D1272"/>
    <w:rsid w:val="003E2253"/>
    <w:rsid w:val="003F2FC0"/>
    <w:rsid w:val="003F7296"/>
    <w:rsid w:val="004002FD"/>
    <w:rsid w:val="004109FC"/>
    <w:rsid w:val="00421C9E"/>
    <w:rsid w:val="00431EE6"/>
    <w:rsid w:val="00436E9C"/>
    <w:rsid w:val="00442BF0"/>
    <w:rsid w:val="0044648E"/>
    <w:rsid w:val="00482D8D"/>
    <w:rsid w:val="00485288"/>
    <w:rsid w:val="0049471F"/>
    <w:rsid w:val="004B2A94"/>
    <w:rsid w:val="004B6FDD"/>
    <w:rsid w:val="004B780A"/>
    <w:rsid w:val="004C1802"/>
    <w:rsid w:val="004D271C"/>
    <w:rsid w:val="004D7303"/>
    <w:rsid w:val="004E601E"/>
    <w:rsid w:val="004F4C07"/>
    <w:rsid w:val="005030DF"/>
    <w:rsid w:val="0050318A"/>
    <w:rsid w:val="0051169A"/>
    <w:rsid w:val="00512149"/>
    <w:rsid w:val="00521CA2"/>
    <w:rsid w:val="0052389D"/>
    <w:rsid w:val="0054251C"/>
    <w:rsid w:val="00557AF0"/>
    <w:rsid w:val="00562EB2"/>
    <w:rsid w:val="00572597"/>
    <w:rsid w:val="0057765B"/>
    <w:rsid w:val="00595B47"/>
    <w:rsid w:val="005A307C"/>
    <w:rsid w:val="005A5601"/>
    <w:rsid w:val="005B07A7"/>
    <w:rsid w:val="005C0B5C"/>
    <w:rsid w:val="005C7757"/>
    <w:rsid w:val="005E0E14"/>
    <w:rsid w:val="005E4DC0"/>
    <w:rsid w:val="006068FC"/>
    <w:rsid w:val="00610DC8"/>
    <w:rsid w:val="00613CF4"/>
    <w:rsid w:val="006149E8"/>
    <w:rsid w:val="00615143"/>
    <w:rsid w:val="00617324"/>
    <w:rsid w:val="00622421"/>
    <w:rsid w:val="006272A7"/>
    <w:rsid w:val="006401F0"/>
    <w:rsid w:val="00646737"/>
    <w:rsid w:val="00651A04"/>
    <w:rsid w:val="00655C91"/>
    <w:rsid w:val="00655E96"/>
    <w:rsid w:val="00657193"/>
    <w:rsid w:val="00664E99"/>
    <w:rsid w:val="0066608E"/>
    <w:rsid w:val="0066769F"/>
    <w:rsid w:val="006705ED"/>
    <w:rsid w:val="00672D20"/>
    <w:rsid w:val="00674400"/>
    <w:rsid w:val="006800AD"/>
    <w:rsid w:val="00687245"/>
    <w:rsid w:val="0069452F"/>
    <w:rsid w:val="006A62E1"/>
    <w:rsid w:val="006B14C4"/>
    <w:rsid w:val="006B2577"/>
    <w:rsid w:val="006E1EC8"/>
    <w:rsid w:val="006E46CA"/>
    <w:rsid w:val="006F6E40"/>
    <w:rsid w:val="007100B7"/>
    <w:rsid w:val="00711897"/>
    <w:rsid w:val="00711A9B"/>
    <w:rsid w:val="00720A0D"/>
    <w:rsid w:val="0072130E"/>
    <w:rsid w:val="00721E25"/>
    <w:rsid w:val="007234BB"/>
    <w:rsid w:val="007244D1"/>
    <w:rsid w:val="007261F0"/>
    <w:rsid w:val="0073639D"/>
    <w:rsid w:val="00762375"/>
    <w:rsid w:val="007638F5"/>
    <w:rsid w:val="00775FF9"/>
    <w:rsid w:val="00793D4B"/>
    <w:rsid w:val="007A5029"/>
    <w:rsid w:val="007B413D"/>
    <w:rsid w:val="007B55C5"/>
    <w:rsid w:val="007C31C3"/>
    <w:rsid w:val="007E57C8"/>
    <w:rsid w:val="007E7595"/>
    <w:rsid w:val="007F0CB3"/>
    <w:rsid w:val="007F76A0"/>
    <w:rsid w:val="008043E9"/>
    <w:rsid w:val="00817203"/>
    <w:rsid w:val="00827871"/>
    <w:rsid w:val="008328C4"/>
    <w:rsid w:val="00841FFC"/>
    <w:rsid w:val="00842A68"/>
    <w:rsid w:val="00843921"/>
    <w:rsid w:val="00845945"/>
    <w:rsid w:val="00852B03"/>
    <w:rsid w:val="0086165F"/>
    <w:rsid w:val="00865D52"/>
    <w:rsid w:val="008712A3"/>
    <w:rsid w:val="00874BE8"/>
    <w:rsid w:val="00876AEF"/>
    <w:rsid w:val="0089027F"/>
    <w:rsid w:val="008A256B"/>
    <w:rsid w:val="008A32BF"/>
    <w:rsid w:val="008A373E"/>
    <w:rsid w:val="008A5181"/>
    <w:rsid w:val="008C718F"/>
    <w:rsid w:val="008F5809"/>
    <w:rsid w:val="00907096"/>
    <w:rsid w:val="00925770"/>
    <w:rsid w:val="0093371D"/>
    <w:rsid w:val="0094274B"/>
    <w:rsid w:val="0096411B"/>
    <w:rsid w:val="00975848"/>
    <w:rsid w:val="0098440A"/>
    <w:rsid w:val="009947F3"/>
    <w:rsid w:val="0099642A"/>
    <w:rsid w:val="009A1A88"/>
    <w:rsid w:val="009A773D"/>
    <w:rsid w:val="009B5AD9"/>
    <w:rsid w:val="009D13EB"/>
    <w:rsid w:val="009D196B"/>
    <w:rsid w:val="009D3CAE"/>
    <w:rsid w:val="009E13B8"/>
    <w:rsid w:val="009F3262"/>
    <w:rsid w:val="00A012DD"/>
    <w:rsid w:val="00A201CD"/>
    <w:rsid w:val="00A257CF"/>
    <w:rsid w:val="00A34436"/>
    <w:rsid w:val="00A4139B"/>
    <w:rsid w:val="00A47F55"/>
    <w:rsid w:val="00A52E89"/>
    <w:rsid w:val="00A56E0D"/>
    <w:rsid w:val="00A66812"/>
    <w:rsid w:val="00A70026"/>
    <w:rsid w:val="00A70EF7"/>
    <w:rsid w:val="00A9134D"/>
    <w:rsid w:val="00A96FA5"/>
    <w:rsid w:val="00AB3337"/>
    <w:rsid w:val="00AB49E3"/>
    <w:rsid w:val="00AB5AE8"/>
    <w:rsid w:val="00AC3C38"/>
    <w:rsid w:val="00AD55A2"/>
    <w:rsid w:val="00AD55D5"/>
    <w:rsid w:val="00AD782A"/>
    <w:rsid w:val="00AE1B54"/>
    <w:rsid w:val="00AE3476"/>
    <w:rsid w:val="00AF2B48"/>
    <w:rsid w:val="00AF2C96"/>
    <w:rsid w:val="00B149F8"/>
    <w:rsid w:val="00B2541B"/>
    <w:rsid w:val="00B35D61"/>
    <w:rsid w:val="00B36956"/>
    <w:rsid w:val="00B408A0"/>
    <w:rsid w:val="00B4189F"/>
    <w:rsid w:val="00B41E5D"/>
    <w:rsid w:val="00B42B7B"/>
    <w:rsid w:val="00B44AB7"/>
    <w:rsid w:val="00B64452"/>
    <w:rsid w:val="00B714D8"/>
    <w:rsid w:val="00B75C23"/>
    <w:rsid w:val="00B86CA3"/>
    <w:rsid w:val="00BC230D"/>
    <w:rsid w:val="00BD2B16"/>
    <w:rsid w:val="00BD715B"/>
    <w:rsid w:val="00BD71A4"/>
    <w:rsid w:val="00BE0DD5"/>
    <w:rsid w:val="00BF25AD"/>
    <w:rsid w:val="00BF3B37"/>
    <w:rsid w:val="00BF5D57"/>
    <w:rsid w:val="00C02D72"/>
    <w:rsid w:val="00C07BF1"/>
    <w:rsid w:val="00C112C8"/>
    <w:rsid w:val="00C21A9D"/>
    <w:rsid w:val="00C24AE6"/>
    <w:rsid w:val="00C26A4B"/>
    <w:rsid w:val="00C4263C"/>
    <w:rsid w:val="00C463BC"/>
    <w:rsid w:val="00C46FE9"/>
    <w:rsid w:val="00C653A2"/>
    <w:rsid w:val="00C65421"/>
    <w:rsid w:val="00C667BA"/>
    <w:rsid w:val="00C71F2B"/>
    <w:rsid w:val="00C87AEA"/>
    <w:rsid w:val="00C917CA"/>
    <w:rsid w:val="00C920D4"/>
    <w:rsid w:val="00C94BA4"/>
    <w:rsid w:val="00CB0A01"/>
    <w:rsid w:val="00CB7DB8"/>
    <w:rsid w:val="00CC2DE7"/>
    <w:rsid w:val="00CD5A0E"/>
    <w:rsid w:val="00CE1F84"/>
    <w:rsid w:val="00CE5B5A"/>
    <w:rsid w:val="00CE6310"/>
    <w:rsid w:val="00CE7D71"/>
    <w:rsid w:val="00CF2DFE"/>
    <w:rsid w:val="00CF4999"/>
    <w:rsid w:val="00CF79BC"/>
    <w:rsid w:val="00D00A72"/>
    <w:rsid w:val="00D1103B"/>
    <w:rsid w:val="00D177BB"/>
    <w:rsid w:val="00D32CE7"/>
    <w:rsid w:val="00D343F4"/>
    <w:rsid w:val="00D35A70"/>
    <w:rsid w:val="00D45373"/>
    <w:rsid w:val="00D60A05"/>
    <w:rsid w:val="00D6321E"/>
    <w:rsid w:val="00D67FC9"/>
    <w:rsid w:val="00D76836"/>
    <w:rsid w:val="00D850B3"/>
    <w:rsid w:val="00D86C40"/>
    <w:rsid w:val="00DC5F11"/>
    <w:rsid w:val="00DC619F"/>
    <w:rsid w:val="00DC747B"/>
    <w:rsid w:val="00DF125C"/>
    <w:rsid w:val="00DF7269"/>
    <w:rsid w:val="00E01351"/>
    <w:rsid w:val="00E1426E"/>
    <w:rsid w:val="00E32FF2"/>
    <w:rsid w:val="00E42138"/>
    <w:rsid w:val="00E44BE3"/>
    <w:rsid w:val="00E66604"/>
    <w:rsid w:val="00E8386F"/>
    <w:rsid w:val="00E95196"/>
    <w:rsid w:val="00EA1202"/>
    <w:rsid w:val="00EA238A"/>
    <w:rsid w:val="00EA3062"/>
    <w:rsid w:val="00EA7E02"/>
    <w:rsid w:val="00EB560B"/>
    <w:rsid w:val="00EB6CC9"/>
    <w:rsid w:val="00EC3908"/>
    <w:rsid w:val="00EF3525"/>
    <w:rsid w:val="00F131EF"/>
    <w:rsid w:val="00F266C2"/>
    <w:rsid w:val="00F27AD4"/>
    <w:rsid w:val="00F306B4"/>
    <w:rsid w:val="00F31492"/>
    <w:rsid w:val="00F43836"/>
    <w:rsid w:val="00F62FC5"/>
    <w:rsid w:val="00F70E7F"/>
    <w:rsid w:val="00F71F4B"/>
    <w:rsid w:val="00F75F5C"/>
    <w:rsid w:val="00F7720E"/>
    <w:rsid w:val="00F930DF"/>
    <w:rsid w:val="00FB103A"/>
    <w:rsid w:val="00FB35CC"/>
    <w:rsid w:val="00FC2850"/>
    <w:rsid w:val="00FC7533"/>
    <w:rsid w:val="00FC7B72"/>
    <w:rsid w:val="00FD4163"/>
    <w:rsid w:val="00FD6267"/>
    <w:rsid w:val="00FD7059"/>
    <w:rsid w:val="00FF6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6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79BC"/>
    <w:pPr>
      <w:ind w:firstLineChars="200" w:firstLine="420"/>
    </w:pPr>
  </w:style>
  <w:style w:type="paragraph" w:styleId="a4">
    <w:name w:val="header"/>
    <w:basedOn w:val="a"/>
    <w:link w:val="Char"/>
    <w:uiPriority w:val="99"/>
    <w:semiHidden/>
    <w:rsid w:val="001056AA"/>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4"/>
    <w:uiPriority w:val="99"/>
    <w:semiHidden/>
    <w:locked/>
    <w:rsid w:val="001056AA"/>
    <w:rPr>
      <w:rFonts w:cs="Times New Roman"/>
      <w:sz w:val="18"/>
      <w:szCs w:val="18"/>
    </w:rPr>
  </w:style>
  <w:style w:type="paragraph" w:styleId="a5">
    <w:name w:val="footer"/>
    <w:basedOn w:val="a"/>
    <w:link w:val="Char0"/>
    <w:uiPriority w:val="99"/>
    <w:semiHidden/>
    <w:rsid w:val="001056AA"/>
    <w:pPr>
      <w:tabs>
        <w:tab w:val="center" w:pos="4153"/>
        <w:tab w:val="right" w:pos="8306"/>
      </w:tabs>
      <w:snapToGrid w:val="0"/>
      <w:jc w:val="left"/>
    </w:pPr>
    <w:rPr>
      <w:rFonts w:cs="Times New Roman"/>
      <w:kern w:val="0"/>
      <w:sz w:val="18"/>
      <w:szCs w:val="18"/>
    </w:rPr>
  </w:style>
  <w:style w:type="character" w:customStyle="1" w:styleId="Char0">
    <w:name w:val="页脚 Char"/>
    <w:link w:val="a5"/>
    <w:uiPriority w:val="99"/>
    <w:semiHidden/>
    <w:locked/>
    <w:rsid w:val="001056AA"/>
    <w:rPr>
      <w:rFonts w:cs="Times New Roman"/>
      <w:sz w:val="18"/>
      <w:szCs w:val="18"/>
    </w:rPr>
  </w:style>
  <w:style w:type="paragraph" w:styleId="2">
    <w:name w:val="Body Text Indent 2"/>
    <w:basedOn w:val="a"/>
    <w:link w:val="2Char"/>
    <w:rsid w:val="0044648E"/>
    <w:pPr>
      <w:spacing w:after="120" w:line="480" w:lineRule="auto"/>
      <w:ind w:leftChars="200" w:left="420"/>
    </w:pPr>
    <w:rPr>
      <w:rFonts w:ascii="Times New Roman" w:hAnsi="Times New Roman" w:cs="Times New Roman"/>
      <w:kern w:val="0"/>
      <w:sz w:val="20"/>
      <w:szCs w:val="24"/>
    </w:rPr>
  </w:style>
  <w:style w:type="character" w:customStyle="1" w:styleId="2Char">
    <w:name w:val="正文文本缩进 2 Char"/>
    <w:link w:val="2"/>
    <w:rsid w:val="0044648E"/>
    <w:rPr>
      <w:rFonts w:ascii="Times New Roman" w:hAnsi="Times New Roman"/>
      <w:szCs w:val="24"/>
    </w:rPr>
  </w:style>
  <w:style w:type="paragraph" w:styleId="a6">
    <w:name w:val="Balloon Text"/>
    <w:basedOn w:val="a"/>
    <w:link w:val="Char1"/>
    <w:uiPriority w:val="99"/>
    <w:semiHidden/>
    <w:unhideWhenUsed/>
    <w:rsid w:val="003F7296"/>
    <w:rPr>
      <w:sz w:val="18"/>
      <w:szCs w:val="18"/>
    </w:rPr>
  </w:style>
  <w:style w:type="character" w:customStyle="1" w:styleId="Char1">
    <w:name w:val="批注框文本 Char"/>
    <w:basedOn w:val="a0"/>
    <w:link w:val="a6"/>
    <w:uiPriority w:val="99"/>
    <w:semiHidden/>
    <w:rsid w:val="003F7296"/>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9178852">
      <w:bodyDiv w:val="1"/>
      <w:marLeft w:val="0"/>
      <w:marRight w:val="0"/>
      <w:marTop w:val="0"/>
      <w:marBottom w:val="0"/>
      <w:divBdr>
        <w:top w:val="none" w:sz="0" w:space="0" w:color="auto"/>
        <w:left w:val="none" w:sz="0" w:space="0" w:color="auto"/>
        <w:bottom w:val="none" w:sz="0" w:space="0" w:color="auto"/>
        <w:right w:val="none" w:sz="0" w:space="0" w:color="auto"/>
      </w:divBdr>
    </w:div>
    <w:div w:id="437412269">
      <w:bodyDiv w:val="1"/>
      <w:marLeft w:val="0"/>
      <w:marRight w:val="0"/>
      <w:marTop w:val="0"/>
      <w:marBottom w:val="0"/>
      <w:divBdr>
        <w:top w:val="none" w:sz="0" w:space="0" w:color="auto"/>
        <w:left w:val="none" w:sz="0" w:space="0" w:color="auto"/>
        <w:bottom w:val="none" w:sz="0" w:space="0" w:color="auto"/>
        <w:right w:val="none" w:sz="0" w:space="0" w:color="auto"/>
      </w:divBdr>
    </w:div>
    <w:div w:id="588849457">
      <w:bodyDiv w:val="1"/>
      <w:marLeft w:val="0"/>
      <w:marRight w:val="0"/>
      <w:marTop w:val="0"/>
      <w:marBottom w:val="0"/>
      <w:divBdr>
        <w:top w:val="none" w:sz="0" w:space="0" w:color="auto"/>
        <w:left w:val="none" w:sz="0" w:space="0" w:color="auto"/>
        <w:bottom w:val="none" w:sz="0" w:space="0" w:color="auto"/>
        <w:right w:val="none" w:sz="0" w:space="0" w:color="auto"/>
      </w:divBdr>
    </w:div>
    <w:div w:id="1075316706">
      <w:bodyDiv w:val="1"/>
      <w:marLeft w:val="0"/>
      <w:marRight w:val="0"/>
      <w:marTop w:val="0"/>
      <w:marBottom w:val="0"/>
      <w:divBdr>
        <w:top w:val="none" w:sz="0" w:space="0" w:color="auto"/>
        <w:left w:val="none" w:sz="0" w:space="0" w:color="auto"/>
        <w:bottom w:val="none" w:sz="0" w:space="0" w:color="auto"/>
        <w:right w:val="none" w:sz="0" w:space="0" w:color="auto"/>
      </w:divBdr>
    </w:div>
    <w:div w:id="1517579153">
      <w:bodyDiv w:val="1"/>
      <w:marLeft w:val="0"/>
      <w:marRight w:val="0"/>
      <w:marTop w:val="0"/>
      <w:marBottom w:val="0"/>
      <w:divBdr>
        <w:top w:val="none" w:sz="0" w:space="0" w:color="auto"/>
        <w:left w:val="none" w:sz="0" w:space="0" w:color="auto"/>
        <w:bottom w:val="none" w:sz="0" w:space="0" w:color="auto"/>
        <w:right w:val="none" w:sz="0" w:space="0" w:color="auto"/>
      </w:divBdr>
    </w:div>
    <w:div w:id="1966501813">
      <w:bodyDiv w:val="1"/>
      <w:marLeft w:val="0"/>
      <w:marRight w:val="0"/>
      <w:marTop w:val="0"/>
      <w:marBottom w:val="0"/>
      <w:divBdr>
        <w:top w:val="none" w:sz="0" w:space="0" w:color="auto"/>
        <w:left w:val="none" w:sz="0" w:space="0" w:color="auto"/>
        <w:bottom w:val="none" w:sz="0" w:space="0" w:color="auto"/>
        <w:right w:val="none" w:sz="0" w:space="0" w:color="auto"/>
      </w:divBdr>
    </w:div>
    <w:div w:id="2054570224">
      <w:bodyDiv w:val="1"/>
      <w:marLeft w:val="0"/>
      <w:marRight w:val="0"/>
      <w:marTop w:val="0"/>
      <w:marBottom w:val="0"/>
      <w:divBdr>
        <w:top w:val="none" w:sz="0" w:space="0" w:color="auto"/>
        <w:left w:val="none" w:sz="0" w:space="0" w:color="auto"/>
        <w:bottom w:val="none" w:sz="0" w:space="0" w:color="auto"/>
        <w:right w:val="none" w:sz="0" w:space="0" w:color="auto"/>
      </w:divBdr>
    </w:div>
    <w:div w:id="2076395201">
      <w:bodyDiv w:val="1"/>
      <w:marLeft w:val="0"/>
      <w:marRight w:val="0"/>
      <w:marTop w:val="0"/>
      <w:marBottom w:val="0"/>
      <w:divBdr>
        <w:top w:val="none" w:sz="0" w:space="0" w:color="auto"/>
        <w:left w:val="none" w:sz="0" w:space="0" w:color="auto"/>
        <w:bottom w:val="none" w:sz="0" w:space="0" w:color="auto"/>
        <w:right w:val="none" w:sz="0" w:space="0" w:color="auto"/>
      </w:divBdr>
    </w:div>
    <w:div w:id="20786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760</Words>
  <Characters>4336</Characters>
  <Application>Microsoft Office Word</Application>
  <DocSecurity>0</DocSecurity>
  <Lines>36</Lines>
  <Paragraphs>10</Paragraphs>
  <ScaleCrop>false</ScaleCrop>
  <Company>HP Inc.</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上海广播电视台</dc:title>
  <dc:creator>01002646</dc:creator>
  <cp:lastModifiedBy>USER</cp:lastModifiedBy>
  <cp:revision>2</cp:revision>
  <cp:lastPrinted>2021-03-16T02:38:00Z</cp:lastPrinted>
  <dcterms:created xsi:type="dcterms:W3CDTF">2021-03-16T08:23:00Z</dcterms:created>
  <dcterms:modified xsi:type="dcterms:W3CDTF">2021-03-16T08:23:00Z</dcterms:modified>
</cp:coreProperties>
</file>