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8A" w:rsidRDefault="00C9488A">
      <w:pPr>
        <w:shd w:val="clear" w:color="auto" w:fill="FFFFFF"/>
        <w:rPr>
          <w:rFonts w:ascii="仿宋_GB2312" w:eastAsia="仿宋_GB2312"/>
          <w:sz w:val="28"/>
          <w:szCs w:val="28"/>
        </w:rPr>
      </w:pPr>
    </w:p>
    <w:p w:rsidR="00C9488A" w:rsidRDefault="00C9488A">
      <w:pPr>
        <w:shd w:val="clear" w:color="auto" w:fill="FFFFFF"/>
        <w:rPr>
          <w:rFonts w:ascii="仿宋_GB2312" w:eastAsia="仿宋_GB2312"/>
          <w:sz w:val="28"/>
          <w:szCs w:val="28"/>
        </w:rPr>
      </w:pPr>
    </w:p>
    <w:p w:rsidR="00C9488A" w:rsidRDefault="00C9488A">
      <w:pPr>
        <w:shd w:val="clear" w:color="auto" w:fill="FFFFFF"/>
        <w:wordWrap w:val="0"/>
        <w:spacing w:line="360" w:lineRule="auto"/>
        <w:ind w:right="720"/>
        <w:jc w:val="right"/>
        <w:rPr>
          <w:rFonts w:ascii="黑体" w:eastAsia="黑体" w:hAnsi="Arial"/>
          <w:sz w:val="28"/>
          <w:szCs w:val="28"/>
        </w:rPr>
      </w:pPr>
      <w:bookmarkStart w:id="0" w:name="_Toc340762763"/>
      <w:bookmarkStart w:id="1" w:name="_Toc347819256"/>
      <w:r>
        <w:rPr>
          <w:rFonts w:ascii="黑体" w:eastAsia="黑体" w:hAnsi="Arial" w:hint="eastAsia"/>
          <w:sz w:val="28"/>
          <w:szCs w:val="28"/>
        </w:rPr>
        <w:t xml:space="preserve">           </w:t>
      </w:r>
      <w:bookmarkEnd w:id="0"/>
      <w:bookmarkEnd w:id="1"/>
      <w:r>
        <w:rPr>
          <w:rFonts w:ascii="黑体" w:eastAsia="黑体" w:hAnsi="Arial" w:hint="eastAsia"/>
          <w:sz w:val="28"/>
          <w:szCs w:val="28"/>
        </w:rPr>
        <w:t xml:space="preserve">  </w:t>
      </w:r>
    </w:p>
    <w:p w:rsidR="00C9488A" w:rsidRDefault="00C9488A">
      <w:pPr>
        <w:shd w:val="clear" w:color="auto" w:fill="FFFFFF"/>
        <w:spacing w:line="360" w:lineRule="auto"/>
        <w:jc w:val="center"/>
        <w:rPr>
          <w:rFonts w:ascii="黑体" w:eastAsia="黑体" w:hAnsi="Arial"/>
          <w:sz w:val="28"/>
          <w:szCs w:val="28"/>
        </w:rPr>
      </w:pPr>
      <w:r>
        <w:rPr>
          <w:rFonts w:ascii="黑体" w:eastAsia="黑体" w:hAnsi="Arial" w:hint="eastAsia"/>
          <w:sz w:val="28"/>
          <w:szCs w:val="28"/>
        </w:rPr>
        <w:t xml:space="preserve">                       </w:t>
      </w:r>
      <w:bookmarkStart w:id="2" w:name="_Toc347819257"/>
      <w:r>
        <w:rPr>
          <w:rFonts w:ascii="黑体" w:eastAsia="黑体" w:hAnsi="Arial" w:hint="eastAsia"/>
          <w:sz w:val="28"/>
          <w:szCs w:val="28"/>
        </w:rPr>
        <w:t xml:space="preserve">  </w:t>
      </w:r>
      <w:bookmarkEnd w:id="2"/>
      <w:r>
        <w:rPr>
          <w:rFonts w:ascii="黑体" w:eastAsia="黑体" w:hAnsi="Arial" w:hint="eastAsia"/>
          <w:sz w:val="28"/>
          <w:szCs w:val="28"/>
        </w:rPr>
        <w:t xml:space="preserve"> </w:t>
      </w:r>
    </w:p>
    <w:p w:rsidR="00C9488A" w:rsidRDefault="00C9488A">
      <w:pPr>
        <w:shd w:val="clear" w:color="auto" w:fill="FFFFFF"/>
        <w:spacing w:line="360" w:lineRule="auto"/>
        <w:jc w:val="center"/>
        <w:rPr>
          <w:rFonts w:ascii="黑体" w:eastAsia="黑体" w:hAnsi="Arial"/>
          <w:sz w:val="32"/>
        </w:rPr>
      </w:pPr>
    </w:p>
    <w:p w:rsidR="00C9488A" w:rsidRDefault="00C9488A">
      <w:pPr>
        <w:shd w:val="clear" w:color="auto" w:fill="FFFFFF"/>
        <w:spacing w:line="360" w:lineRule="auto"/>
        <w:jc w:val="center"/>
        <w:rPr>
          <w:rFonts w:ascii="黑体" w:eastAsia="黑体" w:hAnsi="Arial"/>
          <w:sz w:val="32"/>
        </w:rPr>
      </w:pPr>
    </w:p>
    <w:p w:rsidR="00C9488A" w:rsidRDefault="00DB6AF4">
      <w:pPr>
        <w:shd w:val="clear" w:color="auto" w:fill="FFFFFF"/>
        <w:spacing w:line="360" w:lineRule="auto"/>
        <w:jc w:val="center"/>
        <w:rPr>
          <w:rFonts w:ascii="黑体" w:eastAsia="黑体" w:hAnsi="Arial"/>
          <w:sz w:val="44"/>
          <w:szCs w:val="44"/>
        </w:rPr>
      </w:pPr>
      <w:r>
        <w:rPr>
          <w:rFonts w:ascii="黑体" w:eastAsia="黑体" w:hAnsi="Arial" w:hint="eastAsia"/>
          <w:sz w:val="44"/>
          <w:szCs w:val="44"/>
        </w:rPr>
        <w:t>北京西路1013号浸入式剧场屋顶花园项目</w:t>
      </w:r>
    </w:p>
    <w:p w:rsidR="00C9488A" w:rsidRDefault="00C9488A">
      <w:pPr>
        <w:shd w:val="clear" w:color="auto" w:fill="FFFFFF"/>
        <w:spacing w:line="360" w:lineRule="auto"/>
        <w:jc w:val="center"/>
        <w:rPr>
          <w:rFonts w:ascii="黑体" w:eastAsia="黑体" w:hAnsi="Arial"/>
          <w:sz w:val="44"/>
          <w:szCs w:val="44"/>
        </w:rPr>
      </w:pPr>
    </w:p>
    <w:p w:rsidR="00C9488A" w:rsidRDefault="00C9488A">
      <w:pPr>
        <w:shd w:val="clear" w:color="auto" w:fill="FFFFFF"/>
        <w:spacing w:line="360" w:lineRule="auto"/>
        <w:jc w:val="center"/>
        <w:rPr>
          <w:rFonts w:ascii="黑体" w:eastAsia="黑体" w:hAnsi="Arial"/>
          <w:sz w:val="44"/>
          <w:szCs w:val="44"/>
        </w:rPr>
      </w:pPr>
      <w:bookmarkStart w:id="3" w:name="_Toc340762765"/>
      <w:bookmarkStart w:id="4" w:name="_Toc347819259"/>
      <w:r>
        <w:rPr>
          <w:rFonts w:ascii="黑体" w:eastAsia="黑体" w:hAnsi="Arial" w:hint="eastAsia"/>
          <w:sz w:val="72"/>
          <w:szCs w:val="72"/>
        </w:rPr>
        <w:t>施工招标文件</w:t>
      </w:r>
      <w:bookmarkEnd w:id="3"/>
      <w:bookmarkEnd w:id="4"/>
    </w:p>
    <w:p w:rsidR="00C9488A" w:rsidRDefault="00C9488A">
      <w:pPr>
        <w:shd w:val="clear" w:color="auto" w:fill="FFFFFF"/>
        <w:spacing w:line="360" w:lineRule="auto"/>
        <w:jc w:val="center"/>
        <w:rPr>
          <w:rFonts w:ascii="黑体" w:eastAsia="黑体" w:hAnsi="Arial"/>
          <w:sz w:val="30"/>
          <w:szCs w:val="30"/>
        </w:rPr>
      </w:pPr>
    </w:p>
    <w:p w:rsidR="00C9488A" w:rsidRDefault="00C9488A">
      <w:pPr>
        <w:shd w:val="clear" w:color="auto" w:fill="FFFFFF"/>
        <w:spacing w:line="360" w:lineRule="auto"/>
        <w:jc w:val="center"/>
        <w:rPr>
          <w:rFonts w:ascii="黑体" w:eastAsia="黑体" w:hAnsi="Arial"/>
          <w:sz w:val="72"/>
          <w:szCs w:val="72"/>
        </w:rPr>
      </w:pPr>
    </w:p>
    <w:p w:rsidR="00C9488A" w:rsidRDefault="00C9488A">
      <w:pPr>
        <w:shd w:val="clear" w:color="auto" w:fill="FFFFFF"/>
        <w:spacing w:line="360" w:lineRule="auto"/>
        <w:jc w:val="center"/>
        <w:rPr>
          <w:rFonts w:ascii="黑体" w:eastAsia="黑体" w:hAnsi="Arial"/>
          <w:sz w:val="72"/>
          <w:szCs w:val="72"/>
        </w:rPr>
      </w:pPr>
    </w:p>
    <w:p w:rsidR="00DB6AF4" w:rsidRDefault="00DB6AF4">
      <w:pPr>
        <w:shd w:val="clear" w:color="auto" w:fill="FFFFFF"/>
        <w:spacing w:line="360" w:lineRule="auto"/>
        <w:jc w:val="center"/>
        <w:rPr>
          <w:rFonts w:ascii="黑体" w:eastAsia="黑体" w:hAnsi="Arial"/>
          <w:sz w:val="72"/>
          <w:szCs w:val="72"/>
        </w:rPr>
      </w:pPr>
    </w:p>
    <w:p w:rsidR="00C9488A" w:rsidRDefault="00C9488A">
      <w:pPr>
        <w:shd w:val="clear" w:color="auto" w:fill="FFFFFF"/>
        <w:spacing w:line="480" w:lineRule="auto"/>
        <w:ind w:firstLineChars="100" w:firstLine="280"/>
        <w:jc w:val="center"/>
        <w:rPr>
          <w:rFonts w:ascii="黑体" w:eastAsia="黑体" w:hAnsi="Arial"/>
          <w:sz w:val="28"/>
          <w:szCs w:val="28"/>
        </w:rPr>
      </w:pPr>
      <w:bookmarkStart w:id="5" w:name="_Toc340762766"/>
      <w:bookmarkStart w:id="6" w:name="_Toc347819261"/>
      <w:r>
        <w:rPr>
          <w:rFonts w:ascii="黑体" w:eastAsia="黑体" w:hAnsi="Arial" w:hint="eastAsia"/>
          <w:sz w:val="28"/>
          <w:szCs w:val="28"/>
        </w:rPr>
        <w:t>招标人：</w:t>
      </w:r>
      <w:r>
        <w:rPr>
          <w:rFonts w:ascii="黑体" w:eastAsia="黑体" w:hAnsi="Arial" w:hint="eastAsia"/>
          <w:sz w:val="28"/>
          <w:szCs w:val="28"/>
          <w:u w:val="single"/>
        </w:rPr>
        <w:t xml:space="preserve"> </w:t>
      </w:r>
      <w:r w:rsidR="00DB6AF4">
        <w:rPr>
          <w:rFonts w:ascii="黑体" w:eastAsia="黑体" w:hAnsi="Arial" w:hint="eastAsia"/>
          <w:sz w:val="28"/>
          <w:szCs w:val="28"/>
          <w:u w:val="single"/>
        </w:rPr>
        <w:t>上海尚演文化投资管理有限公司</w:t>
      </w:r>
      <w:r>
        <w:rPr>
          <w:rFonts w:ascii="黑体" w:eastAsia="黑体" w:hAnsi="Arial" w:hint="eastAsia"/>
          <w:sz w:val="28"/>
          <w:szCs w:val="28"/>
          <w:u w:val="single"/>
        </w:rPr>
        <w:t xml:space="preserve"> </w:t>
      </w:r>
      <w:r>
        <w:rPr>
          <w:rFonts w:ascii="黑体" w:eastAsia="黑体" w:hAnsi="Arial" w:hint="eastAsia"/>
          <w:sz w:val="28"/>
          <w:szCs w:val="28"/>
        </w:rPr>
        <w:t>（单位公章）</w:t>
      </w:r>
      <w:bookmarkEnd w:id="5"/>
      <w:bookmarkEnd w:id="6"/>
    </w:p>
    <w:p w:rsidR="00C9488A" w:rsidRDefault="00C9488A">
      <w:pPr>
        <w:shd w:val="clear" w:color="auto" w:fill="FFFFFF"/>
        <w:spacing w:line="480" w:lineRule="auto"/>
        <w:ind w:firstLineChars="100" w:firstLine="280"/>
        <w:jc w:val="center"/>
        <w:rPr>
          <w:rFonts w:ascii="黑体" w:eastAsia="黑体" w:hAnsi="Arial"/>
          <w:sz w:val="28"/>
          <w:szCs w:val="28"/>
        </w:rPr>
      </w:pPr>
      <w:bookmarkStart w:id="7" w:name="_Toc340762767"/>
      <w:bookmarkStart w:id="8" w:name="_Toc347819262"/>
      <w:r>
        <w:rPr>
          <w:rFonts w:ascii="黑体" w:eastAsia="黑体" w:hAnsi="Arial" w:hint="eastAsia"/>
          <w:sz w:val="28"/>
          <w:szCs w:val="28"/>
        </w:rPr>
        <w:t>招标代理机构：</w:t>
      </w:r>
      <w:r>
        <w:rPr>
          <w:rFonts w:ascii="黑体" w:eastAsia="黑体" w:hAnsi="Arial" w:hint="eastAsia"/>
          <w:sz w:val="28"/>
          <w:szCs w:val="28"/>
          <w:u w:val="single"/>
        </w:rPr>
        <w:t>上海同济工程咨询有限公司</w:t>
      </w:r>
      <w:r>
        <w:rPr>
          <w:rFonts w:ascii="黑体" w:eastAsia="黑体" w:hAnsi="Arial" w:hint="eastAsia"/>
          <w:sz w:val="28"/>
          <w:szCs w:val="28"/>
        </w:rPr>
        <w:t>（单位公章）</w:t>
      </w:r>
      <w:bookmarkEnd w:id="7"/>
      <w:bookmarkEnd w:id="8"/>
    </w:p>
    <w:p w:rsidR="00C9488A" w:rsidRDefault="00C9488A" w:rsidP="00DB6AF4">
      <w:pPr>
        <w:shd w:val="clear" w:color="auto" w:fill="FFFFFF"/>
        <w:spacing w:line="480" w:lineRule="auto"/>
        <w:ind w:firstLineChars="550" w:firstLine="1540"/>
        <w:rPr>
          <w:rFonts w:ascii="黑体" w:eastAsia="黑体" w:hAnsi="Arial"/>
          <w:sz w:val="28"/>
          <w:szCs w:val="28"/>
        </w:rPr>
      </w:pPr>
      <w:r>
        <w:rPr>
          <w:rFonts w:ascii="黑体" w:eastAsia="黑体" w:hAnsi="Arial" w:hint="eastAsia"/>
          <w:sz w:val="28"/>
          <w:szCs w:val="28"/>
        </w:rPr>
        <w:t>编 制 日 期：2016年</w:t>
      </w:r>
      <w:r w:rsidR="00DB6AF4">
        <w:rPr>
          <w:rFonts w:ascii="黑体" w:eastAsia="黑体" w:hAnsi="Arial" w:hint="eastAsia"/>
          <w:sz w:val="28"/>
          <w:szCs w:val="28"/>
        </w:rPr>
        <w:t>10</w:t>
      </w:r>
      <w:r>
        <w:rPr>
          <w:rFonts w:ascii="黑体" w:eastAsia="黑体" w:hAnsi="Arial" w:hint="eastAsia"/>
          <w:sz w:val="28"/>
          <w:szCs w:val="28"/>
        </w:rPr>
        <w:t>月</w:t>
      </w:r>
    </w:p>
    <w:p w:rsidR="00C9488A" w:rsidRDefault="00C9488A">
      <w:pPr>
        <w:pStyle w:val="10"/>
        <w:shd w:val="clear" w:color="auto" w:fill="FFFFFF"/>
        <w:rPr>
          <w:sz w:val="44"/>
          <w:szCs w:val="44"/>
        </w:rPr>
      </w:pPr>
    </w:p>
    <w:p w:rsidR="00C9488A" w:rsidRDefault="00C9488A">
      <w:pPr>
        <w:pStyle w:val="10"/>
        <w:shd w:val="clear" w:color="auto" w:fill="FFFFFF"/>
        <w:rPr>
          <w:sz w:val="44"/>
          <w:szCs w:val="44"/>
        </w:rPr>
        <w:sectPr w:rsidR="00C9488A">
          <w:headerReference w:type="default" r:id="rId8"/>
          <w:footerReference w:type="default" r:id="rId9"/>
          <w:pgSz w:w="11906" w:h="16838"/>
          <w:pgMar w:top="1588" w:right="1701" w:bottom="1418" w:left="1701" w:header="851" w:footer="851" w:gutter="0"/>
          <w:pgNumType w:start="1"/>
          <w:cols w:space="720"/>
          <w:docGrid w:linePitch="312"/>
        </w:sectPr>
      </w:pPr>
    </w:p>
    <w:p w:rsidR="00C9488A" w:rsidRDefault="00C9488A">
      <w:pPr>
        <w:shd w:val="clear" w:color="auto" w:fill="FFFFFF"/>
      </w:pPr>
    </w:p>
    <w:p w:rsidR="00C9488A" w:rsidRDefault="00C9488A">
      <w:pPr>
        <w:pStyle w:val="10"/>
        <w:shd w:val="clear" w:color="auto" w:fill="FFFFFF"/>
        <w:rPr>
          <w:sz w:val="44"/>
          <w:szCs w:val="44"/>
        </w:rPr>
      </w:pPr>
      <w:r>
        <w:rPr>
          <w:rFonts w:hint="eastAsia"/>
          <w:sz w:val="44"/>
          <w:szCs w:val="44"/>
        </w:rPr>
        <w:t>目</w:t>
      </w:r>
      <w:r>
        <w:rPr>
          <w:rFonts w:hint="eastAsia"/>
        </w:rPr>
        <w:t xml:space="preserve">  </w:t>
      </w:r>
      <w:r>
        <w:rPr>
          <w:rFonts w:hint="eastAsia"/>
          <w:sz w:val="44"/>
          <w:szCs w:val="44"/>
        </w:rPr>
        <w:t>录</w:t>
      </w:r>
    </w:p>
    <w:p w:rsidR="00C9488A" w:rsidRDefault="00C9488A">
      <w:pPr>
        <w:shd w:val="clear" w:color="auto" w:fill="FFFFFF"/>
      </w:pPr>
    </w:p>
    <w:p w:rsidR="002A0F38" w:rsidRDefault="00BF3B20">
      <w:pPr>
        <w:pStyle w:val="10"/>
        <w:rPr>
          <w:rFonts w:asciiTheme="minorHAnsi" w:eastAsiaTheme="minorEastAsia" w:hAnsiTheme="minorHAnsi" w:cstheme="minorBidi"/>
          <w:bCs w:val="0"/>
          <w:caps w:val="0"/>
          <w:noProof/>
          <w:sz w:val="21"/>
          <w:szCs w:val="22"/>
        </w:rPr>
      </w:pPr>
      <w:r w:rsidRPr="00BF3B20">
        <w:fldChar w:fldCharType="begin"/>
      </w:r>
      <w:r w:rsidR="00C9488A">
        <w:instrText xml:space="preserve"> TOC \o "1-3" \h \z \u </w:instrText>
      </w:r>
      <w:r w:rsidRPr="00BF3B20">
        <w:fldChar w:fldCharType="separate"/>
      </w:r>
      <w:hyperlink w:anchor="_Toc462948994" w:history="1">
        <w:r w:rsidR="002A0F38" w:rsidRPr="00035461">
          <w:rPr>
            <w:rStyle w:val="af1"/>
            <w:rFonts w:hint="eastAsia"/>
            <w:noProof/>
          </w:rPr>
          <w:t>第一章</w:t>
        </w:r>
        <w:r w:rsidR="002A0F38" w:rsidRPr="00035461">
          <w:rPr>
            <w:rStyle w:val="af1"/>
            <w:noProof/>
          </w:rPr>
          <w:t xml:space="preserve">  </w:t>
        </w:r>
        <w:r w:rsidR="002A0F38" w:rsidRPr="00035461">
          <w:rPr>
            <w:rStyle w:val="af1"/>
            <w:rFonts w:hint="eastAsia"/>
            <w:noProof/>
          </w:rPr>
          <w:t>投标邀请书</w:t>
        </w:r>
        <w:r w:rsidR="002A0F38">
          <w:rPr>
            <w:noProof/>
            <w:webHidden/>
          </w:rPr>
          <w:tab/>
        </w:r>
        <w:r>
          <w:rPr>
            <w:noProof/>
            <w:webHidden/>
          </w:rPr>
          <w:fldChar w:fldCharType="begin"/>
        </w:r>
        <w:r w:rsidR="002A0F38">
          <w:rPr>
            <w:noProof/>
            <w:webHidden/>
          </w:rPr>
          <w:instrText xml:space="preserve"> PAGEREF _Toc462948994 \h </w:instrText>
        </w:r>
        <w:r>
          <w:rPr>
            <w:noProof/>
            <w:webHidden/>
          </w:rPr>
        </w:r>
        <w:r>
          <w:rPr>
            <w:noProof/>
            <w:webHidden/>
          </w:rPr>
          <w:fldChar w:fldCharType="separate"/>
        </w:r>
        <w:r w:rsidR="002A0F38">
          <w:rPr>
            <w:noProof/>
            <w:webHidden/>
          </w:rPr>
          <w:t>3</w:t>
        </w:r>
        <w:r>
          <w:rPr>
            <w:noProof/>
            <w:webHidden/>
          </w:rPr>
          <w:fldChar w:fldCharType="end"/>
        </w:r>
      </w:hyperlink>
    </w:p>
    <w:p w:rsidR="002A0F38" w:rsidRDefault="00BF3B20">
      <w:pPr>
        <w:pStyle w:val="10"/>
        <w:rPr>
          <w:rFonts w:asciiTheme="minorHAnsi" w:eastAsiaTheme="minorEastAsia" w:hAnsiTheme="minorHAnsi" w:cstheme="minorBidi"/>
          <w:bCs w:val="0"/>
          <w:caps w:val="0"/>
          <w:noProof/>
          <w:sz w:val="21"/>
          <w:szCs w:val="22"/>
        </w:rPr>
      </w:pPr>
      <w:hyperlink w:anchor="_Toc462948995" w:history="1">
        <w:r w:rsidR="002A0F38" w:rsidRPr="00035461">
          <w:rPr>
            <w:rStyle w:val="af1"/>
            <w:rFonts w:hint="eastAsia"/>
            <w:noProof/>
          </w:rPr>
          <w:t>第二章</w:t>
        </w:r>
        <w:r w:rsidR="002A0F38" w:rsidRPr="00035461">
          <w:rPr>
            <w:rStyle w:val="af1"/>
            <w:noProof/>
          </w:rPr>
          <w:t xml:space="preserve">  </w:t>
        </w:r>
        <w:r w:rsidR="002A0F38" w:rsidRPr="00035461">
          <w:rPr>
            <w:rStyle w:val="af1"/>
            <w:rFonts w:hint="eastAsia"/>
            <w:noProof/>
          </w:rPr>
          <w:t>投标人须知</w:t>
        </w:r>
        <w:r w:rsidR="002A0F38">
          <w:rPr>
            <w:noProof/>
            <w:webHidden/>
          </w:rPr>
          <w:tab/>
        </w:r>
        <w:r>
          <w:rPr>
            <w:noProof/>
            <w:webHidden/>
          </w:rPr>
          <w:fldChar w:fldCharType="begin"/>
        </w:r>
        <w:r w:rsidR="002A0F38">
          <w:rPr>
            <w:noProof/>
            <w:webHidden/>
          </w:rPr>
          <w:instrText xml:space="preserve"> PAGEREF _Toc462948995 \h </w:instrText>
        </w:r>
        <w:r>
          <w:rPr>
            <w:noProof/>
            <w:webHidden/>
          </w:rPr>
        </w:r>
        <w:r>
          <w:rPr>
            <w:noProof/>
            <w:webHidden/>
          </w:rPr>
          <w:fldChar w:fldCharType="separate"/>
        </w:r>
        <w:r w:rsidR="002A0F38">
          <w:rPr>
            <w:noProof/>
            <w:webHidden/>
          </w:rPr>
          <w:t>6</w:t>
        </w:r>
        <w:r>
          <w:rPr>
            <w:noProof/>
            <w:webHidden/>
          </w:rPr>
          <w:fldChar w:fldCharType="end"/>
        </w:r>
      </w:hyperlink>
    </w:p>
    <w:p w:rsidR="002A0F38" w:rsidRDefault="00BF3B20">
      <w:pPr>
        <w:pStyle w:val="22"/>
        <w:rPr>
          <w:rFonts w:asciiTheme="minorHAnsi" w:eastAsiaTheme="minorEastAsia" w:hAnsiTheme="minorHAnsi" w:cstheme="minorBidi"/>
          <w:smallCaps w:val="0"/>
          <w:noProof/>
          <w:sz w:val="21"/>
          <w:szCs w:val="22"/>
        </w:rPr>
      </w:pPr>
      <w:hyperlink w:anchor="_Toc462948996" w:history="1">
        <w:r w:rsidR="002A0F38" w:rsidRPr="00035461">
          <w:rPr>
            <w:rStyle w:val="af1"/>
            <w:rFonts w:hint="eastAsia"/>
            <w:noProof/>
          </w:rPr>
          <w:t>投标人须知前附表</w:t>
        </w:r>
        <w:r w:rsidR="002A0F38">
          <w:rPr>
            <w:noProof/>
            <w:webHidden/>
          </w:rPr>
          <w:tab/>
        </w:r>
        <w:r>
          <w:rPr>
            <w:noProof/>
            <w:webHidden/>
          </w:rPr>
          <w:fldChar w:fldCharType="begin"/>
        </w:r>
        <w:r w:rsidR="002A0F38">
          <w:rPr>
            <w:noProof/>
            <w:webHidden/>
          </w:rPr>
          <w:instrText xml:space="preserve"> PAGEREF _Toc462948996 \h </w:instrText>
        </w:r>
        <w:r>
          <w:rPr>
            <w:noProof/>
            <w:webHidden/>
          </w:rPr>
        </w:r>
        <w:r>
          <w:rPr>
            <w:noProof/>
            <w:webHidden/>
          </w:rPr>
          <w:fldChar w:fldCharType="separate"/>
        </w:r>
        <w:r w:rsidR="002A0F38">
          <w:rPr>
            <w:noProof/>
            <w:webHidden/>
          </w:rPr>
          <w:t>7</w:t>
        </w:r>
        <w:r>
          <w:rPr>
            <w:noProof/>
            <w:webHidden/>
          </w:rPr>
          <w:fldChar w:fldCharType="end"/>
        </w:r>
      </w:hyperlink>
    </w:p>
    <w:p w:rsidR="002A0F38" w:rsidRDefault="00BF3B20">
      <w:pPr>
        <w:pStyle w:val="22"/>
        <w:rPr>
          <w:rFonts w:asciiTheme="minorHAnsi" w:eastAsiaTheme="minorEastAsia" w:hAnsiTheme="minorHAnsi" w:cstheme="minorBidi"/>
          <w:smallCaps w:val="0"/>
          <w:noProof/>
          <w:sz w:val="21"/>
          <w:szCs w:val="22"/>
        </w:rPr>
      </w:pPr>
      <w:hyperlink w:anchor="_Toc462948997" w:history="1">
        <w:r w:rsidR="002A0F38" w:rsidRPr="00035461">
          <w:rPr>
            <w:rStyle w:val="af1"/>
            <w:noProof/>
          </w:rPr>
          <w:t>1</w:t>
        </w:r>
        <w:r w:rsidR="002A0F38" w:rsidRPr="00035461">
          <w:rPr>
            <w:rStyle w:val="af1"/>
            <w:rFonts w:hint="eastAsia"/>
            <w:noProof/>
          </w:rPr>
          <w:t>．总则</w:t>
        </w:r>
        <w:r w:rsidR="002A0F38">
          <w:rPr>
            <w:noProof/>
            <w:webHidden/>
          </w:rPr>
          <w:tab/>
        </w:r>
        <w:r>
          <w:rPr>
            <w:noProof/>
            <w:webHidden/>
          </w:rPr>
          <w:fldChar w:fldCharType="begin"/>
        </w:r>
        <w:r w:rsidR="002A0F38">
          <w:rPr>
            <w:noProof/>
            <w:webHidden/>
          </w:rPr>
          <w:instrText xml:space="preserve"> PAGEREF _Toc462948997 \h </w:instrText>
        </w:r>
        <w:r>
          <w:rPr>
            <w:noProof/>
            <w:webHidden/>
          </w:rPr>
        </w:r>
        <w:r>
          <w:rPr>
            <w:noProof/>
            <w:webHidden/>
          </w:rPr>
          <w:fldChar w:fldCharType="separate"/>
        </w:r>
        <w:r w:rsidR="002A0F38">
          <w:rPr>
            <w:noProof/>
            <w:webHidden/>
          </w:rPr>
          <w:t>12</w:t>
        </w:r>
        <w:r>
          <w:rPr>
            <w:noProof/>
            <w:webHidden/>
          </w:rPr>
          <w:fldChar w:fldCharType="end"/>
        </w:r>
      </w:hyperlink>
    </w:p>
    <w:p w:rsidR="002A0F38" w:rsidRDefault="00BF3B20">
      <w:pPr>
        <w:pStyle w:val="22"/>
        <w:rPr>
          <w:rFonts w:asciiTheme="minorHAnsi" w:eastAsiaTheme="minorEastAsia" w:hAnsiTheme="minorHAnsi" w:cstheme="minorBidi"/>
          <w:smallCaps w:val="0"/>
          <w:noProof/>
          <w:sz w:val="21"/>
          <w:szCs w:val="22"/>
        </w:rPr>
      </w:pPr>
      <w:hyperlink w:anchor="_Toc462948998" w:history="1">
        <w:r w:rsidR="002A0F38" w:rsidRPr="00035461">
          <w:rPr>
            <w:rStyle w:val="af1"/>
            <w:noProof/>
          </w:rPr>
          <w:t>2</w:t>
        </w:r>
        <w:r w:rsidR="002A0F38" w:rsidRPr="00035461">
          <w:rPr>
            <w:rStyle w:val="af1"/>
            <w:rFonts w:hint="eastAsia"/>
            <w:noProof/>
          </w:rPr>
          <w:t>．招标文件</w:t>
        </w:r>
        <w:r w:rsidR="002A0F38">
          <w:rPr>
            <w:noProof/>
            <w:webHidden/>
          </w:rPr>
          <w:tab/>
        </w:r>
        <w:r>
          <w:rPr>
            <w:noProof/>
            <w:webHidden/>
          </w:rPr>
          <w:fldChar w:fldCharType="begin"/>
        </w:r>
        <w:r w:rsidR="002A0F38">
          <w:rPr>
            <w:noProof/>
            <w:webHidden/>
          </w:rPr>
          <w:instrText xml:space="preserve"> PAGEREF _Toc462948998 \h </w:instrText>
        </w:r>
        <w:r>
          <w:rPr>
            <w:noProof/>
            <w:webHidden/>
          </w:rPr>
        </w:r>
        <w:r>
          <w:rPr>
            <w:noProof/>
            <w:webHidden/>
          </w:rPr>
          <w:fldChar w:fldCharType="separate"/>
        </w:r>
        <w:r w:rsidR="002A0F38">
          <w:rPr>
            <w:noProof/>
            <w:webHidden/>
          </w:rPr>
          <w:t>15</w:t>
        </w:r>
        <w:r>
          <w:rPr>
            <w:noProof/>
            <w:webHidden/>
          </w:rPr>
          <w:fldChar w:fldCharType="end"/>
        </w:r>
      </w:hyperlink>
    </w:p>
    <w:p w:rsidR="002A0F38" w:rsidRDefault="00BF3B20">
      <w:pPr>
        <w:pStyle w:val="22"/>
        <w:rPr>
          <w:rFonts w:asciiTheme="minorHAnsi" w:eastAsiaTheme="minorEastAsia" w:hAnsiTheme="minorHAnsi" w:cstheme="minorBidi"/>
          <w:smallCaps w:val="0"/>
          <w:noProof/>
          <w:sz w:val="21"/>
          <w:szCs w:val="22"/>
        </w:rPr>
      </w:pPr>
      <w:hyperlink w:anchor="_Toc462948999" w:history="1">
        <w:r w:rsidR="002A0F38" w:rsidRPr="00035461">
          <w:rPr>
            <w:rStyle w:val="af1"/>
            <w:noProof/>
          </w:rPr>
          <w:t>3</w:t>
        </w:r>
        <w:r w:rsidR="002A0F38" w:rsidRPr="00035461">
          <w:rPr>
            <w:rStyle w:val="af1"/>
            <w:rFonts w:hint="eastAsia"/>
            <w:noProof/>
          </w:rPr>
          <w:t>．投标文件</w:t>
        </w:r>
        <w:r w:rsidR="002A0F38">
          <w:rPr>
            <w:noProof/>
            <w:webHidden/>
          </w:rPr>
          <w:tab/>
        </w:r>
        <w:r>
          <w:rPr>
            <w:noProof/>
            <w:webHidden/>
          </w:rPr>
          <w:fldChar w:fldCharType="begin"/>
        </w:r>
        <w:r w:rsidR="002A0F38">
          <w:rPr>
            <w:noProof/>
            <w:webHidden/>
          </w:rPr>
          <w:instrText xml:space="preserve"> PAGEREF _Toc462948999 \h </w:instrText>
        </w:r>
        <w:r>
          <w:rPr>
            <w:noProof/>
            <w:webHidden/>
          </w:rPr>
        </w:r>
        <w:r>
          <w:rPr>
            <w:noProof/>
            <w:webHidden/>
          </w:rPr>
          <w:fldChar w:fldCharType="separate"/>
        </w:r>
        <w:r w:rsidR="002A0F38">
          <w:rPr>
            <w:noProof/>
            <w:webHidden/>
          </w:rPr>
          <w:t>15</w:t>
        </w:r>
        <w:r>
          <w:rPr>
            <w:noProof/>
            <w:webHidden/>
          </w:rPr>
          <w:fldChar w:fldCharType="end"/>
        </w:r>
      </w:hyperlink>
    </w:p>
    <w:p w:rsidR="002A0F38" w:rsidRDefault="00BF3B20">
      <w:pPr>
        <w:pStyle w:val="22"/>
        <w:rPr>
          <w:rFonts w:asciiTheme="minorHAnsi" w:eastAsiaTheme="minorEastAsia" w:hAnsiTheme="minorHAnsi" w:cstheme="minorBidi"/>
          <w:smallCaps w:val="0"/>
          <w:noProof/>
          <w:sz w:val="21"/>
          <w:szCs w:val="22"/>
        </w:rPr>
      </w:pPr>
      <w:hyperlink w:anchor="_Toc462949000" w:history="1">
        <w:r w:rsidR="002A0F38" w:rsidRPr="00035461">
          <w:rPr>
            <w:rStyle w:val="af1"/>
            <w:noProof/>
          </w:rPr>
          <w:t>4</w:t>
        </w:r>
        <w:r w:rsidR="002A0F38" w:rsidRPr="00035461">
          <w:rPr>
            <w:rStyle w:val="af1"/>
            <w:rFonts w:hint="eastAsia"/>
            <w:noProof/>
          </w:rPr>
          <w:t>．投标</w:t>
        </w:r>
        <w:r w:rsidR="002A0F38">
          <w:rPr>
            <w:noProof/>
            <w:webHidden/>
          </w:rPr>
          <w:tab/>
        </w:r>
        <w:r>
          <w:rPr>
            <w:noProof/>
            <w:webHidden/>
          </w:rPr>
          <w:fldChar w:fldCharType="begin"/>
        </w:r>
        <w:r w:rsidR="002A0F38">
          <w:rPr>
            <w:noProof/>
            <w:webHidden/>
          </w:rPr>
          <w:instrText xml:space="preserve"> PAGEREF _Toc462949000 \h </w:instrText>
        </w:r>
        <w:r>
          <w:rPr>
            <w:noProof/>
            <w:webHidden/>
          </w:rPr>
        </w:r>
        <w:r>
          <w:rPr>
            <w:noProof/>
            <w:webHidden/>
          </w:rPr>
          <w:fldChar w:fldCharType="separate"/>
        </w:r>
        <w:r w:rsidR="002A0F38">
          <w:rPr>
            <w:noProof/>
            <w:webHidden/>
          </w:rPr>
          <w:t>19</w:t>
        </w:r>
        <w:r>
          <w:rPr>
            <w:noProof/>
            <w:webHidden/>
          </w:rPr>
          <w:fldChar w:fldCharType="end"/>
        </w:r>
      </w:hyperlink>
    </w:p>
    <w:p w:rsidR="002A0F38" w:rsidRDefault="00BF3B20">
      <w:pPr>
        <w:pStyle w:val="22"/>
        <w:rPr>
          <w:rFonts w:asciiTheme="minorHAnsi" w:eastAsiaTheme="minorEastAsia" w:hAnsiTheme="minorHAnsi" w:cstheme="minorBidi"/>
          <w:smallCaps w:val="0"/>
          <w:noProof/>
          <w:sz w:val="21"/>
          <w:szCs w:val="22"/>
        </w:rPr>
      </w:pPr>
      <w:hyperlink w:anchor="_Toc462949001" w:history="1">
        <w:r w:rsidR="002A0F38" w:rsidRPr="00035461">
          <w:rPr>
            <w:rStyle w:val="af1"/>
            <w:noProof/>
          </w:rPr>
          <w:t>5</w:t>
        </w:r>
        <w:r w:rsidR="002A0F38" w:rsidRPr="00035461">
          <w:rPr>
            <w:rStyle w:val="af1"/>
            <w:rFonts w:hint="eastAsia"/>
            <w:noProof/>
          </w:rPr>
          <w:t>．开标</w:t>
        </w:r>
        <w:r w:rsidR="002A0F38">
          <w:rPr>
            <w:noProof/>
            <w:webHidden/>
          </w:rPr>
          <w:tab/>
        </w:r>
        <w:r>
          <w:rPr>
            <w:noProof/>
            <w:webHidden/>
          </w:rPr>
          <w:fldChar w:fldCharType="begin"/>
        </w:r>
        <w:r w:rsidR="002A0F38">
          <w:rPr>
            <w:noProof/>
            <w:webHidden/>
          </w:rPr>
          <w:instrText xml:space="preserve"> PAGEREF _Toc462949001 \h </w:instrText>
        </w:r>
        <w:r>
          <w:rPr>
            <w:noProof/>
            <w:webHidden/>
          </w:rPr>
        </w:r>
        <w:r>
          <w:rPr>
            <w:noProof/>
            <w:webHidden/>
          </w:rPr>
          <w:fldChar w:fldCharType="separate"/>
        </w:r>
        <w:r w:rsidR="002A0F38">
          <w:rPr>
            <w:noProof/>
            <w:webHidden/>
          </w:rPr>
          <w:t>19</w:t>
        </w:r>
        <w:r>
          <w:rPr>
            <w:noProof/>
            <w:webHidden/>
          </w:rPr>
          <w:fldChar w:fldCharType="end"/>
        </w:r>
      </w:hyperlink>
    </w:p>
    <w:p w:rsidR="002A0F38" w:rsidRDefault="00BF3B20">
      <w:pPr>
        <w:pStyle w:val="22"/>
        <w:rPr>
          <w:rFonts w:asciiTheme="minorHAnsi" w:eastAsiaTheme="minorEastAsia" w:hAnsiTheme="minorHAnsi" w:cstheme="minorBidi"/>
          <w:smallCaps w:val="0"/>
          <w:noProof/>
          <w:sz w:val="21"/>
          <w:szCs w:val="22"/>
        </w:rPr>
      </w:pPr>
      <w:hyperlink w:anchor="_Toc462949002" w:history="1">
        <w:r w:rsidR="002A0F38" w:rsidRPr="00035461">
          <w:rPr>
            <w:rStyle w:val="af1"/>
            <w:noProof/>
          </w:rPr>
          <w:t>6</w:t>
        </w:r>
        <w:r w:rsidR="002A0F38" w:rsidRPr="00035461">
          <w:rPr>
            <w:rStyle w:val="af1"/>
            <w:rFonts w:hint="eastAsia"/>
            <w:noProof/>
          </w:rPr>
          <w:t>．评标</w:t>
        </w:r>
        <w:r w:rsidR="002A0F38">
          <w:rPr>
            <w:noProof/>
            <w:webHidden/>
          </w:rPr>
          <w:tab/>
        </w:r>
        <w:r>
          <w:rPr>
            <w:noProof/>
            <w:webHidden/>
          </w:rPr>
          <w:fldChar w:fldCharType="begin"/>
        </w:r>
        <w:r w:rsidR="002A0F38">
          <w:rPr>
            <w:noProof/>
            <w:webHidden/>
          </w:rPr>
          <w:instrText xml:space="preserve"> PAGEREF _Toc462949002 \h </w:instrText>
        </w:r>
        <w:r>
          <w:rPr>
            <w:noProof/>
            <w:webHidden/>
          </w:rPr>
        </w:r>
        <w:r>
          <w:rPr>
            <w:noProof/>
            <w:webHidden/>
          </w:rPr>
          <w:fldChar w:fldCharType="separate"/>
        </w:r>
        <w:r w:rsidR="002A0F38">
          <w:rPr>
            <w:noProof/>
            <w:webHidden/>
          </w:rPr>
          <w:t>20</w:t>
        </w:r>
        <w:r>
          <w:rPr>
            <w:noProof/>
            <w:webHidden/>
          </w:rPr>
          <w:fldChar w:fldCharType="end"/>
        </w:r>
      </w:hyperlink>
    </w:p>
    <w:p w:rsidR="002A0F38" w:rsidRDefault="00BF3B20">
      <w:pPr>
        <w:pStyle w:val="22"/>
        <w:rPr>
          <w:rFonts w:asciiTheme="minorHAnsi" w:eastAsiaTheme="minorEastAsia" w:hAnsiTheme="minorHAnsi" w:cstheme="minorBidi"/>
          <w:smallCaps w:val="0"/>
          <w:noProof/>
          <w:sz w:val="21"/>
          <w:szCs w:val="22"/>
        </w:rPr>
      </w:pPr>
      <w:hyperlink w:anchor="_Toc462949003" w:history="1">
        <w:r w:rsidR="002A0F38" w:rsidRPr="00035461">
          <w:rPr>
            <w:rStyle w:val="af1"/>
            <w:noProof/>
          </w:rPr>
          <w:t>7</w:t>
        </w:r>
        <w:r w:rsidR="002A0F38" w:rsidRPr="00035461">
          <w:rPr>
            <w:rStyle w:val="af1"/>
            <w:rFonts w:hint="eastAsia"/>
            <w:noProof/>
          </w:rPr>
          <w:t>．合同授予</w:t>
        </w:r>
        <w:r w:rsidR="002A0F38">
          <w:rPr>
            <w:noProof/>
            <w:webHidden/>
          </w:rPr>
          <w:tab/>
        </w:r>
        <w:r>
          <w:rPr>
            <w:noProof/>
            <w:webHidden/>
          </w:rPr>
          <w:fldChar w:fldCharType="begin"/>
        </w:r>
        <w:r w:rsidR="002A0F38">
          <w:rPr>
            <w:noProof/>
            <w:webHidden/>
          </w:rPr>
          <w:instrText xml:space="preserve"> PAGEREF _Toc462949003 \h </w:instrText>
        </w:r>
        <w:r>
          <w:rPr>
            <w:noProof/>
            <w:webHidden/>
          </w:rPr>
        </w:r>
        <w:r>
          <w:rPr>
            <w:noProof/>
            <w:webHidden/>
          </w:rPr>
          <w:fldChar w:fldCharType="separate"/>
        </w:r>
        <w:r w:rsidR="002A0F38">
          <w:rPr>
            <w:noProof/>
            <w:webHidden/>
          </w:rPr>
          <w:t>21</w:t>
        </w:r>
        <w:r>
          <w:rPr>
            <w:noProof/>
            <w:webHidden/>
          </w:rPr>
          <w:fldChar w:fldCharType="end"/>
        </w:r>
      </w:hyperlink>
    </w:p>
    <w:p w:rsidR="002A0F38" w:rsidRDefault="00BF3B20">
      <w:pPr>
        <w:pStyle w:val="22"/>
        <w:rPr>
          <w:rFonts w:asciiTheme="minorHAnsi" w:eastAsiaTheme="minorEastAsia" w:hAnsiTheme="minorHAnsi" w:cstheme="minorBidi"/>
          <w:smallCaps w:val="0"/>
          <w:noProof/>
          <w:sz w:val="21"/>
          <w:szCs w:val="22"/>
        </w:rPr>
      </w:pPr>
      <w:hyperlink w:anchor="_Toc462949004" w:history="1">
        <w:r w:rsidR="002A0F38" w:rsidRPr="00035461">
          <w:rPr>
            <w:rStyle w:val="af1"/>
            <w:noProof/>
          </w:rPr>
          <w:t>8</w:t>
        </w:r>
        <w:r w:rsidR="002A0F38" w:rsidRPr="00035461">
          <w:rPr>
            <w:rStyle w:val="af1"/>
            <w:rFonts w:hint="eastAsia"/>
            <w:noProof/>
          </w:rPr>
          <w:t>．重新招标和不再招标</w:t>
        </w:r>
        <w:r w:rsidR="002A0F38">
          <w:rPr>
            <w:noProof/>
            <w:webHidden/>
          </w:rPr>
          <w:tab/>
        </w:r>
        <w:r>
          <w:rPr>
            <w:noProof/>
            <w:webHidden/>
          </w:rPr>
          <w:fldChar w:fldCharType="begin"/>
        </w:r>
        <w:r w:rsidR="002A0F38">
          <w:rPr>
            <w:noProof/>
            <w:webHidden/>
          </w:rPr>
          <w:instrText xml:space="preserve"> PAGEREF _Toc462949004 \h </w:instrText>
        </w:r>
        <w:r>
          <w:rPr>
            <w:noProof/>
            <w:webHidden/>
          </w:rPr>
        </w:r>
        <w:r>
          <w:rPr>
            <w:noProof/>
            <w:webHidden/>
          </w:rPr>
          <w:fldChar w:fldCharType="separate"/>
        </w:r>
        <w:r w:rsidR="002A0F38">
          <w:rPr>
            <w:noProof/>
            <w:webHidden/>
          </w:rPr>
          <w:t>22</w:t>
        </w:r>
        <w:r>
          <w:rPr>
            <w:noProof/>
            <w:webHidden/>
          </w:rPr>
          <w:fldChar w:fldCharType="end"/>
        </w:r>
      </w:hyperlink>
    </w:p>
    <w:p w:rsidR="002A0F38" w:rsidRDefault="00BF3B20">
      <w:pPr>
        <w:pStyle w:val="22"/>
        <w:rPr>
          <w:rFonts w:asciiTheme="minorHAnsi" w:eastAsiaTheme="minorEastAsia" w:hAnsiTheme="minorHAnsi" w:cstheme="minorBidi"/>
          <w:smallCaps w:val="0"/>
          <w:noProof/>
          <w:sz w:val="21"/>
          <w:szCs w:val="22"/>
        </w:rPr>
      </w:pPr>
      <w:hyperlink w:anchor="_Toc462949005" w:history="1">
        <w:r w:rsidR="002A0F38" w:rsidRPr="00035461">
          <w:rPr>
            <w:rStyle w:val="af1"/>
            <w:noProof/>
          </w:rPr>
          <w:t>9</w:t>
        </w:r>
        <w:r w:rsidR="002A0F38" w:rsidRPr="00035461">
          <w:rPr>
            <w:rStyle w:val="af1"/>
            <w:rFonts w:hint="eastAsia"/>
            <w:noProof/>
          </w:rPr>
          <w:t>．纪律和监督</w:t>
        </w:r>
        <w:r w:rsidR="002A0F38">
          <w:rPr>
            <w:noProof/>
            <w:webHidden/>
          </w:rPr>
          <w:tab/>
        </w:r>
        <w:r>
          <w:rPr>
            <w:noProof/>
            <w:webHidden/>
          </w:rPr>
          <w:fldChar w:fldCharType="begin"/>
        </w:r>
        <w:r w:rsidR="002A0F38">
          <w:rPr>
            <w:noProof/>
            <w:webHidden/>
          </w:rPr>
          <w:instrText xml:space="preserve"> PAGEREF _Toc462949005 \h </w:instrText>
        </w:r>
        <w:r>
          <w:rPr>
            <w:noProof/>
            <w:webHidden/>
          </w:rPr>
        </w:r>
        <w:r>
          <w:rPr>
            <w:noProof/>
            <w:webHidden/>
          </w:rPr>
          <w:fldChar w:fldCharType="separate"/>
        </w:r>
        <w:r w:rsidR="002A0F38">
          <w:rPr>
            <w:noProof/>
            <w:webHidden/>
          </w:rPr>
          <w:t>22</w:t>
        </w:r>
        <w:r>
          <w:rPr>
            <w:noProof/>
            <w:webHidden/>
          </w:rPr>
          <w:fldChar w:fldCharType="end"/>
        </w:r>
      </w:hyperlink>
    </w:p>
    <w:p w:rsidR="002A0F38" w:rsidRDefault="00BF3B20">
      <w:pPr>
        <w:pStyle w:val="22"/>
        <w:rPr>
          <w:rFonts w:asciiTheme="minorHAnsi" w:eastAsiaTheme="minorEastAsia" w:hAnsiTheme="minorHAnsi" w:cstheme="minorBidi"/>
          <w:smallCaps w:val="0"/>
          <w:noProof/>
          <w:sz w:val="21"/>
          <w:szCs w:val="22"/>
        </w:rPr>
      </w:pPr>
      <w:hyperlink w:anchor="_Toc462949006" w:history="1">
        <w:r w:rsidR="002A0F38" w:rsidRPr="00035461">
          <w:rPr>
            <w:rStyle w:val="af1"/>
            <w:noProof/>
          </w:rPr>
          <w:t>10</w:t>
        </w:r>
        <w:r w:rsidR="002A0F38" w:rsidRPr="00035461">
          <w:rPr>
            <w:rStyle w:val="af1"/>
            <w:rFonts w:hint="eastAsia"/>
            <w:noProof/>
          </w:rPr>
          <w:t>．其他注意事项</w:t>
        </w:r>
        <w:r w:rsidR="002A0F38">
          <w:rPr>
            <w:noProof/>
            <w:webHidden/>
          </w:rPr>
          <w:tab/>
        </w:r>
        <w:r>
          <w:rPr>
            <w:noProof/>
            <w:webHidden/>
          </w:rPr>
          <w:fldChar w:fldCharType="begin"/>
        </w:r>
        <w:r w:rsidR="002A0F38">
          <w:rPr>
            <w:noProof/>
            <w:webHidden/>
          </w:rPr>
          <w:instrText xml:space="preserve"> PAGEREF _Toc462949006 \h </w:instrText>
        </w:r>
        <w:r>
          <w:rPr>
            <w:noProof/>
            <w:webHidden/>
          </w:rPr>
        </w:r>
        <w:r>
          <w:rPr>
            <w:noProof/>
            <w:webHidden/>
          </w:rPr>
          <w:fldChar w:fldCharType="separate"/>
        </w:r>
        <w:r w:rsidR="002A0F38">
          <w:rPr>
            <w:noProof/>
            <w:webHidden/>
          </w:rPr>
          <w:t>24</w:t>
        </w:r>
        <w:r>
          <w:rPr>
            <w:noProof/>
            <w:webHidden/>
          </w:rPr>
          <w:fldChar w:fldCharType="end"/>
        </w:r>
      </w:hyperlink>
    </w:p>
    <w:p w:rsidR="002A0F38" w:rsidRDefault="00BF3B20">
      <w:pPr>
        <w:pStyle w:val="10"/>
        <w:rPr>
          <w:rFonts w:asciiTheme="minorHAnsi" w:eastAsiaTheme="minorEastAsia" w:hAnsiTheme="minorHAnsi" w:cstheme="minorBidi"/>
          <w:bCs w:val="0"/>
          <w:caps w:val="0"/>
          <w:noProof/>
          <w:sz w:val="21"/>
          <w:szCs w:val="22"/>
        </w:rPr>
      </w:pPr>
      <w:hyperlink w:anchor="_Toc462949007" w:history="1">
        <w:r w:rsidR="002A0F38" w:rsidRPr="00035461">
          <w:rPr>
            <w:rStyle w:val="af1"/>
            <w:rFonts w:hint="eastAsia"/>
            <w:noProof/>
          </w:rPr>
          <w:t>第三章</w:t>
        </w:r>
        <w:r w:rsidR="002A0F38" w:rsidRPr="00035461">
          <w:rPr>
            <w:rStyle w:val="af1"/>
            <w:noProof/>
          </w:rPr>
          <w:t xml:space="preserve">  </w:t>
        </w:r>
        <w:r w:rsidR="002A0F38" w:rsidRPr="00035461">
          <w:rPr>
            <w:rStyle w:val="af1"/>
            <w:rFonts w:hint="eastAsia"/>
            <w:noProof/>
          </w:rPr>
          <w:t>评标办法</w:t>
        </w:r>
        <w:r w:rsidR="002A0F38">
          <w:rPr>
            <w:noProof/>
            <w:webHidden/>
          </w:rPr>
          <w:tab/>
        </w:r>
        <w:r>
          <w:rPr>
            <w:noProof/>
            <w:webHidden/>
          </w:rPr>
          <w:fldChar w:fldCharType="begin"/>
        </w:r>
        <w:r w:rsidR="002A0F38">
          <w:rPr>
            <w:noProof/>
            <w:webHidden/>
          </w:rPr>
          <w:instrText xml:space="preserve"> PAGEREF _Toc462949007 \h </w:instrText>
        </w:r>
        <w:r>
          <w:rPr>
            <w:noProof/>
            <w:webHidden/>
          </w:rPr>
        </w:r>
        <w:r>
          <w:rPr>
            <w:noProof/>
            <w:webHidden/>
          </w:rPr>
          <w:fldChar w:fldCharType="separate"/>
        </w:r>
        <w:r w:rsidR="002A0F38">
          <w:rPr>
            <w:noProof/>
            <w:webHidden/>
          </w:rPr>
          <w:t>25</w:t>
        </w:r>
        <w:r>
          <w:rPr>
            <w:noProof/>
            <w:webHidden/>
          </w:rPr>
          <w:fldChar w:fldCharType="end"/>
        </w:r>
      </w:hyperlink>
    </w:p>
    <w:p w:rsidR="002A0F38" w:rsidRDefault="00BF3B20">
      <w:pPr>
        <w:pStyle w:val="10"/>
        <w:rPr>
          <w:rFonts w:asciiTheme="minorHAnsi" w:eastAsiaTheme="minorEastAsia" w:hAnsiTheme="minorHAnsi" w:cstheme="minorBidi"/>
          <w:bCs w:val="0"/>
          <w:caps w:val="0"/>
          <w:noProof/>
          <w:sz w:val="21"/>
          <w:szCs w:val="22"/>
        </w:rPr>
      </w:pPr>
      <w:hyperlink w:anchor="_Toc462949008" w:history="1">
        <w:r w:rsidR="002A0F38" w:rsidRPr="00035461">
          <w:rPr>
            <w:rStyle w:val="af1"/>
            <w:rFonts w:hint="eastAsia"/>
            <w:noProof/>
          </w:rPr>
          <w:t>第四章</w:t>
        </w:r>
        <w:r w:rsidR="002A0F38" w:rsidRPr="00035461">
          <w:rPr>
            <w:rStyle w:val="af1"/>
            <w:noProof/>
          </w:rPr>
          <w:t xml:space="preserve"> </w:t>
        </w:r>
        <w:r w:rsidR="002A0F38" w:rsidRPr="00035461">
          <w:rPr>
            <w:rStyle w:val="af1"/>
            <w:rFonts w:hint="eastAsia"/>
            <w:noProof/>
          </w:rPr>
          <w:t>合同条款及格式</w:t>
        </w:r>
        <w:r w:rsidR="002A0F38">
          <w:rPr>
            <w:noProof/>
            <w:webHidden/>
          </w:rPr>
          <w:tab/>
        </w:r>
        <w:r>
          <w:rPr>
            <w:noProof/>
            <w:webHidden/>
          </w:rPr>
          <w:fldChar w:fldCharType="begin"/>
        </w:r>
        <w:r w:rsidR="002A0F38">
          <w:rPr>
            <w:noProof/>
            <w:webHidden/>
          </w:rPr>
          <w:instrText xml:space="preserve"> PAGEREF _Toc462949008 \h </w:instrText>
        </w:r>
        <w:r>
          <w:rPr>
            <w:noProof/>
            <w:webHidden/>
          </w:rPr>
        </w:r>
        <w:r>
          <w:rPr>
            <w:noProof/>
            <w:webHidden/>
          </w:rPr>
          <w:fldChar w:fldCharType="separate"/>
        </w:r>
        <w:r w:rsidR="002A0F38">
          <w:rPr>
            <w:noProof/>
            <w:webHidden/>
          </w:rPr>
          <w:t>27</w:t>
        </w:r>
        <w:r>
          <w:rPr>
            <w:noProof/>
            <w:webHidden/>
          </w:rPr>
          <w:fldChar w:fldCharType="end"/>
        </w:r>
      </w:hyperlink>
    </w:p>
    <w:p w:rsidR="002A0F38" w:rsidRDefault="00BF3B20">
      <w:pPr>
        <w:pStyle w:val="10"/>
        <w:rPr>
          <w:rFonts w:asciiTheme="minorHAnsi" w:eastAsiaTheme="minorEastAsia" w:hAnsiTheme="minorHAnsi" w:cstheme="minorBidi"/>
          <w:bCs w:val="0"/>
          <w:caps w:val="0"/>
          <w:noProof/>
          <w:sz w:val="21"/>
          <w:szCs w:val="22"/>
        </w:rPr>
      </w:pPr>
      <w:hyperlink w:anchor="_Toc462949009" w:history="1">
        <w:r w:rsidR="002A0F38" w:rsidRPr="00035461">
          <w:rPr>
            <w:rStyle w:val="af1"/>
            <w:rFonts w:hint="eastAsia"/>
            <w:noProof/>
          </w:rPr>
          <w:t>第五章</w:t>
        </w:r>
        <w:r w:rsidR="002A0F38" w:rsidRPr="00035461">
          <w:rPr>
            <w:rStyle w:val="af1"/>
            <w:noProof/>
          </w:rPr>
          <w:t xml:space="preserve">  </w:t>
        </w:r>
        <w:r w:rsidR="002A0F38" w:rsidRPr="00035461">
          <w:rPr>
            <w:rStyle w:val="af1"/>
            <w:rFonts w:hint="eastAsia"/>
            <w:noProof/>
          </w:rPr>
          <w:t>投标文件格式</w:t>
        </w:r>
        <w:r w:rsidR="002A0F38">
          <w:rPr>
            <w:noProof/>
            <w:webHidden/>
          </w:rPr>
          <w:tab/>
        </w:r>
        <w:r>
          <w:rPr>
            <w:noProof/>
            <w:webHidden/>
          </w:rPr>
          <w:fldChar w:fldCharType="begin"/>
        </w:r>
        <w:r w:rsidR="002A0F38">
          <w:rPr>
            <w:noProof/>
            <w:webHidden/>
          </w:rPr>
          <w:instrText xml:space="preserve"> PAGEREF _Toc462949009 \h </w:instrText>
        </w:r>
        <w:r>
          <w:rPr>
            <w:noProof/>
            <w:webHidden/>
          </w:rPr>
        </w:r>
        <w:r>
          <w:rPr>
            <w:noProof/>
            <w:webHidden/>
          </w:rPr>
          <w:fldChar w:fldCharType="separate"/>
        </w:r>
        <w:r w:rsidR="002A0F38">
          <w:rPr>
            <w:noProof/>
            <w:webHidden/>
          </w:rPr>
          <w:t>39</w:t>
        </w:r>
        <w:r>
          <w:rPr>
            <w:noProof/>
            <w:webHidden/>
          </w:rPr>
          <w:fldChar w:fldCharType="end"/>
        </w:r>
      </w:hyperlink>
    </w:p>
    <w:p w:rsidR="002A0F38" w:rsidRDefault="00BF3B20">
      <w:pPr>
        <w:pStyle w:val="22"/>
        <w:rPr>
          <w:rFonts w:asciiTheme="minorHAnsi" w:eastAsiaTheme="minorEastAsia" w:hAnsiTheme="minorHAnsi" w:cstheme="minorBidi"/>
          <w:smallCaps w:val="0"/>
          <w:noProof/>
          <w:sz w:val="21"/>
          <w:szCs w:val="22"/>
        </w:rPr>
      </w:pPr>
      <w:hyperlink w:anchor="_Toc462949010" w:history="1">
        <w:r w:rsidR="002A0F38" w:rsidRPr="00035461">
          <w:rPr>
            <w:rStyle w:val="af1"/>
            <w:rFonts w:ascii="黑体" w:eastAsia="黑体" w:hint="eastAsia"/>
            <w:noProof/>
          </w:rPr>
          <w:t>目</w:t>
        </w:r>
        <w:r w:rsidR="002A0F38" w:rsidRPr="00035461">
          <w:rPr>
            <w:rStyle w:val="af1"/>
            <w:rFonts w:ascii="黑体" w:eastAsia="黑体"/>
            <w:noProof/>
          </w:rPr>
          <w:t xml:space="preserve">    </w:t>
        </w:r>
        <w:r w:rsidR="002A0F38" w:rsidRPr="00035461">
          <w:rPr>
            <w:rStyle w:val="af1"/>
            <w:rFonts w:ascii="黑体" w:eastAsia="黑体" w:hint="eastAsia"/>
            <w:noProof/>
          </w:rPr>
          <w:t>录</w:t>
        </w:r>
        <w:r w:rsidR="002A0F38">
          <w:rPr>
            <w:noProof/>
            <w:webHidden/>
          </w:rPr>
          <w:tab/>
        </w:r>
        <w:r>
          <w:rPr>
            <w:noProof/>
            <w:webHidden/>
          </w:rPr>
          <w:fldChar w:fldCharType="begin"/>
        </w:r>
        <w:r w:rsidR="002A0F38">
          <w:rPr>
            <w:noProof/>
            <w:webHidden/>
          </w:rPr>
          <w:instrText xml:space="preserve"> PAGEREF _Toc462949010 \h </w:instrText>
        </w:r>
        <w:r>
          <w:rPr>
            <w:noProof/>
            <w:webHidden/>
          </w:rPr>
        </w:r>
        <w:r>
          <w:rPr>
            <w:noProof/>
            <w:webHidden/>
          </w:rPr>
          <w:fldChar w:fldCharType="separate"/>
        </w:r>
        <w:r w:rsidR="002A0F38">
          <w:rPr>
            <w:noProof/>
            <w:webHidden/>
          </w:rPr>
          <w:t>41</w:t>
        </w:r>
        <w:r>
          <w:rPr>
            <w:noProof/>
            <w:webHidden/>
          </w:rPr>
          <w:fldChar w:fldCharType="end"/>
        </w:r>
      </w:hyperlink>
    </w:p>
    <w:p w:rsidR="002A0F38" w:rsidRDefault="00BF3B20">
      <w:pPr>
        <w:pStyle w:val="22"/>
        <w:rPr>
          <w:rFonts w:asciiTheme="minorHAnsi" w:eastAsiaTheme="minorEastAsia" w:hAnsiTheme="minorHAnsi" w:cstheme="minorBidi"/>
          <w:smallCaps w:val="0"/>
          <w:noProof/>
          <w:sz w:val="21"/>
          <w:szCs w:val="22"/>
        </w:rPr>
      </w:pPr>
      <w:hyperlink w:anchor="_Toc462949011" w:history="1">
        <w:r w:rsidR="002A0F38" w:rsidRPr="00035461">
          <w:rPr>
            <w:rStyle w:val="af1"/>
            <w:rFonts w:ascii="黑体" w:eastAsia="黑体" w:hint="eastAsia"/>
            <w:noProof/>
          </w:rPr>
          <w:t>一、商务标</w:t>
        </w:r>
        <w:r w:rsidR="002A0F38">
          <w:rPr>
            <w:noProof/>
            <w:webHidden/>
          </w:rPr>
          <w:tab/>
        </w:r>
        <w:r>
          <w:rPr>
            <w:noProof/>
            <w:webHidden/>
          </w:rPr>
          <w:fldChar w:fldCharType="begin"/>
        </w:r>
        <w:r w:rsidR="002A0F38">
          <w:rPr>
            <w:noProof/>
            <w:webHidden/>
          </w:rPr>
          <w:instrText xml:space="preserve"> PAGEREF _Toc462949011 \h </w:instrText>
        </w:r>
        <w:r>
          <w:rPr>
            <w:noProof/>
            <w:webHidden/>
          </w:rPr>
        </w:r>
        <w:r>
          <w:rPr>
            <w:noProof/>
            <w:webHidden/>
          </w:rPr>
          <w:fldChar w:fldCharType="separate"/>
        </w:r>
        <w:r w:rsidR="002A0F38">
          <w:rPr>
            <w:noProof/>
            <w:webHidden/>
          </w:rPr>
          <w:t>42</w:t>
        </w:r>
        <w:r>
          <w:rPr>
            <w:noProof/>
            <w:webHidden/>
          </w:rPr>
          <w:fldChar w:fldCharType="end"/>
        </w:r>
      </w:hyperlink>
    </w:p>
    <w:p w:rsidR="002A0F38" w:rsidRDefault="00BF3B20">
      <w:pPr>
        <w:pStyle w:val="32"/>
        <w:rPr>
          <w:rFonts w:asciiTheme="minorHAnsi" w:eastAsiaTheme="minorEastAsia" w:hAnsiTheme="minorHAnsi" w:cstheme="minorBidi"/>
          <w:iCs w:val="0"/>
          <w:noProof/>
          <w:sz w:val="21"/>
          <w:szCs w:val="22"/>
        </w:rPr>
      </w:pPr>
      <w:hyperlink w:anchor="_Toc462949012" w:history="1">
        <w:r w:rsidR="002A0F38" w:rsidRPr="00035461">
          <w:rPr>
            <w:rStyle w:val="af1"/>
            <w:rFonts w:ascii="黑体" w:eastAsia="黑体" w:hint="eastAsia"/>
            <w:noProof/>
          </w:rPr>
          <w:t>（一）投标函及其附录</w:t>
        </w:r>
        <w:r w:rsidR="002A0F38" w:rsidRPr="00035461">
          <w:rPr>
            <w:rStyle w:val="af1"/>
            <w:rFonts w:ascii="黑体" w:eastAsia="黑体"/>
            <w:noProof/>
          </w:rPr>
          <w:t>A</w:t>
        </w:r>
        <w:r w:rsidR="002A0F38" w:rsidRPr="00035461">
          <w:rPr>
            <w:rStyle w:val="af1"/>
            <w:rFonts w:ascii="黑体" w:eastAsia="黑体" w:hint="eastAsia"/>
            <w:noProof/>
          </w:rPr>
          <w:t>、附录</w:t>
        </w:r>
        <w:r w:rsidR="002A0F38" w:rsidRPr="00035461">
          <w:rPr>
            <w:rStyle w:val="af1"/>
            <w:rFonts w:ascii="黑体" w:eastAsia="黑体"/>
            <w:noProof/>
          </w:rPr>
          <w:t>B</w:t>
        </w:r>
        <w:r w:rsidR="002A0F38">
          <w:rPr>
            <w:noProof/>
            <w:webHidden/>
          </w:rPr>
          <w:tab/>
        </w:r>
        <w:r>
          <w:rPr>
            <w:noProof/>
            <w:webHidden/>
          </w:rPr>
          <w:fldChar w:fldCharType="begin"/>
        </w:r>
        <w:r w:rsidR="002A0F38">
          <w:rPr>
            <w:noProof/>
            <w:webHidden/>
          </w:rPr>
          <w:instrText xml:space="preserve"> PAGEREF _Toc462949012 \h </w:instrText>
        </w:r>
        <w:r>
          <w:rPr>
            <w:noProof/>
            <w:webHidden/>
          </w:rPr>
        </w:r>
        <w:r>
          <w:rPr>
            <w:noProof/>
            <w:webHidden/>
          </w:rPr>
          <w:fldChar w:fldCharType="separate"/>
        </w:r>
        <w:r w:rsidR="002A0F38">
          <w:rPr>
            <w:noProof/>
            <w:webHidden/>
          </w:rPr>
          <w:t>42</w:t>
        </w:r>
        <w:r>
          <w:rPr>
            <w:noProof/>
            <w:webHidden/>
          </w:rPr>
          <w:fldChar w:fldCharType="end"/>
        </w:r>
      </w:hyperlink>
    </w:p>
    <w:p w:rsidR="002A0F38" w:rsidRDefault="00BF3B20">
      <w:pPr>
        <w:pStyle w:val="32"/>
        <w:rPr>
          <w:rFonts w:asciiTheme="minorHAnsi" w:eastAsiaTheme="minorEastAsia" w:hAnsiTheme="minorHAnsi" w:cstheme="minorBidi"/>
          <w:iCs w:val="0"/>
          <w:noProof/>
          <w:sz w:val="21"/>
          <w:szCs w:val="22"/>
        </w:rPr>
      </w:pPr>
      <w:hyperlink w:anchor="_Toc462949013" w:history="1">
        <w:r w:rsidR="002A0F38" w:rsidRPr="00035461">
          <w:rPr>
            <w:rStyle w:val="af1"/>
            <w:rFonts w:ascii="黑体" w:eastAsia="黑体" w:hint="eastAsia"/>
            <w:noProof/>
          </w:rPr>
          <w:t>（二）法定代表人证明及法定代表人授权委托书</w:t>
        </w:r>
        <w:r w:rsidR="002A0F38">
          <w:rPr>
            <w:noProof/>
            <w:webHidden/>
          </w:rPr>
          <w:tab/>
        </w:r>
        <w:r>
          <w:rPr>
            <w:noProof/>
            <w:webHidden/>
          </w:rPr>
          <w:fldChar w:fldCharType="begin"/>
        </w:r>
        <w:r w:rsidR="002A0F38">
          <w:rPr>
            <w:noProof/>
            <w:webHidden/>
          </w:rPr>
          <w:instrText xml:space="preserve"> PAGEREF _Toc462949013 \h </w:instrText>
        </w:r>
        <w:r>
          <w:rPr>
            <w:noProof/>
            <w:webHidden/>
          </w:rPr>
        </w:r>
        <w:r>
          <w:rPr>
            <w:noProof/>
            <w:webHidden/>
          </w:rPr>
          <w:fldChar w:fldCharType="separate"/>
        </w:r>
        <w:r w:rsidR="002A0F38">
          <w:rPr>
            <w:noProof/>
            <w:webHidden/>
          </w:rPr>
          <w:t>45</w:t>
        </w:r>
        <w:r>
          <w:rPr>
            <w:noProof/>
            <w:webHidden/>
          </w:rPr>
          <w:fldChar w:fldCharType="end"/>
        </w:r>
      </w:hyperlink>
    </w:p>
    <w:p w:rsidR="002A0F38" w:rsidRDefault="00BF3B20">
      <w:pPr>
        <w:pStyle w:val="32"/>
        <w:rPr>
          <w:rFonts w:asciiTheme="minorHAnsi" w:eastAsiaTheme="minorEastAsia" w:hAnsiTheme="minorHAnsi" w:cstheme="minorBidi"/>
          <w:iCs w:val="0"/>
          <w:noProof/>
          <w:sz w:val="21"/>
          <w:szCs w:val="22"/>
        </w:rPr>
      </w:pPr>
      <w:hyperlink w:anchor="_Toc462949014" w:history="1">
        <w:r w:rsidR="002A0F38" w:rsidRPr="00035461">
          <w:rPr>
            <w:rStyle w:val="af1"/>
            <w:rFonts w:ascii="黑体" w:eastAsia="黑体" w:hint="eastAsia"/>
            <w:noProof/>
          </w:rPr>
          <w:t>（三）已标价工程量清单</w:t>
        </w:r>
        <w:r w:rsidR="002A0F38">
          <w:rPr>
            <w:noProof/>
            <w:webHidden/>
          </w:rPr>
          <w:tab/>
        </w:r>
        <w:r>
          <w:rPr>
            <w:noProof/>
            <w:webHidden/>
          </w:rPr>
          <w:fldChar w:fldCharType="begin"/>
        </w:r>
        <w:r w:rsidR="002A0F38">
          <w:rPr>
            <w:noProof/>
            <w:webHidden/>
          </w:rPr>
          <w:instrText xml:space="preserve"> PAGEREF _Toc462949014 \h </w:instrText>
        </w:r>
        <w:r>
          <w:rPr>
            <w:noProof/>
            <w:webHidden/>
          </w:rPr>
        </w:r>
        <w:r>
          <w:rPr>
            <w:noProof/>
            <w:webHidden/>
          </w:rPr>
          <w:fldChar w:fldCharType="separate"/>
        </w:r>
        <w:r w:rsidR="002A0F38">
          <w:rPr>
            <w:noProof/>
            <w:webHidden/>
          </w:rPr>
          <w:t>47</w:t>
        </w:r>
        <w:r>
          <w:rPr>
            <w:noProof/>
            <w:webHidden/>
          </w:rPr>
          <w:fldChar w:fldCharType="end"/>
        </w:r>
      </w:hyperlink>
    </w:p>
    <w:p w:rsidR="002A0F38" w:rsidRDefault="00BF3B20">
      <w:pPr>
        <w:pStyle w:val="32"/>
        <w:rPr>
          <w:rFonts w:asciiTheme="minorHAnsi" w:eastAsiaTheme="minorEastAsia" w:hAnsiTheme="minorHAnsi" w:cstheme="minorBidi"/>
          <w:iCs w:val="0"/>
          <w:noProof/>
          <w:sz w:val="21"/>
          <w:szCs w:val="22"/>
        </w:rPr>
      </w:pPr>
      <w:hyperlink w:anchor="_Toc462949015" w:history="1">
        <w:r w:rsidR="002A0F38" w:rsidRPr="00035461">
          <w:rPr>
            <w:rStyle w:val="af1"/>
            <w:rFonts w:ascii="黑体" w:eastAsia="黑体" w:hint="eastAsia"/>
            <w:noProof/>
          </w:rPr>
          <w:t>（四）项目管理机构人员情况表</w:t>
        </w:r>
        <w:r w:rsidR="002A0F38">
          <w:rPr>
            <w:noProof/>
            <w:webHidden/>
          </w:rPr>
          <w:tab/>
        </w:r>
        <w:r>
          <w:rPr>
            <w:noProof/>
            <w:webHidden/>
          </w:rPr>
          <w:fldChar w:fldCharType="begin"/>
        </w:r>
        <w:r w:rsidR="002A0F38">
          <w:rPr>
            <w:noProof/>
            <w:webHidden/>
          </w:rPr>
          <w:instrText xml:space="preserve"> PAGEREF _Toc462949015 \h </w:instrText>
        </w:r>
        <w:r>
          <w:rPr>
            <w:noProof/>
            <w:webHidden/>
          </w:rPr>
        </w:r>
        <w:r>
          <w:rPr>
            <w:noProof/>
            <w:webHidden/>
          </w:rPr>
          <w:fldChar w:fldCharType="separate"/>
        </w:r>
        <w:r w:rsidR="002A0F38">
          <w:rPr>
            <w:noProof/>
            <w:webHidden/>
          </w:rPr>
          <w:t>48</w:t>
        </w:r>
        <w:r>
          <w:rPr>
            <w:noProof/>
            <w:webHidden/>
          </w:rPr>
          <w:fldChar w:fldCharType="end"/>
        </w:r>
      </w:hyperlink>
    </w:p>
    <w:p w:rsidR="002A0F38" w:rsidRDefault="00BF3B20">
      <w:pPr>
        <w:pStyle w:val="32"/>
        <w:rPr>
          <w:rFonts w:asciiTheme="minorHAnsi" w:eastAsiaTheme="minorEastAsia" w:hAnsiTheme="minorHAnsi" w:cstheme="minorBidi"/>
          <w:iCs w:val="0"/>
          <w:noProof/>
          <w:sz w:val="21"/>
          <w:szCs w:val="22"/>
        </w:rPr>
      </w:pPr>
      <w:hyperlink w:anchor="_Toc462949016" w:history="1">
        <w:r w:rsidR="002A0F38" w:rsidRPr="00035461">
          <w:rPr>
            <w:rStyle w:val="af1"/>
            <w:rFonts w:ascii="黑体" w:eastAsia="黑体" w:hint="eastAsia"/>
            <w:noProof/>
          </w:rPr>
          <w:t>（五）拟分包项目情况表</w:t>
        </w:r>
        <w:r w:rsidR="002A0F38">
          <w:rPr>
            <w:noProof/>
            <w:webHidden/>
          </w:rPr>
          <w:tab/>
        </w:r>
        <w:r>
          <w:rPr>
            <w:noProof/>
            <w:webHidden/>
          </w:rPr>
          <w:fldChar w:fldCharType="begin"/>
        </w:r>
        <w:r w:rsidR="002A0F38">
          <w:rPr>
            <w:noProof/>
            <w:webHidden/>
          </w:rPr>
          <w:instrText xml:space="preserve"> PAGEREF _Toc462949016 \h </w:instrText>
        </w:r>
        <w:r>
          <w:rPr>
            <w:noProof/>
            <w:webHidden/>
          </w:rPr>
        </w:r>
        <w:r>
          <w:rPr>
            <w:noProof/>
            <w:webHidden/>
          </w:rPr>
          <w:fldChar w:fldCharType="separate"/>
        </w:r>
        <w:r w:rsidR="002A0F38">
          <w:rPr>
            <w:noProof/>
            <w:webHidden/>
          </w:rPr>
          <w:t>51</w:t>
        </w:r>
        <w:r>
          <w:rPr>
            <w:noProof/>
            <w:webHidden/>
          </w:rPr>
          <w:fldChar w:fldCharType="end"/>
        </w:r>
      </w:hyperlink>
    </w:p>
    <w:p w:rsidR="002A0F38" w:rsidRDefault="00BF3B20">
      <w:pPr>
        <w:pStyle w:val="32"/>
        <w:rPr>
          <w:rFonts w:asciiTheme="minorHAnsi" w:eastAsiaTheme="minorEastAsia" w:hAnsiTheme="minorHAnsi" w:cstheme="minorBidi"/>
          <w:iCs w:val="0"/>
          <w:noProof/>
          <w:sz w:val="21"/>
          <w:szCs w:val="22"/>
        </w:rPr>
      </w:pPr>
      <w:hyperlink w:anchor="_Toc462949017" w:history="1">
        <w:r w:rsidR="002A0F38" w:rsidRPr="00035461">
          <w:rPr>
            <w:rStyle w:val="af1"/>
            <w:rFonts w:ascii="黑体" w:eastAsia="黑体" w:hint="eastAsia"/>
            <w:noProof/>
          </w:rPr>
          <w:t>（六）投标人基本资料</w:t>
        </w:r>
        <w:r w:rsidR="002A0F38">
          <w:rPr>
            <w:noProof/>
            <w:webHidden/>
          </w:rPr>
          <w:tab/>
        </w:r>
        <w:r>
          <w:rPr>
            <w:noProof/>
            <w:webHidden/>
          </w:rPr>
          <w:fldChar w:fldCharType="begin"/>
        </w:r>
        <w:r w:rsidR="002A0F38">
          <w:rPr>
            <w:noProof/>
            <w:webHidden/>
          </w:rPr>
          <w:instrText xml:space="preserve"> PAGEREF _Toc462949017 \h </w:instrText>
        </w:r>
        <w:r>
          <w:rPr>
            <w:noProof/>
            <w:webHidden/>
          </w:rPr>
        </w:r>
        <w:r>
          <w:rPr>
            <w:noProof/>
            <w:webHidden/>
          </w:rPr>
          <w:fldChar w:fldCharType="separate"/>
        </w:r>
        <w:r w:rsidR="002A0F38">
          <w:rPr>
            <w:noProof/>
            <w:webHidden/>
          </w:rPr>
          <w:t>52</w:t>
        </w:r>
        <w:r>
          <w:rPr>
            <w:noProof/>
            <w:webHidden/>
          </w:rPr>
          <w:fldChar w:fldCharType="end"/>
        </w:r>
      </w:hyperlink>
    </w:p>
    <w:p w:rsidR="002A0F38" w:rsidRDefault="00BF3B20">
      <w:pPr>
        <w:pStyle w:val="32"/>
        <w:rPr>
          <w:rFonts w:asciiTheme="minorHAnsi" w:eastAsiaTheme="minorEastAsia" w:hAnsiTheme="minorHAnsi" w:cstheme="minorBidi"/>
          <w:iCs w:val="0"/>
          <w:noProof/>
          <w:sz w:val="21"/>
          <w:szCs w:val="22"/>
        </w:rPr>
      </w:pPr>
      <w:hyperlink w:anchor="_Toc462949018" w:history="1">
        <w:r w:rsidR="002A0F38" w:rsidRPr="00035461">
          <w:rPr>
            <w:rStyle w:val="af1"/>
            <w:rFonts w:ascii="黑体" w:eastAsia="黑体" w:hint="eastAsia"/>
            <w:noProof/>
          </w:rPr>
          <w:t>（七）其他材料</w:t>
        </w:r>
        <w:r w:rsidR="002A0F38">
          <w:rPr>
            <w:noProof/>
            <w:webHidden/>
          </w:rPr>
          <w:tab/>
        </w:r>
        <w:r>
          <w:rPr>
            <w:noProof/>
            <w:webHidden/>
          </w:rPr>
          <w:fldChar w:fldCharType="begin"/>
        </w:r>
        <w:r w:rsidR="002A0F38">
          <w:rPr>
            <w:noProof/>
            <w:webHidden/>
          </w:rPr>
          <w:instrText xml:space="preserve"> PAGEREF _Toc462949018 \h </w:instrText>
        </w:r>
        <w:r>
          <w:rPr>
            <w:noProof/>
            <w:webHidden/>
          </w:rPr>
        </w:r>
        <w:r>
          <w:rPr>
            <w:noProof/>
            <w:webHidden/>
          </w:rPr>
          <w:fldChar w:fldCharType="separate"/>
        </w:r>
        <w:r w:rsidR="002A0F38">
          <w:rPr>
            <w:noProof/>
            <w:webHidden/>
          </w:rPr>
          <w:t>54</w:t>
        </w:r>
        <w:r>
          <w:rPr>
            <w:noProof/>
            <w:webHidden/>
          </w:rPr>
          <w:fldChar w:fldCharType="end"/>
        </w:r>
      </w:hyperlink>
    </w:p>
    <w:p w:rsidR="002A0F38" w:rsidRDefault="00BF3B20">
      <w:pPr>
        <w:pStyle w:val="22"/>
        <w:rPr>
          <w:rFonts w:asciiTheme="minorHAnsi" w:eastAsiaTheme="minorEastAsia" w:hAnsiTheme="minorHAnsi" w:cstheme="minorBidi"/>
          <w:smallCaps w:val="0"/>
          <w:noProof/>
          <w:sz w:val="21"/>
          <w:szCs w:val="22"/>
        </w:rPr>
      </w:pPr>
      <w:hyperlink w:anchor="_Toc462949019" w:history="1">
        <w:r w:rsidR="002A0F38" w:rsidRPr="00035461">
          <w:rPr>
            <w:rStyle w:val="af1"/>
            <w:rFonts w:ascii="黑体" w:eastAsia="黑体" w:hint="eastAsia"/>
            <w:noProof/>
          </w:rPr>
          <w:t>二、技术标：</w:t>
        </w:r>
        <w:r w:rsidR="002A0F38">
          <w:rPr>
            <w:noProof/>
            <w:webHidden/>
          </w:rPr>
          <w:tab/>
        </w:r>
        <w:r>
          <w:rPr>
            <w:noProof/>
            <w:webHidden/>
          </w:rPr>
          <w:fldChar w:fldCharType="begin"/>
        </w:r>
        <w:r w:rsidR="002A0F38">
          <w:rPr>
            <w:noProof/>
            <w:webHidden/>
          </w:rPr>
          <w:instrText xml:space="preserve"> PAGEREF _Toc462949019 \h </w:instrText>
        </w:r>
        <w:r>
          <w:rPr>
            <w:noProof/>
            <w:webHidden/>
          </w:rPr>
        </w:r>
        <w:r>
          <w:rPr>
            <w:noProof/>
            <w:webHidden/>
          </w:rPr>
          <w:fldChar w:fldCharType="separate"/>
        </w:r>
        <w:r w:rsidR="002A0F38">
          <w:rPr>
            <w:noProof/>
            <w:webHidden/>
          </w:rPr>
          <w:t>55</w:t>
        </w:r>
        <w:r>
          <w:rPr>
            <w:noProof/>
            <w:webHidden/>
          </w:rPr>
          <w:fldChar w:fldCharType="end"/>
        </w:r>
      </w:hyperlink>
    </w:p>
    <w:p w:rsidR="002A0F38" w:rsidRDefault="00BF3B20">
      <w:pPr>
        <w:pStyle w:val="32"/>
        <w:rPr>
          <w:rFonts w:asciiTheme="minorHAnsi" w:eastAsiaTheme="minorEastAsia" w:hAnsiTheme="minorHAnsi" w:cstheme="minorBidi"/>
          <w:iCs w:val="0"/>
          <w:noProof/>
          <w:sz w:val="21"/>
          <w:szCs w:val="22"/>
        </w:rPr>
      </w:pPr>
      <w:hyperlink w:anchor="_Toc462949020" w:history="1">
        <w:r w:rsidR="002A0F38" w:rsidRPr="00035461">
          <w:rPr>
            <w:rStyle w:val="af1"/>
            <w:rFonts w:ascii="黑体" w:eastAsia="黑体" w:hint="eastAsia"/>
            <w:noProof/>
          </w:rPr>
          <w:t>（一）施工组织设计</w:t>
        </w:r>
        <w:r w:rsidR="002A0F38">
          <w:rPr>
            <w:noProof/>
            <w:webHidden/>
          </w:rPr>
          <w:tab/>
        </w:r>
        <w:r>
          <w:rPr>
            <w:noProof/>
            <w:webHidden/>
          </w:rPr>
          <w:fldChar w:fldCharType="begin"/>
        </w:r>
        <w:r w:rsidR="002A0F38">
          <w:rPr>
            <w:noProof/>
            <w:webHidden/>
          </w:rPr>
          <w:instrText xml:space="preserve"> PAGEREF _Toc462949020 \h </w:instrText>
        </w:r>
        <w:r>
          <w:rPr>
            <w:noProof/>
            <w:webHidden/>
          </w:rPr>
        </w:r>
        <w:r>
          <w:rPr>
            <w:noProof/>
            <w:webHidden/>
          </w:rPr>
          <w:fldChar w:fldCharType="separate"/>
        </w:r>
        <w:r w:rsidR="002A0F38">
          <w:rPr>
            <w:noProof/>
            <w:webHidden/>
          </w:rPr>
          <w:t>55</w:t>
        </w:r>
        <w:r>
          <w:rPr>
            <w:noProof/>
            <w:webHidden/>
          </w:rPr>
          <w:fldChar w:fldCharType="end"/>
        </w:r>
      </w:hyperlink>
    </w:p>
    <w:p w:rsidR="002A0F38" w:rsidRDefault="00BF3B20">
      <w:pPr>
        <w:pStyle w:val="32"/>
        <w:rPr>
          <w:rFonts w:asciiTheme="minorHAnsi" w:eastAsiaTheme="minorEastAsia" w:hAnsiTheme="minorHAnsi" w:cstheme="minorBidi"/>
          <w:iCs w:val="0"/>
          <w:noProof/>
          <w:sz w:val="21"/>
          <w:szCs w:val="22"/>
        </w:rPr>
      </w:pPr>
      <w:hyperlink w:anchor="_Toc462949021" w:history="1">
        <w:r w:rsidR="002A0F38" w:rsidRPr="00035461">
          <w:rPr>
            <w:rStyle w:val="af1"/>
            <w:rFonts w:ascii="黑体" w:eastAsia="黑体" w:hint="eastAsia"/>
            <w:noProof/>
          </w:rPr>
          <w:t>（二）其他材料</w:t>
        </w:r>
        <w:r w:rsidR="002A0F38">
          <w:rPr>
            <w:noProof/>
            <w:webHidden/>
          </w:rPr>
          <w:tab/>
        </w:r>
        <w:r>
          <w:rPr>
            <w:noProof/>
            <w:webHidden/>
          </w:rPr>
          <w:fldChar w:fldCharType="begin"/>
        </w:r>
        <w:r w:rsidR="002A0F38">
          <w:rPr>
            <w:noProof/>
            <w:webHidden/>
          </w:rPr>
          <w:instrText xml:space="preserve"> PAGEREF _Toc462949021 \h </w:instrText>
        </w:r>
        <w:r>
          <w:rPr>
            <w:noProof/>
            <w:webHidden/>
          </w:rPr>
        </w:r>
        <w:r>
          <w:rPr>
            <w:noProof/>
            <w:webHidden/>
          </w:rPr>
          <w:fldChar w:fldCharType="separate"/>
        </w:r>
        <w:r w:rsidR="002A0F38">
          <w:rPr>
            <w:noProof/>
            <w:webHidden/>
          </w:rPr>
          <w:t>60</w:t>
        </w:r>
        <w:r>
          <w:rPr>
            <w:noProof/>
            <w:webHidden/>
          </w:rPr>
          <w:fldChar w:fldCharType="end"/>
        </w:r>
      </w:hyperlink>
    </w:p>
    <w:p w:rsidR="002A0F38" w:rsidRDefault="00BF3B20">
      <w:pPr>
        <w:pStyle w:val="10"/>
        <w:rPr>
          <w:rFonts w:asciiTheme="minorHAnsi" w:eastAsiaTheme="minorEastAsia" w:hAnsiTheme="minorHAnsi" w:cstheme="minorBidi"/>
          <w:bCs w:val="0"/>
          <w:caps w:val="0"/>
          <w:noProof/>
          <w:sz w:val="21"/>
          <w:szCs w:val="22"/>
        </w:rPr>
      </w:pPr>
      <w:hyperlink w:anchor="_Toc462949022" w:history="1">
        <w:r w:rsidR="002A0F38" w:rsidRPr="00035461">
          <w:rPr>
            <w:rStyle w:val="af1"/>
            <w:rFonts w:hint="eastAsia"/>
            <w:noProof/>
          </w:rPr>
          <w:t>第六章</w:t>
        </w:r>
        <w:r w:rsidR="002A0F38" w:rsidRPr="00035461">
          <w:rPr>
            <w:rStyle w:val="af1"/>
            <w:noProof/>
          </w:rPr>
          <w:t xml:space="preserve">  </w:t>
        </w:r>
        <w:r w:rsidR="002A0F38" w:rsidRPr="00035461">
          <w:rPr>
            <w:rStyle w:val="af1"/>
            <w:rFonts w:hint="eastAsia"/>
            <w:noProof/>
          </w:rPr>
          <w:t>图</w:t>
        </w:r>
        <w:r w:rsidR="002A0F38" w:rsidRPr="00035461">
          <w:rPr>
            <w:rStyle w:val="af1"/>
            <w:noProof/>
          </w:rPr>
          <w:t xml:space="preserve">  </w:t>
        </w:r>
        <w:r w:rsidR="002A0F38" w:rsidRPr="00035461">
          <w:rPr>
            <w:rStyle w:val="af1"/>
            <w:rFonts w:hint="eastAsia"/>
            <w:noProof/>
          </w:rPr>
          <w:t>纸</w:t>
        </w:r>
        <w:r w:rsidR="002A0F38">
          <w:rPr>
            <w:noProof/>
            <w:webHidden/>
          </w:rPr>
          <w:tab/>
        </w:r>
        <w:r>
          <w:rPr>
            <w:noProof/>
            <w:webHidden/>
          </w:rPr>
          <w:fldChar w:fldCharType="begin"/>
        </w:r>
        <w:r w:rsidR="002A0F38">
          <w:rPr>
            <w:noProof/>
            <w:webHidden/>
          </w:rPr>
          <w:instrText xml:space="preserve"> PAGEREF _Toc462949022 \h </w:instrText>
        </w:r>
        <w:r>
          <w:rPr>
            <w:noProof/>
            <w:webHidden/>
          </w:rPr>
        </w:r>
        <w:r>
          <w:rPr>
            <w:noProof/>
            <w:webHidden/>
          </w:rPr>
          <w:fldChar w:fldCharType="separate"/>
        </w:r>
        <w:r w:rsidR="002A0F38">
          <w:rPr>
            <w:noProof/>
            <w:webHidden/>
          </w:rPr>
          <w:t>61</w:t>
        </w:r>
        <w:r>
          <w:rPr>
            <w:noProof/>
            <w:webHidden/>
          </w:rPr>
          <w:fldChar w:fldCharType="end"/>
        </w:r>
      </w:hyperlink>
    </w:p>
    <w:p w:rsidR="002A0F38" w:rsidRDefault="00BF3B20">
      <w:pPr>
        <w:pStyle w:val="10"/>
        <w:rPr>
          <w:rFonts w:asciiTheme="minorHAnsi" w:eastAsiaTheme="minorEastAsia" w:hAnsiTheme="minorHAnsi" w:cstheme="minorBidi"/>
          <w:bCs w:val="0"/>
          <w:caps w:val="0"/>
          <w:noProof/>
          <w:sz w:val="21"/>
          <w:szCs w:val="22"/>
        </w:rPr>
      </w:pPr>
      <w:hyperlink w:anchor="_Toc462949023" w:history="1">
        <w:r w:rsidR="002A0F38" w:rsidRPr="00035461">
          <w:rPr>
            <w:rStyle w:val="af1"/>
            <w:rFonts w:hint="eastAsia"/>
            <w:noProof/>
          </w:rPr>
          <w:t>第七章</w:t>
        </w:r>
        <w:r w:rsidR="002A0F38" w:rsidRPr="00035461">
          <w:rPr>
            <w:rStyle w:val="af1"/>
            <w:noProof/>
          </w:rPr>
          <w:t xml:space="preserve">  </w:t>
        </w:r>
        <w:r w:rsidR="002A0F38" w:rsidRPr="00035461">
          <w:rPr>
            <w:rStyle w:val="af1"/>
            <w:rFonts w:hint="eastAsia"/>
            <w:noProof/>
          </w:rPr>
          <w:t>工程量清单</w:t>
        </w:r>
        <w:r w:rsidR="002A0F38">
          <w:rPr>
            <w:noProof/>
            <w:webHidden/>
          </w:rPr>
          <w:tab/>
        </w:r>
        <w:r>
          <w:rPr>
            <w:noProof/>
            <w:webHidden/>
          </w:rPr>
          <w:fldChar w:fldCharType="begin"/>
        </w:r>
        <w:r w:rsidR="002A0F38">
          <w:rPr>
            <w:noProof/>
            <w:webHidden/>
          </w:rPr>
          <w:instrText xml:space="preserve"> PAGEREF _Toc462949023 \h </w:instrText>
        </w:r>
        <w:r>
          <w:rPr>
            <w:noProof/>
            <w:webHidden/>
          </w:rPr>
        </w:r>
        <w:r>
          <w:rPr>
            <w:noProof/>
            <w:webHidden/>
          </w:rPr>
          <w:fldChar w:fldCharType="separate"/>
        </w:r>
        <w:r w:rsidR="002A0F38">
          <w:rPr>
            <w:noProof/>
            <w:webHidden/>
          </w:rPr>
          <w:t>62</w:t>
        </w:r>
        <w:r>
          <w:rPr>
            <w:noProof/>
            <w:webHidden/>
          </w:rPr>
          <w:fldChar w:fldCharType="end"/>
        </w:r>
      </w:hyperlink>
    </w:p>
    <w:p w:rsidR="002A0F38" w:rsidRDefault="00BF3B20">
      <w:pPr>
        <w:pStyle w:val="22"/>
        <w:rPr>
          <w:rFonts w:asciiTheme="minorHAnsi" w:eastAsiaTheme="minorEastAsia" w:hAnsiTheme="minorHAnsi" w:cstheme="minorBidi"/>
          <w:smallCaps w:val="0"/>
          <w:noProof/>
          <w:sz w:val="21"/>
          <w:szCs w:val="22"/>
        </w:rPr>
      </w:pPr>
      <w:hyperlink w:anchor="_Toc462949024" w:history="1">
        <w:r w:rsidR="002A0F38" w:rsidRPr="00035461">
          <w:rPr>
            <w:rStyle w:val="af1"/>
            <w:rFonts w:ascii="黑体" w:eastAsia="黑体" w:hint="eastAsia"/>
            <w:noProof/>
          </w:rPr>
          <w:t>总</w:t>
        </w:r>
        <w:r w:rsidR="002A0F38" w:rsidRPr="00035461">
          <w:rPr>
            <w:rStyle w:val="af1"/>
            <w:rFonts w:ascii="黑体" w:eastAsia="黑体"/>
            <w:noProof/>
          </w:rPr>
          <w:t xml:space="preserve">  </w:t>
        </w:r>
        <w:r w:rsidR="002A0F38" w:rsidRPr="00035461">
          <w:rPr>
            <w:rStyle w:val="af1"/>
            <w:rFonts w:ascii="黑体" w:eastAsia="黑体" w:hint="eastAsia"/>
            <w:noProof/>
          </w:rPr>
          <w:t>说</w:t>
        </w:r>
        <w:r w:rsidR="002A0F38" w:rsidRPr="00035461">
          <w:rPr>
            <w:rStyle w:val="af1"/>
            <w:rFonts w:ascii="黑体" w:eastAsia="黑体"/>
            <w:noProof/>
          </w:rPr>
          <w:t xml:space="preserve">  </w:t>
        </w:r>
        <w:r w:rsidR="002A0F38" w:rsidRPr="00035461">
          <w:rPr>
            <w:rStyle w:val="af1"/>
            <w:rFonts w:ascii="黑体" w:eastAsia="黑体" w:hint="eastAsia"/>
            <w:noProof/>
          </w:rPr>
          <w:t>明</w:t>
        </w:r>
        <w:r w:rsidR="002A0F38">
          <w:rPr>
            <w:noProof/>
            <w:webHidden/>
          </w:rPr>
          <w:tab/>
        </w:r>
        <w:r>
          <w:rPr>
            <w:noProof/>
            <w:webHidden/>
          </w:rPr>
          <w:fldChar w:fldCharType="begin"/>
        </w:r>
        <w:r w:rsidR="002A0F38">
          <w:rPr>
            <w:noProof/>
            <w:webHidden/>
          </w:rPr>
          <w:instrText xml:space="preserve"> PAGEREF _Toc462949024 \h </w:instrText>
        </w:r>
        <w:r>
          <w:rPr>
            <w:noProof/>
            <w:webHidden/>
          </w:rPr>
        </w:r>
        <w:r>
          <w:rPr>
            <w:noProof/>
            <w:webHidden/>
          </w:rPr>
          <w:fldChar w:fldCharType="separate"/>
        </w:r>
        <w:r w:rsidR="002A0F38">
          <w:rPr>
            <w:noProof/>
            <w:webHidden/>
          </w:rPr>
          <w:t>64</w:t>
        </w:r>
        <w:r>
          <w:rPr>
            <w:noProof/>
            <w:webHidden/>
          </w:rPr>
          <w:fldChar w:fldCharType="end"/>
        </w:r>
      </w:hyperlink>
    </w:p>
    <w:p w:rsidR="002A0F38" w:rsidRDefault="00BF3B20">
      <w:pPr>
        <w:pStyle w:val="32"/>
        <w:rPr>
          <w:rFonts w:asciiTheme="minorHAnsi" w:eastAsiaTheme="minorEastAsia" w:hAnsiTheme="minorHAnsi" w:cstheme="minorBidi"/>
          <w:iCs w:val="0"/>
          <w:noProof/>
          <w:sz w:val="21"/>
          <w:szCs w:val="22"/>
        </w:rPr>
      </w:pPr>
      <w:hyperlink w:anchor="_Toc462949025" w:history="1">
        <w:r w:rsidR="002A0F38" w:rsidRPr="00035461">
          <w:rPr>
            <w:rStyle w:val="af1"/>
            <w:rFonts w:ascii="黑体" w:eastAsia="黑体"/>
            <w:noProof/>
          </w:rPr>
          <w:t>1.</w:t>
        </w:r>
        <w:r w:rsidR="002A0F38" w:rsidRPr="00035461">
          <w:rPr>
            <w:rStyle w:val="af1"/>
            <w:rFonts w:ascii="黑体" w:eastAsia="黑体" w:hint="eastAsia"/>
            <w:noProof/>
          </w:rPr>
          <w:t>工程量清单说明</w:t>
        </w:r>
        <w:r w:rsidR="002A0F38">
          <w:rPr>
            <w:noProof/>
            <w:webHidden/>
          </w:rPr>
          <w:tab/>
        </w:r>
        <w:r>
          <w:rPr>
            <w:noProof/>
            <w:webHidden/>
          </w:rPr>
          <w:fldChar w:fldCharType="begin"/>
        </w:r>
        <w:r w:rsidR="002A0F38">
          <w:rPr>
            <w:noProof/>
            <w:webHidden/>
          </w:rPr>
          <w:instrText xml:space="preserve"> PAGEREF _Toc462949025 \h </w:instrText>
        </w:r>
        <w:r>
          <w:rPr>
            <w:noProof/>
            <w:webHidden/>
          </w:rPr>
        </w:r>
        <w:r>
          <w:rPr>
            <w:noProof/>
            <w:webHidden/>
          </w:rPr>
          <w:fldChar w:fldCharType="separate"/>
        </w:r>
        <w:r w:rsidR="002A0F38">
          <w:rPr>
            <w:noProof/>
            <w:webHidden/>
          </w:rPr>
          <w:t>64</w:t>
        </w:r>
        <w:r>
          <w:rPr>
            <w:noProof/>
            <w:webHidden/>
          </w:rPr>
          <w:fldChar w:fldCharType="end"/>
        </w:r>
      </w:hyperlink>
    </w:p>
    <w:p w:rsidR="002A0F38" w:rsidRDefault="00BF3B20">
      <w:pPr>
        <w:pStyle w:val="32"/>
        <w:rPr>
          <w:rFonts w:asciiTheme="minorHAnsi" w:eastAsiaTheme="minorEastAsia" w:hAnsiTheme="minorHAnsi" w:cstheme="minorBidi"/>
          <w:iCs w:val="0"/>
          <w:noProof/>
          <w:sz w:val="21"/>
          <w:szCs w:val="22"/>
        </w:rPr>
      </w:pPr>
      <w:hyperlink w:anchor="_Toc462949026" w:history="1">
        <w:r w:rsidR="002A0F38" w:rsidRPr="00035461">
          <w:rPr>
            <w:rStyle w:val="af1"/>
            <w:rFonts w:ascii="黑体" w:eastAsia="黑体"/>
            <w:noProof/>
          </w:rPr>
          <w:t>2.</w:t>
        </w:r>
        <w:r w:rsidR="002A0F38" w:rsidRPr="00035461">
          <w:rPr>
            <w:rStyle w:val="af1"/>
            <w:rFonts w:ascii="黑体" w:eastAsia="黑体" w:hint="eastAsia"/>
            <w:noProof/>
          </w:rPr>
          <w:t>投标报价说明</w:t>
        </w:r>
        <w:r w:rsidR="002A0F38">
          <w:rPr>
            <w:noProof/>
            <w:webHidden/>
          </w:rPr>
          <w:tab/>
        </w:r>
        <w:r>
          <w:rPr>
            <w:noProof/>
            <w:webHidden/>
          </w:rPr>
          <w:fldChar w:fldCharType="begin"/>
        </w:r>
        <w:r w:rsidR="002A0F38">
          <w:rPr>
            <w:noProof/>
            <w:webHidden/>
          </w:rPr>
          <w:instrText xml:space="preserve"> PAGEREF _Toc462949026 \h </w:instrText>
        </w:r>
        <w:r>
          <w:rPr>
            <w:noProof/>
            <w:webHidden/>
          </w:rPr>
        </w:r>
        <w:r>
          <w:rPr>
            <w:noProof/>
            <w:webHidden/>
          </w:rPr>
          <w:fldChar w:fldCharType="separate"/>
        </w:r>
        <w:r w:rsidR="002A0F38">
          <w:rPr>
            <w:noProof/>
            <w:webHidden/>
          </w:rPr>
          <w:t>64</w:t>
        </w:r>
        <w:r>
          <w:rPr>
            <w:noProof/>
            <w:webHidden/>
          </w:rPr>
          <w:fldChar w:fldCharType="end"/>
        </w:r>
      </w:hyperlink>
    </w:p>
    <w:p w:rsidR="002A0F38" w:rsidRDefault="00BF3B20">
      <w:pPr>
        <w:pStyle w:val="32"/>
        <w:rPr>
          <w:rFonts w:asciiTheme="minorHAnsi" w:eastAsiaTheme="minorEastAsia" w:hAnsiTheme="minorHAnsi" w:cstheme="minorBidi"/>
          <w:iCs w:val="0"/>
          <w:noProof/>
          <w:sz w:val="21"/>
          <w:szCs w:val="22"/>
        </w:rPr>
      </w:pPr>
      <w:hyperlink w:anchor="_Toc462949027" w:history="1">
        <w:r w:rsidR="002A0F38" w:rsidRPr="00035461">
          <w:rPr>
            <w:rStyle w:val="af1"/>
            <w:rFonts w:ascii="黑体" w:eastAsia="黑体"/>
            <w:noProof/>
          </w:rPr>
          <w:t>3.</w:t>
        </w:r>
        <w:r w:rsidR="002A0F38" w:rsidRPr="00035461">
          <w:rPr>
            <w:rStyle w:val="af1"/>
            <w:rFonts w:ascii="黑体" w:eastAsia="黑体" w:hint="eastAsia"/>
            <w:noProof/>
          </w:rPr>
          <w:t>其他说明</w:t>
        </w:r>
        <w:r w:rsidR="002A0F38">
          <w:rPr>
            <w:noProof/>
            <w:webHidden/>
          </w:rPr>
          <w:tab/>
        </w:r>
        <w:r>
          <w:rPr>
            <w:noProof/>
            <w:webHidden/>
          </w:rPr>
          <w:fldChar w:fldCharType="begin"/>
        </w:r>
        <w:r w:rsidR="002A0F38">
          <w:rPr>
            <w:noProof/>
            <w:webHidden/>
          </w:rPr>
          <w:instrText xml:space="preserve"> PAGEREF _Toc462949027 \h </w:instrText>
        </w:r>
        <w:r>
          <w:rPr>
            <w:noProof/>
            <w:webHidden/>
          </w:rPr>
        </w:r>
        <w:r>
          <w:rPr>
            <w:noProof/>
            <w:webHidden/>
          </w:rPr>
          <w:fldChar w:fldCharType="separate"/>
        </w:r>
        <w:r w:rsidR="002A0F38">
          <w:rPr>
            <w:noProof/>
            <w:webHidden/>
          </w:rPr>
          <w:t>68</w:t>
        </w:r>
        <w:r>
          <w:rPr>
            <w:noProof/>
            <w:webHidden/>
          </w:rPr>
          <w:fldChar w:fldCharType="end"/>
        </w:r>
      </w:hyperlink>
    </w:p>
    <w:p w:rsidR="002A0F38" w:rsidRDefault="00BF3B20">
      <w:pPr>
        <w:pStyle w:val="32"/>
        <w:rPr>
          <w:rFonts w:asciiTheme="minorHAnsi" w:eastAsiaTheme="minorEastAsia" w:hAnsiTheme="minorHAnsi" w:cstheme="minorBidi"/>
          <w:iCs w:val="0"/>
          <w:noProof/>
          <w:sz w:val="21"/>
          <w:szCs w:val="22"/>
        </w:rPr>
      </w:pPr>
      <w:hyperlink w:anchor="_Toc462949028" w:history="1">
        <w:r w:rsidR="002A0F38" w:rsidRPr="00035461">
          <w:rPr>
            <w:rStyle w:val="af1"/>
            <w:rFonts w:ascii="黑体" w:eastAsia="黑体"/>
            <w:noProof/>
          </w:rPr>
          <w:t>4.</w:t>
        </w:r>
        <w:r w:rsidR="002A0F38" w:rsidRPr="00035461">
          <w:rPr>
            <w:rStyle w:val="af1"/>
            <w:rFonts w:ascii="黑体" w:eastAsia="黑体" w:hint="eastAsia"/>
            <w:noProof/>
          </w:rPr>
          <w:t>工程量清单与计价表</w:t>
        </w:r>
        <w:r w:rsidR="002A0F38">
          <w:rPr>
            <w:noProof/>
            <w:webHidden/>
          </w:rPr>
          <w:tab/>
        </w:r>
        <w:r>
          <w:rPr>
            <w:noProof/>
            <w:webHidden/>
          </w:rPr>
          <w:fldChar w:fldCharType="begin"/>
        </w:r>
        <w:r w:rsidR="002A0F38">
          <w:rPr>
            <w:noProof/>
            <w:webHidden/>
          </w:rPr>
          <w:instrText xml:space="preserve"> PAGEREF _Toc462949028 \h </w:instrText>
        </w:r>
        <w:r>
          <w:rPr>
            <w:noProof/>
            <w:webHidden/>
          </w:rPr>
        </w:r>
        <w:r>
          <w:rPr>
            <w:noProof/>
            <w:webHidden/>
          </w:rPr>
          <w:fldChar w:fldCharType="separate"/>
        </w:r>
        <w:r w:rsidR="002A0F38">
          <w:rPr>
            <w:noProof/>
            <w:webHidden/>
          </w:rPr>
          <w:t>70</w:t>
        </w:r>
        <w:r>
          <w:rPr>
            <w:noProof/>
            <w:webHidden/>
          </w:rPr>
          <w:fldChar w:fldCharType="end"/>
        </w:r>
      </w:hyperlink>
    </w:p>
    <w:p w:rsidR="00C9488A" w:rsidRDefault="00BF3B20">
      <w:pPr>
        <w:shd w:val="clear" w:color="auto" w:fill="FFFFFF"/>
        <w:sectPr w:rsidR="00C9488A">
          <w:footerReference w:type="default" r:id="rId10"/>
          <w:pgSz w:w="11906" w:h="16838"/>
          <w:pgMar w:top="1588" w:right="1701" w:bottom="1418" w:left="1701" w:header="851" w:footer="851" w:gutter="0"/>
          <w:pgNumType w:start="1"/>
          <w:cols w:space="720"/>
          <w:docGrid w:linePitch="312"/>
        </w:sectPr>
      </w:pPr>
      <w:r>
        <w:rPr>
          <w:bCs/>
          <w:lang w:val="zh-CN"/>
        </w:rPr>
        <w:fldChar w:fldCharType="end"/>
      </w:r>
    </w:p>
    <w:p w:rsidR="00C9488A" w:rsidRDefault="00C9488A">
      <w:pPr>
        <w:shd w:val="clear" w:color="auto" w:fill="FFFFFF"/>
        <w:spacing w:line="360" w:lineRule="auto"/>
        <w:jc w:val="center"/>
        <w:rPr>
          <w:rFonts w:ascii="黑体" w:eastAsia="黑体" w:hAnsi="Arial"/>
          <w:sz w:val="32"/>
        </w:rPr>
      </w:pPr>
    </w:p>
    <w:p w:rsidR="00C9488A" w:rsidRDefault="00C9488A">
      <w:pPr>
        <w:shd w:val="clear" w:color="auto" w:fill="FFFFFF"/>
        <w:spacing w:line="360" w:lineRule="auto"/>
        <w:jc w:val="center"/>
        <w:rPr>
          <w:rFonts w:ascii="黑体" w:eastAsia="黑体" w:hAnsi="Arial"/>
          <w:sz w:val="32"/>
        </w:rPr>
      </w:pPr>
    </w:p>
    <w:p w:rsidR="00C9488A" w:rsidRDefault="00C9488A">
      <w:pPr>
        <w:shd w:val="clear" w:color="auto" w:fill="FFFFFF"/>
        <w:spacing w:line="360" w:lineRule="auto"/>
        <w:jc w:val="center"/>
        <w:rPr>
          <w:rFonts w:ascii="黑体" w:eastAsia="黑体" w:hAnsi="Arial"/>
          <w:sz w:val="32"/>
        </w:rPr>
      </w:pPr>
    </w:p>
    <w:p w:rsidR="00C9488A" w:rsidRDefault="00C9488A">
      <w:pPr>
        <w:shd w:val="clear" w:color="auto" w:fill="FFFFFF"/>
        <w:spacing w:line="360" w:lineRule="auto"/>
        <w:jc w:val="center"/>
        <w:rPr>
          <w:rFonts w:ascii="黑体" w:eastAsia="黑体" w:hAnsi="Arial"/>
          <w:sz w:val="32"/>
        </w:rPr>
      </w:pPr>
    </w:p>
    <w:p w:rsidR="00C9488A" w:rsidRDefault="00C9488A">
      <w:pPr>
        <w:shd w:val="clear" w:color="auto" w:fill="FFFFFF"/>
        <w:spacing w:line="360" w:lineRule="auto"/>
        <w:jc w:val="center"/>
        <w:rPr>
          <w:rFonts w:ascii="黑体" w:eastAsia="黑体" w:hAnsi="Arial"/>
          <w:sz w:val="32"/>
        </w:rPr>
      </w:pPr>
    </w:p>
    <w:p w:rsidR="00C9488A" w:rsidRDefault="00C9488A">
      <w:pPr>
        <w:shd w:val="clear" w:color="auto" w:fill="FFFFFF"/>
        <w:spacing w:line="360" w:lineRule="auto"/>
        <w:jc w:val="center"/>
        <w:rPr>
          <w:rFonts w:ascii="黑体" w:eastAsia="黑体" w:hAnsi="Arial"/>
          <w:sz w:val="32"/>
        </w:rPr>
      </w:pPr>
    </w:p>
    <w:p w:rsidR="00C9488A" w:rsidRDefault="00C9488A">
      <w:pPr>
        <w:shd w:val="clear" w:color="auto" w:fill="FFFFFF"/>
        <w:spacing w:line="360" w:lineRule="auto"/>
        <w:jc w:val="center"/>
        <w:rPr>
          <w:rFonts w:ascii="黑体" w:eastAsia="黑体" w:hAnsi="Arial"/>
          <w:sz w:val="32"/>
        </w:rPr>
      </w:pPr>
    </w:p>
    <w:p w:rsidR="00C9488A" w:rsidRDefault="00C9488A">
      <w:pPr>
        <w:pStyle w:val="1"/>
        <w:shd w:val="clear" w:color="auto" w:fill="FFFFFF"/>
      </w:pPr>
      <w:bookmarkStart w:id="9" w:name="_Toc347819266"/>
      <w:bookmarkStart w:id="10" w:name="_Toc364679541"/>
      <w:bookmarkStart w:id="11" w:name="_Toc462948994"/>
      <w:r>
        <w:rPr>
          <w:rFonts w:hint="eastAsia"/>
          <w:sz w:val="44"/>
          <w:szCs w:val="44"/>
        </w:rPr>
        <w:t>第一章</w:t>
      </w:r>
      <w:r>
        <w:rPr>
          <w:sz w:val="44"/>
          <w:szCs w:val="44"/>
        </w:rPr>
        <w:t xml:space="preserve">  </w:t>
      </w:r>
      <w:bookmarkEnd w:id="9"/>
      <w:bookmarkEnd w:id="10"/>
      <w:r>
        <w:rPr>
          <w:rFonts w:hint="eastAsia"/>
          <w:sz w:val="44"/>
          <w:szCs w:val="44"/>
        </w:rPr>
        <w:t>投标邀请书</w:t>
      </w:r>
      <w:bookmarkEnd w:id="11"/>
    </w:p>
    <w:p w:rsidR="00DB6AF4" w:rsidRDefault="00C9488A" w:rsidP="00DB6AF4">
      <w:pPr>
        <w:shd w:val="clear" w:color="auto" w:fill="FFFFFF"/>
        <w:spacing w:line="360" w:lineRule="auto"/>
        <w:ind w:leftChars="60" w:left="193" w:hangingChars="32" w:hanging="67"/>
        <w:jc w:val="center"/>
        <w:rPr>
          <w:b/>
          <w:sz w:val="28"/>
        </w:rPr>
      </w:pPr>
      <w:r>
        <w:br w:type="page"/>
      </w:r>
      <w:r w:rsidR="00DB6AF4">
        <w:rPr>
          <w:rFonts w:ascii="Arial" w:hAnsi="Arial" w:hint="eastAsia"/>
          <w:b/>
          <w:bCs/>
          <w:sz w:val="28"/>
          <w:szCs w:val="28"/>
        </w:rPr>
        <w:lastRenderedPageBreak/>
        <w:t>北京西路</w:t>
      </w:r>
      <w:r w:rsidR="00DB6AF4">
        <w:rPr>
          <w:rFonts w:ascii="Arial" w:hAnsi="Arial" w:hint="eastAsia"/>
          <w:b/>
          <w:bCs/>
          <w:sz w:val="28"/>
          <w:szCs w:val="28"/>
        </w:rPr>
        <w:t>1013</w:t>
      </w:r>
      <w:r w:rsidR="00DB6AF4">
        <w:rPr>
          <w:rFonts w:ascii="Arial" w:hAnsi="Arial" w:hint="eastAsia"/>
          <w:b/>
          <w:bCs/>
          <w:sz w:val="28"/>
          <w:szCs w:val="28"/>
        </w:rPr>
        <w:t>号浸入式剧场屋顶花园项目</w:t>
      </w:r>
      <w:r w:rsidR="00DB6AF4">
        <w:rPr>
          <w:rFonts w:hint="eastAsia"/>
          <w:b/>
          <w:sz w:val="28"/>
        </w:rPr>
        <w:t>投标邀请书</w:t>
      </w:r>
    </w:p>
    <w:p w:rsidR="00DB6AF4" w:rsidRDefault="00DB6AF4" w:rsidP="00DB6AF4">
      <w:pPr>
        <w:shd w:val="clear" w:color="auto" w:fill="FFFFFF"/>
        <w:spacing w:line="500" w:lineRule="exact"/>
        <w:rPr>
          <w:rFonts w:ascii="宋体" w:hAnsi="宋体"/>
          <w:szCs w:val="21"/>
          <w:u w:val="single"/>
        </w:rPr>
      </w:pPr>
    </w:p>
    <w:p w:rsidR="00DB6AF4" w:rsidRDefault="00DB6AF4" w:rsidP="00DB6AF4">
      <w:pPr>
        <w:shd w:val="clear" w:color="auto" w:fill="FFFFFF"/>
        <w:spacing w:line="500" w:lineRule="exact"/>
        <w:ind w:left="486" w:hanging="360"/>
        <w:jc w:val="left"/>
        <w:rPr>
          <w:b/>
          <w:sz w:val="24"/>
        </w:rPr>
      </w:pPr>
      <w:r>
        <w:rPr>
          <w:rFonts w:hint="eastAsia"/>
          <w:b/>
          <w:sz w:val="24"/>
        </w:rPr>
        <w:t>1.</w:t>
      </w:r>
      <w:r>
        <w:rPr>
          <w:rFonts w:hint="eastAsia"/>
          <w:b/>
          <w:sz w:val="24"/>
        </w:rPr>
        <w:t>招标条件</w:t>
      </w:r>
    </w:p>
    <w:p w:rsidR="00DB6AF4" w:rsidRDefault="00DB6AF4" w:rsidP="00DB6AF4">
      <w:pPr>
        <w:shd w:val="clear" w:color="auto" w:fill="FFFFFF"/>
        <w:spacing w:line="500" w:lineRule="exact"/>
        <w:ind w:firstLineChars="200" w:firstLine="420"/>
        <w:rPr>
          <w:rFonts w:ascii="宋体" w:hAnsi="宋体"/>
          <w:szCs w:val="21"/>
        </w:rPr>
      </w:pPr>
      <w:r>
        <w:rPr>
          <w:rFonts w:ascii="宋体" w:hAnsi="宋体" w:hint="eastAsia"/>
          <w:szCs w:val="21"/>
        </w:rPr>
        <w:t>本招标项目</w:t>
      </w:r>
      <w:r>
        <w:rPr>
          <w:rFonts w:ascii="宋体" w:hAnsi="宋体" w:hint="eastAsia"/>
          <w:szCs w:val="21"/>
          <w:u w:val="single"/>
        </w:rPr>
        <w:t>北京西路1013号浸入式剧场屋顶花园项目</w:t>
      </w:r>
      <w:r>
        <w:rPr>
          <w:rFonts w:ascii="宋体" w:hAnsi="宋体" w:hint="eastAsia"/>
          <w:szCs w:val="21"/>
        </w:rPr>
        <w:t xml:space="preserve">，招标人为 </w:t>
      </w:r>
      <w:r>
        <w:rPr>
          <w:rFonts w:ascii="宋体" w:hAnsi="宋体" w:hint="eastAsia"/>
          <w:szCs w:val="21"/>
          <w:u w:val="single"/>
        </w:rPr>
        <w:t xml:space="preserve">上海尚演文化投资管理有限公司 </w:t>
      </w:r>
      <w:r>
        <w:rPr>
          <w:rFonts w:ascii="宋体" w:hAnsi="宋体" w:hint="eastAsia"/>
          <w:szCs w:val="21"/>
        </w:rPr>
        <w:t>，建设资金来自</w:t>
      </w:r>
      <w:r>
        <w:rPr>
          <w:rFonts w:ascii="宋体" w:hAnsi="宋体" w:hint="eastAsia"/>
          <w:szCs w:val="21"/>
          <w:u w:val="single"/>
        </w:rPr>
        <w:t>自筹</w:t>
      </w:r>
      <w:r>
        <w:rPr>
          <w:rFonts w:ascii="宋体" w:hAnsi="宋体" w:hint="eastAsia"/>
          <w:szCs w:val="21"/>
        </w:rPr>
        <w:t>，出资比例为</w:t>
      </w:r>
      <w:r>
        <w:rPr>
          <w:rFonts w:ascii="宋体" w:hAnsi="宋体" w:hint="eastAsia"/>
          <w:szCs w:val="21"/>
          <w:u w:val="single"/>
        </w:rPr>
        <w:t>100%</w:t>
      </w:r>
      <w:r>
        <w:rPr>
          <w:rFonts w:ascii="宋体" w:hAnsi="宋体" w:hint="eastAsia"/>
          <w:szCs w:val="21"/>
        </w:rPr>
        <w:t>。项目已具备招标条件，</w:t>
      </w:r>
      <w:proofErr w:type="gramStart"/>
      <w:r>
        <w:rPr>
          <w:rFonts w:ascii="宋体" w:hAnsi="宋体" w:hint="eastAsia"/>
          <w:szCs w:val="21"/>
        </w:rPr>
        <w:t>现邀请</w:t>
      </w:r>
      <w:proofErr w:type="gramEnd"/>
      <w:r>
        <w:rPr>
          <w:rFonts w:ascii="宋体" w:hAnsi="宋体" w:hint="eastAsia"/>
          <w:szCs w:val="21"/>
        </w:rPr>
        <w:t>你单位参加</w:t>
      </w:r>
      <w:r>
        <w:rPr>
          <w:rFonts w:ascii="宋体" w:hAnsi="宋体" w:hint="eastAsia"/>
          <w:szCs w:val="21"/>
          <w:u w:val="single"/>
        </w:rPr>
        <w:t>北京西路1013号浸入式剧场屋顶花园项目</w:t>
      </w:r>
      <w:r>
        <w:rPr>
          <w:rFonts w:ascii="宋体" w:hAnsi="宋体" w:hint="eastAsia"/>
          <w:szCs w:val="21"/>
        </w:rPr>
        <w:t>施工投标。</w:t>
      </w:r>
    </w:p>
    <w:p w:rsidR="00DB6AF4" w:rsidRDefault="00DB6AF4" w:rsidP="00DB6AF4">
      <w:pPr>
        <w:shd w:val="clear" w:color="auto" w:fill="FFFFFF"/>
        <w:spacing w:line="500" w:lineRule="exact"/>
        <w:ind w:left="486" w:hanging="360"/>
        <w:jc w:val="left"/>
        <w:rPr>
          <w:b/>
          <w:sz w:val="24"/>
        </w:rPr>
      </w:pPr>
      <w:r>
        <w:rPr>
          <w:rFonts w:hint="eastAsia"/>
          <w:b/>
          <w:sz w:val="24"/>
        </w:rPr>
        <w:t>2.</w:t>
      </w:r>
      <w:r>
        <w:rPr>
          <w:rFonts w:hint="eastAsia"/>
          <w:b/>
          <w:sz w:val="24"/>
        </w:rPr>
        <w:t>项目概况与招标范围</w:t>
      </w:r>
    </w:p>
    <w:p w:rsidR="00DB6AF4" w:rsidRPr="00EB1938" w:rsidRDefault="00DB6AF4" w:rsidP="00DB6AF4">
      <w:pPr>
        <w:shd w:val="clear" w:color="auto" w:fill="FFFFFF"/>
        <w:spacing w:line="500" w:lineRule="exact"/>
        <w:ind w:firstLineChars="200" w:firstLine="420"/>
        <w:rPr>
          <w:rFonts w:ascii="宋体" w:hAnsi="宋体"/>
          <w:szCs w:val="21"/>
        </w:rPr>
      </w:pPr>
      <w:r>
        <w:rPr>
          <w:rFonts w:ascii="宋体" w:hAnsi="宋体" w:hint="eastAsia"/>
          <w:szCs w:val="21"/>
        </w:rPr>
        <w:t>2.1项目概况：利用北京西路1013号建筑的七楼楼顶（</w:t>
      </w:r>
      <w:r w:rsidRPr="00EB1938">
        <w:rPr>
          <w:rFonts w:ascii="宋体" w:hAnsi="宋体" w:hint="eastAsia"/>
          <w:szCs w:val="21"/>
        </w:rPr>
        <w:t>长度</w:t>
      </w:r>
      <w:r w:rsidRPr="00EB1938">
        <w:rPr>
          <w:rFonts w:ascii="宋体" w:hAnsi="宋体"/>
          <w:szCs w:val="21"/>
        </w:rPr>
        <w:t>30</w:t>
      </w:r>
      <w:r w:rsidRPr="00EB1938">
        <w:rPr>
          <w:rFonts w:ascii="宋体" w:hAnsi="宋体" w:hint="eastAsia"/>
          <w:szCs w:val="21"/>
        </w:rPr>
        <w:t>米、宽度</w:t>
      </w:r>
      <w:r w:rsidRPr="00EB1938">
        <w:rPr>
          <w:rFonts w:ascii="宋体" w:hAnsi="宋体"/>
          <w:szCs w:val="21"/>
        </w:rPr>
        <w:t>10</w:t>
      </w:r>
      <w:r w:rsidRPr="00EB1938">
        <w:rPr>
          <w:rFonts w:ascii="宋体" w:hAnsi="宋体" w:hint="eastAsia"/>
          <w:szCs w:val="21"/>
        </w:rPr>
        <w:t>米</w:t>
      </w:r>
      <w:r>
        <w:rPr>
          <w:rFonts w:ascii="宋体" w:hAnsi="宋体" w:hint="eastAsia"/>
          <w:szCs w:val="21"/>
        </w:rPr>
        <w:t>），</w:t>
      </w:r>
      <w:r w:rsidRPr="00EB1938">
        <w:rPr>
          <w:rFonts w:ascii="宋体" w:hAnsi="宋体" w:hint="eastAsia"/>
          <w:szCs w:val="21"/>
        </w:rPr>
        <w:t>充分考虑</w:t>
      </w:r>
      <w:r>
        <w:rPr>
          <w:rFonts w:ascii="宋体" w:hAnsi="宋体" w:hint="eastAsia"/>
          <w:szCs w:val="21"/>
        </w:rPr>
        <w:t>其</w:t>
      </w:r>
      <w:r w:rsidRPr="00EB1938">
        <w:rPr>
          <w:rFonts w:ascii="宋体" w:hAnsi="宋体" w:hint="eastAsia"/>
          <w:szCs w:val="21"/>
        </w:rPr>
        <w:t>所用设备放置点</w:t>
      </w:r>
      <w:r>
        <w:rPr>
          <w:rFonts w:ascii="宋体" w:hAnsi="宋体" w:hint="eastAsia"/>
          <w:szCs w:val="21"/>
        </w:rPr>
        <w:t>，建造一个具有以下特点的屋顶花园：</w:t>
      </w:r>
    </w:p>
    <w:p w:rsidR="00DB6AF4" w:rsidRPr="00EB1938" w:rsidRDefault="00DB6AF4" w:rsidP="00DB6AF4">
      <w:pPr>
        <w:shd w:val="clear" w:color="auto" w:fill="FFFFFF"/>
        <w:spacing w:line="500" w:lineRule="exact"/>
        <w:ind w:firstLineChars="200" w:firstLine="420"/>
        <w:rPr>
          <w:rFonts w:ascii="宋体" w:hAnsi="宋体"/>
          <w:szCs w:val="21"/>
        </w:rPr>
      </w:pPr>
      <w:r>
        <w:rPr>
          <w:rFonts w:ascii="宋体" w:hAnsi="宋体" w:hint="eastAsia"/>
          <w:szCs w:val="21"/>
        </w:rPr>
        <w:t>(</w:t>
      </w:r>
      <w:r w:rsidRPr="00EB1938">
        <w:rPr>
          <w:rFonts w:ascii="宋体" w:hAnsi="宋体"/>
          <w:szCs w:val="21"/>
        </w:rPr>
        <w:t>1</w:t>
      </w:r>
      <w:r>
        <w:rPr>
          <w:rFonts w:ascii="宋体" w:hAnsi="宋体" w:hint="eastAsia"/>
          <w:szCs w:val="21"/>
        </w:rPr>
        <w:t>)</w:t>
      </w:r>
      <w:r w:rsidRPr="00EB1938">
        <w:rPr>
          <w:rFonts w:ascii="宋体" w:hAnsi="宋体" w:hint="eastAsia"/>
          <w:szCs w:val="21"/>
        </w:rPr>
        <w:t>具备防雨功能的可移动式、半开放屋顶</w:t>
      </w:r>
    </w:p>
    <w:p w:rsidR="00DB6AF4" w:rsidRPr="00EB1938" w:rsidRDefault="00DB6AF4" w:rsidP="00DB6AF4">
      <w:pPr>
        <w:shd w:val="clear" w:color="auto" w:fill="FFFFFF"/>
        <w:spacing w:line="500" w:lineRule="exact"/>
        <w:ind w:firstLineChars="200" w:firstLine="420"/>
        <w:rPr>
          <w:rFonts w:ascii="宋体" w:hAnsi="宋体"/>
          <w:szCs w:val="21"/>
        </w:rPr>
      </w:pPr>
      <w:r>
        <w:rPr>
          <w:rFonts w:ascii="宋体" w:hAnsi="宋体" w:hint="eastAsia"/>
          <w:szCs w:val="21"/>
        </w:rPr>
        <w:t>(</w:t>
      </w:r>
      <w:r w:rsidRPr="00EB1938">
        <w:rPr>
          <w:rFonts w:ascii="宋体" w:hAnsi="宋体"/>
          <w:szCs w:val="21"/>
        </w:rPr>
        <w:t>2</w:t>
      </w:r>
      <w:r>
        <w:rPr>
          <w:rFonts w:ascii="宋体" w:hAnsi="宋体" w:hint="eastAsia"/>
          <w:szCs w:val="21"/>
        </w:rPr>
        <w:t>)</w:t>
      </w:r>
      <w:r w:rsidRPr="00EB1938">
        <w:rPr>
          <w:rFonts w:ascii="宋体" w:hAnsi="宋体" w:hint="eastAsia"/>
          <w:szCs w:val="21"/>
        </w:rPr>
        <w:t>花园式休闲、就餐、演艺为一体的综合性屋顶花园</w:t>
      </w:r>
    </w:p>
    <w:p w:rsidR="00DB6AF4" w:rsidRPr="00EB1938" w:rsidRDefault="00DB6AF4" w:rsidP="00DB6AF4">
      <w:pPr>
        <w:shd w:val="clear" w:color="auto" w:fill="FFFFFF"/>
        <w:spacing w:line="500" w:lineRule="exact"/>
        <w:ind w:firstLineChars="200" w:firstLine="420"/>
        <w:rPr>
          <w:rFonts w:ascii="宋体" w:hAnsi="宋体"/>
          <w:szCs w:val="21"/>
        </w:rPr>
      </w:pPr>
      <w:r>
        <w:rPr>
          <w:rFonts w:ascii="宋体" w:hAnsi="宋体" w:hint="eastAsia"/>
          <w:szCs w:val="21"/>
        </w:rPr>
        <w:t>(</w:t>
      </w:r>
      <w:r w:rsidRPr="00EB1938">
        <w:rPr>
          <w:rFonts w:ascii="宋体" w:hAnsi="宋体"/>
          <w:szCs w:val="21"/>
        </w:rPr>
        <w:t>3</w:t>
      </w:r>
      <w:r>
        <w:rPr>
          <w:rFonts w:ascii="宋体" w:hAnsi="宋体" w:hint="eastAsia"/>
          <w:szCs w:val="21"/>
        </w:rPr>
        <w:t>)</w:t>
      </w:r>
      <w:r w:rsidR="002D2264">
        <w:rPr>
          <w:rFonts w:ascii="宋体" w:hAnsi="宋体" w:hint="eastAsia"/>
          <w:szCs w:val="21"/>
        </w:rPr>
        <w:t>固定</w:t>
      </w:r>
      <w:r w:rsidRPr="00EB1938">
        <w:rPr>
          <w:rFonts w:ascii="宋体" w:hAnsi="宋体" w:hint="eastAsia"/>
          <w:szCs w:val="21"/>
        </w:rPr>
        <w:t>演艺舞台</w:t>
      </w:r>
    </w:p>
    <w:p w:rsidR="00DB6AF4" w:rsidRPr="00EB1938" w:rsidRDefault="00DB6AF4" w:rsidP="00DB6AF4">
      <w:pPr>
        <w:shd w:val="clear" w:color="auto" w:fill="FFFFFF"/>
        <w:spacing w:line="500" w:lineRule="exact"/>
        <w:ind w:firstLineChars="200" w:firstLine="420"/>
        <w:rPr>
          <w:rFonts w:ascii="宋体" w:hAnsi="宋体"/>
          <w:szCs w:val="21"/>
        </w:rPr>
      </w:pPr>
      <w:r>
        <w:rPr>
          <w:rFonts w:ascii="宋体" w:hAnsi="宋体" w:hint="eastAsia"/>
          <w:szCs w:val="21"/>
        </w:rPr>
        <w:t>(</w:t>
      </w:r>
      <w:r w:rsidRPr="00EB1938">
        <w:rPr>
          <w:rFonts w:ascii="宋体" w:hAnsi="宋体"/>
          <w:szCs w:val="21"/>
        </w:rPr>
        <w:t>4</w:t>
      </w:r>
      <w:r>
        <w:rPr>
          <w:rFonts w:ascii="宋体" w:hAnsi="宋体" w:hint="eastAsia"/>
          <w:szCs w:val="21"/>
        </w:rPr>
        <w:t>)</w:t>
      </w:r>
      <w:r w:rsidRPr="00EB1938">
        <w:rPr>
          <w:rFonts w:ascii="宋体" w:hAnsi="宋体" w:hint="eastAsia"/>
          <w:szCs w:val="21"/>
        </w:rPr>
        <w:t>丰富的植被色彩、体现其园艺、花园的特点</w:t>
      </w:r>
    </w:p>
    <w:p w:rsidR="00DB6AF4" w:rsidRPr="00EB1938" w:rsidRDefault="00DB6AF4" w:rsidP="00DB6AF4">
      <w:pPr>
        <w:shd w:val="clear" w:color="auto" w:fill="FFFFFF"/>
        <w:spacing w:line="500" w:lineRule="exact"/>
        <w:ind w:firstLineChars="200" w:firstLine="420"/>
        <w:rPr>
          <w:rFonts w:ascii="宋体" w:hAnsi="宋体"/>
          <w:szCs w:val="21"/>
        </w:rPr>
      </w:pPr>
      <w:r>
        <w:rPr>
          <w:rFonts w:ascii="宋体" w:hAnsi="宋体" w:hint="eastAsia"/>
          <w:szCs w:val="21"/>
        </w:rPr>
        <w:t>(</w:t>
      </w:r>
      <w:r w:rsidRPr="00EB1938">
        <w:rPr>
          <w:rFonts w:ascii="宋体" w:hAnsi="宋体"/>
          <w:szCs w:val="21"/>
        </w:rPr>
        <w:t>5</w:t>
      </w:r>
      <w:r>
        <w:rPr>
          <w:rFonts w:ascii="宋体" w:hAnsi="宋体" w:hint="eastAsia"/>
          <w:szCs w:val="21"/>
        </w:rPr>
        <w:t>)</w:t>
      </w:r>
      <w:r w:rsidRPr="00EB1938">
        <w:rPr>
          <w:rFonts w:ascii="宋体" w:hAnsi="宋体" w:hint="eastAsia"/>
          <w:szCs w:val="21"/>
        </w:rPr>
        <w:t>室内部分采用室外园林做法，对墙面进行装饰，悬挂植物及装饰性盆栽植物组合，富有创意的吊顶及灯具与绿色植物相结合。</w:t>
      </w:r>
    </w:p>
    <w:p w:rsidR="00DB6AF4" w:rsidRDefault="00DB6AF4" w:rsidP="00DB6AF4">
      <w:pPr>
        <w:shd w:val="clear" w:color="auto" w:fill="FFFFFF"/>
        <w:spacing w:line="500" w:lineRule="exact"/>
        <w:ind w:firstLineChars="200" w:firstLine="420"/>
        <w:rPr>
          <w:rFonts w:ascii="宋体" w:hAnsi="宋体"/>
          <w:szCs w:val="21"/>
          <w:u w:val="single"/>
        </w:rPr>
      </w:pPr>
      <w:r>
        <w:rPr>
          <w:rFonts w:ascii="宋体" w:hAnsi="宋体" w:hint="eastAsia"/>
          <w:szCs w:val="21"/>
        </w:rPr>
        <w:t>2.2建设地点：</w:t>
      </w:r>
      <w:r w:rsidRPr="00EB1938">
        <w:rPr>
          <w:rFonts w:ascii="宋体" w:hAnsi="宋体" w:hint="eastAsia"/>
          <w:szCs w:val="21"/>
        </w:rPr>
        <w:t>北京西路1013号</w:t>
      </w:r>
    </w:p>
    <w:p w:rsidR="00DB6AF4" w:rsidRDefault="00DB6AF4" w:rsidP="00DB6AF4">
      <w:pPr>
        <w:shd w:val="clear" w:color="auto" w:fill="FFFFFF"/>
        <w:spacing w:line="500" w:lineRule="exact"/>
        <w:ind w:firstLineChars="200" w:firstLine="420"/>
        <w:rPr>
          <w:rFonts w:ascii="宋体" w:hAnsi="宋体"/>
          <w:szCs w:val="21"/>
        </w:rPr>
      </w:pPr>
      <w:r>
        <w:rPr>
          <w:rFonts w:ascii="宋体" w:hAnsi="宋体" w:hint="eastAsia"/>
          <w:szCs w:val="21"/>
        </w:rPr>
        <w:t>2.3工程建安造价概</w:t>
      </w:r>
      <w:r w:rsidRPr="00EB1938">
        <w:rPr>
          <w:rFonts w:ascii="宋体" w:hAnsi="宋体" w:hint="eastAsia"/>
          <w:szCs w:val="21"/>
          <w:highlight w:val="yellow"/>
        </w:rPr>
        <w:t>算：185万元</w:t>
      </w:r>
    </w:p>
    <w:p w:rsidR="00DB6AF4" w:rsidRDefault="00DB6AF4" w:rsidP="00DB6AF4">
      <w:pPr>
        <w:shd w:val="clear" w:color="auto" w:fill="FFFFFF"/>
        <w:spacing w:line="500" w:lineRule="exact"/>
        <w:ind w:firstLineChars="200" w:firstLine="420"/>
        <w:rPr>
          <w:rFonts w:ascii="宋体" w:hAnsi="宋体"/>
          <w:szCs w:val="21"/>
        </w:rPr>
      </w:pPr>
      <w:r>
        <w:rPr>
          <w:rFonts w:ascii="宋体" w:hAnsi="宋体" w:hint="eastAsia"/>
          <w:szCs w:val="21"/>
        </w:rPr>
        <w:t>2.4计划工期：60日历天</w:t>
      </w:r>
    </w:p>
    <w:p w:rsidR="00DB6AF4" w:rsidRDefault="00DB6AF4" w:rsidP="00DB6AF4">
      <w:pPr>
        <w:shd w:val="clear" w:color="auto" w:fill="FFFFFF"/>
        <w:spacing w:line="500" w:lineRule="exact"/>
        <w:ind w:firstLineChars="200" w:firstLine="420"/>
        <w:rPr>
          <w:rFonts w:ascii="宋体" w:hAnsi="宋体"/>
          <w:szCs w:val="21"/>
        </w:rPr>
      </w:pPr>
      <w:r>
        <w:rPr>
          <w:rFonts w:ascii="宋体" w:hAnsi="宋体" w:hint="eastAsia"/>
          <w:szCs w:val="21"/>
        </w:rPr>
        <w:t>2.5招标范围：</w:t>
      </w:r>
      <w:bookmarkStart w:id="12" w:name="OLE_LINK13"/>
      <w:r>
        <w:rPr>
          <w:rFonts w:ascii="宋体" w:hAnsi="宋体" w:hint="eastAsia"/>
          <w:szCs w:val="21"/>
        </w:rPr>
        <w:t>详见招标文件及工程量清单。</w:t>
      </w:r>
      <w:bookmarkEnd w:id="12"/>
    </w:p>
    <w:p w:rsidR="00DB6AF4" w:rsidRDefault="00DB6AF4" w:rsidP="00DB6AF4">
      <w:pPr>
        <w:shd w:val="clear" w:color="auto" w:fill="FFFFFF"/>
        <w:spacing w:line="500" w:lineRule="exact"/>
        <w:ind w:left="486" w:hanging="360"/>
        <w:jc w:val="left"/>
        <w:rPr>
          <w:b/>
          <w:sz w:val="24"/>
        </w:rPr>
      </w:pPr>
      <w:r>
        <w:rPr>
          <w:rFonts w:hint="eastAsia"/>
          <w:b/>
          <w:sz w:val="24"/>
        </w:rPr>
        <w:t>3.</w:t>
      </w:r>
      <w:r>
        <w:rPr>
          <w:rFonts w:hint="eastAsia"/>
          <w:b/>
          <w:sz w:val="24"/>
        </w:rPr>
        <w:t>对投标人资格要求</w:t>
      </w:r>
    </w:p>
    <w:p w:rsidR="00DB6AF4" w:rsidRDefault="00DB6AF4" w:rsidP="00FF0E2E">
      <w:pPr>
        <w:shd w:val="clear" w:color="auto" w:fill="FFFFFF"/>
        <w:spacing w:afterLines="50" w:line="500" w:lineRule="exact"/>
        <w:ind w:firstLineChars="200" w:firstLine="422"/>
        <w:rPr>
          <w:rFonts w:ascii="宋体" w:hAnsi="宋体"/>
          <w:szCs w:val="21"/>
        </w:rPr>
      </w:pPr>
      <w:r>
        <w:rPr>
          <w:rFonts w:ascii="宋体" w:hAnsi="宋体" w:hint="eastAsia"/>
          <w:b/>
          <w:szCs w:val="21"/>
        </w:rPr>
        <w:t>3.1</w:t>
      </w:r>
      <w:r>
        <w:rPr>
          <w:rFonts w:ascii="宋体" w:hAnsi="宋体" w:hint="eastAsia"/>
          <w:szCs w:val="21"/>
        </w:rPr>
        <w:t>本次招标要求投标</w:t>
      </w:r>
      <w:r w:rsidRPr="009A25C2">
        <w:rPr>
          <w:rFonts w:ascii="宋体" w:hAnsi="宋体" w:hint="eastAsia"/>
          <w:szCs w:val="21"/>
          <w:highlight w:val="yellow"/>
        </w:rPr>
        <w:t>人</w:t>
      </w:r>
      <w:bookmarkStart w:id="13" w:name="OLE_LINK16"/>
      <w:r w:rsidRPr="009A25C2">
        <w:rPr>
          <w:rFonts w:ascii="宋体" w:hAnsi="宋体" w:hint="eastAsia"/>
          <w:szCs w:val="21"/>
          <w:highlight w:val="yellow"/>
          <w:u w:val="single"/>
        </w:rPr>
        <w:t>具备</w:t>
      </w:r>
      <w:r w:rsidR="002D2264" w:rsidRPr="002D2264">
        <w:rPr>
          <w:rFonts w:ascii="宋体" w:hAnsi="宋体" w:hint="eastAsia"/>
          <w:szCs w:val="21"/>
          <w:highlight w:val="yellow"/>
          <w:u w:val="single"/>
        </w:rPr>
        <w:t>城市园林绿化二级（含）及以上资质</w:t>
      </w:r>
      <w:bookmarkEnd w:id="13"/>
      <w:r w:rsidRPr="009A25C2">
        <w:rPr>
          <w:rFonts w:ascii="宋体" w:hAnsi="宋体" w:hint="eastAsia"/>
          <w:szCs w:val="21"/>
          <w:highlight w:val="yellow"/>
        </w:rPr>
        <w:t>，</w:t>
      </w:r>
      <w:r>
        <w:rPr>
          <w:rFonts w:ascii="宋体" w:hAnsi="宋体" w:hint="eastAsia"/>
          <w:szCs w:val="21"/>
        </w:rPr>
        <w:t>并在人员、设备、财务等方面具有相应的施工能力。</w:t>
      </w:r>
    </w:p>
    <w:p w:rsidR="00DB6AF4" w:rsidRDefault="00DB6AF4" w:rsidP="00FF0E2E">
      <w:pPr>
        <w:shd w:val="clear" w:color="auto" w:fill="FFFFFF"/>
        <w:spacing w:afterLines="50" w:line="500" w:lineRule="exact"/>
        <w:ind w:firstLineChars="200" w:firstLine="422"/>
        <w:rPr>
          <w:rFonts w:ascii="宋体" w:hAnsi="宋体"/>
          <w:szCs w:val="21"/>
        </w:rPr>
      </w:pPr>
      <w:r>
        <w:rPr>
          <w:rFonts w:ascii="宋体" w:hAnsi="宋体" w:hint="eastAsia"/>
          <w:b/>
          <w:szCs w:val="21"/>
        </w:rPr>
        <w:t>3.2</w:t>
      </w:r>
      <w:r>
        <w:rPr>
          <w:rFonts w:ascii="宋体" w:hAnsi="宋体" w:hint="eastAsia"/>
          <w:szCs w:val="21"/>
        </w:rPr>
        <w:t>本项目</w:t>
      </w:r>
      <w:r>
        <w:rPr>
          <w:rFonts w:ascii="宋体" w:hAnsi="宋体" w:hint="eastAsia"/>
          <w:szCs w:val="21"/>
          <w:u w:val="single"/>
        </w:rPr>
        <w:t>不接受</w:t>
      </w:r>
      <w:r>
        <w:rPr>
          <w:rFonts w:ascii="宋体" w:hAnsi="宋体" w:hint="eastAsia"/>
          <w:szCs w:val="21"/>
        </w:rPr>
        <w:t xml:space="preserve"> 组成联合体投标。</w:t>
      </w:r>
    </w:p>
    <w:p w:rsidR="00DB6AF4" w:rsidRDefault="00DB6AF4" w:rsidP="00FF0E2E">
      <w:pPr>
        <w:shd w:val="clear" w:color="auto" w:fill="FFFFFF"/>
        <w:spacing w:afterLines="50" w:line="500" w:lineRule="exact"/>
        <w:ind w:firstLineChars="200" w:firstLine="422"/>
        <w:rPr>
          <w:rFonts w:ascii="宋体" w:hAnsi="宋体"/>
          <w:szCs w:val="21"/>
        </w:rPr>
      </w:pPr>
      <w:r>
        <w:rPr>
          <w:rFonts w:ascii="宋体" w:hAnsi="宋体" w:hint="eastAsia"/>
          <w:b/>
          <w:szCs w:val="21"/>
        </w:rPr>
        <w:t>3.3</w:t>
      </w:r>
      <w:r>
        <w:rPr>
          <w:rFonts w:ascii="宋体" w:hAnsi="宋体" w:hint="eastAsia"/>
          <w:szCs w:val="21"/>
        </w:rPr>
        <w:t>本次招标要求投标人拟派项目经理的</w:t>
      </w:r>
      <w:r>
        <w:rPr>
          <w:rFonts w:ascii="宋体" w:hAnsi="宋体" w:hint="eastAsia"/>
          <w:szCs w:val="21"/>
          <w:u w:val="single"/>
        </w:rPr>
        <w:t>建筑工程</w:t>
      </w:r>
      <w:r>
        <w:rPr>
          <w:rFonts w:ascii="宋体" w:hAnsi="宋体" w:hint="eastAsia"/>
          <w:szCs w:val="21"/>
        </w:rPr>
        <w:t>专业</w:t>
      </w:r>
      <w:r>
        <w:rPr>
          <w:rFonts w:ascii="宋体" w:hAnsi="宋体" w:hint="eastAsia"/>
          <w:szCs w:val="21"/>
          <w:u w:val="single"/>
        </w:rPr>
        <w:t>贰</w:t>
      </w:r>
      <w:r>
        <w:rPr>
          <w:rFonts w:ascii="宋体" w:hAnsi="宋体" w:hint="eastAsia"/>
          <w:szCs w:val="21"/>
        </w:rPr>
        <w:t>级注册建造师执业资格，具备有效的安全生产考核合格证书。</w:t>
      </w:r>
    </w:p>
    <w:p w:rsidR="00DB6AF4" w:rsidRDefault="00DB6AF4" w:rsidP="00DB6AF4">
      <w:pPr>
        <w:shd w:val="clear" w:color="auto" w:fill="FFFFFF"/>
        <w:spacing w:line="500" w:lineRule="exact"/>
        <w:ind w:left="486" w:hanging="360"/>
        <w:jc w:val="left"/>
        <w:rPr>
          <w:b/>
          <w:sz w:val="24"/>
        </w:rPr>
      </w:pPr>
      <w:r>
        <w:rPr>
          <w:rFonts w:hint="eastAsia"/>
          <w:b/>
          <w:sz w:val="24"/>
        </w:rPr>
        <w:t>4.</w:t>
      </w:r>
      <w:r>
        <w:rPr>
          <w:rFonts w:hint="eastAsia"/>
          <w:b/>
          <w:sz w:val="24"/>
        </w:rPr>
        <w:t>招标文件的获取</w:t>
      </w:r>
    </w:p>
    <w:p w:rsidR="00DB6AF4" w:rsidRDefault="00DB6AF4" w:rsidP="00DB6AF4">
      <w:pPr>
        <w:shd w:val="clear" w:color="auto" w:fill="FFFFFF"/>
        <w:spacing w:line="500" w:lineRule="exact"/>
        <w:ind w:firstLineChars="200" w:firstLine="422"/>
        <w:rPr>
          <w:rFonts w:ascii="宋体" w:hAnsi="宋体"/>
          <w:szCs w:val="21"/>
        </w:rPr>
      </w:pPr>
      <w:r>
        <w:rPr>
          <w:rFonts w:ascii="宋体" w:hAnsi="宋体" w:hint="eastAsia"/>
          <w:b/>
          <w:szCs w:val="21"/>
        </w:rPr>
        <w:t>4.1</w:t>
      </w:r>
      <w:r>
        <w:rPr>
          <w:rFonts w:ascii="宋体" w:hAnsi="宋体" w:hint="eastAsia"/>
          <w:szCs w:val="21"/>
        </w:rPr>
        <w:t>请于</w:t>
      </w:r>
      <w:r w:rsidRPr="009A25C2">
        <w:rPr>
          <w:rFonts w:ascii="宋体" w:hAnsi="宋体" w:hint="eastAsia"/>
          <w:szCs w:val="21"/>
          <w:highlight w:val="yellow"/>
          <w:u w:val="single"/>
        </w:rPr>
        <w:t>2016</w:t>
      </w:r>
      <w:r w:rsidRPr="009A25C2">
        <w:rPr>
          <w:rFonts w:ascii="宋体" w:hAnsi="宋体" w:hint="eastAsia"/>
          <w:szCs w:val="21"/>
          <w:highlight w:val="yellow"/>
        </w:rPr>
        <w:t xml:space="preserve">年 </w:t>
      </w:r>
      <w:r w:rsidRPr="009A25C2">
        <w:rPr>
          <w:rFonts w:ascii="宋体" w:hAnsi="宋体" w:hint="eastAsia"/>
          <w:szCs w:val="21"/>
          <w:highlight w:val="yellow"/>
          <w:u w:val="single"/>
        </w:rPr>
        <w:t xml:space="preserve"> 10 </w:t>
      </w:r>
      <w:r w:rsidRPr="009A25C2">
        <w:rPr>
          <w:rFonts w:ascii="宋体" w:hAnsi="宋体" w:hint="eastAsia"/>
          <w:szCs w:val="21"/>
          <w:highlight w:val="yellow"/>
        </w:rPr>
        <w:t>月</w:t>
      </w:r>
      <w:r w:rsidRPr="009A25C2">
        <w:rPr>
          <w:rFonts w:ascii="宋体" w:hAnsi="宋体" w:hint="eastAsia"/>
          <w:szCs w:val="21"/>
          <w:highlight w:val="yellow"/>
          <w:u w:val="single"/>
        </w:rPr>
        <w:t xml:space="preserve"> 1</w:t>
      </w:r>
      <w:r w:rsidR="00FF0E2E">
        <w:rPr>
          <w:rFonts w:ascii="宋体" w:hAnsi="宋体" w:hint="eastAsia"/>
          <w:szCs w:val="21"/>
          <w:highlight w:val="yellow"/>
          <w:u w:val="single"/>
        </w:rPr>
        <w:t>8</w:t>
      </w:r>
      <w:r w:rsidRPr="009A25C2">
        <w:rPr>
          <w:rFonts w:ascii="宋体" w:hAnsi="宋体" w:hint="eastAsia"/>
          <w:szCs w:val="21"/>
          <w:highlight w:val="yellow"/>
          <w:u w:val="single"/>
        </w:rPr>
        <w:t xml:space="preserve"> </w:t>
      </w:r>
      <w:r w:rsidRPr="009A25C2">
        <w:rPr>
          <w:rFonts w:ascii="宋体" w:hAnsi="宋体" w:hint="eastAsia"/>
          <w:szCs w:val="21"/>
          <w:highlight w:val="yellow"/>
        </w:rPr>
        <w:t>日</w:t>
      </w:r>
      <w:r w:rsidRPr="009A25C2">
        <w:rPr>
          <w:rFonts w:ascii="宋体" w:hAnsi="宋体" w:hint="eastAsia"/>
          <w:szCs w:val="21"/>
          <w:highlight w:val="yellow"/>
          <w:u w:val="single"/>
        </w:rPr>
        <w:t xml:space="preserve"> 9:30~16:00 </w:t>
      </w:r>
      <w:r w:rsidRPr="009A25C2">
        <w:rPr>
          <w:rFonts w:ascii="宋体" w:hAnsi="宋体" w:hint="eastAsia"/>
          <w:szCs w:val="21"/>
          <w:highlight w:val="yellow"/>
        </w:rPr>
        <w:t>时</w:t>
      </w:r>
      <w:r>
        <w:rPr>
          <w:rFonts w:ascii="宋体" w:hAnsi="宋体" w:hint="eastAsia"/>
          <w:szCs w:val="21"/>
        </w:rPr>
        <w:t>持本投标邀请书购买招标文件。</w:t>
      </w:r>
    </w:p>
    <w:p w:rsidR="00DB6AF4" w:rsidRDefault="00DB6AF4" w:rsidP="00FF0E2E">
      <w:pPr>
        <w:shd w:val="clear" w:color="auto" w:fill="FFFFFF"/>
        <w:spacing w:afterLines="50" w:line="500" w:lineRule="exact"/>
        <w:ind w:firstLineChars="200" w:firstLine="422"/>
        <w:rPr>
          <w:rFonts w:ascii="宋体" w:hAnsi="宋体"/>
          <w:szCs w:val="21"/>
        </w:rPr>
      </w:pPr>
      <w:r>
        <w:rPr>
          <w:rFonts w:ascii="宋体" w:hAnsi="宋体" w:hint="eastAsia"/>
          <w:b/>
          <w:szCs w:val="21"/>
        </w:rPr>
        <w:lastRenderedPageBreak/>
        <w:t>4.2</w:t>
      </w:r>
      <w:r>
        <w:rPr>
          <w:rFonts w:ascii="宋体" w:hAnsi="宋体" w:hint="eastAsia"/>
          <w:szCs w:val="21"/>
        </w:rPr>
        <w:t>招标文件工本费</w:t>
      </w:r>
      <w:r>
        <w:rPr>
          <w:rFonts w:ascii="宋体" w:hAnsi="宋体" w:hint="eastAsia"/>
          <w:szCs w:val="21"/>
          <w:u w:val="single"/>
        </w:rPr>
        <w:t>500</w:t>
      </w:r>
      <w:r>
        <w:rPr>
          <w:rFonts w:ascii="宋体" w:hAnsi="宋体" w:hint="eastAsia"/>
          <w:szCs w:val="21"/>
        </w:rPr>
        <w:t>元，售后不退。</w:t>
      </w:r>
    </w:p>
    <w:p w:rsidR="00DB6AF4" w:rsidRDefault="00DB6AF4" w:rsidP="00FF0E2E">
      <w:pPr>
        <w:shd w:val="clear" w:color="auto" w:fill="FFFFFF"/>
        <w:spacing w:afterLines="50" w:line="500" w:lineRule="exact"/>
        <w:ind w:firstLineChars="200" w:firstLine="422"/>
        <w:rPr>
          <w:rFonts w:ascii="宋体" w:hAnsi="宋体"/>
          <w:szCs w:val="21"/>
        </w:rPr>
      </w:pPr>
      <w:r>
        <w:rPr>
          <w:rFonts w:ascii="宋体" w:hAnsi="宋体" w:hint="eastAsia"/>
          <w:b/>
          <w:szCs w:val="21"/>
        </w:rPr>
        <w:t>4.3</w:t>
      </w:r>
      <w:r>
        <w:rPr>
          <w:rFonts w:ascii="宋体" w:hAnsi="宋体" w:hint="eastAsia"/>
          <w:szCs w:val="21"/>
        </w:rPr>
        <w:t>标书购买地址：上海市静安区俞</w:t>
      </w:r>
      <w:proofErr w:type="gramStart"/>
      <w:r>
        <w:rPr>
          <w:rFonts w:ascii="宋体" w:hAnsi="宋体" w:hint="eastAsia"/>
          <w:szCs w:val="21"/>
        </w:rPr>
        <w:t>泾</w:t>
      </w:r>
      <w:proofErr w:type="gramEnd"/>
      <w:r>
        <w:rPr>
          <w:rFonts w:ascii="宋体" w:hAnsi="宋体" w:hint="eastAsia"/>
          <w:szCs w:val="21"/>
        </w:rPr>
        <w:t>港路11号创意108广场金座719室</w:t>
      </w:r>
    </w:p>
    <w:p w:rsidR="00DB6AF4" w:rsidRDefault="00DB6AF4" w:rsidP="00DB6AF4">
      <w:pPr>
        <w:shd w:val="clear" w:color="auto" w:fill="FFFFFF"/>
        <w:spacing w:line="500" w:lineRule="exact"/>
        <w:ind w:left="486" w:hanging="360"/>
        <w:jc w:val="left"/>
        <w:rPr>
          <w:b/>
          <w:sz w:val="24"/>
        </w:rPr>
      </w:pPr>
      <w:r>
        <w:rPr>
          <w:rFonts w:hint="eastAsia"/>
          <w:b/>
          <w:sz w:val="24"/>
        </w:rPr>
        <w:t>5.</w:t>
      </w:r>
      <w:r>
        <w:rPr>
          <w:rFonts w:hint="eastAsia"/>
          <w:b/>
          <w:sz w:val="24"/>
        </w:rPr>
        <w:t>投标文件的提交</w:t>
      </w:r>
    </w:p>
    <w:p w:rsidR="00DB6AF4" w:rsidRDefault="00DB6AF4" w:rsidP="00FF0E2E">
      <w:pPr>
        <w:shd w:val="clear" w:color="auto" w:fill="FFFFFF"/>
        <w:spacing w:afterLines="50" w:line="500" w:lineRule="exact"/>
        <w:ind w:firstLineChars="200" w:firstLine="420"/>
        <w:rPr>
          <w:rFonts w:ascii="宋体" w:hAnsi="宋体"/>
          <w:szCs w:val="21"/>
        </w:rPr>
      </w:pPr>
      <w:r>
        <w:rPr>
          <w:rFonts w:ascii="宋体" w:hAnsi="宋体" w:hint="eastAsia"/>
          <w:szCs w:val="21"/>
        </w:rPr>
        <w:t>投标文件提交的截止时间(投标截止时间，下同)为</w:t>
      </w:r>
      <w:r w:rsidRPr="009A25C2">
        <w:rPr>
          <w:rFonts w:ascii="宋体" w:hAnsi="宋体" w:hint="eastAsia"/>
          <w:szCs w:val="21"/>
          <w:highlight w:val="yellow"/>
          <w:u w:val="single"/>
        </w:rPr>
        <w:t>2016</w:t>
      </w:r>
      <w:r w:rsidRPr="009A25C2">
        <w:rPr>
          <w:rFonts w:ascii="宋体" w:hAnsi="宋体" w:hint="eastAsia"/>
          <w:szCs w:val="21"/>
          <w:highlight w:val="yellow"/>
        </w:rPr>
        <w:t>年</w:t>
      </w:r>
      <w:r w:rsidRPr="009A25C2">
        <w:rPr>
          <w:rFonts w:ascii="宋体" w:hAnsi="宋体" w:hint="eastAsia"/>
          <w:szCs w:val="21"/>
          <w:highlight w:val="yellow"/>
          <w:u w:val="single"/>
        </w:rPr>
        <w:t xml:space="preserve"> 1</w:t>
      </w:r>
      <w:r w:rsidR="00FF0E2E">
        <w:rPr>
          <w:rFonts w:ascii="宋体" w:hAnsi="宋体" w:hint="eastAsia"/>
          <w:szCs w:val="21"/>
          <w:highlight w:val="yellow"/>
          <w:u w:val="single"/>
        </w:rPr>
        <w:t>0</w:t>
      </w:r>
      <w:r w:rsidRPr="009A25C2">
        <w:rPr>
          <w:rFonts w:ascii="宋体" w:hAnsi="宋体" w:hint="eastAsia"/>
          <w:szCs w:val="21"/>
          <w:highlight w:val="yellow"/>
        </w:rPr>
        <w:t>月</w:t>
      </w:r>
      <w:r w:rsidRPr="009A25C2">
        <w:rPr>
          <w:rFonts w:ascii="宋体" w:hAnsi="宋体" w:hint="eastAsia"/>
          <w:szCs w:val="21"/>
          <w:highlight w:val="yellow"/>
          <w:u w:val="single"/>
        </w:rPr>
        <w:t xml:space="preserve"> </w:t>
      </w:r>
      <w:r w:rsidR="00FF0E2E">
        <w:rPr>
          <w:rFonts w:ascii="宋体" w:hAnsi="宋体" w:hint="eastAsia"/>
          <w:szCs w:val="21"/>
          <w:highlight w:val="yellow"/>
          <w:u w:val="single"/>
        </w:rPr>
        <w:t>24</w:t>
      </w:r>
      <w:r w:rsidRPr="009A25C2">
        <w:rPr>
          <w:rFonts w:ascii="宋体" w:hAnsi="宋体" w:hint="eastAsia"/>
          <w:szCs w:val="21"/>
          <w:highlight w:val="yellow"/>
          <w:u w:val="single"/>
        </w:rPr>
        <w:t xml:space="preserve"> </w:t>
      </w:r>
      <w:r w:rsidRPr="009A25C2">
        <w:rPr>
          <w:rFonts w:ascii="宋体" w:hAnsi="宋体" w:hint="eastAsia"/>
          <w:szCs w:val="21"/>
          <w:highlight w:val="yellow"/>
        </w:rPr>
        <w:t>日</w:t>
      </w:r>
      <w:r w:rsidRPr="009A25C2">
        <w:rPr>
          <w:rFonts w:ascii="宋体" w:hAnsi="宋体" w:hint="eastAsia"/>
          <w:szCs w:val="21"/>
          <w:highlight w:val="yellow"/>
          <w:u w:val="single"/>
        </w:rPr>
        <w:t xml:space="preserve"> 09 </w:t>
      </w:r>
      <w:r w:rsidRPr="009A25C2">
        <w:rPr>
          <w:rFonts w:ascii="宋体" w:hAnsi="宋体" w:hint="eastAsia"/>
          <w:szCs w:val="21"/>
          <w:highlight w:val="yellow"/>
        </w:rPr>
        <w:t>时</w:t>
      </w:r>
      <w:r w:rsidRPr="009A25C2">
        <w:rPr>
          <w:rFonts w:ascii="宋体" w:hAnsi="宋体" w:hint="eastAsia"/>
          <w:szCs w:val="21"/>
          <w:highlight w:val="yellow"/>
          <w:u w:val="single"/>
        </w:rPr>
        <w:t xml:space="preserve"> 30</w:t>
      </w:r>
      <w:r>
        <w:rPr>
          <w:rFonts w:ascii="宋体" w:hAnsi="宋体" w:hint="eastAsia"/>
          <w:szCs w:val="21"/>
          <w:u w:val="single"/>
        </w:rPr>
        <w:t xml:space="preserve"> </w:t>
      </w:r>
      <w:r>
        <w:rPr>
          <w:rFonts w:ascii="宋体" w:hAnsi="宋体" w:hint="eastAsia"/>
          <w:szCs w:val="21"/>
        </w:rPr>
        <w:t>分，地点为</w:t>
      </w:r>
      <w:r w:rsidRPr="009A25C2">
        <w:rPr>
          <w:rFonts w:ascii="宋体" w:hAnsi="宋体" w:hint="eastAsia"/>
          <w:szCs w:val="21"/>
          <w:u w:val="single"/>
        </w:rPr>
        <w:t>上海市静安区俞</w:t>
      </w:r>
      <w:proofErr w:type="gramStart"/>
      <w:r w:rsidRPr="009A25C2">
        <w:rPr>
          <w:rFonts w:ascii="宋体" w:hAnsi="宋体" w:hint="eastAsia"/>
          <w:szCs w:val="21"/>
          <w:u w:val="single"/>
        </w:rPr>
        <w:t>泾</w:t>
      </w:r>
      <w:proofErr w:type="gramEnd"/>
      <w:r w:rsidRPr="009A25C2">
        <w:rPr>
          <w:rFonts w:ascii="宋体" w:hAnsi="宋体" w:hint="eastAsia"/>
          <w:szCs w:val="21"/>
          <w:u w:val="single"/>
        </w:rPr>
        <w:t>港路11号创意108广场金座719室</w:t>
      </w:r>
      <w:r>
        <w:rPr>
          <w:rFonts w:hint="eastAsia"/>
          <w:szCs w:val="21"/>
          <w:u w:val="single"/>
        </w:rPr>
        <w:t xml:space="preserve"> </w:t>
      </w:r>
      <w:r>
        <w:rPr>
          <w:rFonts w:ascii="宋体" w:hAnsi="宋体" w:hint="eastAsia"/>
          <w:szCs w:val="21"/>
        </w:rPr>
        <w:t xml:space="preserve"> 。</w:t>
      </w:r>
    </w:p>
    <w:p w:rsidR="00DB6AF4" w:rsidRDefault="00DB6AF4" w:rsidP="00DB6AF4">
      <w:pPr>
        <w:shd w:val="clear" w:color="auto" w:fill="FFFFFF"/>
        <w:spacing w:line="500" w:lineRule="exact"/>
        <w:ind w:left="486" w:hanging="360"/>
        <w:jc w:val="left"/>
        <w:rPr>
          <w:b/>
          <w:sz w:val="24"/>
        </w:rPr>
      </w:pPr>
      <w:r>
        <w:rPr>
          <w:rFonts w:hint="eastAsia"/>
          <w:b/>
          <w:sz w:val="24"/>
        </w:rPr>
        <w:t>6.</w:t>
      </w:r>
      <w:r>
        <w:rPr>
          <w:rFonts w:hint="eastAsia"/>
          <w:b/>
          <w:sz w:val="24"/>
        </w:rPr>
        <w:t>联系方式</w:t>
      </w:r>
    </w:p>
    <w:p w:rsidR="00DB6AF4" w:rsidRDefault="00DB6AF4" w:rsidP="00DB6AF4">
      <w:pPr>
        <w:shd w:val="clear" w:color="auto" w:fill="FFFFFF"/>
        <w:spacing w:line="500" w:lineRule="exact"/>
        <w:ind w:firstLine="437"/>
        <w:rPr>
          <w:u w:val="single"/>
        </w:rPr>
      </w:pPr>
      <w:r>
        <w:rPr>
          <w:rFonts w:hint="eastAsia"/>
        </w:rPr>
        <w:t>招标人：</w:t>
      </w:r>
      <w:r>
        <w:rPr>
          <w:rFonts w:hint="eastAsia"/>
          <w:u w:val="single"/>
        </w:rPr>
        <w:t>上海尚演文化投资管理有限公司</w:t>
      </w:r>
      <w:r>
        <w:rPr>
          <w:rFonts w:hint="eastAsia"/>
          <w:u w:val="single"/>
        </w:rPr>
        <w:t xml:space="preserve"> </w:t>
      </w:r>
      <w:r>
        <w:rPr>
          <w:rFonts w:hint="eastAsia"/>
        </w:rPr>
        <w:t>招标代理机构：</w:t>
      </w:r>
      <w:r>
        <w:rPr>
          <w:rFonts w:hint="eastAsia"/>
          <w:u w:val="single"/>
        </w:rPr>
        <w:t>上海同济工程咨询有限公司</w:t>
      </w:r>
      <w:r>
        <w:rPr>
          <w:rFonts w:hint="eastAsia"/>
          <w:u w:val="single"/>
        </w:rPr>
        <w:t xml:space="preserve"> </w:t>
      </w:r>
    </w:p>
    <w:p w:rsidR="00DB6AF4" w:rsidRDefault="00DB6AF4" w:rsidP="00DB6AF4">
      <w:pPr>
        <w:shd w:val="clear" w:color="auto" w:fill="FFFFFF"/>
        <w:spacing w:line="500" w:lineRule="exact"/>
        <w:ind w:firstLine="437"/>
        <w:rPr>
          <w:u w:val="single"/>
        </w:rPr>
      </w:pPr>
      <w:r>
        <w:rPr>
          <w:rFonts w:hint="eastAsia"/>
        </w:rPr>
        <w:t>地</w:t>
      </w:r>
      <w:r>
        <w:rPr>
          <w:rFonts w:hint="eastAsia"/>
        </w:rPr>
        <w:t xml:space="preserve">  </w:t>
      </w:r>
      <w:r>
        <w:rPr>
          <w:rFonts w:hint="eastAsia"/>
        </w:rPr>
        <w:t>址：</w:t>
      </w:r>
      <w:r>
        <w:rPr>
          <w:rFonts w:hint="eastAsia"/>
          <w:u w:val="single"/>
        </w:rPr>
        <w:t>北京西路</w:t>
      </w:r>
      <w:r>
        <w:rPr>
          <w:rFonts w:hint="eastAsia"/>
          <w:u w:val="single"/>
        </w:rPr>
        <w:t>1013</w:t>
      </w:r>
      <w:r>
        <w:rPr>
          <w:rFonts w:hint="eastAsia"/>
          <w:u w:val="single"/>
        </w:rPr>
        <w:t>号</w:t>
      </w:r>
      <w:r>
        <w:rPr>
          <w:rFonts w:ascii="Arial" w:hAnsi="Arial" w:cs="Arial" w:hint="eastAsia"/>
          <w:sz w:val="19"/>
          <w:szCs w:val="19"/>
          <w:u w:val="single"/>
        </w:rPr>
        <w:t xml:space="preserve">                </w:t>
      </w:r>
      <w:r>
        <w:rPr>
          <w:rFonts w:hint="eastAsia"/>
        </w:rPr>
        <w:t>地</w:t>
      </w:r>
      <w:r>
        <w:rPr>
          <w:rFonts w:hint="eastAsia"/>
        </w:rPr>
        <w:t xml:space="preserve">  </w:t>
      </w:r>
      <w:r>
        <w:rPr>
          <w:rFonts w:hint="eastAsia"/>
        </w:rPr>
        <w:t>址：</w:t>
      </w:r>
      <w:r>
        <w:rPr>
          <w:rFonts w:hint="eastAsia"/>
        </w:rPr>
        <w:t xml:space="preserve"> </w:t>
      </w:r>
      <w:r>
        <w:rPr>
          <w:rFonts w:hint="eastAsia"/>
          <w:u w:val="single"/>
        </w:rPr>
        <w:t>上海市静安区俞</w:t>
      </w:r>
      <w:proofErr w:type="gramStart"/>
      <w:r>
        <w:rPr>
          <w:rFonts w:hint="eastAsia"/>
          <w:u w:val="single"/>
        </w:rPr>
        <w:t>泾</w:t>
      </w:r>
      <w:proofErr w:type="gramEnd"/>
      <w:r>
        <w:rPr>
          <w:rFonts w:hint="eastAsia"/>
          <w:u w:val="single"/>
        </w:rPr>
        <w:t>港路</w:t>
      </w:r>
      <w:r>
        <w:rPr>
          <w:rFonts w:hint="eastAsia"/>
          <w:u w:val="single"/>
        </w:rPr>
        <w:t>11</w:t>
      </w:r>
      <w:r>
        <w:rPr>
          <w:rFonts w:hint="eastAsia"/>
          <w:u w:val="single"/>
        </w:rPr>
        <w:t>号创意</w:t>
      </w:r>
    </w:p>
    <w:p w:rsidR="00DB6AF4" w:rsidRDefault="00DB6AF4" w:rsidP="00DB6AF4">
      <w:pPr>
        <w:shd w:val="clear" w:color="auto" w:fill="FFFFFF"/>
        <w:spacing w:line="500" w:lineRule="exact"/>
        <w:ind w:firstLine="437"/>
        <w:rPr>
          <w:u w:val="single"/>
        </w:rPr>
      </w:pPr>
      <w:r>
        <w:rPr>
          <w:rFonts w:hint="eastAsia"/>
          <w:i/>
          <w:iCs/>
        </w:rPr>
        <w:t xml:space="preserve">                                                   </w:t>
      </w:r>
      <w:r>
        <w:rPr>
          <w:rFonts w:hint="eastAsia"/>
          <w:u w:val="single"/>
        </w:rPr>
        <w:t xml:space="preserve"> 108</w:t>
      </w:r>
      <w:r>
        <w:rPr>
          <w:rFonts w:hint="eastAsia"/>
          <w:u w:val="single"/>
        </w:rPr>
        <w:t>广场金座</w:t>
      </w:r>
      <w:r>
        <w:rPr>
          <w:rFonts w:hint="eastAsia"/>
          <w:u w:val="single"/>
        </w:rPr>
        <w:t>719</w:t>
      </w:r>
      <w:r>
        <w:rPr>
          <w:rFonts w:hint="eastAsia"/>
          <w:u w:val="single"/>
        </w:rPr>
        <w:t>室</w:t>
      </w:r>
      <w:r>
        <w:rPr>
          <w:rFonts w:hint="eastAsia"/>
          <w:u w:val="single"/>
        </w:rPr>
        <w:t xml:space="preserve">       </w:t>
      </w:r>
      <w:r>
        <w:rPr>
          <w:rFonts w:hint="eastAsia"/>
        </w:rPr>
        <w:t xml:space="preserve">                                             </w:t>
      </w:r>
      <w:r>
        <w:rPr>
          <w:rFonts w:hint="eastAsia"/>
          <w:u w:val="single"/>
        </w:rPr>
        <w:t xml:space="preserve"> </w:t>
      </w:r>
    </w:p>
    <w:p w:rsidR="00DB6AF4" w:rsidRDefault="00DB6AF4" w:rsidP="00DB6AF4">
      <w:pPr>
        <w:shd w:val="clear" w:color="auto" w:fill="FFFFFF"/>
        <w:spacing w:line="500" w:lineRule="exact"/>
        <w:ind w:firstLine="437"/>
      </w:pPr>
      <w:proofErr w:type="gramStart"/>
      <w:r>
        <w:rPr>
          <w:rFonts w:hint="eastAsia"/>
        </w:rPr>
        <w:t>邮</w:t>
      </w:r>
      <w:proofErr w:type="gramEnd"/>
      <w:r>
        <w:rPr>
          <w:rFonts w:hint="eastAsia"/>
        </w:rPr>
        <w:t xml:space="preserve">    </w:t>
      </w:r>
      <w:r>
        <w:rPr>
          <w:rFonts w:hint="eastAsia"/>
        </w:rPr>
        <w:t>编：</w:t>
      </w:r>
      <w:r>
        <w:rPr>
          <w:rFonts w:hint="eastAsia"/>
          <w:u w:val="single"/>
        </w:rPr>
        <w:t xml:space="preserve">200003                   </w:t>
      </w:r>
      <w:r>
        <w:rPr>
          <w:rFonts w:hint="eastAsia"/>
        </w:rPr>
        <w:t xml:space="preserve">      </w:t>
      </w:r>
      <w:proofErr w:type="gramStart"/>
      <w:r>
        <w:rPr>
          <w:rFonts w:hint="eastAsia"/>
        </w:rPr>
        <w:t>邮</w:t>
      </w:r>
      <w:proofErr w:type="gramEnd"/>
      <w:r>
        <w:rPr>
          <w:rFonts w:hint="eastAsia"/>
        </w:rPr>
        <w:t xml:space="preserve">    </w:t>
      </w:r>
      <w:r>
        <w:rPr>
          <w:rFonts w:hint="eastAsia"/>
        </w:rPr>
        <w:t>编：</w:t>
      </w:r>
      <w:r>
        <w:rPr>
          <w:rFonts w:hint="eastAsia"/>
          <w:u w:val="single"/>
        </w:rPr>
        <w:t xml:space="preserve"> 200072                     </w:t>
      </w:r>
    </w:p>
    <w:p w:rsidR="00DB6AF4" w:rsidRDefault="00DB6AF4" w:rsidP="00DB6AF4">
      <w:pPr>
        <w:shd w:val="clear" w:color="auto" w:fill="FFFFFF"/>
        <w:spacing w:line="500" w:lineRule="exact"/>
        <w:ind w:firstLine="437"/>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u w:val="single"/>
        </w:rPr>
        <w:t>张工</w:t>
      </w:r>
      <w:r>
        <w:rPr>
          <w:rFonts w:hint="eastAsia"/>
          <w:u w:val="single"/>
        </w:rPr>
        <w:t xml:space="preserve">                      </w:t>
      </w:r>
      <w:r>
        <w:rPr>
          <w:rFonts w:hint="eastAsia"/>
        </w:rPr>
        <w:t xml:space="preserve">     </w:t>
      </w: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u w:val="single"/>
        </w:rPr>
        <w:t>鲍国敬</w:t>
      </w:r>
      <w:r>
        <w:rPr>
          <w:rFonts w:hint="eastAsia"/>
          <w:u w:val="single"/>
        </w:rPr>
        <w:t xml:space="preserve">                      </w:t>
      </w:r>
    </w:p>
    <w:p w:rsidR="00DB6AF4" w:rsidRDefault="00DB6AF4" w:rsidP="00DB6AF4">
      <w:pPr>
        <w:shd w:val="clear" w:color="auto" w:fill="FFFFFF"/>
        <w:spacing w:line="500" w:lineRule="exact"/>
        <w:ind w:firstLine="437"/>
      </w:pPr>
      <w:r>
        <w:rPr>
          <w:rFonts w:hint="eastAsia"/>
        </w:rPr>
        <w:t>电</w:t>
      </w:r>
      <w:r>
        <w:rPr>
          <w:rFonts w:hint="eastAsia"/>
        </w:rPr>
        <w:t xml:space="preserve">    </w:t>
      </w:r>
      <w:r>
        <w:rPr>
          <w:rFonts w:hint="eastAsia"/>
        </w:rPr>
        <w:t>话：</w:t>
      </w:r>
      <w:r>
        <w:rPr>
          <w:rFonts w:hint="eastAsia"/>
          <w:u w:val="single"/>
        </w:rPr>
        <w:t xml:space="preserve">18621195907                  </w:t>
      </w:r>
      <w:r>
        <w:rPr>
          <w:rFonts w:hint="eastAsia"/>
        </w:rPr>
        <w:t xml:space="preserve">  </w:t>
      </w:r>
      <w:r>
        <w:rPr>
          <w:rFonts w:hint="eastAsia"/>
        </w:rPr>
        <w:t>电</w:t>
      </w:r>
      <w:r>
        <w:rPr>
          <w:rFonts w:hint="eastAsia"/>
        </w:rPr>
        <w:t xml:space="preserve">    </w:t>
      </w:r>
      <w:r>
        <w:rPr>
          <w:rFonts w:hint="eastAsia"/>
        </w:rPr>
        <w:t>话：</w:t>
      </w:r>
      <w:r>
        <w:rPr>
          <w:rFonts w:hint="eastAsia"/>
          <w:u w:val="single"/>
        </w:rPr>
        <w:t xml:space="preserve">15901638849          </w:t>
      </w:r>
    </w:p>
    <w:p w:rsidR="00DB6AF4" w:rsidRDefault="00DB6AF4" w:rsidP="00DB6AF4">
      <w:pPr>
        <w:shd w:val="clear" w:color="auto" w:fill="FFFFFF"/>
        <w:spacing w:line="500" w:lineRule="exact"/>
        <w:ind w:firstLine="437"/>
      </w:pPr>
      <w:r>
        <w:rPr>
          <w:rFonts w:hint="eastAsia"/>
        </w:rPr>
        <w:t>传</w:t>
      </w:r>
      <w:r>
        <w:rPr>
          <w:rFonts w:hint="eastAsia"/>
        </w:rPr>
        <w:t xml:space="preserve">    </w:t>
      </w:r>
      <w:r>
        <w:rPr>
          <w:rFonts w:hint="eastAsia"/>
        </w:rPr>
        <w:t>真：</w:t>
      </w:r>
      <w:r>
        <w:rPr>
          <w:rFonts w:hint="eastAsia"/>
          <w:u w:val="single"/>
        </w:rPr>
        <w:t xml:space="preserve">                         </w:t>
      </w:r>
      <w:r>
        <w:rPr>
          <w:rFonts w:hint="eastAsia"/>
        </w:rPr>
        <w:t xml:space="preserve">      </w:t>
      </w:r>
      <w:r>
        <w:rPr>
          <w:rFonts w:hint="eastAsia"/>
        </w:rPr>
        <w:t>传</w:t>
      </w:r>
      <w:r>
        <w:rPr>
          <w:rFonts w:hint="eastAsia"/>
        </w:rPr>
        <w:t xml:space="preserve">    </w:t>
      </w:r>
      <w:r>
        <w:rPr>
          <w:rFonts w:hint="eastAsia"/>
        </w:rPr>
        <w:t>真：</w:t>
      </w:r>
      <w:r>
        <w:rPr>
          <w:rFonts w:hint="eastAsia"/>
          <w:u w:val="single"/>
        </w:rPr>
        <w:t>56503813</w:t>
      </w:r>
    </w:p>
    <w:p w:rsidR="00DB6AF4" w:rsidRDefault="00DB6AF4" w:rsidP="00DB6AF4">
      <w:pPr>
        <w:shd w:val="clear" w:color="auto" w:fill="FFFFFF"/>
        <w:spacing w:line="500" w:lineRule="exact"/>
        <w:ind w:firstLineChars="2008" w:firstLine="4217"/>
      </w:pPr>
      <w:bookmarkStart w:id="14" w:name="_GoBack"/>
      <w:bookmarkEnd w:id="14"/>
      <w:r>
        <w:rPr>
          <w:rFonts w:hint="eastAsia"/>
        </w:rPr>
        <w:t xml:space="preserve">      </w:t>
      </w:r>
      <w:r>
        <w:rPr>
          <w:rFonts w:hint="eastAsia"/>
        </w:rPr>
        <w:t>电子邮箱：</w:t>
      </w:r>
      <w:r>
        <w:rPr>
          <w:rFonts w:hint="eastAsia"/>
          <w:u w:val="single"/>
        </w:rPr>
        <w:t>15901638849@163.com</w:t>
      </w:r>
    </w:p>
    <w:p w:rsidR="00DB6AF4" w:rsidRDefault="00DB6AF4" w:rsidP="00DB6AF4">
      <w:pPr>
        <w:shd w:val="clear" w:color="auto" w:fill="FFFFFF"/>
        <w:spacing w:line="500" w:lineRule="exact"/>
        <w:ind w:firstLine="437"/>
        <w:rPr>
          <w:u w:val="single"/>
        </w:rPr>
      </w:pPr>
    </w:p>
    <w:p w:rsidR="00DB6AF4" w:rsidRDefault="00DB6AF4" w:rsidP="00DB6AF4">
      <w:pPr>
        <w:shd w:val="clear" w:color="auto" w:fill="FFFFFF"/>
        <w:spacing w:line="500" w:lineRule="exact"/>
        <w:ind w:firstLine="437"/>
      </w:pPr>
    </w:p>
    <w:p w:rsidR="00DB6AF4" w:rsidRDefault="00DB6AF4" w:rsidP="00DB6AF4">
      <w:pPr>
        <w:shd w:val="clear" w:color="auto" w:fill="FFFFFF"/>
        <w:spacing w:line="500" w:lineRule="exact"/>
        <w:ind w:right="420"/>
        <w:jc w:val="right"/>
        <w:rPr>
          <w:rFonts w:ascii="宋体" w:hAnsi="宋体"/>
          <w:szCs w:val="21"/>
          <w:u w:val="single"/>
        </w:rPr>
      </w:pPr>
    </w:p>
    <w:p w:rsidR="00DB6AF4" w:rsidRDefault="00DB6AF4" w:rsidP="00DB6AF4">
      <w:pPr>
        <w:shd w:val="clear" w:color="auto" w:fill="FFFFFF"/>
        <w:spacing w:line="360" w:lineRule="auto"/>
        <w:ind w:leftChars="60" w:left="193" w:hangingChars="32" w:hanging="67"/>
        <w:jc w:val="center"/>
      </w:pPr>
      <w:r>
        <w:rPr>
          <w:rFonts w:ascii="宋体" w:hAnsi="宋体" w:hint="eastAsia"/>
          <w:szCs w:val="21"/>
          <w:u w:val="single"/>
        </w:rPr>
        <w:t xml:space="preserve">   2016   </w:t>
      </w:r>
      <w:r>
        <w:rPr>
          <w:rFonts w:ascii="宋体" w:hAnsi="宋体" w:hint="eastAsia"/>
          <w:szCs w:val="21"/>
        </w:rPr>
        <w:t>年</w:t>
      </w:r>
      <w:r>
        <w:rPr>
          <w:rFonts w:ascii="宋体" w:hAnsi="宋体" w:hint="eastAsia"/>
          <w:szCs w:val="21"/>
          <w:u w:val="single"/>
        </w:rPr>
        <w:t xml:space="preserve">  10  </w:t>
      </w:r>
      <w:r>
        <w:rPr>
          <w:rFonts w:ascii="宋体" w:hAnsi="宋体" w:hint="eastAsia"/>
          <w:szCs w:val="21"/>
        </w:rPr>
        <w:t>月</w:t>
      </w:r>
      <w:r>
        <w:rPr>
          <w:rFonts w:ascii="宋体" w:hAnsi="宋体" w:hint="eastAsia"/>
          <w:szCs w:val="21"/>
          <w:u w:val="single"/>
        </w:rPr>
        <w:t xml:space="preserve">  11  </w:t>
      </w:r>
      <w:r>
        <w:rPr>
          <w:rFonts w:ascii="宋体" w:hAnsi="宋体" w:hint="eastAsia"/>
          <w:szCs w:val="21"/>
        </w:rPr>
        <w:t>日</w:t>
      </w:r>
    </w:p>
    <w:p w:rsidR="00DB6AF4" w:rsidRDefault="00DB6AF4" w:rsidP="00DB6AF4"/>
    <w:p w:rsidR="00C9488A" w:rsidRDefault="00C9488A" w:rsidP="00DB6AF4">
      <w:pPr>
        <w:shd w:val="clear" w:color="auto" w:fill="FFFFFF"/>
        <w:spacing w:line="360" w:lineRule="auto"/>
        <w:ind w:leftChars="60" w:left="184" w:hangingChars="32" w:hanging="58"/>
        <w:jc w:val="center"/>
        <w:rPr>
          <w:rFonts w:ascii="宋体" w:hAnsi="宋体"/>
          <w:szCs w:val="21"/>
        </w:rPr>
      </w:pPr>
      <w:r>
        <w:rPr>
          <w:rFonts w:ascii="宋体"/>
          <w:sz w:val="18"/>
          <w:szCs w:val="18"/>
        </w:rPr>
        <w:br w:type="page"/>
      </w:r>
    </w:p>
    <w:p w:rsidR="00C9488A" w:rsidRDefault="00C9488A">
      <w:pPr>
        <w:shd w:val="clear" w:color="auto" w:fill="FFFFFF"/>
        <w:jc w:val="right"/>
        <w:rPr>
          <w:rFonts w:ascii="宋体" w:hAnsi="宋体"/>
          <w:szCs w:val="21"/>
        </w:rPr>
      </w:pPr>
    </w:p>
    <w:p w:rsidR="00C9488A" w:rsidRDefault="00C9488A">
      <w:pPr>
        <w:shd w:val="clear" w:color="auto" w:fill="FFFFFF"/>
        <w:jc w:val="right"/>
        <w:rPr>
          <w:rFonts w:ascii="宋体" w:hAnsi="宋体"/>
          <w:szCs w:val="21"/>
        </w:rPr>
      </w:pPr>
    </w:p>
    <w:p w:rsidR="00C9488A" w:rsidRDefault="00C9488A">
      <w:pPr>
        <w:shd w:val="clear" w:color="auto" w:fill="FFFFFF"/>
        <w:jc w:val="right"/>
        <w:rPr>
          <w:rFonts w:ascii="宋体" w:hAnsi="宋体"/>
          <w:szCs w:val="21"/>
        </w:rPr>
      </w:pPr>
    </w:p>
    <w:p w:rsidR="00C9488A" w:rsidRDefault="00C9488A">
      <w:pPr>
        <w:shd w:val="clear" w:color="auto" w:fill="FFFFFF"/>
      </w:pPr>
      <w:bookmarkStart w:id="15" w:name="_Toc347819267"/>
    </w:p>
    <w:p w:rsidR="00C9488A" w:rsidRDefault="00C9488A">
      <w:pPr>
        <w:shd w:val="clear" w:color="auto" w:fill="FFFFFF"/>
      </w:pPr>
    </w:p>
    <w:p w:rsidR="00C9488A" w:rsidRDefault="00C9488A">
      <w:pPr>
        <w:shd w:val="clear" w:color="auto" w:fill="FFFFFF"/>
      </w:pPr>
    </w:p>
    <w:p w:rsidR="00C9488A" w:rsidRDefault="00C9488A">
      <w:pPr>
        <w:shd w:val="clear" w:color="auto" w:fill="FFFFFF"/>
      </w:pPr>
    </w:p>
    <w:p w:rsidR="00C9488A" w:rsidRDefault="00C9488A">
      <w:pPr>
        <w:shd w:val="clear" w:color="auto" w:fill="FFFFFF"/>
      </w:pPr>
    </w:p>
    <w:p w:rsidR="00C9488A" w:rsidRDefault="00C9488A">
      <w:pPr>
        <w:shd w:val="clear" w:color="auto" w:fill="FFFFFF"/>
        <w:jc w:val="center"/>
        <w:rPr>
          <w:rFonts w:ascii="黑体" w:eastAsia="黑体"/>
          <w:sz w:val="32"/>
          <w:szCs w:val="32"/>
        </w:rPr>
      </w:pPr>
    </w:p>
    <w:p w:rsidR="00C9488A" w:rsidRDefault="00C9488A">
      <w:pPr>
        <w:shd w:val="clear" w:color="auto" w:fill="FFFFFF"/>
        <w:jc w:val="center"/>
        <w:rPr>
          <w:rFonts w:ascii="黑体" w:eastAsia="黑体"/>
          <w:sz w:val="32"/>
          <w:szCs w:val="32"/>
        </w:rPr>
      </w:pPr>
    </w:p>
    <w:p w:rsidR="00C9488A" w:rsidRDefault="00C9488A">
      <w:pPr>
        <w:shd w:val="clear" w:color="auto" w:fill="FFFFFF"/>
        <w:jc w:val="center"/>
        <w:rPr>
          <w:rFonts w:ascii="黑体" w:eastAsia="黑体"/>
          <w:sz w:val="32"/>
          <w:szCs w:val="32"/>
        </w:rPr>
      </w:pPr>
    </w:p>
    <w:p w:rsidR="00C9488A" w:rsidRDefault="00C9488A">
      <w:pPr>
        <w:shd w:val="clear" w:color="auto" w:fill="FFFFFF"/>
        <w:jc w:val="center"/>
        <w:rPr>
          <w:rFonts w:ascii="黑体" w:eastAsia="黑体"/>
          <w:sz w:val="32"/>
          <w:szCs w:val="32"/>
        </w:rPr>
      </w:pPr>
    </w:p>
    <w:p w:rsidR="00C9488A" w:rsidRDefault="00C9488A">
      <w:pPr>
        <w:pStyle w:val="1"/>
        <w:shd w:val="clear" w:color="auto" w:fill="FFFFFF"/>
      </w:pPr>
      <w:bookmarkStart w:id="16" w:name="_Toc364679542"/>
      <w:bookmarkStart w:id="17" w:name="_Toc462948995"/>
      <w:r>
        <w:rPr>
          <w:rFonts w:hint="eastAsia"/>
        </w:rPr>
        <w:t>第二章</w:t>
      </w:r>
      <w:r>
        <w:rPr>
          <w:rFonts w:hint="eastAsia"/>
        </w:rPr>
        <w:t xml:space="preserve">  </w:t>
      </w:r>
      <w:r>
        <w:rPr>
          <w:rFonts w:hint="eastAsia"/>
        </w:rPr>
        <w:t>投标人须知</w:t>
      </w:r>
      <w:bookmarkEnd w:id="15"/>
      <w:bookmarkEnd w:id="16"/>
      <w:bookmarkEnd w:id="17"/>
    </w:p>
    <w:p w:rsidR="00C9488A" w:rsidRDefault="00C9488A" w:rsidP="00FF0E2E">
      <w:pPr>
        <w:shd w:val="clear" w:color="auto" w:fill="FFFFFF"/>
        <w:spacing w:afterLines="100" w:line="360" w:lineRule="auto"/>
        <w:jc w:val="center"/>
        <w:rPr>
          <w:rFonts w:ascii="黑体" w:eastAsia="黑体"/>
          <w:sz w:val="28"/>
          <w:szCs w:val="28"/>
        </w:rPr>
      </w:pPr>
    </w:p>
    <w:p w:rsidR="00C9488A" w:rsidRDefault="00C9488A" w:rsidP="00FF0E2E">
      <w:pPr>
        <w:shd w:val="clear" w:color="auto" w:fill="FFFFFF"/>
        <w:spacing w:afterLines="100" w:line="360" w:lineRule="auto"/>
        <w:jc w:val="center"/>
        <w:rPr>
          <w:rFonts w:ascii="黑体" w:eastAsia="黑体"/>
          <w:sz w:val="28"/>
          <w:szCs w:val="28"/>
        </w:rPr>
      </w:pPr>
    </w:p>
    <w:p w:rsidR="00C9488A" w:rsidRDefault="00C9488A" w:rsidP="00FF0E2E">
      <w:pPr>
        <w:shd w:val="clear" w:color="auto" w:fill="FFFFFF"/>
        <w:spacing w:afterLines="100" w:line="360" w:lineRule="auto"/>
        <w:jc w:val="center"/>
        <w:rPr>
          <w:rFonts w:ascii="黑体" w:eastAsia="黑体"/>
          <w:sz w:val="28"/>
          <w:szCs w:val="28"/>
        </w:rPr>
      </w:pPr>
    </w:p>
    <w:p w:rsidR="00C9488A" w:rsidRDefault="00C9488A">
      <w:pPr>
        <w:pStyle w:val="2"/>
        <w:shd w:val="clear" w:color="auto" w:fill="FFFFFF"/>
        <w:jc w:val="center"/>
        <w:rPr>
          <w:sz w:val="30"/>
          <w:szCs w:val="30"/>
        </w:rPr>
      </w:pPr>
      <w:r>
        <w:rPr>
          <w:rFonts w:ascii="黑体" w:hint="eastAsia"/>
          <w:sz w:val="28"/>
          <w:szCs w:val="28"/>
        </w:rPr>
        <w:br w:type="page"/>
      </w:r>
      <w:bookmarkStart w:id="18" w:name="_Toc364679543"/>
      <w:bookmarkStart w:id="19" w:name="_Toc462948996"/>
      <w:r>
        <w:rPr>
          <w:rFonts w:hint="eastAsia"/>
        </w:rPr>
        <w:lastRenderedPageBreak/>
        <w:t>投标人须知前附表</w:t>
      </w:r>
      <w:bookmarkEnd w:id="18"/>
      <w:bookmarkEnd w:id="19"/>
    </w:p>
    <w:p w:rsidR="00C9488A" w:rsidRDefault="00C9488A">
      <w:pPr>
        <w:shd w:val="clear" w:color="auto" w:fill="FFFFF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
        <w:gridCol w:w="646"/>
        <w:gridCol w:w="61"/>
        <w:gridCol w:w="1555"/>
        <w:gridCol w:w="5939"/>
      </w:tblGrid>
      <w:tr w:rsidR="00C9488A">
        <w:trPr>
          <w:trHeight w:val="510"/>
          <w:jc w:val="center"/>
        </w:trPr>
        <w:tc>
          <w:tcPr>
            <w:tcW w:w="871" w:type="dxa"/>
            <w:vAlign w:val="center"/>
          </w:tcPr>
          <w:p w:rsidR="00C9488A" w:rsidRDefault="00C9488A">
            <w:pPr>
              <w:shd w:val="clear" w:color="auto" w:fill="FFFFFF"/>
              <w:spacing w:line="320" w:lineRule="exact"/>
              <w:jc w:val="center"/>
              <w:rPr>
                <w:rFonts w:ascii="宋体"/>
              </w:rPr>
            </w:pPr>
            <w:r>
              <w:rPr>
                <w:rFonts w:ascii="宋体" w:hAnsi="宋体" w:hint="eastAsia"/>
              </w:rPr>
              <w:t>条款号</w:t>
            </w:r>
          </w:p>
        </w:tc>
        <w:tc>
          <w:tcPr>
            <w:tcW w:w="2262" w:type="dxa"/>
            <w:gridSpan w:val="3"/>
            <w:vAlign w:val="center"/>
          </w:tcPr>
          <w:p w:rsidR="00C9488A" w:rsidRDefault="00C9488A">
            <w:pPr>
              <w:shd w:val="clear" w:color="auto" w:fill="FFFFFF"/>
              <w:spacing w:line="320" w:lineRule="exact"/>
              <w:jc w:val="center"/>
              <w:rPr>
                <w:rFonts w:ascii="宋体"/>
              </w:rPr>
            </w:pPr>
            <w:r>
              <w:rPr>
                <w:rFonts w:ascii="宋体" w:hAnsi="宋体" w:hint="eastAsia"/>
              </w:rPr>
              <w:t>条</w:t>
            </w:r>
            <w:r>
              <w:rPr>
                <w:rFonts w:ascii="宋体" w:hAnsi="宋体"/>
              </w:rPr>
              <w:t xml:space="preserve"> </w:t>
            </w:r>
            <w:r>
              <w:rPr>
                <w:rFonts w:ascii="宋体" w:hAnsi="宋体" w:hint="eastAsia"/>
              </w:rPr>
              <w:t>款</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5939" w:type="dxa"/>
            <w:vAlign w:val="center"/>
          </w:tcPr>
          <w:p w:rsidR="00C9488A" w:rsidRDefault="00C9488A">
            <w:pPr>
              <w:shd w:val="clear" w:color="auto" w:fill="FFFFFF"/>
              <w:spacing w:line="320" w:lineRule="exact"/>
              <w:jc w:val="center"/>
              <w:rPr>
                <w:rFonts w:ascii="宋体"/>
              </w:rPr>
            </w:pPr>
            <w:r>
              <w:rPr>
                <w:rFonts w:ascii="宋体" w:hAnsi="宋体" w:hint="eastAsia"/>
              </w:rPr>
              <w:t>编</w:t>
            </w:r>
            <w:r>
              <w:rPr>
                <w:rFonts w:ascii="宋体" w:hAnsi="宋体"/>
              </w:rPr>
              <w:t xml:space="preserve">  </w:t>
            </w:r>
            <w:r>
              <w:rPr>
                <w:rFonts w:ascii="宋体" w:hAnsi="宋体" w:hint="eastAsia"/>
              </w:rPr>
              <w:t>列</w:t>
            </w:r>
            <w:r>
              <w:rPr>
                <w:rFonts w:ascii="宋体" w:hAnsi="宋体"/>
              </w:rPr>
              <w:t xml:space="preserve">  </w:t>
            </w:r>
            <w:r>
              <w:rPr>
                <w:rFonts w:ascii="宋体" w:hAnsi="宋体" w:hint="eastAsia"/>
              </w:rPr>
              <w:t>内</w:t>
            </w:r>
            <w:r>
              <w:rPr>
                <w:rFonts w:ascii="宋体" w:hAnsi="宋体"/>
              </w:rPr>
              <w:t xml:space="preserve">  </w:t>
            </w:r>
            <w:r>
              <w:rPr>
                <w:rFonts w:ascii="宋体" w:hAnsi="宋体" w:hint="eastAsia"/>
              </w:rPr>
              <w:t>容</w:t>
            </w:r>
          </w:p>
        </w:tc>
      </w:tr>
      <w:tr w:rsidR="00C9488A" w:rsidTr="00DB6AF4">
        <w:trPr>
          <w:trHeight w:val="1356"/>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1.1.2</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招标人</w:t>
            </w:r>
          </w:p>
        </w:tc>
        <w:tc>
          <w:tcPr>
            <w:tcW w:w="5939" w:type="dxa"/>
            <w:vAlign w:val="center"/>
          </w:tcPr>
          <w:p w:rsidR="00C9488A" w:rsidRDefault="00C9488A">
            <w:pPr>
              <w:shd w:val="clear" w:color="auto" w:fill="FFFFFF"/>
              <w:spacing w:line="320" w:lineRule="exact"/>
              <w:ind w:firstLineChars="100" w:firstLine="180"/>
              <w:rPr>
                <w:rFonts w:ascii="宋体" w:cs="宋体"/>
                <w:kern w:val="0"/>
                <w:sz w:val="18"/>
                <w:szCs w:val="18"/>
              </w:rPr>
            </w:pPr>
            <w:r>
              <w:rPr>
                <w:rFonts w:ascii="宋体" w:hAnsi="宋体" w:hint="eastAsia"/>
                <w:sz w:val="18"/>
                <w:szCs w:val="18"/>
              </w:rPr>
              <w:t>名称：</w:t>
            </w:r>
            <w:r w:rsidR="00DB6AF4">
              <w:rPr>
                <w:rFonts w:ascii="宋体" w:cs="宋体" w:hint="eastAsia"/>
                <w:kern w:val="0"/>
                <w:sz w:val="18"/>
                <w:szCs w:val="18"/>
              </w:rPr>
              <w:t>上海尚演文化投资管理有限公司</w:t>
            </w:r>
          </w:p>
          <w:p w:rsidR="00C9488A" w:rsidRDefault="00C9488A">
            <w:pPr>
              <w:shd w:val="clear" w:color="auto" w:fill="FFFFFF"/>
              <w:spacing w:line="320" w:lineRule="exact"/>
              <w:ind w:firstLineChars="100" w:firstLine="180"/>
              <w:rPr>
                <w:rFonts w:ascii="宋体"/>
                <w:sz w:val="18"/>
                <w:szCs w:val="18"/>
              </w:rPr>
            </w:pPr>
            <w:r>
              <w:rPr>
                <w:rFonts w:ascii="宋体" w:hAnsi="宋体" w:hint="eastAsia"/>
                <w:sz w:val="18"/>
                <w:szCs w:val="18"/>
              </w:rPr>
              <w:t>地址：</w:t>
            </w:r>
            <w:r w:rsidR="00DB6AF4">
              <w:rPr>
                <w:rFonts w:ascii="宋体" w:cs="宋体" w:hint="eastAsia"/>
                <w:kern w:val="0"/>
                <w:sz w:val="18"/>
                <w:szCs w:val="18"/>
              </w:rPr>
              <w:t>北京西路1013号</w:t>
            </w:r>
          </w:p>
          <w:p w:rsidR="00C9488A" w:rsidRDefault="00C9488A">
            <w:pPr>
              <w:shd w:val="clear" w:color="auto" w:fill="FFFFFF"/>
              <w:spacing w:line="320" w:lineRule="exact"/>
              <w:ind w:firstLineChars="100" w:firstLine="180"/>
              <w:rPr>
                <w:rFonts w:ascii="宋体" w:hAnsi="宋体"/>
                <w:sz w:val="18"/>
                <w:szCs w:val="18"/>
              </w:rPr>
            </w:pPr>
            <w:r>
              <w:rPr>
                <w:rFonts w:ascii="宋体" w:hAnsi="宋体" w:hint="eastAsia"/>
                <w:sz w:val="18"/>
                <w:szCs w:val="18"/>
              </w:rPr>
              <w:t>联系人：</w:t>
            </w:r>
            <w:r w:rsidR="00DB6AF4">
              <w:rPr>
                <w:rFonts w:ascii="宋体" w:hAnsi="宋体" w:hint="eastAsia"/>
                <w:sz w:val="18"/>
                <w:szCs w:val="18"/>
              </w:rPr>
              <w:t>张工</w:t>
            </w:r>
          </w:p>
          <w:p w:rsidR="00C9488A" w:rsidRPr="00DB6AF4" w:rsidRDefault="00C9488A" w:rsidP="00DB6AF4">
            <w:pPr>
              <w:shd w:val="clear" w:color="auto" w:fill="FFFFFF"/>
              <w:spacing w:line="320" w:lineRule="exact"/>
              <w:ind w:firstLineChars="100" w:firstLine="180"/>
              <w:rPr>
                <w:rFonts w:ascii="宋体" w:hAnsi="宋体"/>
                <w:sz w:val="18"/>
                <w:szCs w:val="18"/>
              </w:rPr>
            </w:pPr>
            <w:r>
              <w:rPr>
                <w:rFonts w:ascii="宋体" w:hAnsi="宋体" w:hint="eastAsia"/>
                <w:sz w:val="18"/>
                <w:szCs w:val="18"/>
              </w:rPr>
              <w:t>电话：</w:t>
            </w:r>
            <w:r w:rsidR="00DB6AF4" w:rsidRPr="00DB6AF4">
              <w:rPr>
                <w:rFonts w:ascii="宋体" w:hAnsi="宋体" w:hint="eastAsia"/>
                <w:sz w:val="18"/>
                <w:szCs w:val="18"/>
              </w:rPr>
              <w:t>18621195907</w:t>
            </w:r>
          </w:p>
        </w:tc>
      </w:tr>
      <w:tr w:rsidR="00C9488A">
        <w:trPr>
          <w:trHeight w:val="2111"/>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1.1.3</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招标代理机构</w:t>
            </w:r>
          </w:p>
        </w:tc>
        <w:tc>
          <w:tcPr>
            <w:tcW w:w="5939" w:type="dxa"/>
            <w:vAlign w:val="center"/>
          </w:tcPr>
          <w:p w:rsidR="00C9488A" w:rsidRDefault="00C9488A">
            <w:pPr>
              <w:shd w:val="clear" w:color="auto" w:fill="FFFFFF"/>
              <w:spacing w:line="320" w:lineRule="exact"/>
              <w:ind w:firstLineChars="100" w:firstLine="180"/>
              <w:rPr>
                <w:rFonts w:ascii="宋体"/>
                <w:sz w:val="18"/>
                <w:szCs w:val="18"/>
              </w:rPr>
            </w:pPr>
            <w:r>
              <w:rPr>
                <w:rFonts w:ascii="宋体" w:hAnsi="宋体" w:hint="eastAsia"/>
                <w:sz w:val="18"/>
                <w:szCs w:val="18"/>
              </w:rPr>
              <w:t>名称：上海同济工程咨询有限公司</w:t>
            </w:r>
          </w:p>
          <w:p w:rsidR="00C9488A" w:rsidRDefault="00C9488A">
            <w:pPr>
              <w:shd w:val="clear" w:color="auto" w:fill="FFFFFF"/>
              <w:spacing w:line="320" w:lineRule="exact"/>
              <w:ind w:firstLineChars="100" w:firstLine="180"/>
              <w:rPr>
                <w:rFonts w:ascii="宋体"/>
                <w:sz w:val="18"/>
                <w:szCs w:val="18"/>
              </w:rPr>
            </w:pPr>
            <w:r>
              <w:rPr>
                <w:rFonts w:ascii="宋体" w:hAnsi="宋体" w:hint="eastAsia"/>
                <w:sz w:val="18"/>
                <w:szCs w:val="18"/>
              </w:rPr>
              <w:t>地址：上海市静安区俞</w:t>
            </w:r>
            <w:proofErr w:type="gramStart"/>
            <w:r>
              <w:rPr>
                <w:rFonts w:ascii="宋体" w:hAnsi="宋体" w:hint="eastAsia"/>
                <w:sz w:val="18"/>
                <w:szCs w:val="18"/>
              </w:rPr>
              <w:t>泾</w:t>
            </w:r>
            <w:proofErr w:type="gramEnd"/>
            <w:r>
              <w:rPr>
                <w:rFonts w:ascii="宋体" w:hAnsi="宋体" w:hint="eastAsia"/>
                <w:sz w:val="18"/>
                <w:szCs w:val="18"/>
              </w:rPr>
              <w:t>港路11号创意108广场金座719室</w:t>
            </w:r>
          </w:p>
          <w:p w:rsidR="00C9488A" w:rsidRDefault="00C9488A">
            <w:pPr>
              <w:shd w:val="clear" w:color="auto" w:fill="FFFFFF"/>
              <w:spacing w:line="320" w:lineRule="exact"/>
              <w:ind w:firstLineChars="100" w:firstLine="180"/>
              <w:rPr>
                <w:rFonts w:ascii="宋体"/>
                <w:sz w:val="18"/>
                <w:szCs w:val="18"/>
              </w:rPr>
            </w:pPr>
            <w:r>
              <w:rPr>
                <w:rFonts w:ascii="宋体" w:hAnsi="宋体" w:hint="eastAsia"/>
                <w:sz w:val="18"/>
                <w:szCs w:val="18"/>
              </w:rPr>
              <w:t>招标工程师：鲍国敬</w:t>
            </w:r>
          </w:p>
          <w:p w:rsidR="00C9488A" w:rsidRDefault="00C9488A">
            <w:pPr>
              <w:shd w:val="clear" w:color="auto" w:fill="FFFFFF"/>
              <w:spacing w:line="320" w:lineRule="exact"/>
              <w:ind w:firstLineChars="100" w:firstLine="180"/>
              <w:rPr>
                <w:rFonts w:ascii="宋体"/>
                <w:sz w:val="18"/>
                <w:szCs w:val="18"/>
              </w:rPr>
            </w:pPr>
            <w:r>
              <w:rPr>
                <w:rFonts w:ascii="宋体" w:hAnsi="宋体" w:hint="eastAsia"/>
                <w:sz w:val="18"/>
                <w:szCs w:val="18"/>
              </w:rPr>
              <w:t>电话：15901638849</w:t>
            </w:r>
          </w:p>
          <w:p w:rsidR="00C9488A" w:rsidRDefault="00C9488A">
            <w:pPr>
              <w:shd w:val="clear" w:color="auto" w:fill="FFFFFF"/>
              <w:spacing w:line="320" w:lineRule="exact"/>
              <w:ind w:firstLineChars="100" w:firstLine="180"/>
              <w:rPr>
                <w:rFonts w:ascii="宋体"/>
                <w:sz w:val="18"/>
                <w:szCs w:val="18"/>
              </w:rPr>
            </w:pPr>
            <w:r>
              <w:rPr>
                <w:rFonts w:ascii="宋体" w:hAnsi="宋体" w:hint="eastAsia"/>
                <w:sz w:val="18"/>
                <w:szCs w:val="18"/>
              </w:rPr>
              <w:t>传真：56503813</w:t>
            </w:r>
          </w:p>
          <w:p w:rsidR="00C9488A" w:rsidRDefault="00C9488A">
            <w:pPr>
              <w:shd w:val="clear" w:color="auto" w:fill="FFFFFF"/>
              <w:spacing w:line="320" w:lineRule="exact"/>
              <w:ind w:firstLineChars="100" w:firstLine="180"/>
              <w:rPr>
                <w:rFonts w:ascii="宋体"/>
                <w:sz w:val="18"/>
                <w:szCs w:val="18"/>
              </w:rPr>
            </w:pPr>
            <w:r>
              <w:rPr>
                <w:rFonts w:ascii="宋体" w:hAnsi="宋体" w:hint="eastAsia"/>
                <w:sz w:val="18"/>
                <w:szCs w:val="18"/>
              </w:rPr>
              <w:t>电子邮箱：15901638849@163.com</w:t>
            </w:r>
          </w:p>
        </w:tc>
      </w:tr>
      <w:tr w:rsidR="00C9488A">
        <w:trPr>
          <w:trHeight w:val="510"/>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1.1.</w:t>
            </w:r>
            <w:r>
              <w:rPr>
                <w:rFonts w:ascii="宋体" w:hAnsi="宋体" w:hint="eastAsia"/>
                <w:sz w:val="18"/>
                <w:szCs w:val="18"/>
              </w:rPr>
              <w:t>4</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项目名称</w:t>
            </w:r>
          </w:p>
        </w:tc>
        <w:tc>
          <w:tcPr>
            <w:tcW w:w="5939" w:type="dxa"/>
            <w:vAlign w:val="center"/>
          </w:tcPr>
          <w:p w:rsidR="00C9488A" w:rsidRDefault="00DB6AF4">
            <w:pPr>
              <w:shd w:val="clear" w:color="auto" w:fill="FFFFFF"/>
              <w:spacing w:line="320" w:lineRule="exact"/>
              <w:rPr>
                <w:rFonts w:ascii="宋体"/>
                <w:sz w:val="18"/>
                <w:szCs w:val="18"/>
              </w:rPr>
            </w:pPr>
            <w:r>
              <w:rPr>
                <w:rFonts w:ascii="宋体" w:hAnsi="宋体" w:hint="eastAsia"/>
                <w:sz w:val="18"/>
                <w:szCs w:val="18"/>
              </w:rPr>
              <w:t>北京西路1013号浸入式剧场屋顶花园项目</w:t>
            </w:r>
          </w:p>
        </w:tc>
      </w:tr>
      <w:tr w:rsidR="00C9488A">
        <w:trPr>
          <w:trHeight w:val="510"/>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Ansi="宋体"/>
                <w:sz w:val="18"/>
                <w:szCs w:val="18"/>
              </w:rPr>
              <w:t>1.1.</w:t>
            </w:r>
            <w:r>
              <w:rPr>
                <w:rFonts w:ascii="宋体" w:hAnsi="宋体" w:hint="eastAsia"/>
                <w:sz w:val="18"/>
                <w:szCs w:val="18"/>
              </w:rPr>
              <w:t>5</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建设地点</w:t>
            </w:r>
          </w:p>
        </w:tc>
        <w:tc>
          <w:tcPr>
            <w:tcW w:w="5939" w:type="dxa"/>
            <w:vAlign w:val="center"/>
          </w:tcPr>
          <w:p w:rsidR="00C9488A" w:rsidRDefault="00DB6AF4">
            <w:pPr>
              <w:shd w:val="clear" w:color="auto" w:fill="FFFFFF"/>
              <w:spacing w:line="320" w:lineRule="exact"/>
              <w:rPr>
                <w:rFonts w:ascii="宋体"/>
                <w:sz w:val="18"/>
                <w:szCs w:val="18"/>
              </w:rPr>
            </w:pPr>
            <w:r>
              <w:rPr>
                <w:rFonts w:ascii="宋体" w:hAnsi="宋体" w:cs="宋体" w:hint="eastAsia"/>
                <w:kern w:val="0"/>
                <w:sz w:val="18"/>
                <w:szCs w:val="18"/>
              </w:rPr>
              <w:t>北京西路1013号</w:t>
            </w:r>
          </w:p>
        </w:tc>
      </w:tr>
      <w:tr w:rsidR="00C9488A">
        <w:trPr>
          <w:trHeight w:val="589"/>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Ansi="宋体"/>
                <w:sz w:val="18"/>
                <w:szCs w:val="18"/>
              </w:rPr>
              <w:t>1.1.</w:t>
            </w:r>
            <w:r>
              <w:rPr>
                <w:rFonts w:ascii="宋体" w:hAnsi="宋体" w:hint="eastAsia"/>
                <w:sz w:val="18"/>
                <w:szCs w:val="18"/>
              </w:rPr>
              <w:t>6</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建设规模</w:t>
            </w:r>
          </w:p>
        </w:tc>
        <w:tc>
          <w:tcPr>
            <w:tcW w:w="5939" w:type="dxa"/>
            <w:vAlign w:val="center"/>
          </w:tcPr>
          <w:p w:rsidR="00C9488A" w:rsidRPr="00DB6AF4" w:rsidRDefault="00DB6AF4" w:rsidP="00DB6AF4">
            <w:pPr>
              <w:widowControl/>
              <w:shd w:val="clear" w:color="auto" w:fill="FFFFFF"/>
              <w:spacing w:line="320" w:lineRule="exact"/>
              <w:jc w:val="left"/>
              <w:rPr>
                <w:rFonts w:ascii="宋体" w:hAnsi="宋体" w:cs="宋体"/>
                <w:kern w:val="0"/>
                <w:sz w:val="18"/>
                <w:szCs w:val="18"/>
              </w:rPr>
            </w:pPr>
            <w:r w:rsidRPr="00DB6AF4">
              <w:rPr>
                <w:rFonts w:ascii="宋体" w:hAnsi="宋体" w:cs="宋体" w:hint="eastAsia"/>
                <w:kern w:val="0"/>
                <w:sz w:val="18"/>
                <w:szCs w:val="18"/>
              </w:rPr>
              <w:t>利用北京西路1013号建筑的七楼楼顶（长度</w:t>
            </w:r>
            <w:r w:rsidRPr="00DB6AF4">
              <w:rPr>
                <w:rFonts w:ascii="宋体" w:hAnsi="宋体" w:cs="宋体"/>
                <w:kern w:val="0"/>
                <w:sz w:val="18"/>
                <w:szCs w:val="18"/>
              </w:rPr>
              <w:t>30</w:t>
            </w:r>
            <w:r w:rsidRPr="00DB6AF4">
              <w:rPr>
                <w:rFonts w:ascii="宋体" w:hAnsi="宋体" w:cs="宋体" w:hint="eastAsia"/>
                <w:kern w:val="0"/>
                <w:sz w:val="18"/>
                <w:szCs w:val="18"/>
              </w:rPr>
              <w:t>米、宽度</w:t>
            </w:r>
            <w:r w:rsidRPr="00DB6AF4">
              <w:rPr>
                <w:rFonts w:ascii="宋体" w:hAnsi="宋体" w:cs="宋体"/>
                <w:kern w:val="0"/>
                <w:sz w:val="18"/>
                <w:szCs w:val="18"/>
              </w:rPr>
              <w:t>10</w:t>
            </w:r>
            <w:r w:rsidRPr="00DB6AF4">
              <w:rPr>
                <w:rFonts w:ascii="宋体" w:hAnsi="宋体" w:cs="宋体" w:hint="eastAsia"/>
                <w:kern w:val="0"/>
                <w:sz w:val="18"/>
                <w:szCs w:val="18"/>
              </w:rPr>
              <w:t>米），充分考虑其所用设备放置点，建造一个具有</w:t>
            </w:r>
            <w:r>
              <w:rPr>
                <w:rFonts w:ascii="宋体" w:hAnsi="宋体" w:cs="宋体" w:hint="eastAsia"/>
                <w:kern w:val="0"/>
                <w:sz w:val="18"/>
                <w:szCs w:val="18"/>
              </w:rPr>
              <w:t>休闲、娱乐、演义与一体</w:t>
            </w:r>
            <w:r w:rsidRPr="00DB6AF4">
              <w:rPr>
                <w:rFonts w:ascii="宋体" w:hAnsi="宋体" w:cs="宋体" w:hint="eastAsia"/>
                <w:kern w:val="0"/>
                <w:sz w:val="18"/>
                <w:szCs w:val="18"/>
              </w:rPr>
              <w:t>的屋顶花园</w:t>
            </w:r>
            <w:r>
              <w:rPr>
                <w:rFonts w:ascii="宋体" w:hAnsi="宋体" w:cs="宋体" w:hint="eastAsia"/>
                <w:kern w:val="0"/>
                <w:sz w:val="18"/>
                <w:szCs w:val="18"/>
              </w:rPr>
              <w:t>。</w:t>
            </w:r>
          </w:p>
        </w:tc>
      </w:tr>
      <w:tr w:rsidR="00C9488A">
        <w:trPr>
          <w:trHeight w:val="510"/>
          <w:jc w:val="center"/>
        </w:trPr>
        <w:tc>
          <w:tcPr>
            <w:tcW w:w="871" w:type="dxa"/>
            <w:vMerge w:val="restart"/>
            <w:vAlign w:val="center"/>
          </w:tcPr>
          <w:p w:rsidR="00C9488A" w:rsidRDefault="00C9488A">
            <w:pPr>
              <w:shd w:val="clear" w:color="auto" w:fill="FFFFFF"/>
              <w:spacing w:line="320" w:lineRule="exact"/>
              <w:jc w:val="center"/>
              <w:rPr>
                <w:rFonts w:ascii="宋体"/>
                <w:sz w:val="18"/>
                <w:szCs w:val="18"/>
              </w:rPr>
            </w:pPr>
            <w:r>
              <w:rPr>
                <w:rFonts w:ascii="宋体" w:hAnsi="宋体"/>
                <w:sz w:val="18"/>
                <w:szCs w:val="18"/>
              </w:rPr>
              <w:t>1.1.</w:t>
            </w:r>
            <w:r>
              <w:rPr>
                <w:rFonts w:ascii="宋体" w:hAnsi="宋体" w:hint="eastAsia"/>
                <w:sz w:val="18"/>
                <w:szCs w:val="18"/>
              </w:rPr>
              <w:t>7</w:t>
            </w:r>
          </w:p>
        </w:tc>
        <w:tc>
          <w:tcPr>
            <w:tcW w:w="707" w:type="dxa"/>
            <w:gridSpan w:val="2"/>
            <w:vMerge w:val="restart"/>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项目相关单位</w:t>
            </w:r>
          </w:p>
        </w:tc>
        <w:tc>
          <w:tcPr>
            <w:tcW w:w="1555" w:type="dxa"/>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项目管理单位</w:t>
            </w:r>
          </w:p>
        </w:tc>
        <w:tc>
          <w:tcPr>
            <w:tcW w:w="5939" w:type="dxa"/>
            <w:vAlign w:val="center"/>
          </w:tcPr>
          <w:p w:rsidR="00C9488A" w:rsidRDefault="00C9488A">
            <w:pPr>
              <w:shd w:val="clear" w:color="auto" w:fill="FFFFFF"/>
              <w:spacing w:line="320" w:lineRule="exact"/>
              <w:rPr>
                <w:rFonts w:ascii="楷体_GB2312" w:eastAsia="楷体_GB2312"/>
                <w:sz w:val="18"/>
                <w:szCs w:val="18"/>
              </w:rPr>
            </w:pPr>
            <w:r>
              <w:rPr>
                <w:rFonts w:ascii="楷体_GB2312" w:eastAsia="楷体_GB2312" w:hAnsi="宋体" w:hint="eastAsia"/>
                <w:sz w:val="18"/>
                <w:szCs w:val="18"/>
              </w:rPr>
              <w:t>/</w:t>
            </w:r>
          </w:p>
        </w:tc>
      </w:tr>
      <w:tr w:rsidR="00C9488A">
        <w:trPr>
          <w:trHeight w:val="510"/>
          <w:jc w:val="center"/>
        </w:trPr>
        <w:tc>
          <w:tcPr>
            <w:tcW w:w="871" w:type="dxa"/>
            <w:vMerge/>
            <w:vAlign w:val="center"/>
          </w:tcPr>
          <w:p w:rsidR="00C9488A" w:rsidRDefault="00C9488A">
            <w:pPr>
              <w:widowControl/>
              <w:shd w:val="clear" w:color="auto" w:fill="FFFFFF"/>
              <w:spacing w:line="320" w:lineRule="exact"/>
              <w:jc w:val="left"/>
              <w:rPr>
                <w:rFonts w:ascii="宋体"/>
                <w:sz w:val="18"/>
                <w:szCs w:val="18"/>
              </w:rPr>
            </w:pPr>
          </w:p>
        </w:tc>
        <w:tc>
          <w:tcPr>
            <w:tcW w:w="707" w:type="dxa"/>
            <w:gridSpan w:val="2"/>
            <w:vMerge/>
            <w:vAlign w:val="center"/>
          </w:tcPr>
          <w:p w:rsidR="00C9488A" w:rsidRDefault="00C9488A">
            <w:pPr>
              <w:shd w:val="clear" w:color="auto" w:fill="FFFFFF"/>
              <w:spacing w:line="320" w:lineRule="exact"/>
              <w:rPr>
                <w:rFonts w:ascii="宋体"/>
                <w:sz w:val="18"/>
                <w:szCs w:val="18"/>
              </w:rPr>
            </w:pPr>
          </w:p>
        </w:tc>
        <w:tc>
          <w:tcPr>
            <w:tcW w:w="1555" w:type="dxa"/>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设计单位</w:t>
            </w:r>
          </w:p>
        </w:tc>
        <w:tc>
          <w:tcPr>
            <w:tcW w:w="5939" w:type="dxa"/>
            <w:vAlign w:val="center"/>
          </w:tcPr>
          <w:p w:rsidR="00C9488A" w:rsidRDefault="00DB6AF4">
            <w:pPr>
              <w:shd w:val="clear" w:color="auto" w:fill="FFFFFF"/>
              <w:spacing w:line="320" w:lineRule="exact"/>
              <w:rPr>
                <w:rFonts w:ascii="宋体"/>
                <w:sz w:val="18"/>
                <w:szCs w:val="18"/>
              </w:rPr>
            </w:pPr>
            <w:r>
              <w:rPr>
                <w:rFonts w:ascii="宋体" w:hint="eastAsia"/>
                <w:sz w:val="18"/>
                <w:szCs w:val="18"/>
              </w:rPr>
              <w:t>上海锦展生态园林科技有限公司</w:t>
            </w:r>
          </w:p>
        </w:tc>
      </w:tr>
      <w:tr w:rsidR="00C9488A">
        <w:trPr>
          <w:trHeight w:val="510"/>
          <w:jc w:val="center"/>
        </w:trPr>
        <w:tc>
          <w:tcPr>
            <w:tcW w:w="871" w:type="dxa"/>
            <w:vMerge/>
            <w:vAlign w:val="center"/>
          </w:tcPr>
          <w:p w:rsidR="00C9488A" w:rsidRDefault="00C9488A">
            <w:pPr>
              <w:widowControl/>
              <w:shd w:val="clear" w:color="auto" w:fill="FFFFFF"/>
              <w:spacing w:line="320" w:lineRule="exact"/>
              <w:jc w:val="left"/>
              <w:rPr>
                <w:rFonts w:ascii="宋体"/>
                <w:sz w:val="18"/>
                <w:szCs w:val="18"/>
              </w:rPr>
            </w:pPr>
          </w:p>
        </w:tc>
        <w:tc>
          <w:tcPr>
            <w:tcW w:w="707" w:type="dxa"/>
            <w:gridSpan w:val="2"/>
            <w:vMerge/>
            <w:vAlign w:val="center"/>
          </w:tcPr>
          <w:p w:rsidR="00C9488A" w:rsidRDefault="00C9488A">
            <w:pPr>
              <w:shd w:val="clear" w:color="auto" w:fill="FFFFFF"/>
              <w:spacing w:line="320" w:lineRule="exact"/>
              <w:rPr>
                <w:rFonts w:ascii="宋体"/>
                <w:sz w:val="18"/>
                <w:szCs w:val="18"/>
              </w:rPr>
            </w:pPr>
          </w:p>
        </w:tc>
        <w:tc>
          <w:tcPr>
            <w:tcW w:w="1555" w:type="dxa"/>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勘察单位</w:t>
            </w:r>
          </w:p>
        </w:tc>
        <w:tc>
          <w:tcPr>
            <w:tcW w:w="5939" w:type="dxa"/>
            <w:vAlign w:val="center"/>
          </w:tcPr>
          <w:p w:rsidR="00C9488A" w:rsidRDefault="00C9488A">
            <w:pPr>
              <w:shd w:val="clear" w:color="auto" w:fill="FFFFFF"/>
              <w:spacing w:line="320" w:lineRule="exact"/>
              <w:rPr>
                <w:rFonts w:ascii="宋体"/>
                <w:sz w:val="18"/>
                <w:szCs w:val="18"/>
              </w:rPr>
            </w:pPr>
            <w:r>
              <w:rPr>
                <w:rFonts w:ascii="宋体" w:hint="eastAsia"/>
                <w:sz w:val="18"/>
                <w:szCs w:val="18"/>
              </w:rPr>
              <w:t>/</w:t>
            </w:r>
          </w:p>
        </w:tc>
      </w:tr>
      <w:tr w:rsidR="00C9488A">
        <w:trPr>
          <w:trHeight w:val="510"/>
          <w:jc w:val="center"/>
        </w:trPr>
        <w:tc>
          <w:tcPr>
            <w:tcW w:w="871" w:type="dxa"/>
            <w:vMerge/>
            <w:vAlign w:val="center"/>
          </w:tcPr>
          <w:p w:rsidR="00C9488A" w:rsidRDefault="00C9488A">
            <w:pPr>
              <w:widowControl/>
              <w:shd w:val="clear" w:color="auto" w:fill="FFFFFF"/>
              <w:spacing w:line="320" w:lineRule="exact"/>
              <w:jc w:val="left"/>
              <w:rPr>
                <w:rFonts w:ascii="宋体"/>
                <w:sz w:val="18"/>
                <w:szCs w:val="18"/>
              </w:rPr>
            </w:pPr>
          </w:p>
        </w:tc>
        <w:tc>
          <w:tcPr>
            <w:tcW w:w="707" w:type="dxa"/>
            <w:gridSpan w:val="2"/>
            <w:vMerge/>
            <w:vAlign w:val="center"/>
          </w:tcPr>
          <w:p w:rsidR="00C9488A" w:rsidRDefault="00C9488A">
            <w:pPr>
              <w:shd w:val="clear" w:color="auto" w:fill="FFFFFF"/>
              <w:spacing w:line="320" w:lineRule="exact"/>
              <w:rPr>
                <w:rFonts w:ascii="宋体"/>
                <w:sz w:val="18"/>
                <w:szCs w:val="18"/>
              </w:rPr>
            </w:pPr>
          </w:p>
        </w:tc>
        <w:tc>
          <w:tcPr>
            <w:tcW w:w="1555" w:type="dxa"/>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监理单位</w:t>
            </w:r>
          </w:p>
        </w:tc>
        <w:tc>
          <w:tcPr>
            <w:tcW w:w="5939" w:type="dxa"/>
            <w:vAlign w:val="center"/>
          </w:tcPr>
          <w:p w:rsidR="00C9488A" w:rsidRDefault="00C9488A">
            <w:pPr>
              <w:shd w:val="clear" w:color="auto" w:fill="FFFFFF"/>
              <w:spacing w:line="320" w:lineRule="exact"/>
              <w:rPr>
                <w:rFonts w:ascii="楷体_GB2312" w:eastAsia="楷体_GB2312"/>
                <w:sz w:val="18"/>
                <w:szCs w:val="18"/>
              </w:rPr>
            </w:pPr>
            <w:r>
              <w:rPr>
                <w:rFonts w:ascii="宋体" w:hAnsi="宋体" w:cs="宋体" w:hint="eastAsia"/>
                <w:sz w:val="18"/>
                <w:szCs w:val="18"/>
              </w:rPr>
              <w:t>待定</w:t>
            </w:r>
          </w:p>
        </w:tc>
      </w:tr>
      <w:tr w:rsidR="00C9488A">
        <w:trPr>
          <w:trHeight w:val="510"/>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1.2.1</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建设资金来源</w:t>
            </w:r>
          </w:p>
        </w:tc>
        <w:tc>
          <w:tcPr>
            <w:tcW w:w="5939" w:type="dxa"/>
            <w:vAlign w:val="center"/>
          </w:tcPr>
          <w:p w:rsidR="00C9488A" w:rsidRDefault="00C9488A">
            <w:pPr>
              <w:shd w:val="clear" w:color="auto" w:fill="FFFFFF"/>
              <w:spacing w:line="320" w:lineRule="exact"/>
              <w:rPr>
                <w:rFonts w:ascii="宋体"/>
                <w:sz w:val="18"/>
                <w:szCs w:val="18"/>
              </w:rPr>
            </w:pPr>
            <w:r>
              <w:rPr>
                <w:rFonts w:ascii="宋体" w:hint="eastAsia"/>
                <w:sz w:val="18"/>
                <w:szCs w:val="18"/>
              </w:rPr>
              <w:t>自筹</w:t>
            </w:r>
          </w:p>
        </w:tc>
      </w:tr>
      <w:tr w:rsidR="00C9488A">
        <w:trPr>
          <w:trHeight w:val="510"/>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1.2.2</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项目出资比例</w:t>
            </w:r>
          </w:p>
        </w:tc>
        <w:tc>
          <w:tcPr>
            <w:tcW w:w="5939" w:type="dxa"/>
            <w:vAlign w:val="center"/>
          </w:tcPr>
          <w:p w:rsidR="00C9488A" w:rsidRDefault="00C9488A">
            <w:pPr>
              <w:shd w:val="clear" w:color="auto" w:fill="FFFFFF"/>
              <w:spacing w:line="320" w:lineRule="exact"/>
              <w:rPr>
                <w:rFonts w:ascii="宋体"/>
                <w:sz w:val="18"/>
                <w:szCs w:val="18"/>
              </w:rPr>
            </w:pPr>
            <w:r>
              <w:rPr>
                <w:rFonts w:ascii="宋体" w:hint="eastAsia"/>
                <w:sz w:val="18"/>
                <w:szCs w:val="18"/>
              </w:rPr>
              <w:t>100%</w:t>
            </w:r>
          </w:p>
        </w:tc>
      </w:tr>
      <w:tr w:rsidR="00C9488A">
        <w:trPr>
          <w:trHeight w:val="510"/>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1.2.3</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资金落实情况</w:t>
            </w:r>
          </w:p>
        </w:tc>
        <w:tc>
          <w:tcPr>
            <w:tcW w:w="5939" w:type="dxa"/>
            <w:vAlign w:val="center"/>
          </w:tcPr>
          <w:p w:rsidR="00C9488A" w:rsidRDefault="00C9488A">
            <w:pPr>
              <w:shd w:val="clear" w:color="auto" w:fill="FFFFFF"/>
              <w:spacing w:line="320" w:lineRule="exact"/>
              <w:rPr>
                <w:rFonts w:ascii="宋体"/>
                <w:sz w:val="18"/>
                <w:szCs w:val="18"/>
              </w:rPr>
            </w:pPr>
            <w:r>
              <w:rPr>
                <w:rFonts w:ascii="宋体" w:hint="eastAsia"/>
                <w:sz w:val="18"/>
                <w:szCs w:val="18"/>
              </w:rPr>
              <w:t>已落实</w:t>
            </w:r>
          </w:p>
        </w:tc>
      </w:tr>
      <w:tr w:rsidR="00C9488A">
        <w:trPr>
          <w:trHeight w:val="527"/>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1.3.1</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招标范围</w:t>
            </w:r>
          </w:p>
        </w:tc>
        <w:tc>
          <w:tcPr>
            <w:tcW w:w="5939" w:type="dxa"/>
            <w:vAlign w:val="center"/>
          </w:tcPr>
          <w:p w:rsidR="00C9488A" w:rsidRDefault="00C9488A" w:rsidP="00DB6AF4">
            <w:pPr>
              <w:shd w:val="clear" w:color="auto" w:fill="FFFFFF"/>
              <w:spacing w:line="320" w:lineRule="exact"/>
              <w:ind w:firstLineChars="50" w:firstLine="90"/>
              <w:rPr>
                <w:rFonts w:ascii="宋体"/>
                <w:sz w:val="18"/>
                <w:szCs w:val="18"/>
              </w:rPr>
            </w:pPr>
            <w:r>
              <w:rPr>
                <w:rFonts w:ascii="宋体" w:hAnsi="宋体" w:cs="宋体" w:hint="eastAsia"/>
                <w:sz w:val="18"/>
                <w:szCs w:val="18"/>
              </w:rPr>
              <w:t>施工图范围内装饰</w:t>
            </w:r>
            <w:r>
              <w:rPr>
                <w:rFonts w:ascii="新宋体" w:eastAsia="新宋体" w:hAnsi="新宋体" w:cs="宋体" w:hint="eastAsia"/>
                <w:kern w:val="0"/>
                <w:sz w:val="18"/>
                <w:szCs w:val="18"/>
              </w:rPr>
              <w:t>工程、安装工程的</w:t>
            </w:r>
            <w:r>
              <w:rPr>
                <w:rFonts w:hint="eastAsia"/>
                <w:sz w:val="18"/>
                <w:szCs w:val="18"/>
              </w:rPr>
              <w:t>施工</w:t>
            </w:r>
            <w:r>
              <w:rPr>
                <w:rFonts w:ascii="宋体" w:hAnsi="宋体" w:hint="eastAsia"/>
                <w:sz w:val="18"/>
                <w:szCs w:val="18"/>
              </w:rPr>
              <w:t>。</w:t>
            </w:r>
          </w:p>
        </w:tc>
      </w:tr>
      <w:tr w:rsidR="00C9488A" w:rsidTr="00DB6AF4">
        <w:trPr>
          <w:trHeight w:val="885"/>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1.3.2</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计划工期</w:t>
            </w:r>
          </w:p>
        </w:tc>
        <w:tc>
          <w:tcPr>
            <w:tcW w:w="5939" w:type="dxa"/>
            <w:vAlign w:val="center"/>
          </w:tcPr>
          <w:p w:rsidR="00C9488A" w:rsidRDefault="00C9488A">
            <w:pPr>
              <w:shd w:val="clear" w:color="auto" w:fill="FFFFFF"/>
              <w:spacing w:line="320" w:lineRule="exact"/>
              <w:rPr>
                <w:rFonts w:ascii="楷体_GB2312" w:eastAsia="楷体_GB2312"/>
                <w:sz w:val="18"/>
                <w:szCs w:val="18"/>
              </w:rPr>
            </w:pPr>
            <w:r>
              <w:rPr>
                <w:rFonts w:ascii="宋体" w:hAnsi="宋体" w:hint="eastAsia"/>
                <w:sz w:val="18"/>
                <w:szCs w:val="18"/>
              </w:rPr>
              <w:t>计划工期：</w:t>
            </w:r>
            <w:r>
              <w:rPr>
                <w:rFonts w:ascii="宋体" w:hAnsi="宋体"/>
                <w:sz w:val="18"/>
                <w:szCs w:val="18"/>
                <w:u w:val="single"/>
              </w:rPr>
              <w:t xml:space="preserve"> </w:t>
            </w:r>
            <w:r>
              <w:rPr>
                <w:rFonts w:ascii="宋体" w:hAnsi="宋体" w:hint="eastAsia"/>
                <w:sz w:val="18"/>
                <w:szCs w:val="18"/>
                <w:u w:val="single"/>
              </w:rPr>
              <w:t xml:space="preserve"> </w:t>
            </w:r>
            <w:r w:rsidR="00DB6AF4">
              <w:rPr>
                <w:rFonts w:ascii="宋体" w:hAnsi="宋体" w:hint="eastAsia"/>
                <w:sz w:val="18"/>
                <w:szCs w:val="18"/>
                <w:u w:val="single"/>
              </w:rPr>
              <w:t>60</w:t>
            </w:r>
            <w:r>
              <w:rPr>
                <w:rFonts w:ascii="宋体" w:hAnsi="宋体"/>
                <w:sz w:val="18"/>
                <w:szCs w:val="18"/>
                <w:u w:val="single"/>
              </w:rPr>
              <w:t xml:space="preserve"> </w:t>
            </w:r>
            <w:r>
              <w:rPr>
                <w:rFonts w:ascii="宋体" w:hAnsi="宋体" w:hint="eastAsia"/>
                <w:sz w:val="18"/>
                <w:szCs w:val="18"/>
              </w:rPr>
              <w:t>日历天</w:t>
            </w:r>
          </w:p>
          <w:p w:rsidR="00C9488A" w:rsidRPr="00DB6AF4" w:rsidRDefault="00C9488A">
            <w:pPr>
              <w:shd w:val="clear" w:color="auto" w:fill="FFFFFF"/>
              <w:spacing w:line="320" w:lineRule="exact"/>
              <w:rPr>
                <w:rFonts w:ascii="宋体" w:hAnsi="宋体"/>
                <w:sz w:val="18"/>
                <w:szCs w:val="18"/>
                <w:highlight w:val="yellow"/>
              </w:rPr>
            </w:pPr>
            <w:r>
              <w:rPr>
                <w:rFonts w:ascii="宋体" w:hAnsi="宋体" w:hint="eastAsia"/>
                <w:sz w:val="18"/>
                <w:szCs w:val="18"/>
              </w:rPr>
              <w:t>计划开工日期：</w:t>
            </w:r>
            <w:r>
              <w:rPr>
                <w:rFonts w:ascii="宋体" w:hAnsi="宋体"/>
                <w:sz w:val="18"/>
                <w:szCs w:val="18"/>
                <w:u w:val="single"/>
              </w:rPr>
              <w:t xml:space="preserve"> </w:t>
            </w:r>
            <w:r w:rsidRPr="00DB6AF4">
              <w:rPr>
                <w:rFonts w:ascii="宋体" w:hAnsi="宋体" w:hint="eastAsia"/>
                <w:sz w:val="18"/>
                <w:szCs w:val="18"/>
                <w:highlight w:val="yellow"/>
                <w:u w:val="single"/>
              </w:rPr>
              <w:t>2016</w:t>
            </w:r>
            <w:r w:rsidRPr="00DB6AF4">
              <w:rPr>
                <w:rFonts w:ascii="宋体" w:hAnsi="宋体"/>
                <w:sz w:val="18"/>
                <w:szCs w:val="18"/>
                <w:highlight w:val="yellow"/>
                <w:u w:val="single"/>
              </w:rPr>
              <w:t xml:space="preserve"> </w:t>
            </w:r>
            <w:r w:rsidRPr="00DB6AF4">
              <w:rPr>
                <w:rFonts w:ascii="宋体" w:hAnsi="宋体" w:hint="eastAsia"/>
                <w:sz w:val="18"/>
                <w:szCs w:val="18"/>
                <w:highlight w:val="yellow"/>
              </w:rPr>
              <w:t>年</w:t>
            </w:r>
            <w:r w:rsidR="00DB6AF4" w:rsidRPr="00DB6AF4">
              <w:rPr>
                <w:rFonts w:ascii="宋体" w:hAnsi="宋体" w:hint="eastAsia"/>
                <w:sz w:val="18"/>
                <w:szCs w:val="18"/>
                <w:highlight w:val="yellow"/>
              </w:rPr>
              <w:t>10</w:t>
            </w:r>
            <w:r w:rsidRPr="00DB6AF4">
              <w:rPr>
                <w:rFonts w:ascii="宋体" w:hAnsi="宋体" w:hint="eastAsia"/>
                <w:sz w:val="18"/>
                <w:szCs w:val="18"/>
                <w:highlight w:val="yellow"/>
                <w:u w:val="single"/>
              </w:rPr>
              <w:t xml:space="preserve"> </w:t>
            </w:r>
            <w:r w:rsidRPr="00DB6AF4">
              <w:rPr>
                <w:rFonts w:ascii="宋体" w:hAnsi="宋体" w:hint="eastAsia"/>
                <w:sz w:val="18"/>
                <w:szCs w:val="18"/>
                <w:highlight w:val="yellow"/>
              </w:rPr>
              <w:t>月</w:t>
            </w:r>
            <w:r w:rsidRPr="00DB6AF4">
              <w:rPr>
                <w:rFonts w:ascii="宋体" w:hAnsi="宋体"/>
                <w:sz w:val="18"/>
                <w:szCs w:val="18"/>
                <w:highlight w:val="yellow"/>
                <w:u w:val="single"/>
              </w:rPr>
              <w:t xml:space="preserve"> </w:t>
            </w:r>
            <w:r w:rsidR="00DB6AF4" w:rsidRPr="00DB6AF4">
              <w:rPr>
                <w:rFonts w:ascii="宋体" w:hAnsi="宋体" w:hint="eastAsia"/>
                <w:sz w:val="18"/>
                <w:szCs w:val="18"/>
                <w:highlight w:val="yellow"/>
                <w:u w:val="single"/>
              </w:rPr>
              <w:t>30</w:t>
            </w:r>
            <w:r w:rsidRPr="00DB6AF4">
              <w:rPr>
                <w:rFonts w:ascii="宋体" w:hAnsi="宋体" w:hint="eastAsia"/>
                <w:sz w:val="18"/>
                <w:szCs w:val="18"/>
                <w:highlight w:val="yellow"/>
                <w:u w:val="single"/>
              </w:rPr>
              <w:t xml:space="preserve"> </w:t>
            </w:r>
            <w:r w:rsidRPr="00DB6AF4">
              <w:rPr>
                <w:rFonts w:ascii="宋体" w:hAnsi="宋体"/>
                <w:sz w:val="18"/>
                <w:szCs w:val="18"/>
                <w:highlight w:val="yellow"/>
                <w:u w:val="single"/>
              </w:rPr>
              <w:t xml:space="preserve"> </w:t>
            </w:r>
            <w:r w:rsidRPr="00DB6AF4">
              <w:rPr>
                <w:rFonts w:ascii="宋体" w:hAnsi="宋体" w:hint="eastAsia"/>
                <w:sz w:val="18"/>
                <w:szCs w:val="18"/>
                <w:highlight w:val="yellow"/>
              </w:rPr>
              <w:t>日</w:t>
            </w:r>
          </w:p>
        </w:tc>
      </w:tr>
      <w:tr w:rsidR="00C9488A">
        <w:trPr>
          <w:trHeight w:val="642"/>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1.3.3</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质量要求</w:t>
            </w:r>
          </w:p>
        </w:tc>
        <w:tc>
          <w:tcPr>
            <w:tcW w:w="5939" w:type="dxa"/>
            <w:vAlign w:val="center"/>
          </w:tcPr>
          <w:p w:rsidR="00C9488A" w:rsidRDefault="00C9488A">
            <w:pPr>
              <w:shd w:val="clear" w:color="auto" w:fill="FFFFFF"/>
              <w:spacing w:line="320" w:lineRule="exact"/>
              <w:rPr>
                <w:rFonts w:ascii="宋体"/>
                <w:sz w:val="18"/>
                <w:szCs w:val="18"/>
              </w:rPr>
            </w:pPr>
            <w:r>
              <w:rPr>
                <w:rFonts w:ascii="宋体" w:hAnsi="宋体" w:hint="eastAsia"/>
                <w:sz w:val="18"/>
                <w:szCs w:val="18"/>
              </w:rPr>
              <w:t>质量标准：一次验收合格率100%</w:t>
            </w:r>
          </w:p>
        </w:tc>
      </w:tr>
      <w:tr w:rsidR="00C9488A">
        <w:trPr>
          <w:trHeight w:val="582"/>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int="eastAsia"/>
                <w:sz w:val="18"/>
                <w:szCs w:val="18"/>
              </w:rPr>
              <w:t>1.4.1（1）</w:t>
            </w:r>
          </w:p>
        </w:tc>
        <w:tc>
          <w:tcPr>
            <w:tcW w:w="646" w:type="dxa"/>
            <w:vMerge w:val="restart"/>
            <w:vAlign w:val="center"/>
          </w:tcPr>
          <w:p w:rsidR="00C9488A" w:rsidRDefault="00C9488A">
            <w:pPr>
              <w:shd w:val="clear" w:color="auto" w:fill="FFFFFF"/>
              <w:spacing w:line="320" w:lineRule="exact"/>
              <w:ind w:rightChars="-51" w:right="-107"/>
              <w:jc w:val="center"/>
              <w:rPr>
                <w:rFonts w:ascii="宋体" w:hAnsi="宋体"/>
                <w:sz w:val="18"/>
                <w:szCs w:val="18"/>
              </w:rPr>
            </w:pPr>
            <w:r>
              <w:rPr>
                <w:rFonts w:ascii="宋体" w:hAnsi="宋体" w:hint="eastAsia"/>
                <w:sz w:val="18"/>
                <w:szCs w:val="18"/>
              </w:rPr>
              <w:t>投标人应</w:t>
            </w:r>
            <w:r>
              <w:rPr>
                <w:rFonts w:ascii="宋体" w:hAnsi="宋体" w:hint="eastAsia"/>
                <w:sz w:val="18"/>
                <w:szCs w:val="18"/>
              </w:rPr>
              <w:lastRenderedPageBreak/>
              <w:t>具备本标段施工的条件</w:t>
            </w:r>
          </w:p>
        </w:tc>
        <w:tc>
          <w:tcPr>
            <w:tcW w:w="1616" w:type="dxa"/>
            <w:gridSpan w:val="2"/>
            <w:vAlign w:val="center"/>
          </w:tcPr>
          <w:p w:rsidR="00C9488A" w:rsidRDefault="00C9488A">
            <w:pPr>
              <w:shd w:val="clear" w:color="auto" w:fill="FFFFFF"/>
              <w:spacing w:line="320" w:lineRule="exact"/>
              <w:ind w:rightChars="-51" w:right="-107"/>
              <w:jc w:val="center"/>
              <w:rPr>
                <w:rFonts w:ascii="宋体" w:hAnsi="宋体"/>
                <w:sz w:val="18"/>
                <w:szCs w:val="18"/>
              </w:rPr>
            </w:pPr>
            <w:r>
              <w:rPr>
                <w:rFonts w:ascii="宋体" w:hAnsi="宋体" w:hint="eastAsia"/>
                <w:sz w:val="18"/>
                <w:szCs w:val="18"/>
              </w:rPr>
              <w:lastRenderedPageBreak/>
              <w:t>资质条件</w:t>
            </w:r>
          </w:p>
        </w:tc>
        <w:tc>
          <w:tcPr>
            <w:tcW w:w="5939" w:type="dxa"/>
            <w:vAlign w:val="center"/>
          </w:tcPr>
          <w:p w:rsidR="00C9488A" w:rsidRDefault="00C9488A" w:rsidP="00DB6AF4">
            <w:pPr>
              <w:shd w:val="clear" w:color="auto" w:fill="FFFFFF"/>
              <w:spacing w:line="320" w:lineRule="exact"/>
              <w:rPr>
                <w:rFonts w:ascii="宋体" w:hAnsi="宋体"/>
                <w:sz w:val="18"/>
                <w:szCs w:val="18"/>
              </w:rPr>
            </w:pPr>
            <w:bookmarkStart w:id="20" w:name="OLE_LINK11"/>
            <w:r w:rsidRPr="00DB6AF4">
              <w:rPr>
                <w:rFonts w:ascii="宋体" w:hAnsi="宋体" w:hint="eastAsia"/>
                <w:sz w:val="18"/>
                <w:szCs w:val="18"/>
                <w:highlight w:val="yellow"/>
              </w:rPr>
              <w:t>具备</w:t>
            </w:r>
            <w:bookmarkEnd w:id="20"/>
            <w:r w:rsidR="00851337">
              <w:rPr>
                <w:rFonts w:ascii="宋体" w:hAnsi="宋体" w:hint="eastAsia"/>
                <w:sz w:val="18"/>
                <w:szCs w:val="18"/>
                <w:highlight w:val="yellow"/>
              </w:rPr>
              <w:t>城市园林绿化二级（含）及以上资质</w:t>
            </w:r>
          </w:p>
        </w:tc>
      </w:tr>
      <w:tr w:rsidR="00C9488A">
        <w:trPr>
          <w:trHeight w:val="916"/>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int="eastAsia"/>
                <w:sz w:val="18"/>
                <w:szCs w:val="18"/>
              </w:rPr>
              <w:lastRenderedPageBreak/>
              <w:t>1.4.1（2）</w:t>
            </w:r>
          </w:p>
        </w:tc>
        <w:tc>
          <w:tcPr>
            <w:tcW w:w="646" w:type="dxa"/>
            <w:vMerge/>
            <w:vAlign w:val="center"/>
          </w:tcPr>
          <w:p w:rsidR="00C9488A" w:rsidRDefault="00C9488A">
            <w:pPr>
              <w:shd w:val="clear" w:color="auto" w:fill="FFFFFF"/>
              <w:spacing w:line="320" w:lineRule="exact"/>
              <w:rPr>
                <w:rFonts w:ascii="宋体"/>
                <w:sz w:val="18"/>
                <w:szCs w:val="18"/>
              </w:rPr>
            </w:pPr>
          </w:p>
        </w:tc>
        <w:tc>
          <w:tcPr>
            <w:tcW w:w="1616" w:type="dxa"/>
            <w:gridSpan w:val="2"/>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项目经理资格</w:t>
            </w:r>
          </w:p>
        </w:tc>
        <w:tc>
          <w:tcPr>
            <w:tcW w:w="5939" w:type="dxa"/>
            <w:vAlign w:val="center"/>
          </w:tcPr>
          <w:p w:rsidR="00C9488A" w:rsidRDefault="00C9488A">
            <w:pPr>
              <w:shd w:val="clear" w:color="auto" w:fill="FFFFFF"/>
              <w:spacing w:line="320" w:lineRule="exact"/>
              <w:rPr>
                <w:rFonts w:ascii="宋体" w:hAnsi="宋体"/>
                <w:sz w:val="18"/>
                <w:szCs w:val="18"/>
              </w:rPr>
            </w:pPr>
            <w:r>
              <w:rPr>
                <w:rFonts w:ascii="宋体" w:hAnsi="宋体" w:hint="eastAsia"/>
                <w:sz w:val="18"/>
                <w:szCs w:val="18"/>
                <w:u w:val="single"/>
              </w:rPr>
              <w:t xml:space="preserve"> 建筑工程</w:t>
            </w:r>
            <w:r>
              <w:rPr>
                <w:rFonts w:ascii="宋体" w:hAnsi="宋体"/>
                <w:sz w:val="18"/>
                <w:szCs w:val="18"/>
                <w:u w:val="single"/>
              </w:rPr>
              <w:t xml:space="preserve"> </w:t>
            </w:r>
            <w:r>
              <w:rPr>
                <w:rFonts w:ascii="宋体" w:hAnsi="宋体" w:hint="eastAsia"/>
                <w:sz w:val="18"/>
                <w:szCs w:val="18"/>
              </w:rPr>
              <w:t>专业</w:t>
            </w:r>
            <w:r>
              <w:rPr>
                <w:rFonts w:ascii="宋体" w:hAnsi="宋体"/>
                <w:sz w:val="18"/>
                <w:szCs w:val="18"/>
                <w:u w:val="single"/>
              </w:rPr>
              <w:t xml:space="preserve">  </w:t>
            </w:r>
            <w:proofErr w:type="gramStart"/>
            <w:r>
              <w:rPr>
                <w:rFonts w:ascii="宋体" w:hAnsi="宋体" w:hint="eastAsia"/>
                <w:sz w:val="18"/>
                <w:szCs w:val="18"/>
                <w:u w:val="single"/>
              </w:rPr>
              <w:t>贰</w:t>
            </w:r>
            <w:proofErr w:type="gramEnd"/>
            <w:r>
              <w:rPr>
                <w:rFonts w:ascii="宋体" w:hAnsi="宋体"/>
                <w:sz w:val="18"/>
                <w:szCs w:val="18"/>
                <w:u w:val="single"/>
              </w:rPr>
              <w:t xml:space="preserve">  </w:t>
            </w:r>
            <w:proofErr w:type="gramStart"/>
            <w:r>
              <w:rPr>
                <w:rFonts w:ascii="宋体" w:hAnsi="宋体" w:hint="eastAsia"/>
                <w:sz w:val="18"/>
                <w:szCs w:val="18"/>
              </w:rPr>
              <w:t>级注册</w:t>
            </w:r>
            <w:proofErr w:type="gramEnd"/>
            <w:r>
              <w:rPr>
                <w:rFonts w:ascii="宋体" w:hAnsi="宋体" w:hint="eastAsia"/>
                <w:sz w:val="18"/>
                <w:szCs w:val="18"/>
              </w:rPr>
              <w:t>建造师执业资格。</w:t>
            </w:r>
          </w:p>
        </w:tc>
      </w:tr>
      <w:tr w:rsidR="00C9488A">
        <w:trPr>
          <w:trHeight w:val="688"/>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int="eastAsia"/>
                <w:sz w:val="18"/>
                <w:szCs w:val="18"/>
              </w:rPr>
              <w:lastRenderedPageBreak/>
              <w:t>1.4.1（3）</w:t>
            </w:r>
          </w:p>
        </w:tc>
        <w:tc>
          <w:tcPr>
            <w:tcW w:w="646" w:type="dxa"/>
            <w:vMerge/>
            <w:vAlign w:val="center"/>
          </w:tcPr>
          <w:p w:rsidR="00C9488A" w:rsidRDefault="00C9488A">
            <w:pPr>
              <w:shd w:val="clear" w:color="auto" w:fill="FFFFFF"/>
              <w:spacing w:line="320" w:lineRule="exact"/>
              <w:jc w:val="center"/>
              <w:rPr>
                <w:rFonts w:ascii="宋体"/>
                <w:sz w:val="18"/>
                <w:szCs w:val="18"/>
              </w:rPr>
            </w:pPr>
          </w:p>
        </w:tc>
        <w:tc>
          <w:tcPr>
            <w:tcW w:w="1616" w:type="dxa"/>
            <w:gridSpan w:val="2"/>
            <w:vAlign w:val="center"/>
          </w:tcPr>
          <w:p w:rsidR="00C9488A" w:rsidRDefault="00C9488A">
            <w:pPr>
              <w:shd w:val="clear" w:color="auto" w:fill="FFFFFF"/>
              <w:spacing w:line="320" w:lineRule="exact"/>
              <w:jc w:val="center"/>
              <w:rPr>
                <w:rFonts w:ascii="宋体" w:hAnsi="宋体"/>
                <w:sz w:val="18"/>
                <w:szCs w:val="18"/>
              </w:rPr>
            </w:pPr>
            <w:r>
              <w:rPr>
                <w:rFonts w:ascii="宋体" w:hAnsi="宋体" w:hint="eastAsia"/>
                <w:sz w:val="18"/>
                <w:szCs w:val="18"/>
              </w:rPr>
              <w:t>业绩要求</w:t>
            </w:r>
          </w:p>
        </w:tc>
        <w:tc>
          <w:tcPr>
            <w:tcW w:w="5939" w:type="dxa"/>
            <w:vAlign w:val="center"/>
          </w:tcPr>
          <w:p w:rsidR="00C9488A" w:rsidRDefault="00C9488A">
            <w:pPr>
              <w:shd w:val="clear" w:color="auto" w:fill="FFFFFF"/>
              <w:spacing w:line="320" w:lineRule="exact"/>
              <w:rPr>
                <w:rFonts w:ascii="宋体" w:hAnsi="宋体"/>
                <w:sz w:val="18"/>
                <w:szCs w:val="18"/>
              </w:rPr>
            </w:pPr>
            <w:r>
              <w:rPr>
                <w:rFonts w:ascii="楷体_GB2312" w:eastAsia="楷体_GB2312" w:hAnsi="宋体" w:hint="eastAsia"/>
                <w:sz w:val="18"/>
                <w:szCs w:val="18"/>
              </w:rPr>
              <w:t>/</w:t>
            </w:r>
          </w:p>
        </w:tc>
      </w:tr>
      <w:tr w:rsidR="00C9488A">
        <w:trPr>
          <w:trHeight w:val="612"/>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int="eastAsia"/>
                <w:sz w:val="18"/>
                <w:szCs w:val="18"/>
              </w:rPr>
              <w:t>1.4.1（4）</w:t>
            </w:r>
          </w:p>
        </w:tc>
        <w:tc>
          <w:tcPr>
            <w:tcW w:w="646" w:type="dxa"/>
            <w:vMerge/>
            <w:vAlign w:val="center"/>
          </w:tcPr>
          <w:p w:rsidR="00C9488A" w:rsidRDefault="00C9488A">
            <w:pPr>
              <w:shd w:val="clear" w:color="auto" w:fill="FFFFFF"/>
              <w:spacing w:line="320" w:lineRule="exact"/>
              <w:jc w:val="center"/>
              <w:rPr>
                <w:rFonts w:ascii="宋体"/>
                <w:sz w:val="18"/>
                <w:szCs w:val="18"/>
              </w:rPr>
            </w:pPr>
          </w:p>
        </w:tc>
        <w:tc>
          <w:tcPr>
            <w:tcW w:w="1616" w:type="dxa"/>
            <w:gridSpan w:val="2"/>
            <w:vAlign w:val="center"/>
          </w:tcPr>
          <w:p w:rsidR="00C9488A" w:rsidRDefault="00C9488A">
            <w:pPr>
              <w:shd w:val="clear" w:color="auto" w:fill="FFFFFF"/>
              <w:spacing w:line="320" w:lineRule="exact"/>
              <w:jc w:val="center"/>
              <w:rPr>
                <w:rFonts w:ascii="宋体" w:hAnsi="宋体"/>
                <w:sz w:val="18"/>
                <w:szCs w:val="18"/>
              </w:rPr>
            </w:pPr>
            <w:r>
              <w:rPr>
                <w:rFonts w:ascii="宋体" w:hAnsi="宋体" w:hint="eastAsia"/>
                <w:sz w:val="18"/>
                <w:szCs w:val="18"/>
              </w:rPr>
              <w:t>财务要求</w:t>
            </w:r>
          </w:p>
        </w:tc>
        <w:tc>
          <w:tcPr>
            <w:tcW w:w="5939" w:type="dxa"/>
            <w:vAlign w:val="center"/>
          </w:tcPr>
          <w:p w:rsidR="00C9488A" w:rsidRDefault="00C9488A">
            <w:pPr>
              <w:shd w:val="clear" w:color="auto" w:fill="FFFFFF"/>
              <w:spacing w:line="320" w:lineRule="exact"/>
              <w:ind w:left="450" w:hangingChars="250" w:hanging="450"/>
              <w:rPr>
                <w:rFonts w:ascii="宋体" w:hAnsi="宋体"/>
                <w:sz w:val="18"/>
                <w:szCs w:val="18"/>
              </w:rPr>
            </w:pPr>
            <w:r>
              <w:rPr>
                <w:rFonts w:ascii="楷体_GB2312" w:eastAsia="楷体_GB2312" w:hAnsi="宋体" w:hint="eastAsia"/>
                <w:sz w:val="18"/>
                <w:szCs w:val="18"/>
              </w:rPr>
              <w:t>/</w:t>
            </w:r>
          </w:p>
        </w:tc>
      </w:tr>
      <w:tr w:rsidR="00C9488A">
        <w:trPr>
          <w:trHeight w:val="749"/>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int="eastAsia"/>
                <w:sz w:val="18"/>
                <w:szCs w:val="18"/>
              </w:rPr>
              <w:t>1.4.1（5）</w:t>
            </w:r>
          </w:p>
        </w:tc>
        <w:tc>
          <w:tcPr>
            <w:tcW w:w="646" w:type="dxa"/>
            <w:vMerge/>
            <w:vAlign w:val="center"/>
          </w:tcPr>
          <w:p w:rsidR="00C9488A" w:rsidRDefault="00C9488A">
            <w:pPr>
              <w:shd w:val="clear" w:color="auto" w:fill="FFFFFF"/>
              <w:spacing w:line="320" w:lineRule="exact"/>
              <w:jc w:val="center"/>
              <w:rPr>
                <w:rFonts w:ascii="宋体"/>
                <w:sz w:val="18"/>
                <w:szCs w:val="18"/>
              </w:rPr>
            </w:pPr>
          </w:p>
        </w:tc>
        <w:tc>
          <w:tcPr>
            <w:tcW w:w="1616" w:type="dxa"/>
            <w:gridSpan w:val="2"/>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信誉要求</w:t>
            </w:r>
          </w:p>
        </w:tc>
        <w:tc>
          <w:tcPr>
            <w:tcW w:w="5939" w:type="dxa"/>
            <w:vAlign w:val="center"/>
          </w:tcPr>
          <w:p w:rsidR="00C9488A" w:rsidRDefault="00C9488A">
            <w:pPr>
              <w:shd w:val="clear" w:color="auto" w:fill="FFFFFF"/>
              <w:spacing w:line="320" w:lineRule="exact"/>
              <w:rPr>
                <w:sz w:val="18"/>
                <w:szCs w:val="18"/>
              </w:rPr>
            </w:pPr>
            <w:r>
              <w:rPr>
                <w:rFonts w:ascii="楷体_GB2312" w:eastAsia="楷体_GB2312" w:hAnsi="宋体" w:hint="eastAsia"/>
                <w:sz w:val="18"/>
                <w:szCs w:val="18"/>
              </w:rPr>
              <w:t>/</w:t>
            </w:r>
          </w:p>
        </w:tc>
      </w:tr>
      <w:tr w:rsidR="00C9488A">
        <w:trPr>
          <w:trHeight w:val="603"/>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int="eastAsia"/>
                <w:sz w:val="18"/>
                <w:szCs w:val="18"/>
              </w:rPr>
              <w:t>1.4.1（6）</w:t>
            </w:r>
          </w:p>
        </w:tc>
        <w:tc>
          <w:tcPr>
            <w:tcW w:w="646" w:type="dxa"/>
            <w:vMerge/>
            <w:vAlign w:val="center"/>
          </w:tcPr>
          <w:p w:rsidR="00C9488A" w:rsidRDefault="00C9488A">
            <w:pPr>
              <w:shd w:val="clear" w:color="auto" w:fill="FFFFFF"/>
              <w:spacing w:line="320" w:lineRule="exact"/>
              <w:jc w:val="center"/>
              <w:rPr>
                <w:rFonts w:ascii="宋体"/>
                <w:sz w:val="18"/>
                <w:szCs w:val="18"/>
              </w:rPr>
            </w:pPr>
          </w:p>
        </w:tc>
        <w:tc>
          <w:tcPr>
            <w:tcW w:w="1616" w:type="dxa"/>
            <w:gridSpan w:val="2"/>
            <w:vAlign w:val="center"/>
          </w:tcPr>
          <w:p w:rsidR="00C9488A" w:rsidRDefault="00C9488A">
            <w:pPr>
              <w:shd w:val="clear" w:color="auto" w:fill="FFFFFF"/>
              <w:spacing w:line="320" w:lineRule="exact"/>
              <w:jc w:val="center"/>
              <w:rPr>
                <w:rFonts w:ascii="宋体" w:hAnsi="宋体"/>
                <w:sz w:val="18"/>
                <w:szCs w:val="18"/>
              </w:rPr>
            </w:pPr>
            <w:r>
              <w:rPr>
                <w:rFonts w:ascii="宋体" w:hAnsi="宋体" w:hint="eastAsia"/>
                <w:sz w:val="18"/>
                <w:szCs w:val="18"/>
              </w:rPr>
              <w:t>其他要求</w:t>
            </w:r>
          </w:p>
        </w:tc>
        <w:tc>
          <w:tcPr>
            <w:tcW w:w="5939" w:type="dxa"/>
            <w:vAlign w:val="center"/>
          </w:tcPr>
          <w:p w:rsidR="00C9488A" w:rsidRDefault="00C9488A">
            <w:pPr>
              <w:shd w:val="clear" w:color="auto" w:fill="FFFFFF"/>
              <w:spacing w:line="320" w:lineRule="exact"/>
              <w:rPr>
                <w:rFonts w:ascii="楷体_GB2312" w:eastAsia="楷体_GB2312"/>
                <w:sz w:val="18"/>
                <w:szCs w:val="18"/>
              </w:rPr>
            </w:pPr>
            <w:r>
              <w:rPr>
                <w:rFonts w:ascii="宋体" w:hAnsi="宋体" w:hint="eastAsia"/>
                <w:sz w:val="18"/>
                <w:szCs w:val="18"/>
              </w:rPr>
              <w:t>投标人注册资本金不少于</w:t>
            </w:r>
            <w:r>
              <w:rPr>
                <w:rFonts w:ascii="宋体" w:hAnsi="宋体" w:hint="eastAsia"/>
                <w:sz w:val="18"/>
                <w:szCs w:val="18"/>
                <w:u w:val="single"/>
              </w:rPr>
              <w:t xml:space="preserve">   /    </w:t>
            </w:r>
            <w:r>
              <w:rPr>
                <w:rFonts w:ascii="宋体" w:hAnsi="宋体" w:hint="eastAsia"/>
                <w:sz w:val="18"/>
                <w:szCs w:val="18"/>
              </w:rPr>
              <w:t>万元</w:t>
            </w:r>
          </w:p>
          <w:p w:rsidR="00C9488A" w:rsidRDefault="00C9488A">
            <w:pPr>
              <w:shd w:val="clear" w:color="auto" w:fill="FFFFFF"/>
              <w:spacing w:line="320" w:lineRule="exact"/>
              <w:rPr>
                <w:rFonts w:ascii="宋体"/>
                <w:sz w:val="18"/>
                <w:szCs w:val="18"/>
              </w:rPr>
            </w:pPr>
            <w:r>
              <w:rPr>
                <w:rFonts w:ascii="宋体" w:hAnsi="宋体" w:hint="eastAsia"/>
                <w:sz w:val="18"/>
                <w:szCs w:val="18"/>
              </w:rPr>
              <w:t>其他：</w:t>
            </w:r>
            <w:r>
              <w:rPr>
                <w:rFonts w:ascii="宋体" w:hAnsi="宋体" w:hint="eastAsia"/>
                <w:sz w:val="18"/>
                <w:szCs w:val="18"/>
                <w:u w:val="single"/>
              </w:rPr>
              <w:t xml:space="preserve">     /    </w:t>
            </w:r>
          </w:p>
        </w:tc>
      </w:tr>
      <w:tr w:rsidR="00C9488A">
        <w:trPr>
          <w:trHeight w:val="804"/>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1.4.2</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是否接受联合体投标</w:t>
            </w:r>
          </w:p>
        </w:tc>
        <w:tc>
          <w:tcPr>
            <w:tcW w:w="5939" w:type="dxa"/>
            <w:vAlign w:val="center"/>
          </w:tcPr>
          <w:p w:rsidR="00C9488A" w:rsidRDefault="00C9488A">
            <w:pPr>
              <w:shd w:val="clear" w:color="auto" w:fill="FFFFFF"/>
              <w:spacing w:line="320" w:lineRule="exact"/>
              <w:rPr>
                <w:rFonts w:ascii="宋体"/>
                <w:sz w:val="18"/>
                <w:szCs w:val="18"/>
              </w:rPr>
            </w:pPr>
            <w:r>
              <w:rPr>
                <w:rFonts w:ascii="宋体" w:hAnsi="宋体" w:cs="宋体" w:hint="eastAsia"/>
                <w:sz w:val="18"/>
              </w:rPr>
              <w:t>█</w:t>
            </w:r>
            <w:r>
              <w:rPr>
                <w:rFonts w:ascii="宋体" w:hAnsi="宋体" w:hint="eastAsia"/>
                <w:sz w:val="18"/>
                <w:szCs w:val="18"/>
              </w:rPr>
              <w:t>不接受</w:t>
            </w:r>
            <w:r>
              <w:rPr>
                <w:rFonts w:ascii="宋体" w:hint="eastAsia"/>
                <w:sz w:val="18"/>
                <w:szCs w:val="18"/>
              </w:rPr>
              <w:t xml:space="preserve">  </w:t>
            </w:r>
          </w:p>
          <w:p w:rsidR="00C9488A" w:rsidRDefault="00C9488A">
            <w:pPr>
              <w:shd w:val="clear" w:color="auto" w:fill="FFFFFF"/>
              <w:spacing w:line="320" w:lineRule="exact"/>
              <w:rPr>
                <w:rFonts w:ascii="宋体"/>
                <w:sz w:val="18"/>
                <w:szCs w:val="18"/>
              </w:rPr>
            </w:pPr>
            <w:r>
              <w:rPr>
                <w:rFonts w:ascii="宋体" w:hAnsi="宋体" w:hint="eastAsia"/>
                <w:sz w:val="18"/>
                <w:szCs w:val="18"/>
              </w:rPr>
              <w:t>□接受</w:t>
            </w:r>
          </w:p>
        </w:tc>
      </w:tr>
      <w:tr w:rsidR="00C9488A">
        <w:trPr>
          <w:trHeight w:val="1113"/>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1.9.1</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是否组织踏勘现场</w:t>
            </w:r>
          </w:p>
        </w:tc>
        <w:tc>
          <w:tcPr>
            <w:tcW w:w="5939" w:type="dxa"/>
            <w:vAlign w:val="center"/>
          </w:tcPr>
          <w:p w:rsidR="00C9488A" w:rsidRDefault="00C9488A">
            <w:pPr>
              <w:shd w:val="clear" w:color="auto" w:fill="FFFFFF"/>
              <w:spacing w:line="320" w:lineRule="exact"/>
              <w:rPr>
                <w:rFonts w:ascii="宋体"/>
                <w:sz w:val="18"/>
                <w:szCs w:val="18"/>
              </w:rPr>
            </w:pPr>
            <w:r>
              <w:rPr>
                <w:rFonts w:ascii="宋体" w:hAnsi="宋体" w:cs="宋体" w:hint="eastAsia"/>
                <w:sz w:val="18"/>
              </w:rPr>
              <w:t>█</w:t>
            </w:r>
            <w:r>
              <w:rPr>
                <w:rFonts w:ascii="宋体" w:hAnsi="宋体" w:hint="eastAsia"/>
                <w:sz w:val="18"/>
                <w:szCs w:val="18"/>
              </w:rPr>
              <w:t>不组织</w:t>
            </w:r>
          </w:p>
          <w:p w:rsidR="00C9488A" w:rsidRDefault="00C9488A">
            <w:pPr>
              <w:shd w:val="clear" w:color="auto" w:fill="FFFFFF"/>
              <w:spacing w:line="320" w:lineRule="exact"/>
              <w:rPr>
                <w:rFonts w:ascii="宋体" w:hAnsi="宋体"/>
                <w:sz w:val="18"/>
                <w:szCs w:val="18"/>
              </w:rPr>
            </w:pPr>
            <w:r>
              <w:rPr>
                <w:rFonts w:ascii="宋体" w:hAnsi="宋体" w:hint="eastAsia"/>
                <w:sz w:val="18"/>
                <w:szCs w:val="18"/>
              </w:rPr>
              <w:t>□组织</w:t>
            </w:r>
            <w:r>
              <w:rPr>
                <w:rFonts w:ascii="宋体" w:hAnsi="宋体"/>
                <w:sz w:val="18"/>
                <w:szCs w:val="18"/>
              </w:rPr>
              <w:t xml:space="preserve"> </w:t>
            </w:r>
          </w:p>
          <w:p w:rsidR="00C9488A" w:rsidRDefault="00C9488A">
            <w:pPr>
              <w:shd w:val="clear" w:color="auto" w:fill="FFFFFF"/>
              <w:spacing w:line="320" w:lineRule="exact"/>
              <w:ind w:firstLineChars="100" w:firstLine="180"/>
              <w:rPr>
                <w:rFonts w:ascii="宋体"/>
                <w:sz w:val="18"/>
                <w:szCs w:val="18"/>
              </w:rPr>
            </w:pPr>
            <w:r>
              <w:rPr>
                <w:rFonts w:ascii="宋体" w:hAnsi="宋体" w:hint="eastAsia"/>
                <w:sz w:val="18"/>
                <w:szCs w:val="18"/>
              </w:rPr>
              <w:t>踏勘时间：</w:t>
            </w:r>
            <w:r>
              <w:rPr>
                <w:rFonts w:ascii="宋体" w:hAnsi="宋体"/>
                <w:sz w:val="18"/>
                <w:szCs w:val="18"/>
                <w:u w:val="single"/>
              </w:rPr>
              <w:t xml:space="preserve">       </w:t>
            </w:r>
            <w:r>
              <w:rPr>
                <w:rFonts w:ascii="宋体" w:hAnsi="宋体" w:hint="eastAsia"/>
                <w:sz w:val="18"/>
                <w:szCs w:val="18"/>
              </w:rPr>
              <w:t>年</w:t>
            </w:r>
            <w:r>
              <w:rPr>
                <w:rFonts w:ascii="宋体" w:hAnsi="宋体"/>
                <w:sz w:val="18"/>
                <w:szCs w:val="18"/>
                <w:u w:val="single"/>
              </w:rPr>
              <w:t xml:space="preserve">    </w:t>
            </w:r>
            <w:r>
              <w:rPr>
                <w:rFonts w:ascii="宋体" w:hAnsi="宋体" w:hint="eastAsia"/>
                <w:sz w:val="18"/>
                <w:szCs w:val="18"/>
              </w:rPr>
              <w:t>月</w:t>
            </w:r>
            <w:r>
              <w:rPr>
                <w:rFonts w:ascii="宋体" w:hAnsi="宋体"/>
                <w:sz w:val="18"/>
                <w:szCs w:val="18"/>
                <w:u w:val="single"/>
              </w:rPr>
              <w:t xml:space="preserve">    </w:t>
            </w:r>
            <w:r>
              <w:rPr>
                <w:rFonts w:ascii="宋体" w:hAnsi="宋体" w:hint="eastAsia"/>
                <w:sz w:val="18"/>
                <w:szCs w:val="18"/>
              </w:rPr>
              <w:t>日</w:t>
            </w:r>
            <w:r>
              <w:rPr>
                <w:rFonts w:ascii="宋体" w:hAnsi="宋体"/>
                <w:sz w:val="18"/>
                <w:szCs w:val="18"/>
                <w:u w:val="single"/>
              </w:rPr>
              <w:t xml:space="preserve">    </w:t>
            </w:r>
            <w:r>
              <w:rPr>
                <w:rFonts w:ascii="宋体" w:hAnsi="宋体" w:hint="eastAsia"/>
                <w:sz w:val="18"/>
                <w:szCs w:val="18"/>
              </w:rPr>
              <w:t>时</w:t>
            </w:r>
            <w:r>
              <w:rPr>
                <w:rFonts w:ascii="宋体" w:hAnsi="宋体"/>
                <w:sz w:val="18"/>
                <w:szCs w:val="18"/>
                <w:u w:val="single"/>
              </w:rPr>
              <w:t xml:space="preserve">    </w:t>
            </w:r>
            <w:r>
              <w:rPr>
                <w:rFonts w:ascii="宋体" w:hAnsi="宋体" w:hint="eastAsia"/>
                <w:sz w:val="18"/>
                <w:szCs w:val="18"/>
              </w:rPr>
              <w:t>分</w:t>
            </w:r>
          </w:p>
          <w:p w:rsidR="00C9488A" w:rsidRDefault="00C9488A">
            <w:pPr>
              <w:shd w:val="clear" w:color="auto" w:fill="FFFFFF"/>
              <w:spacing w:line="320" w:lineRule="exact"/>
              <w:ind w:firstLineChars="100" w:firstLine="180"/>
              <w:rPr>
                <w:rFonts w:ascii="宋体"/>
                <w:sz w:val="18"/>
                <w:szCs w:val="18"/>
              </w:rPr>
            </w:pPr>
            <w:r>
              <w:rPr>
                <w:rFonts w:ascii="宋体" w:hAnsi="宋体" w:hint="eastAsia"/>
                <w:sz w:val="18"/>
                <w:szCs w:val="18"/>
              </w:rPr>
              <w:t>踏勘集中地点：</w:t>
            </w:r>
            <w:r>
              <w:rPr>
                <w:rFonts w:ascii="宋体" w:hAnsi="宋体"/>
                <w:sz w:val="18"/>
                <w:szCs w:val="18"/>
              </w:rPr>
              <w:t xml:space="preserve"> </w:t>
            </w:r>
          </w:p>
        </w:tc>
      </w:tr>
      <w:tr w:rsidR="00C9488A">
        <w:trPr>
          <w:trHeight w:val="1184"/>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1.10.1</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投标预备会</w:t>
            </w:r>
          </w:p>
        </w:tc>
        <w:tc>
          <w:tcPr>
            <w:tcW w:w="5939" w:type="dxa"/>
            <w:vAlign w:val="center"/>
          </w:tcPr>
          <w:p w:rsidR="00C9488A" w:rsidRDefault="00C9488A">
            <w:pPr>
              <w:shd w:val="clear" w:color="auto" w:fill="FFFFFF"/>
              <w:spacing w:line="320" w:lineRule="exact"/>
              <w:rPr>
                <w:rFonts w:ascii="宋体"/>
                <w:sz w:val="18"/>
                <w:szCs w:val="18"/>
              </w:rPr>
            </w:pPr>
            <w:r>
              <w:rPr>
                <w:rFonts w:ascii="宋体" w:hAnsi="宋体" w:cs="宋体" w:hint="eastAsia"/>
                <w:sz w:val="18"/>
              </w:rPr>
              <w:t>█</w:t>
            </w:r>
            <w:r>
              <w:rPr>
                <w:rFonts w:ascii="宋体" w:hAnsi="宋体" w:hint="eastAsia"/>
                <w:sz w:val="18"/>
                <w:szCs w:val="18"/>
              </w:rPr>
              <w:t>不召开</w:t>
            </w:r>
          </w:p>
          <w:p w:rsidR="00C9488A" w:rsidRDefault="00C9488A">
            <w:pPr>
              <w:shd w:val="clear" w:color="auto" w:fill="FFFFFF"/>
              <w:spacing w:line="320" w:lineRule="exact"/>
              <w:rPr>
                <w:rFonts w:ascii="宋体" w:hAnsi="宋体"/>
                <w:sz w:val="18"/>
                <w:szCs w:val="18"/>
              </w:rPr>
            </w:pPr>
            <w:r>
              <w:rPr>
                <w:rFonts w:ascii="宋体" w:hAnsi="宋体" w:hint="eastAsia"/>
                <w:sz w:val="18"/>
                <w:szCs w:val="18"/>
              </w:rPr>
              <w:t>□召开</w:t>
            </w:r>
            <w:r>
              <w:rPr>
                <w:rFonts w:ascii="宋体" w:hAnsi="宋体"/>
                <w:sz w:val="18"/>
                <w:szCs w:val="18"/>
              </w:rPr>
              <w:t xml:space="preserve"> </w:t>
            </w:r>
          </w:p>
          <w:p w:rsidR="00C9488A" w:rsidRDefault="00C9488A">
            <w:pPr>
              <w:shd w:val="clear" w:color="auto" w:fill="FFFFFF"/>
              <w:spacing w:line="320" w:lineRule="exact"/>
              <w:ind w:firstLineChars="100" w:firstLine="180"/>
              <w:rPr>
                <w:rFonts w:ascii="宋体"/>
                <w:sz w:val="18"/>
                <w:szCs w:val="18"/>
              </w:rPr>
            </w:pPr>
            <w:r>
              <w:rPr>
                <w:rFonts w:ascii="宋体" w:hAnsi="宋体" w:hint="eastAsia"/>
                <w:sz w:val="18"/>
                <w:szCs w:val="18"/>
              </w:rPr>
              <w:t>召开时间：</w:t>
            </w:r>
            <w:r>
              <w:rPr>
                <w:rFonts w:ascii="宋体" w:hAnsi="宋体"/>
                <w:sz w:val="18"/>
                <w:szCs w:val="18"/>
                <w:u w:val="single"/>
              </w:rPr>
              <w:t xml:space="preserve">       </w:t>
            </w:r>
            <w:r>
              <w:rPr>
                <w:rFonts w:ascii="宋体" w:hAnsi="宋体" w:hint="eastAsia"/>
                <w:sz w:val="18"/>
                <w:szCs w:val="18"/>
              </w:rPr>
              <w:t>年</w:t>
            </w:r>
            <w:r>
              <w:rPr>
                <w:rFonts w:ascii="宋体" w:hAnsi="宋体"/>
                <w:sz w:val="18"/>
                <w:szCs w:val="18"/>
                <w:u w:val="single"/>
              </w:rPr>
              <w:t xml:space="preserve">    </w:t>
            </w:r>
            <w:r>
              <w:rPr>
                <w:rFonts w:ascii="宋体" w:hAnsi="宋体" w:hint="eastAsia"/>
                <w:sz w:val="18"/>
                <w:szCs w:val="18"/>
              </w:rPr>
              <w:t>月</w:t>
            </w:r>
            <w:r>
              <w:rPr>
                <w:rFonts w:ascii="宋体" w:hAnsi="宋体"/>
                <w:sz w:val="18"/>
                <w:szCs w:val="18"/>
                <w:u w:val="single"/>
              </w:rPr>
              <w:t xml:space="preserve">    </w:t>
            </w:r>
            <w:r>
              <w:rPr>
                <w:rFonts w:ascii="宋体" w:hAnsi="宋体" w:hint="eastAsia"/>
                <w:sz w:val="18"/>
                <w:szCs w:val="18"/>
              </w:rPr>
              <w:t>日</w:t>
            </w:r>
            <w:r>
              <w:rPr>
                <w:rFonts w:ascii="宋体" w:hAnsi="宋体"/>
                <w:sz w:val="18"/>
                <w:szCs w:val="18"/>
                <w:u w:val="single"/>
              </w:rPr>
              <w:t xml:space="preserve">    </w:t>
            </w:r>
            <w:r>
              <w:rPr>
                <w:rFonts w:ascii="宋体" w:hAnsi="宋体" w:hint="eastAsia"/>
                <w:sz w:val="18"/>
                <w:szCs w:val="18"/>
              </w:rPr>
              <w:t>时</w:t>
            </w:r>
            <w:r>
              <w:rPr>
                <w:rFonts w:ascii="宋体" w:hAnsi="宋体"/>
                <w:sz w:val="18"/>
                <w:szCs w:val="18"/>
                <w:u w:val="single"/>
              </w:rPr>
              <w:t xml:space="preserve">    </w:t>
            </w:r>
            <w:r>
              <w:rPr>
                <w:rFonts w:ascii="宋体" w:hAnsi="宋体" w:hint="eastAsia"/>
                <w:sz w:val="18"/>
                <w:szCs w:val="18"/>
              </w:rPr>
              <w:t>分</w:t>
            </w:r>
          </w:p>
          <w:p w:rsidR="00C9488A" w:rsidRDefault="00C9488A">
            <w:pPr>
              <w:shd w:val="clear" w:color="auto" w:fill="FFFFFF"/>
              <w:spacing w:line="320" w:lineRule="exact"/>
              <w:ind w:firstLineChars="100" w:firstLine="180"/>
              <w:rPr>
                <w:rFonts w:ascii="宋体"/>
                <w:sz w:val="18"/>
                <w:szCs w:val="18"/>
              </w:rPr>
            </w:pPr>
            <w:r>
              <w:rPr>
                <w:rFonts w:ascii="宋体" w:hAnsi="宋体" w:hint="eastAsia"/>
                <w:sz w:val="18"/>
                <w:szCs w:val="18"/>
              </w:rPr>
              <w:t>召开地点：</w:t>
            </w:r>
          </w:p>
        </w:tc>
      </w:tr>
      <w:tr w:rsidR="00C9488A">
        <w:trPr>
          <w:trHeight w:val="758"/>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1.10.2</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投标人提出问题的截止时间</w:t>
            </w:r>
          </w:p>
        </w:tc>
        <w:tc>
          <w:tcPr>
            <w:tcW w:w="5939" w:type="dxa"/>
            <w:vAlign w:val="center"/>
          </w:tcPr>
          <w:p w:rsidR="00C9488A" w:rsidRDefault="00C9488A" w:rsidP="00FF0E2E">
            <w:pPr>
              <w:shd w:val="clear" w:color="auto" w:fill="FFFFFF"/>
              <w:spacing w:line="320" w:lineRule="exact"/>
              <w:rPr>
                <w:rFonts w:ascii="宋体"/>
                <w:sz w:val="18"/>
                <w:szCs w:val="18"/>
              </w:rPr>
            </w:pPr>
            <w:bookmarkStart w:id="21" w:name="OLE_LINK6"/>
            <w:r>
              <w:rPr>
                <w:rFonts w:ascii="宋体" w:hAnsi="宋体" w:hint="eastAsia"/>
                <w:sz w:val="18"/>
                <w:szCs w:val="18"/>
                <w:u w:val="single"/>
              </w:rPr>
              <w:t>2016</w:t>
            </w:r>
            <w:bookmarkEnd w:id="21"/>
            <w:r>
              <w:rPr>
                <w:rFonts w:ascii="宋体" w:hAnsi="宋体" w:hint="eastAsia"/>
                <w:sz w:val="18"/>
                <w:szCs w:val="18"/>
              </w:rPr>
              <w:t>年</w:t>
            </w:r>
            <w:r>
              <w:rPr>
                <w:rFonts w:ascii="宋体" w:hAnsi="宋体"/>
                <w:sz w:val="18"/>
                <w:szCs w:val="18"/>
                <w:highlight w:val="yellow"/>
                <w:u w:val="single"/>
              </w:rPr>
              <w:t xml:space="preserve"> </w:t>
            </w:r>
            <w:r w:rsidR="00DB6AF4">
              <w:rPr>
                <w:rFonts w:ascii="宋体" w:hAnsi="宋体" w:hint="eastAsia"/>
                <w:sz w:val="18"/>
                <w:szCs w:val="18"/>
                <w:highlight w:val="yellow"/>
                <w:u w:val="single"/>
              </w:rPr>
              <w:t>10</w:t>
            </w:r>
            <w:r>
              <w:rPr>
                <w:rFonts w:ascii="宋体" w:hAnsi="宋体" w:hint="eastAsia"/>
                <w:sz w:val="18"/>
                <w:szCs w:val="18"/>
                <w:highlight w:val="yellow"/>
              </w:rPr>
              <w:t>月</w:t>
            </w:r>
            <w:r>
              <w:rPr>
                <w:rFonts w:ascii="宋体" w:hAnsi="宋体"/>
                <w:sz w:val="18"/>
                <w:szCs w:val="18"/>
                <w:highlight w:val="yellow"/>
                <w:u w:val="single"/>
              </w:rPr>
              <w:t xml:space="preserve"> </w:t>
            </w:r>
            <w:r>
              <w:rPr>
                <w:rFonts w:ascii="宋体" w:hAnsi="宋体" w:hint="eastAsia"/>
                <w:sz w:val="18"/>
                <w:szCs w:val="18"/>
                <w:highlight w:val="yellow"/>
                <w:u w:val="single"/>
              </w:rPr>
              <w:t>1</w:t>
            </w:r>
            <w:r w:rsidR="00FF0E2E">
              <w:rPr>
                <w:rFonts w:ascii="宋体" w:hAnsi="宋体" w:hint="eastAsia"/>
                <w:sz w:val="18"/>
                <w:szCs w:val="18"/>
                <w:highlight w:val="yellow"/>
                <w:u w:val="single"/>
              </w:rPr>
              <w:t>9</w:t>
            </w:r>
            <w:r>
              <w:rPr>
                <w:rFonts w:ascii="宋体" w:hAnsi="宋体"/>
                <w:sz w:val="18"/>
                <w:szCs w:val="18"/>
                <w:highlight w:val="yellow"/>
                <w:u w:val="single"/>
              </w:rPr>
              <w:t xml:space="preserve"> </w:t>
            </w:r>
            <w:r>
              <w:rPr>
                <w:rFonts w:ascii="宋体" w:hAnsi="宋体" w:hint="eastAsia"/>
                <w:sz w:val="18"/>
                <w:szCs w:val="18"/>
                <w:highlight w:val="yellow"/>
              </w:rPr>
              <w:t>日</w:t>
            </w:r>
            <w:r>
              <w:rPr>
                <w:rFonts w:ascii="宋体" w:hAnsi="宋体"/>
                <w:sz w:val="18"/>
                <w:szCs w:val="18"/>
                <w:highlight w:val="yellow"/>
                <w:u w:val="single"/>
              </w:rPr>
              <w:t xml:space="preserve"> </w:t>
            </w:r>
            <w:r>
              <w:rPr>
                <w:rFonts w:ascii="宋体" w:hAnsi="宋体" w:hint="eastAsia"/>
                <w:sz w:val="18"/>
                <w:szCs w:val="18"/>
                <w:highlight w:val="yellow"/>
                <w:u w:val="single"/>
              </w:rPr>
              <w:t xml:space="preserve">11 </w:t>
            </w:r>
            <w:r>
              <w:rPr>
                <w:rFonts w:ascii="宋体" w:hAnsi="宋体"/>
                <w:sz w:val="18"/>
                <w:szCs w:val="18"/>
                <w:highlight w:val="yellow"/>
                <w:u w:val="single"/>
              </w:rPr>
              <w:t xml:space="preserve"> </w:t>
            </w:r>
            <w:r>
              <w:rPr>
                <w:rFonts w:ascii="宋体" w:hAnsi="宋体" w:hint="eastAsia"/>
                <w:sz w:val="18"/>
                <w:szCs w:val="18"/>
                <w:highlight w:val="yellow"/>
              </w:rPr>
              <w:t>时</w:t>
            </w:r>
            <w:r>
              <w:rPr>
                <w:rFonts w:ascii="宋体" w:hAnsi="宋体"/>
                <w:sz w:val="18"/>
                <w:szCs w:val="18"/>
                <w:highlight w:val="yellow"/>
                <w:u w:val="single"/>
              </w:rPr>
              <w:t xml:space="preserve"> </w:t>
            </w:r>
            <w:r>
              <w:rPr>
                <w:rFonts w:ascii="宋体" w:hAnsi="宋体" w:hint="eastAsia"/>
                <w:sz w:val="18"/>
                <w:szCs w:val="18"/>
                <w:highlight w:val="yellow"/>
                <w:u w:val="single"/>
              </w:rPr>
              <w:t>00</w:t>
            </w:r>
            <w:r>
              <w:rPr>
                <w:rFonts w:ascii="宋体" w:hAnsi="宋体"/>
                <w:sz w:val="18"/>
                <w:szCs w:val="18"/>
                <w:highlight w:val="yellow"/>
                <w:u w:val="single"/>
              </w:rPr>
              <w:t xml:space="preserve"> </w:t>
            </w:r>
            <w:r>
              <w:rPr>
                <w:rFonts w:ascii="宋体" w:hAnsi="宋体" w:hint="eastAsia"/>
                <w:sz w:val="18"/>
                <w:szCs w:val="18"/>
                <w:highlight w:val="yellow"/>
              </w:rPr>
              <w:t>分</w:t>
            </w:r>
          </w:p>
        </w:tc>
      </w:tr>
      <w:tr w:rsidR="00C9488A">
        <w:trPr>
          <w:trHeight w:val="758"/>
          <w:jc w:val="center"/>
        </w:trPr>
        <w:tc>
          <w:tcPr>
            <w:tcW w:w="871" w:type="dxa"/>
            <w:vMerge w:val="restart"/>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1.10.</w:t>
            </w:r>
            <w:r>
              <w:rPr>
                <w:rFonts w:ascii="宋体" w:hAnsi="宋体" w:hint="eastAsia"/>
                <w:sz w:val="18"/>
                <w:szCs w:val="18"/>
              </w:rPr>
              <w:t>3</w:t>
            </w:r>
          </w:p>
        </w:tc>
        <w:tc>
          <w:tcPr>
            <w:tcW w:w="2262" w:type="dxa"/>
            <w:gridSpan w:val="3"/>
            <w:vAlign w:val="center"/>
          </w:tcPr>
          <w:p w:rsidR="00C9488A" w:rsidRDefault="00C9488A">
            <w:pPr>
              <w:shd w:val="clear" w:color="auto" w:fill="FFFFFF"/>
              <w:spacing w:line="320" w:lineRule="exact"/>
              <w:jc w:val="center"/>
              <w:rPr>
                <w:rFonts w:ascii="宋体" w:hAnsi="宋体"/>
                <w:sz w:val="18"/>
                <w:szCs w:val="18"/>
              </w:rPr>
            </w:pPr>
            <w:r>
              <w:rPr>
                <w:rFonts w:ascii="宋体" w:hAnsi="宋体" w:hint="eastAsia"/>
                <w:sz w:val="18"/>
                <w:szCs w:val="18"/>
              </w:rPr>
              <w:t>补充招标文件发出的时间</w:t>
            </w:r>
          </w:p>
        </w:tc>
        <w:tc>
          <w:tcPr>
            <w:tcW w:w="5939" w:type="dxa"/>
            <w:vAlign w:val="center"/>
          </w:tcPr>
          <w:p w:rsidR="00C9488A" w:rsidRDefault="00C9488A" w:rsidP="00FF0E2E">
            <w:pPr>
              <w:shd w:val="clear" w:color="auto" w:fill="FFFFFF"/>
              <w:spacing w:line="320" w:lineRule="exact"/>
              <w:rPr>
                <w:rFonts w:ascii="宋体" w:hAnsi="宋体"/>
                <w:sz w:val="18"/>
                <w:szCs w:val="18"/>
                <w:u w:val="single"/>
              </w:rPr>
            </w:pPr>
            <w:r>
              <w:rPr>
                <w:rFonts w:ascii="宋体" w:hAnsi="宋体" w:hint="eastAsia"/>
                <w:sz w:val="18"/>
                <w:szCs w:val="18"/>
                <w:u w:val="single"/>
              </w:rPr>
              <w:t>2016</w:t>
            </w:r>
            <w:r>
              <w:rPr>
                <w:rFonts w:ascii="宋体" w:hAnsi="宋体" w:hint="eastAsia"/>
                <w:sz w:val="18"/>
                <w:szCs w:val="18"/>
              </w:rPr>
              <w:t>年</w:t>
            </w:r>
            <w:r>
              <w:rPr>
                <w:rFonts w:ascii="宋体" w:hAnsi="宋体"/>
                <w:sz w:val="18"/>
                <w:szCs w:val="18"/>
                <w:highlight w:val="yellow"/>
                <w:u w:val="single"/>
              </w:rPr>
              <w:t xml:space="preserve"> </w:t>
            </w:r>
            <w:r w:rsidR="00DB6AF4">
              <w:rPr>
                <w:rFonts w:ascii="宋体" w:hAnsi="宋体" w:hint="eastAsia"/>
                <w:sz w:val="18"/>
                <w:szCs w:val="18"/>
                <w:highlight w:val="yellow"/>
                <w:u w:val="single"/>
              </w:rPr>
              <w:t>10</w:t>
            </w:r>
            <w:r>
              <w:rPr>
                <w:rFonts w:ascii="宋体" w:hAnsi="宋体" w:hint="eastAsia"/>
                <w:sz w:val="18"/>
                <w:szCs w:val="18"/>
                <w:highlight w:val="yellow"/>
              </w:rPr>
              <w:t>月</w:t>
            </w:r>
            <w:r>
              <w:rPr>
                <w:rFonts w:ascii="宋体" w:hAnsi="宋体"/>
                <w:sz w:val="18"/>
                <w:szCs w:val="18"/>
                <w:highlight w:val="yellow"/>
                <w:u w:val="single"/>
              </w:rPr>
              <w:t xml:space="preserve"> </w:t>
            </w:r>
            <w:r w:rsidR="00FF0E2E">
              <w:rPr>
                <w:rFonts w:ascii="宋体" w:hAnsi="宋体" w:hint="eastAsia"/>
                <w:sz w:val="18"/>
                <w:szCs w:val="18"/>
                <w:highlight w:val="yellow"/>
                <w:u w:val="single"/>
              </w:rPr>
              <w:t>20</w:t>
            </w:r>
            <w:r>
              <w:rPr>
                <w:rFonts w:ascii="宋体" w:hAnsi="宋体" w:hint="eastAsia"/>
                <w:sz w:val="18"/>
                <w:szCs w:val="18"/>
                <w:highlight w:val="yellow"/>
              </w:rPr>
              <w:t>日</w:t>
            </w:r>
            <w:r>
              <w:rPr>
                <w:rFonts w:ascii="宋体" w:hAnsi="宋体"/>
                <w:sz w:val="18"/>
                <w:szCs w:val="18"/>
                <w:highlight w:val="yellow"/>
                <w:u w:val="single"/>
              </w:rPr>
              <w:t xml:space="preserve"> </w:t>
            </w:r>
            <w:r>
              <w:rPr>
                <w:rFonts w:ascii="宋体" w:hAnsi="宋体" w:hint="eastAsia"/>
                <w:sz w:val="18"/>
                <w:szCs w:val="18"/>
                <w:highlight w:val="yellow"/>
                <w:u w:val="single"/>
              </w:rPr>
              <w:t xml:space="preserve">14  </w:t>
            </w:r>
            <w:r>
              <w:rPr>
                <w:rFonts w:ascii="宋体" w:hAnsi="宋体" w:hint="eastAsia"/>
                <w:sz w:val="18"/>
                <w:szCs w:val="18"/>
                <w:highlight w:val="yellow"/>
              </w:rPr>
              <w:t>时</w:t>
            </w:r>
            <w:r>
              <w:rPr>
                <w:rFonts w:ascii="宋体" w:hAnsi="宋体"/>
                <w:sz w:val="18"/>
                <w:szCs w:val="18"/>
                <w:highlight w:val="yellow"/>
                <w:u w:val="single"/>
              </w:rPr>
              <w:t xml:space="preserve"> </w:t>
            </w:r>
            <w:r>
              <w:rPr>
                <w:rFonts w:ascii="宋体" w:hAnsi="宋体" w:hint="eastAsia"/>
                <w:sz w:val="18"/>
                <w:szCs w:val="18"/>
                <w:highlight w:val="yellow"/>
                <w:u w:val="single"/>
              </w:rPr>
              <w:t>00</w:t>
            </w:r>
            <w:r>
              <w:rPr>
                <w:rFonts w:ascii="宋体" w:hAnsi="宋体"/>
                <w:sz w:val="18"/>
                <w:szCs w:val="18"/>
                <w:highlight w:val="yellow"/>
                <w:u w:val="single"/>
              </w:rPr>
              <w:t xml:space="preserve"> </w:t>
            </w:r>
            <w:r>
              <w:rPr>
                <w:rFonts w:ascii="宋体" w:hAnsi="宋体" w:hint="eastAsia"/>
                <w:sz w:val="18"/>
                <w:szCs w:val="18"/>
                <w:highlight w:val="yellow"/>
              </w:rPr>
              <w:t>分</w:t>
            </w:r>
          </w:p>
        </w:tc>
      </w:tr>
      <w:tr w:rsidR="00C9488A">
        <w:trPr>
          <w:trHeight w:val="758"/>
          <w:jc w:val="center"/>
        </w:trPr>
        <w:tc>
          <w:tcPr>
            <w:tcW w:w="871" w:type="dxa"/>
            <w:vMerge/>
            <w:vAlign w:val="center"/>
          </w:tcPr>
          <w:p w:rsidR="00C9488A" w:rsidRDefault="00C9488A">
            <w:pPr>
              <w:shd w:val="clear" w:color="auto" w:fill="FFFFFF"/>
              <w:spacing w:line="320" w:lineRule="exact"/>
              <w:jc w:val="center"/>
              <w:rPr>
                <w:rFonts w:ascii="宋体" w:hAnsi="宋体"/>
                <w:sz w:val="18"/>
                <w:szCs w:val="18"/>
              </w:rPr>
            </w:pPr>
          </w:p>
        </w:tc>
        <w:tc>
          <w:tcPr>
            <w:tcW w:w="2262" w:type="dxa"/>
            <w:gridSpan w:val="3"/>
            <w:vAlign w:val="center"/>
          </w:tcPr>
          <w:p w:rsidR="00C9488A" w:rsidRDefault="00C9488A">
            <w:pPr>
              <w:shd w:val="clear" w:color="auto" w:fill="FFFFFF"/>
              <w:spacing w:line="320" w:lineRule="exact"/>
              <w:jc w:val="center"/>
              <w:rPr>
                <w:rFonts w:ascii="宋体" w:hAnsi="宋体"/>
                <w:sz w:val="18"/>
                <w:szCs w:val="18"/>
              </w:rPr>
            </w:pPr>
            <w:r>
              <w:rPr>
                <w:rFonts w:ascii="宋体" w:hAnsi="宋体" w:hint="eastAsia"/>
                <w:sz w:val="18"/>
                <w:szCs w:val="18"/>
              </w:rPr>
              <w:t>投标截止时间</w:t>
            </w:r>
          </w:p>
        </w:tc>
        <w:tc>
          <w:tcPr>
            <w:tcW w:w="5939" w:type="dxa"/>
            <w:vAlign w:val="center"/>
          </w:tcPr>
          <w:p w:rsidR="00C9488A" w:rsidRDefault="00C9488A" w:rsidP="00FF0E2E">
            <w:pPr>
              <w:shd w:val="clear" w:color="auto" w:fill="FFFFFF"/>
              <w:spacing w:line="320" w:lineRule="exact"/>
              <w:rPr>
                <w:rFonts w:ascii="宋体" w:hAnsi="宋体"/>
                <w:sz w:val="18"/>
                <w:szCs w:val="18"/>
                <w:u w:val="single"/>
              </w:rPr>
            </w:pPr>
            <w:r w:rsidRPr="00DB6AF4">
              <w:rPr>
                <w:rFonts w:ascii="宋体" w:hAnsi="宋体" w:hint="eastAsia"/>
                <w:sz w:val="18"/>
                <w:szCs w:val="18"/>
                <w:highlight w:val="yellow"/>
                <w:u w:val="single"/>
              </w:rPr>
              <w:t>2016</w:t>
            </w:r>
            <w:r w:rsidRPr="00DB6AF4">
              <w:rPr>
                <w:rFonts w:ascii="宋体" w:hAnsi="宋体" w:hint="eastAsia"/>
                <w:sz w:val="18"/>
                <w:szCs w:val="18"/>
                <w:highlight w:val="yellow"/>
              </w:rPr>
              <w:t>年</w:t>
            </w:r>
            <w:r w:rsidRPr="00DB6AF4">
              <w:rPr>
                <w:rFonts w:ascii="宋体" w:hAnsi="宋体"/>
                <w:sz w:val="18"/>
                <w:szCs w:val="18"/>
                <w:highlight w:val="yellow"/>
                <w:u w:val="single"/>
              </w:rPr>
              <w:t xml:space="preserve"> </w:t>
            </w:r>
            <w:r w:rsidR="00DB6AF4" w:rsidRPr="00DB6AF4">
              <w:rPr>
                <w:rFonts w:ascii="宋体" w:hAnsi="宋体" w:hint="eastAsia"/>
                <w:sz w:val="18"/>
                <w:szCs w:val="18"/>
                <w:highlight w:val="yellow"/>
                <w:u w:val="single"/>
              </w:rPr>
              <w:t>1</w:t>
            </w:r>
            <w:r w:rsidR="00FF0E2E">
              <w:rPr>
                <w:rFonts w:ascii="宋体" w:hAnsi="宋体" w:hint="eastAsia"/>
                <w:sz w:val="18"/>
                <w:szCs w:val="18"/>
                <w:highlight w:val="yellow"/>
                <w:u w:val="single"/>
              </w:rPr>
              <w:t>0</w:t>
            </w:r>
            <w:r w:rsidRPr="00DB6AF4">
              <w:rPr>
                <w:rFonts w:ascii="宋体" w:hAnsi="宋体"/>
                <w:sz w:val="18"/>
                <w:szCs w:val="18"/>
                <w:highlight w:val="yellow"/>
                <w:u w:val="single"/>
              </w:rPr>
              <w:t xml:space="preserve"> </w:t>
            </w:r>
            <w:r w:rsidRPr="00DB6AF4">
              <w:rPr>
                <w:rFonts w:ascii="宋体" w:hAnsi="宋体" w:hint="eastAsia"/>
                <w:sz w:val="18"/>
                <w:szCs w:val="18"/>
                <w:highlight w:val="yellow"/>
              </w:rPr>
              <w:t>月</w:t>
            </w:r>
            <w:r w:rsidRPr="00DB6AF4">
              <w:rPr>
                <w:rFonts w:ascii="宋体" w:hAnsi="宋体"/>
                <w:sz w:val="18"/>
                <w:szCs w:val="18"/>
                <w:highlight w:val="yellow"/>
                <w:u w:val="single"/>
              </w:rPr>
              <w:t xml:space="preserve"> </w:t>
            </w:r>
            <w:r w:rsidR="00FF0E2E">
              <w:rPr>
                <w:rFonts w:ascii="宋体" w:hAnsi="宋体" w:hint="eastAsia"/>
                <w:sz w:val="18"/>
                <w:szCs w:val="18"/>
                <w:highlight w:val="yellow"/>
                <w:u w:val="single"/>
              </w:rPr>
              <w:t>24</w:t>
            </w:r>
            <w:r w:rsidRPr="00DB6AF4">
              <w:rPr>
                <w:rFonts w:ascii="宋体" w:hAnsi="宋体"/>
                <w:sz w:val="18"/>
                <w:szCs w:val="18"/>
                <w:highlight w:val="yellow"/>
                <w:u w:val="single"/>
              </w:rPr>
              <w:t xml:space="preserve"> </w:t>
            </w:r>
            <w:r w:rsidRPr="00DB6AF4">
              <w:rPr>
                <w:rFonts w:ascii="宋体" w:hAnsi="宋体" w:hint="eastAsia"/>
                <w:sz w:val="18"/>
                <w:szCs w:val="18"/>
                <w:highlight w:val="yellow"/>
              </w:rPr>
              <w:t>日</w:t>
            </w:r>
            <w:r w:rsidRPr="00DB6AF4">
              <w:rPr>
                <w:rFonts w:ascii="宋体" w:hAnsi="宋体"/>
                <w:sz w:val="18"/>
                <w:szCs w:val="18"/>
                <w:highlight w:val="yellow"/>
                <w:u w:val="single"/>
              </w:rPr>
              <w:t xml:space="preserve"> </w:t>
            </w:r>
            <w:r w:rsidRPr="00DB6AF4">
              <w:rPr>
                <w:rFonts w:ascii="宋体" w:hAnsi="宋体" w:hint="eastAsia"/>
                <w:sz w:val="18"/>
                <w:szCs w:val="18"/>
                <w:highlight w:val="yellow"/>
                <w:u w:val="single"/>
              </w:rPr>
              <w:t xml:space="preserve">09 </w:t>
            </w:r>
            <w:r w:rsidRPr="00DB6AF4">
              <w:rPr>
                <w:rFonts w:ascii="宋体" w:hAnsi="宋体"/>
                <w:sz w:val="18"/>
                <w:szCs w:val="18"/>
                <w:highlight w:val="yellow"/>
                <w:u w:val="single"/>
              </w:rPr>
              <w:t xml:space="preserve"> </w:t>
            </w:r>
            <w:r w:rsidRPr="00DB6AF4">
              <w:rPr>
                <w:rFonts w:ascii="宋体" w:hAnsi="宋体" w:hint="eastAsia"/>
                <w:sz w:val="18"/>
                <w:szCs w:val="18"/>
                <w:highlight w:val="yellow"/>
              </w:rPr>
              <w:t>时</w:t>
            </w:r>
            <w:r w:rsidRPr="00DB6AF4">
              <w:rPr>
                <w:rFonts w:ascii="宋体" w:hAnsi="宋体"/>
                <w:sz w:val="18"/>
                <w:szCs w:val="18"/>
                <w:highlight w:val="yellow"/>
                <w:u w:val="single"/>
              </w:rPr>
              <w:t xml:space="preserve"> </w:t>
            </w:r>
            <w:r w:rsidRPr="00DB6AF4">
              <w:rPr>
                <w:rFonts w:ascii="宋体" w:hAnsi="宋体" w:hint="eastAsia"/>
                <w:sz w:val="18"/>
                <w:szCs w:val="18"/>
                <w:highlight w:val="yellow"/>
                <w:u w:val="single"/>
              </w:rPr>
              <w:t>30</w:t>
            </w:r>
            <w:r w:rsidRPr="00DB6AF4">
              <w:rPr>
                <w:rFonts w:ascii="宋体" w:hAnsi="宋体"/>
                <w:sz w:val="18"/>
                <w:szCs w:val="18"/>
                <w:highlight w:val="yellow"/>
                <w:u w:val="single"/>
              </w:rPr>
              <w:t xml:space="preserve"> </w:t>
            </w:r>
            <w:r w:rsidRPr="00DB6AF4">
              <w:rPr>
                <w:rFonts w:ascii="宋体" w:hAnsi="宋体" w:hint="eastAsia"/>
                <w:sz w:val="18"/>
                <w:szCs w:val="18"/>
                <w:highlight w:val="yellow"/>
              </w:rPr>
              <w:t>分</w:t>
            </w:r>
          </w:p>
        </w:tc>
      </w:tr>
      <w:tr w:rsidR="00C9488A">
        <w:trPr>
          <w:trHeight w:val="758"/>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1.11.</w:t>
            </w:r>
            <w:r>
              <w:rPr>
                <w:rFonts w:ascii="宋体" w:hAnsi="宋体" w:hint="eastAsia"/>
                <w:sz w:val="18"/>
                <w:szCs w:val="18"/>
              </w:rPr>
              <w:t>1</w:t>
            </w:r>
          </w:p>
        </w:tc>
        <w:tc>
          <w:tcPr>
            <w:tcW w:w="2262" w:type="dxa"/>
            <w:gridSpan w:val="3"/>
            <w:vAlign w:val="center"/>
          </w:tcPr>
          <w:p w:rsidR="00C9488A" w:rsidRDefault="00C9488A">
            <w:pPr>
              <w:shd w:val="clear" w:color="auto" w:fill="FFFFFF"/>
              <w:spacing w:line="320" w:lineRule="exact"/>
              <w:jc w:val="center"/>
              <w:rPr>
                <w:rFonts w:ascii="宋体" w:hAnsi="宋体"/>
                <w:sz w:val="18"/>
                <w:szCs w:val="18"/>
              </w:rPr>
            </w:pPr>
            <w:r>
              <w:rPr>
                <w:rFonts w:ascii="宋体" w:hAnsi="宋体" w:hint="eastAsia"/>
                <w:sz w:val="18"/>
                <w:szCs w:val="18"/>
              </w:rPr>
              <w:t>工程量清单中给定的专业工程暂估价</w:t>
            </w:r>
          </w:p>
        </w:tc>
        <w:tc>
          <w:tcPr>
            <w:tcW w:w="5939"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9"/>
              <w:gridCol w:w="2915"/>
            </w:tblGrid>
            <w:tr w:rsidR="00C9488A">
              <w:trPr>
                <w:trHeight w:val="301"/>
              </w:trPr>
              <w:tc>
                <w:tcPr>
                  <w:tcW w:w="2679" w:type="dxa"/>
                </w:tcPr>
                <w:p w:rsidR="00C9488A" w:rsidRDefault="00C9488A">
                  <w:pPr>
                    <w:shd w:val="clear" w:color="auto" w:fill="FFFFFF"/>
                    <w:rPr>
                      <w:rFonts w:ascii="宋体" w:hAnsi="宋体"/>
                      <w:sz w:val="18"/>
                      <w:szCs w:val="18"/>
                    </w:rPr>
                  </w:pPr>
                  <w:r>
                    <w:rPr>
                      <w:rFonts w:ascii="宋体" w:hAnsi="宋体" w:hint="eastAsia"/>
                      <w:sz w:val="18"/>
                      <w:szCs w:val="18"/>
                    </w:rPr>
                    <w:t>专业工程名称</w:t>
                  </w:r>
                </w:p>
              </w:tc>
              <w:tc>
                <w:tcPr>
                  <w:tcW w:w="2915" w:type="dxa"/>
                </w:tcPr>
                <w:p w:rsidR="00C9488A" w:rsidRDefault="00C9488A">
                  <w:pPr>
                    <w:shd w:val="clear" w:color="auto" w:fill="FFFFFF"/>
                    <w:rPr>
                      <w:rFonts w:ascii="宋体" w:hAnsi="宋体"/>
                      <w:sz w:val="18"/>
                      <w:szCs w:val="18"/>
                    </w:rPr>
                  </w:pPr>
                  <w:r>
                    <w:rPr>
                      <w:rFonts w:ascii="宋体" w:hAnsi="宋体" w:hint="eastAsia"/>
                      <w:sz w:val="18"/>
                      <w:szCs w:val="18"/>
                    </w:rPr>
                    <w:t>专业工程暂估价(万元)</w:t>
                  </w:r>
                </w:p>
              </w:tc>
            </w:tr>
            <w:tr w:rsidR="00C9488A">
              <w:tc>
                <w:tcPr>
                  <w:tcW w:w="2679" w:type="dxa"/>
                </w:tcPr>
                <w:p w:rsidR="00C9488A" w:rsidRDefault="00C9488A">
                  <w:pPr>
                    <w:shd w:val="clear" w:color="auto" w:fill="FFFFFF"/>
                    <w:rPr>
                      <w:rFonts w:ascii="宋体" w:hAnsi="宋体"/>
                      <w:sz w:val="18"/>
                      <w:szCs w:val="18"/>
                    </w:rPr>
                  </w:pPr>
                  <w:r>
                    <w:rPr>
                      <w:rFonts w:ascii="宋体" w:hAnsi="宋体" w:hint="eastAsia"/>
                      <w:sz w:val="18"/>
                      <w:szCs w:val="18"/>
                    </w:rPr>
                    <w:t>/</w:t>
                  </w:r>
                </w:p>
              </w:tc>
              <w:tc>
                <w:tcPr>
                  <w:tcW w:w="2915" w:type="dxa"/>
                </w:tcPr>
                <w:p w:rsidR="00C9488A" w:rsidRDefault="00C9488A">
                  <w:pPr>
                    <w:shd w:val="clear" w:color="auto" w:fill="FFFFFF"/>
                    <w:rPr>
                      <w:rFonts w:ascii="宋体" w:hAnsi="宋体"/>
                      <w:sz w:val="18"/>
                      <w:szCs w:val="18"/>
                    </w:rPr>
                  </w:pPr>
                  <w:r>
                    <w:rPr>
                      <w:rFonts w:ascii="宋体" w:hAnsi="宋体" w:hint="eastAsia"/>
                      <w:sz w:val="18"/>
                      <w:szCs w:val="18"/>
                    </w:rPr>
                    <w:t>/</w:t>
                  </w:r>
                </w:p>
              </w:tc>
            </w:tr>
            <w:tr w:rsidR="00C9488A">
              <w:tc>
                <w:tcPr>
                  <w:tcW w:w="2679" w:type="dxa"/>
                </w:tcPr>
                <w:p w:rsidR="00C9488A" w:rsidRDefault="00C9488A">
                  <w:pPr>
                    <w:shd w:val="clear" w:color="auto" w:fill="FFFFFF"/>
                    <w:rPr>
                      <w:rFonts w:ascii="宋体" w:hAnsi="宋体"/>
                      <w:sz w:val="18"/>
                      <w:szCs w:val="18"/>
                    </w:rPr>
                  </w:pPr>
                  <w:r>
                    <w:rPr>
                      <w:rFonts w:ascii="宋体" w:hAnsi="宋体" w:hint="eastAsia"/>
                      <w:sz w:val="18"/>
                      <w:szCs w:val="18"/>
                    </w:rPr>
                    <w:t>/</w:t>
                  </w:r>
                </w:p>
              </w:tc>
              <w:tc>
                <w:tcPr>
                  <w:tcW w:w="2915" w:type="dxa"/>
                </w:tcPr>
                <w:p w:rsidR="00C9488A" w:rsidRDefault="00C9488A">
                  <w:pPr>
                    <w:shd w:val="clear" w:color="auto" w:fill="FFFFFF"/>
                    <w:rPr>
                      <w:rFonts w:ascii="宋体" w:hAnsi="宋体"/>
                      <w:sz w:val="18"/>
                      <w:szCs w:val="18"/>
                    </w:rPr>
                  </w:pPr>
                  <w:r>
                    <w:rPr>
                      <w:rFonts w:ascii="宋体" w:hAnsi="宋体" w:hint="eastAsia"/>
                      <w:sz w:val="18"/>
                      <w:szCs w:val="18"/>
                    </w:rPr>
                    <w:t>/</w:t>
                  </w:r>
                </w:p>
              </w:tc>
            </w:tr>
          </w:tbl>
          <w:p w:rsidR="00C9488A" w:rsidRDefault="00C9488A">
            <w:pPr>
              <w:shd w:val="clear" w:color="auto" w:fill="FFFFFF"/>
              <w:spacing w:line="320" w:lineRule="exact"/>
              <w:rPr>
                <w:rFonts w:ascii="宋体" w:hAnsi="宋体"/>
                <w:sz w:val="18"/>
                <w:szCs w:val="18"/>
              </w:rPr>
            </w:pPr>
            <w:r>
              <w:rPr>
                <w:rFonts w:ascii="宋体" w:hAnsi="宋体" w:hint="eastAsia"/>
                <w:sz w:val="18"/>
                <w:szCs w:val="18"/>
              </w:rPr>
              <w:t>专业工程暂估价     万元，材料暂估价     万元，暂估价合计     万元，占本标段建安费用比例      %。</w:t>
            </w:r>
          </w:p>
        </w:tc>
      </w:tr>
      <w:tr w:rsidR="00C9488A">
        <w:trPr>
          <w:trHeight w:val="897"/>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Ansi="宋体"/>
                <w:sz w:val="18"/>
                <w:szCs w:val="18"/>
              </w:rPr>
              <w:t>1.11.2</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中标人自行施工范围内不得分包的非主体、非关键性工作</w:t>
            </w:r>
          </w:p>
        </w:tc>
        <w:tc>
          <w:tcPr>
            <w:tcW w:w="5939" w:type="dxa"/>
            <w:vAlign w:val="center"/>
          </w:tcPr>
          <w:p w:rsidR="00C9488A" w:rsidRDefault="00C9488A">
            <w:pPr>
              <w:shd w:val="clear" w:color="auto" w:fill="FFFFFF"/>
              <w:spacing w:line="320" w:lineRule="exact"/>
              <w:rPr>
                <w:rFonts w:ascii="楷体_GB2312" w:eastAsia="楷体_GB2312"/>
                <w:sz w:val="18"/>
                <w:szCs w:val="18"/>
              </w:rPr>
            </w:pPr>
            <w:r>
              <w:rPr>
                <w:rFonts w:ascii="楷体_GB2312" w:eastAsia="楷体_GB2312" w:hint="eastAsia"/>
                <w:sz w:val="18"/>
                <w:szCs w:val="18"/>
              </w:rPr>
              <w:t>/</w:t>
            </w:r>
          </w:p>
        </w:tc>
      </w:tr>
      <w:tr w:rsidR="00C9488A">
        <w:trPr>
          <w:trHeight w:val="777"/>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Ansi="宋体"/>
                <w:sz w:val="18"/>
                <w:szCs w:val="18"/>
              </w:rPr>
              <w:t>2.1</w:t>
            </w:r>
            <w:r>
              <w:rPr>
                <w:rFonts w:ascii="宋体" w:hAnsi="宋体" w:hint="eastAsia"/>
                <w:sz w:val="18"/>
                <w:szCs w:val="18"/>
              </w:rPr>
              <w:t>.1</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构成招标文件的其他材料</w:t>
            </w:r>
          </w:p>
        </w:tc>
        <w:tc>
          <w:tcPr>
            <w:tcW w:w="5939" w:type="dxa"/>
            <w:vAlign w:val="center"/>
          </w:tcPr>
          <w:p w:rsidR="00C9488A" w:rsidRDefault="00C9488A">
            <w:pPr>
              <w:shd w:val="clear" w:color="auto" w:fill="FFFFFF"/>
              <w:spacing w:line="320" w:lineRule="exact"/>
              <w:rPr>
                <w:rFonts w:ascii="宋体"/>
                <w:sz w:val="18"/>
                <w:szCs w:val="18"/>
                <w:u w:val="single"/>
              </w:rPr>
            </w:pPr>
            <w:r>
              <w:rPr>
                <w:rFonts w:ascii="宋体" w:hint="eastAsia"/>
                <w:sz w:val="18"/>
                <w:szCs w:val="18"/>
              </w:rPr>
              <w:t>/</w:t>
            </w:r>
          </w:p>
        </w:tc>
      </w:tr>
      <w:tr w:rsidR="00C9488A">
        <w:trPr>
          <w:trHeight w:val="777"/>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Ansi="宋体"/>
                <w:sz w:val="18"/>
                <w:szCs w:val="18"/>
              </w:rPr>
              <w:t>3.1.1</w:t>
            </w:r>
          </w:p>
          <w:p w:rsidR="00C9488A" w:rsidRDefault="00C9488A">
            <w:pPr>
              <w:shd w:val="clear" w:color="auto" w:fill="FFFFFF"/>
              <w:spacing w:line="320" w:lineRule="exact"/>
              <w:jc w:val="center"/>
              <w:rPr>
                <w:rFonts w:ascii="宋体" w:hAnsi="宋体"/>
                <w:sz w:val="18"/>
                <w:szCs w:val="18"/>
              </w:rPr>
            </w:pPr>
            <w:r>
              <w:rPr>
                <w:rFonts w:ascii="宋体" w:hAnsi="宋体" w:hint="eastAsia"/>
                <w:sz w:val="18"/>
                <w:szCs w:val="18"/>
              </w:rPr>
              <w:t>（8）</w:t>
            </w:r>
          </w:p>
        </w:tc>
        <w:tc>
          <w:tcPr>
            <w:tcW w:w="2262" w:type="dxa"/>
            <w:gridSpan w:val="3"/>
            <w:vAlign w:val="center"/>
          </w:tcPr>
          <w:p w:rsidR="00C9488A" w:rsidRDefault="00C9488A">
            <w:pPr>
              <w:shd w:val="clear" w:color="auto" w:fill="FFFFFF"/>
              <w:spacing w:line="320" w:lineRule="exact"/>
              <w:jc w:val="center"/>
              <w:rPr>
                <w:rFonts w:ascii="宋体" w:hAnsi="宋体"/>
                <w:sz w:val="18"/>
                <w:szCs w:val="18"/>
              </w:rPr>
            </w:pPr>
            <w:r>
              <w:rPr>
                <w:rFonts w:ascii="宋体" w:hAnsi="宋体" w:hint="eastAsia"/>
                <w:sz w:val="18"/>
                <w:szCs w:val="18"/>
              </w:rPr>
              <w:t>投标人基本资料所附支持性材料</w:t>
            </w:r>
          </w:p>
          <w:p w:rsidR="00C9488A" w:rsidRDefault="00C9488A">
            <w:pPr>
              <w:shd w:val="clear" w:color="auto" w:fill="FFFFFF"/>
              <w:spacing w:line="320" w:lineRule="exact"/>
              <w:rPr>
                <w:rFonts w:ascii="宋体" w:hAnsi="宋体"/>
                <w:sz w:val="18"/>
                <w:szCs w:val="18"/>
              </w:rPr>
            </w:pPr>
          </w:p>
        </w:tc>
        <w:tc>
          <w:tcPr>
            <w:tcW w:w="5939" w:type="dxa"/>
            <w:vAlign w:val="center"/>
          </w:tcPr>
          <w:p w:rsidR="00C9488A" w:rsidRDefault="00C9488A">
            <w:pPr>
              <w:shd w:val="clear" w:color="auto" w:fill="FFFFFF"/>
              <w:spacing w:line="320" w:lineRule="exact"/>
              <w:rPr>
                <w:rFonts w:ascii="宋体" w:hAnsi="宋体"/>
                <w:sz w:val="18"/>
                <w:szCs w:val="18"/>
              </w:rPr>
            </w:pPr>
            <w:r>
              <w:rPr>
                <w:rFonts w:ascii="宋体" w:hAnsi="宋体" w:hint="eastAsia"/>
                <w:sz w:val="18"/>
                <w:szCs w:val="18"/>
              </w:rPr>
              <w:t>□无需提供</w:t>
            </w:r>
          </w:p>
          <w:p w:rsidR="00C9488A" w:rsidRDefault="00BF3B20">
            <w:pPr>
              <w:shd w:val="clear" w:color="auto" w:fill="FFFFFF"/>
              <w:spacing w:line="320" w:lineRule="exact"/>
              <w:rPr>
                <w:rFonts w:ascii="宋体" w:hAnsi="宋体"/>
                <w:sz w:val="18"/>
                <w:szCs w:val="18"/>
              </w:rPr>
            </w:pPr>
            <w:r>
              <w:rPr>
                <w:szCs w:val="21"/>
              </w:rPr>
              <w:fldChar w:fldCharType="begin"/>
            </w:r>
            <w:r w:rsidR="00C9488A">
              <w:rPr>
                <w:szCs w:val="21"/>
              </w:rPr>
              <w:instrText xml:space="preserve"> </w:instrText>
            </w:r>
            <w:r w:rsidR="00C9488A">
              <w:rPr>
                <w:rFonts w:hint="eastAsia"/>
                <w:szCs w:val="21"/>
              </w:rPr>
              <w:instrText>eq \o\ac(</w:instrText>
            </w:r>
            <w:r w:rsidR="00C9488A">
              <w:rPr>
                <w:rFonts w:hint="eastAsia"/>
                <w:position w:val="-2"/>
                <w:szCs w:val="21"/>
              </w:rPr>
              <w:instrText>□</w:instrText>
            </w:r>
            <w:r w:rsidR="00C9488A">
              <w:rPr>
                <w:rFonts w:hint="eastAsia"/>
                <w:szCs w:val="21"/>
              </w:rPr>
              <w:instrText>,</w:instrText>
            </w:r>
            <w:r w:rsidR="00C9488A">
              <w:rPr>
                <w:rFonts w:hint="eastAsia"/>
                <w:szCs w:val="21"/>
              </w:rPr>
              <w:instrText>√</w:instrText>
            </w:r>
            <w:r w:rsidR="00C9488A">
              <w:rPr>
                <w:rFonts w:hint="eastAsia"/>
                <w:szCs w:val="21"/>
              </w:rPr>
              <w:instrText>)</w:instrText>
            </w:r>
            <w:r>
              <w:rPr>
                <w:szCs w:val="21"/>
              </w:rPr>
              <w:fldChar w:fldCharType="end"/>
            </w:r>
            <w:r w:rsidR="00C9488A">
              <w:rPr>
                <w:rFonts w:ascii="宋体" w:hAnsi="宋体" w:hint="eastAsia"/>
                <w:sz w:val="18"/>
                <w:szCs w:val="18"/>
              </w:rPr>
              <w:t>需要提供，包括内容：</w:t>
            </w:r>
          </w:p>
          <w:p w:rsidR="00C9488A" w:rsidRDefault="00BF3B20">
            <w:pPr>
              <w:shd w:val="clear" w:color="auto" w:fill="FFFFFF"/>
              <w:spacing w:line="320" w:lineRule="exact"/>
              <w:ind w:firstLineChars="100" w:firstLine="210"/>
              <w:rPr>
                <w:rFonts w:ascii="宋体" w:hAnsi="宋体"/>
                <w:sz w:val="18"/>
                <w:szCs w:val="18"/>
              </w:rPr>
            </w:pPr>
            <w:r>
              <w:rPr>
                <w:szCs w:val="21"/>
              </w:rPr>
              <w:fldChar w:fldCharType="begin"/>
            </w:r>
            <w:r w:rsidR="00C9488A">
              <w:rPr>
                <w:szCs w:val="21"/>
              </w:rPr>
              <w:instrText xml:space="preserve"> </w:instrText>
            </w:r>
            <w:r w:rsidR="00C9488A">
              <w:rPr>
                <w:rFonts w:hint="eastAsia"/>
                <w:szCs w:val="21"/>
              </w:rPr>
              <w:instrText>eq \o\ac(</w:instrText>
            </w:r>
            <w:r w:rsidR="00C9488A">
              <w:rPr>
                <w:rFonts w:hint="eastAsia"/>
                <w:position w:val="-2"/>
                <w:szCs w:val="21"/>
              </w:rPr>
              <w:instrText>□</w:instrText>
            </w:r>
            <w:r w:rsidR="00C9488A">
              <w:rPr>
                <w:rFonts w:hint="eastAsia"/>
                <w:szCs w:val="21"/>
              </w:rPr>
              <w:instrText>,</w:instrText>
            </w:r>
            <w:r w:rsidR="00C9488A">
              <w:rPr>
                <w:rFonts w:hint="eastAsia"/>
                <w:szCs w:val="21"/>
              </w:rPr>
              <w:instrText>√</w:instrText>
            </w:r>
            <w:r w:rsidR="00C9488A">
              <w:rPr>
                <w:rFonts w:hint="eastAsia"/>
                <w:szCs w:val="21"/>
              </w:rPr>
              <w:instrText>)</w:instrText>
            </w:r>
            <w:r>
              <w:rPr>
                <w:szCs w:val="21"/>
              </w:rPr>
              <w:fldChar w:fldCharType="end"/>
            </w:r>
            <w:r w:rsidR="00C9488A">
              <w:rPr>
                <w:rFonts w:ascii="宋体" w:hAnsi="宋体" w:hint="eastAsia"/>
                <w:sz w:val="18"/>
                <w:szCs w:val="18"/>
              </w:rPr>
              <w:t>“项目经理简历表”</w:t>
            </w:r>
            <w:proofErr w:type="gramStart"/>
            <w:r w:rsidR="00C9488A">
              <w:rPr>
                <w:rFonts w:ascii="宋体" w:hAnsi="宋体" w:hint="eastAsia"/>
                <w:sz w:val="18"/>
                <w:szCs w:val="18"/>
              </w:rPr>
              <w:t>中项目</w:t>
            </w:r>
            <w:proofErr w:type="gramEnd"/>
            <w:r w:rsidR="00C9488A">
              <w:rPr>
                <w:rFonts w:ascii="宋体" w:hAnsi="宋体" w:hint="eastAsia"/>
                <w:sz w:val="18"/>
                <w:szCs w:val="18"/>
              </w:rPr>
              <w:t>经理任职业绩所附支持性材料：中标通知书和（或）合同协议书、竣工验收证明材料的复印件。</w:t>
            </w:r>
          </w:p>
          <w:p w:rsidR="00C9488A" w:rsidRDefault="00BF3B20">
            <w:pPr>
              <w:shd w:val="clear" w:color="auto" w:fill="FFFFFF"/>
              <w:spacing w:line="320" w:lineRule="exact"/>
              <w:ind w:firstLineChars="100" w:firstLine="210"/>
              <w:rPr>
                <w:rFonts w:ascii="宋体" w:hAnsi="宋体"/>
                <w:sz w:val="18"/>
                <w:szCs w:val="18"/>
              </w:rPr>
            </w:pPr>
            <w:r>
              <w:rPr>
                <w:szCs w:val="21"/>
              </w:rPr>
              <w:lastRenderedPageBreak/>
              <w:fldChar w:fldCharType="begin"/>
            </w:r>
            <w:r w:rsidR="00C9488A">
              <w:rPr>
                <w:szCs w:val="21"/>
              </w:rPr>
              <w:instrText xml:space="preserve"> </w:instrText>
            </w:r>
            <w:r w:rsidR="00C9488A">
              <w:rPr>
                <w:rFonts w:hint="eastAsia"/>
                <w:szCs w:val="21"/>
              </w:rPr>
              <w:instrText>eq \o\ac(</w:instrText>
            </w:r>
            <w:r w:rsidR="00C9488A">
              <w:rPr>
                <w:rFonts w:hint="eastAsia"/>
                <w:position w:val="-2"/>
                <w:szCs w:val="21"/>
              </w:rPr>
              <w:instrText>□</w:instrText>
            </w:r>
            <w:r w:rsidR="00C9488A">
              <w:rPr>
                <w:rFonts w:hint="eastAsia"/>
                <w:szCs w:val="21"/>
              </w:rPr>
              <w:instrText>,</w:instrText>
            </w:r>
            <w:r w:rsidR="00C9488A">
              <w:rPr>
                <w:rFonts w:hint="eastAsia"/>
                <w:szCs w:val="21"/>
              </w:rPr>
              <w:instrText>√</w:instrText>
            </w:r>
            <w:r w:rsidR="00C9488A">
              <w:rPr>
                <w:rFonts w:hint="eastAsia"/>
                <w:szCs w:val="21"/>
              </w:rPr>
              <w:instrText>)</w:instrText>
            </w:r>
            <w:r>
              <w:rPr>
                <w:szCs w:val="21"/>
              </w:rPr>
              <w:fldChar w:fldCharType="end"/>
            </w:r>
            <w:r w:rsidR="00C9488A">
              <w:rPr>
                <w:rFonts w:ascii="宋体" w:hAnsi="宋体" w:hint="eastAsia"/>
                <w:sz w:val="18"/>
                <w:szCs w:val="18"/>
              </w:rPr>
              <w:t>“主要项目管理人员简历表”中主要业绩所附支持性材料：投标人按实际情况自行提供相关材料的复印件。</w:t>
            </w:r>
          </w:p>
          <w:p w:rsidR="00C9488A" w:rsidRDefault="00C9488A">
            <w:pPr>
              <w:shd w:val="clear" w:color="auto" w:fill="FFFFFF"/>
              <w:spacing w:line="320" w:lineRule="exact"/>
              <w:ind w:firstLineChars="100" w:firstLine="180"/>
              <w:rPr>
                <w:rFonts w:ascii="宋体" w:hAnsi="宋体"/>
                <w:sz w:val="18"/>
                <w:szCs w:val="18"/>
              </w:rPr>
            </w:pPr>
            <w:r>
              <w:rPr>
                <w:rFonts w:ascii="宋体" w:hAnsi="宋体" w:hint="eastAsia"/>
                <w:sz w:val="18"/>
                <w:szCs w:val="18"/>
              </w:rPr>
              <w:t>□“近年完成的类似项目情况表”中近年完成的类似项目所附支持性材料：竣工验收证明材料的复印件。</w:t>
            </w:r>
          </w:p>
          <w:p w:rsidR="00C9488A" w:rsidRDefault="00C9488A">
            <w:pPr>
              <w:shd w:val="clear" w:color="auto" w:fill="FFFFFF"/>
              <w:spacing w:line="320" w:lineRule="exact"/>
              <w:ind w:firstLineChars="100" w:firstLine="180"/>
              <w:rPr>
                <w:rFonts w:ascii="宋体" w:hAnsi="宋体"/>
                <w:sz w:val="18"/>
                <w:szCs w:val="18"/>
              </w:rPr>
            </w:pPr>
            <w:r>
              <w:rPr>
                <w:rFonts w:ascii="宋体" w:hAnsi="宋体" w:hint="eastAsia"/>
                <w:sz w:val="18"/>
                <w:szCs w:val="18"/>
              </w:rPr>
              <w:t>□“正在施工和新承接的项目情况表”中正在施工和新承接的项目所附支持性材料：中标通知书和（或）合同协议书复印件。</w:t>
            </w:r>
          </w:p>
          <w:p w:rsidR="00C9488A" w:rsidRDefault="00C9488A">
            <w:pPr>
              <w:shd w:val="clear" w:color="auto" w:fill="FFFFFF"/>
              <w:spacing w:line="320" w:lineRule="exact"/>
              <w:ind w:firstLineChars="100" w:firstLine="180"/>
              <w:rPr>
                <w:rFonts w:ascii="宋体" w:hAnsi="宋体"/>
                <w:sz w:val="18"/>
                <w:szCs w:val="18"/>
              </w:rPr>
            </w:pPr>
            <w:r>
              <w:rPr>
                <w:rFonts w:ascii="宋体" w:hAnsi="宋体" w:hint="eastAsia"/>
                <w:sz w:val="18"/>
                <w:szCs w:val="18"/>
              </w:rPr>
              <w:t>□“近年财务状况表”中所附支持性材料：经会计师事务所或审计机构审计的财务会计报表，包括资产负债表、现金流量表、利润表和财务情况说明书等复印件。</w:t>
            </w:r>
          </w:p>
          <w:p w:rsidR="00C9488A" w:rsidRPr="00DB6AF4" w:rsidRDefault="00C9488A" w:rsidP="00DB6AF4">
            <w:pPr>
              <w:shd w:val="clear" w:color="auto" w:fill="FFFFFF"/>
              <w:spacing w:line="320" w:lineRule="exact"/>
              <w:ind w:firstLineChars="100" w:firstLine="180"/>
              <w:rPr>
                <w:rFonts w:ascii="宋体" w:hAnsi="宋体"/>
                <w:sz w:val="18"/>
                <w:szCs w:val="18"/>
              </w:rPr>
            </w:pPr>
            <w:r>
              <w:rPr>
                <w:rFonts w:ascii="宋体" w:hAnsi="宋体" w:hint="eastAsia"/>
                <w:sz w:val="18"/>
                <w:szCs w:val="18"/>
              </w:rPr>
              <w:t>□“近年信誉情况”中所附支持性材料：有关材料复印件。</w:t>
            </w:r>
          </w:p>
        </w:tc>
      </w:tr>
      <w:tr w:rsidR="00C9488A">
        <w:trPr>
          <w:trHeight w:val="815"/>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Ansi="宋体"/>
                <w:sz w:val="18"/>
                <w:szCs w:val="18"/>
              </w:rPr>
              <w:lastRenderedPageBreak/>
              <w:t>3.1.1</w:t>
            </w:r>
          </w:p>
          <w:p w:rsidR="00C9488A" w:rsidRDefault="00C9488A">
            <w:pPr>
              <w:shd w:val="clear" w:color="auto" w:fill="FFFFFF"/>
              <w:spacing w:line="320" w:lineRule="exact"/>
              <w:jc w:val="center"/>
              <w:rPr>
                <w:rFonts w:asci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构成投标文件商务标的其他材料</w:t>
            </w:r>
          </w:p>
        </w:tc>
        <w:tc>
          <w:tcPr>
            <w:tcW w:w="5939" w:type="dxa"/>
            <w:vAlign w:val="center"/>
          </w:tcPr>
          <w:p w:rsidR="00C9488A" w:rsidRDefault="00C9488A">
            <w:pPr>
              <w:shd w:val="clear" w:color="auto" w:fill="FFFFFF"/>
              <w:spacing w:line="320" w:lineRule="exact"/>
              <w:rPr>
                <w:rFonts w:ascii="宋体"/>
                <w:sz w:val="18"/>
                <w:szCs w:val="18"/>
              </w:rPr>
            </w:pPr>
            <w:r>
              <w:rPr>
                <w:rFonts w:ascii="宋体" w:hint="eastAsia"/>
                <w:sz w:val="18"/>
                <w:szCs w:val="18"/>
              </w:rPr>
              <w:t>/</w:t>
            </w:r>
          </w:p>
        </w:tc>
      </w:tr>
      <w:tr w:rsidR="00C9488A">
        <w:trPr>
          <w:trHeight w:val="815"/>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Ansi="宋体"/>
                <w:sz w:val="18"/>
                <w:szCs w:val="18"/>
              </w:rPr>
              <w:t>3.1.2</w:t>
            </w:r>
          </w:p>
          <w:p w:rsidR="00C9488A" w:rsidRDefault="00C9488A">
            <w:pPr>
              <w:shd w:val="clear" w:color="auto" w:fill="FFFFFF"/>
              <w:spacing w:line="320" w:lineRule="exact"/>
              <w:jc w:val="center"/>
              <w:rPr>
                <w:rFonts w:asci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构成投标文件技术标的其他材料</w:t>
            </w:r>
          </w:p>
        </w:tc>
        <w:tc>
          <w:tcPr>
            <w:tcW w:w="5939" w:type="dxa"/>
            <w:vAlign w:val="center"/>
          </w:tcPr>
          <w:p w:rsidR="00C9488A" w:rsidRDefault="00C9488A">
            <w:pPr>
              <w:shd w:val="clear" w:color="auto" w:fill="FFFFFF"/>
              <w:spacing w:line="320" w:lineRule="exact"/>
              <w:rPr>
                <w:rFonts w:ascii="宋体"/>
                <w:sz w:val="18"/>
                <w:szCs w:val="18"/>
              </w:rPr>
            </w:pPr>
            <w:r>
              <w:rPr>
                <w:rFonts w:ascii="宋体" w:hint="eastAsia"/>
                <w:sz w:val="18"/>
                <w:szCs w:val="18"/>
              </w:rPr>
              <w:t>/</w:t>
            </w:r>
          </w:p>
        </w:tc>
      </w:tr>
      <w:tr w:rsidR="00C9488A" w:rsidTr="00293472">
        <w:trPr>
          <w:trHeight w:val="650"/>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Ansi="宋体"/>
                <w:sz w:val="18"/>
                <w:szCs w:val="18"/>
              </w:rPr>
              <w:t>3.1.3</w:t>
            </w:r>
          </w:p>
        </w:tc>
        <w:tc>
          <w:tcPr>
            <w:tcW w:w="2262" w:type="dxa"/>
            <w:gridSpan w:val="3"/>
            <w:vAlign w:val="center"/>
          </w:tcPr>
          <w:p w:rsidR="00C9488A" w:rsidRDefault="00C9488A">
            <w:pPr>
              <w:shd w:val="clear" w:color="auto" w:fill="FFFFFF"/>
              <w:spacing w:line="320" w:lineRule="exact"/>
              <w:rPr>
                <w:rFonts w:ascii="宋体"/>
                <w:sz w:val="18"/>
                <w:szCs w:val="18"/>
              </w:rPr>
            </w:pPr>
            <w:r>
              <w:rPr>
                <w:rFonts w:ascii="宋体" w:hAnsi="宋体" w:hint="eastAsia"/>
                <w:sz w:val="18"/>
                <w:szCs w:val="18"/>
              </w:rPr>
              <w:t>投标文件电子版内容</w:t>
            </w:r>
          </w:p>
        </w:tc>
        <w:tc>
          <w:tcPr>
            <w:tcW w:w="5939" w:type="dxa"/>
            <w:vAlign w:val="center"/>
          </w:tcPr>
          <w:p w:rsidR="00293472" w:rsidRPr="000141D6" w:rsidRDefault="00BF3B20" w:rsidP="00293472">
            <w:pPr>
              <w:pStyle w:val="p0"/>
              <w:shd w:val="clear" w:color="auto" w:fill="FFFFFF"/>
              <w:rPr>
                <w:rFonts w:ascii="宋体"/>
                <w:sz w:val="18"/>
                <w:szCs w:val="18"/>
              </w:rPr>
            </w:pPr>
            <w:r>
              <w:fldChar w:fldCharType="begin"/>
            </w:r>
            <w:r w:rsidR="00C9488A">
              <w:instrText xml:space="preserve"> </w:instrText>
            </w:r>
            <w:r w:rsidR="00C9488A">
              <w:rPr>
                <w:rFonts w:hint="eastAsia"/>
              </w:rPr>
              <w:instrText>eq \o\ac(</w:instrText>
            </w:r>
            <w:r w:rsidR="00C9488A">
              <w:rPr>
                <w:rFonts w:hint="eastAsia"/>
                <w:position w:val="-2"/>
              </w:rPr>
              <w:instrText>□</w:instrText>
            </w:r>
            <w:r w:rsidR="00C9488A">
              <w:rPr>
                <w:rFonts w:hint="eastAsia"/>
              </w:rPr>
              <w:instrText>,</w:instrText>
            </w:r>
            <w:r w:rsidR="00C9488A">
              <w:rPr>
                <w:rFonts w:hint="eastAsia"/>
              </w:rPr>
              <w:instrText>√</w:instrText>
            </w:r>
            <w:r w:rsidR="00C9488A">
              <w:rPr>
                <w:rFonts w:hint="eastAsia"/>
              </w:rPr>
              <w:instrText>)</w:instrText>
            </w:r>
            <w:r>
              <w:fldChar w:fldCharType="end"/>
            </w:r>
            <w:r w:rsidR="00C9488A">
              <w:rPr>
                <w:rFonts w:ascii="宋体" w:hAnsi="宋体" w:hint="eastAsia"/>
                <w:sz w:val="18"/>
                <w:szCs w:val="18"/>
              </w:rPr>
              <w:t>商务标</w:t>
            </w:r>
            <w:r w:rsidR="000141D6">
              <w:rPr>
                <w:rFonts w:ascii="宋体" w:hAnsi="宋体" w:hint="eastAsia"/>
                <w:sz w:val="18"/>
                <w:szCs w:val="18"/>
              </w:rPr>
              <w:t>，</w:t>
            </w:r>
            <w:r w:rsidR="000141D6">
              <w:rPr>
                <w:rFonts w:hint="eastAsia"/>
                <w:sz w:val="18"/>
                <w:szCs w:val="18"/>
              </w:rPr>
              <w:t>其中投标报价内容必</w:t>
            </w:r>
            <w:r w:rsidR="000141D6">
              <w:rPr>
                <w:rFonts w:ascii="宋体" w:hAnsi="宋体" w:hint="eastAsia"/>
                <w:sz w:val="18"/>
                <w:szCs w:val="18"/>
              </w:rPr>
              <w:t>须包含后缀名为*TBQD文件和后缀名为*gbq5</w:t>
            </w:r>
            <w:proofErr w:type="gramStart"/>
            <w:r w:rsidR="000141D6">
              <w:rPr>
                <w:rFonts w:ascii="宋体" w:hAnsi="宋体" w:hint="eastAsia"/>
                <w:sz w:val="18"/>
                <w:szCs w:val="18"/>
              </w:rPr>
              <w:t>清单组价文件</w:t>
            </w:r>
            <w:proofErr w:type="gramEnd"/>
            <w:r w:rsidR="000141D6">
              <w:rPr>
                <w:rFonts w:hint="eastAsia"/>
                <w:sz w:val="18"/>
                <w:szCs w:val="18"/>
              </w:rPr>
              <w:t>。投标人应对清单报价文件和清单</w:t>
            </w:r>
            <w:proofErr w:type="gramStart"/>
            <w:r w:rsidR="000141D6">
              <w:rPr>
                <w:rFonts w:hint="eastAsia"/>
                <w:sz w:val="18"/>
                <w:szCs w:val="18"/>
              </w:rPr>
              <w:t>组价文件</w:t>
            </w:r>
            <w:proofErr w:type="gramEnd"/>
            <w:r w:rsidR="000141D6">
              <w:rPr>
                <w:rFonts w:hint="eastAsia"/>
                <w:sz w:val="18"/>
                <w:szCs w:val="18"/>
              </w:rPr>
              <w:t>的一致性负责</w:t>
            </w:r>
            <w:r w:rsidR="000141D6">
              <w:rPr>
                <w:rFonts w:ascii="宋体" w:hAnsi="宋体" w:hint="eastAsia"/>
                <w:sz w:val="18"/>
                <w:szCs w:val="18"/>
              </w:rPr>
              <w:t>。</w:t>
            </w:r>
          </w:p>
          <w:p w:rsidR="00C9488A" w:rsidRDefault="00BF3B20" w:rsidP="00293472">
            <w:pPr>
              <w:pStyle w:val="p0"/>
              <w:shd w:val="clear" w:color="auto" w:fill="FFFFFF"/>
              <w:rPr>
                <w:rFonts w:ascii="宋体"/>
                <w:sz w:val="18"/>
                <w:szCs w:val="18"/>
                <w:u w:val="single"/>
              </w:rPr>
            </w:pPr>
            <w:r>
              <w:fldChar w:fldCharType="begin"/>
            </w:r>
            <w:r w:rsidR="00C9488A">
              <w:instrText xml:space="preserve"> </w:instrText>
            </w:r>
            <w:r w:rsidR="00C9488A">
              <w:rPr>
                <w:rFonts w:hint="eastAsia"/>
              </w:rPr>
              <w:instrText>eq \o\ac(</w:instrText>
            </w:r>
            <w:r w:rsidR="00C9488A">
              <w:rPr>
                <w:rFonts w:hint="eastAsia"/>
                <w:position w:val="-2"/>
              </w:rPr>
              <w:instrText>□</w:instrText>
            </w:r>
            <w:r w:rsidR="00C9488A">
              <w:rPr>
                <w:rFonts w:hint="eastAsia"/>
              </w:rPr>
              <w:instrText>,</w:instrText>
            </w:r>
            <w:r w:rsidR="00C9488A">
              <w:rPr>
                <w:rFonts w:hint="eastAsia"/>
              </w:rPr>
              <w:instrText>√</w:instrText>
            </w:r>
            <w:r w:rsidR="00C9488A">
              <w:rPr>
                <w:rFonts w:hint="eastAsia"/>
              </w:rPr>
              <w:instrText>)</w:instrText>
            </w:r>
            <w:r>
              <w:fldChar w:fldCharType="end"/>
            </w:r>
            <w:r w:rsidR="00C9488A">
              <w:rPr>
                <w:rFonts w:ascii="宋体" w:hAnsi="宋体" w:hint="eastAsia"/>
                <w:sz w:val="18"/>
                <w:szCs w:val="18"/>
              </w:rPr>
              <w:t>技术标</w:t>
            </w:r>
          </w:p>
        </w:tc>
      </w:tr>
      <w:tr w:rsidR="00C9488A">
        <w:trPr>
          <w:trHeight w:val="520"/>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Ansi="宋体"/>
                <w:sz w:val="18"/>
                <w:szCs w:val="18"/>
              </w:rPr>
              <w:t>3.2.</w:t>
            </w:r>
            <w:r>
              <w:rPr>
                <w:rFonts w:ascii="宋体" w:hAnsi="宋体" w:hint="eastAsia"/>
                <w:sz w:val="18"/>
                <w:szCs w:val="18"/>
              </w:rPr>
              <w:t>1</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最高投标限价</w:t>
            </w:r>
          </w:p>
        </w:tc>
        <w:tc>
          <w:tcPr>
            <w:tcW w:w="5939" w:type="dxa"/>
            <w:vAlign w:val="center"/>
          </w:tcPr>
          <w:p w:rsidR="00C9488A" w:rsidRDefault="00C9488A" w:rsidP="00293472">
            <w:pPr>
              <w:shd w:val="clear" w:color="auto" w:fill="FFFFFF"/>
              <w:spacing w:line="320" w:lineRule="exact"/>
              <w:rPr>
                <w:rFonts w:ascii="宋体"/>
                <w:sz w:val="18"/>
                <w:szCs w:val="18"/>
              </w:rPr>
            </w:pPr>
            <w:r>
              <w:rPr>
                <w:rFonts w:ascii="宋体" w:hAnsi="宋体"/>
                <w:sz w:val="18"/>
                <w:szCs w:val="18"/>
                <w:u w:val="single"/>
              </w:rPr>
              <w:t xml:space="preserve"> </w:t>
            </w:r>
            <w:r w:rsidR="00293472" w:rsidRPr="00293472">
              <w:rPr>
                <w:rFonts w:ascii="宋体" w:hAnsi="宋体" w:hint="eastAsia"/>
                <w:sz w:val="18"/>
                <w:szCs w:val="18"/>
                <w:highlight w:val="yellow"/>
                <w:u w:val="single"/>
              </w:rPr>
              <w:t>185</w:t>
            </w:r>
            <w:r w:rsidRPr="00293472">
              <w:rPr>
                <w:rFonts w:ascii="宋体" w:hAnsi="宋体"/>
                <w:sz w:val="18"/>
                <w:szCs w:val="18"/>
                <w:highlight w:val="yellow"/>
                <w:u w:val="single"/>
              </w:rPr>
              <w:t xml:space="preserve">  </w:t>
            </w:r>
            <w:r w:rsidRPr="00293472">
              <w:rPr>
                <w:rFonts w:ascii="宋体" w:hAnsi="宋体" w:hint="eastAsia"/>
                <w:sz w:val="18"/>
                <w:szCs w:val="18"/>
                <w:highlight w:val="yellow"/>
              </w:rPr>
              <w:t>万元。</w:t>
            </w:r>
          </w:p>
        </w:tc>
      </w:tr>
      <w:tr w:rsidR="00C9488A">
        <w:trPr>
          <w:trHeight w:val="730"/>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3.3.1</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投标有效期</w:t>
            </w:r>
          </w:p>
        </w:tc>
        <w:tc>
          <w:tcPr>
            <w:tcW w:w="5939" w:type="dxa"/>
            <w:vAlign w:val="center"/>
          </w:tcPr>
          <w:p w:rsidR="00C9488A" w:rsidRDefault="00293472">
            <w:pPr>
              <w:shd w:val="clear" w:color="auto" w:fill="FFFFFF"/>
              <w:spacing w:line="320" w:lineRule="exact"/>
              <w:rPr>
                <w:rFonts w:ascii="宋体"/>
                <w:sz w:val="18"/>
                <w:szCs w:val="18"/>
              </w:rPr>
            </w:pPr>
            <w:r>
              <w:rPr>
                <w:rFonts w:ascii="宋体" w:hAnsi="宋体" w:hint="eastAsia"/>
                <w:sz w:val="18"/>
                <w:szCs w:val="18"/>
                <w:u w:val="single"/>
              </w:rPr>
              <w:t>9</w:t>
            </w:r>
            <w:r w:rsidR="00C9488A">
              <w:rPr>
                <w:rFonts w:ascii="宋体" w:hAnsi="宋体" w:hint="eastAsia"/>
                <w:sz w:val="18"/>
                <w:szCs w:val="18"/>
                <w:u w:val="single"/>
              </w:rPr>
              <w:t>0</w:t>
            </w:r>
            <w:proofErr w:type="gramStart"/>
            <w:r w:rsidR="00C9488A">
              <w:rPr>
                <w:rFonts w:ascii="宋体" w:hAnsi="宋体" w:hint="eastAsia"/>
                <w:sz w:val="18"/>
                <w:szCs w:val="18"/>
              </w:rPr>
              <w:t>日历天</w:t>
            </w:r>
            <w:proofErr w:type="gramEnd"/>
          </w:p>
        </w:tc>
      </w:tr>
      <w:tr w:rsidR="00C9488A">
        <w:trPr>
          <w:trHeight w:val="816"/>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3.4.1</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投标保证金</w:t>
            </w:r>
          </w:p>
        </w:tc>
        <w:tc>
          <w:tcPr>
            <w:tcW w:w="5939" w:type="dxa"/>
            <w:vAlign w:val="center"/>
          </w:tcPr>
          <w:p w:rsidR="00C9488A" w:rsidRDefault="00C9488A">
            <w:pPr>
              <w:shd w:val="clear" w:color="auto" w:fill="FFFFFF"/>
              <w:spacing w:line="320" w:lineRule="exact"/>
              <w:rPr>
                <w:rFonts w:ascii="宋体"/>
                <w:sz w:val="18"/>
                <w:szCs w:val="18"/>
              </w:rPr>
            </w:pPr>
            <w:r>
              <w:rPr>
                <w:rFonts w:ascii="宋体" w:hAnsi="宋体" w:hint="eastAsia"/>
                <w:sz w:val="18"/>
                <w:szCs w:val="18"/>
              </w:rPr>
              <w:t>/</w:t>
            </w:r>
          </w:p>
        </w:tc>
      </w:tr>
      <w:tr w:rsidR="00C9488A">
        <w:trPr>
          <w:trHeight w:val="325"/>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Ansi="宋体"/>
                <w:sz w:val="18"/>
                <w:szCs w:val="18"/>
              </w:rPr>
              <w:t>3.5.</w:t>
            </w:r>
            <w:r>
              <w:rPr>
                <w:rFonts w:ascii="宋体" w:hAnsi="宋体" w:hint="eastAsia"/>
                <w:sz w:val="18"/>
                <w:szCs w:val="18"/>
              </w:rPr>
              <w:t>2</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类似项目定义及项目经理近年负责的类似项目的年份要求</w:t>
            </w:r>
          </w:p>
        </w:tc>
        <w:tc>
          <w:tcPr>
            <w:tcW w:w="5939" w:type="dxa"/>
            <w:vAlign w:val="center"/>
          </w:tcPr>
          <w:p w:rsidR="00C9488A" w:rsidRDefault="00C9488A">
            <w:pPr>
              <w:shd w:val="clear" w:color="auto" w:fill="FFFFFF"/>
              <w:spacing w:line="320" w:lineRule="exact"/>
              <w:ind w:left="540" w:hangingChars="300" w:hanging="540"/>
              <w:rPr>
                <w:rFonts w:ascii="宋体"/>
                <w:sz w:val="18"/>
                <w:szCs w:val="18"/>
              </w:rPr>
            </w:pPr>
            <w:r>
              <w:rPr>
                <w:rFonts w:ascii="宋体" w:hAnsi="宋体" w:hint="eastAsia"/>
                <w:sz w:val="18"/>
                <w:szCs w:val="18"/>
              </w:rPr>
              <w:t>/</w:t>
            </w:r>
          </w:p>
        </w:tc>
      </w:tr>
      <w:tr w:rsidR="00C9488A">
        <w:trPr>
          <w:trHeight w:val="671"/>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Ansi="宋体"/>
                <w:sz w:val="18"/>
                <w:szCs w:val="18"/>
              </w:rPr>
              <w:t>3.5.</w:t>
            </w:r>
            <w:r>
              <w:rPr>
                <w:rFonts w:ascii="宋体" w:hAnsi="宋体" w:hint="eastAsia"/>
                <w:sz w:val="18"/>
                <w:szCs w:val="18"/>
              </w:rPr>
              <w:t>3</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近年完成的类似项目的年份要求</w:t>
            </w:r>
          </w:p>
        </w:tc>
        <w:tc>
          <w:tcPr>
            <w:tcW w:w="5939" w:type="dxa"/>
            <w:vAlign w:val="center"/>
          </w:tcPr>
          <w:p w:rsidR="00C9488A" w:rsidRDefault="00C9488A">
            <w:pPr>
              <w:shd w:val="clear" w:color="auto" w:fill="FFFFFF"/>
              <w:spacing w:line="320" w:lineRule="exact"/>
              <w:ind w:left="540" w:hangingChars="300" w:hanging="540"/>
              <w:rPr>
                <w:rFonts w:ascii="宋体" w:hAnsi="宋体"/>
                <w:sz w:val="18"/>
                <w:szCs w:val="18"/>
              </w:rPr>
            </w:pPr>
            <w:r>
              <w:rPr>
                <w:rFonts w:ascii="宋体" w:hAnsi="宋体" w:hint="eastAsia"/>
                <w:sz w:val="18"/>
                <w:szCs w:val="18"/>
              </w:rPr>
              <w:t>年份要求：</w:t>
            </w:r>
            <w:r>
              <w:rPr>
                <w:rFonts w:ascii="宋体" w:hAnsi="宋体" w:hint="eastAsia"/>
                <w:sz w:val="18"/>
                <w:szCs w:val="18"/>
                <w:u w:val="single"/>
              </w:rPr>
              <w:t xml:space="preserve">  /   </w:t>
            </w:r>
            <w:r>
              <w:rPr>
                <w:rFonts w:ascii="宋体" w:hAnsi="宋体" w:hint="eastAsia"/>
                <w:sz w:val="18"/>
                <w:szCs w:val="18"/>
              </w:rPr>
              <w:t>年，指</w:t>
            </w:r>
            <w:r>
              <w:rPr>
                <w:rFonts w:ascii="宋体" w:hAnsi="宋体"/>
                <w:sz w:val="18"/>
                <w:szCs w:val="18"/>
                <w:u w:val="single"/>
              </w:rPr>
              <w:t xml:space="preserve">      </w:t>
            </w:r>
            <w:r>
              <w:rPr>
                <w:rFonts w:ascii="宋体" w:hAnsi="宋体" w:hint="eastAsia"/>
                <w:sz w:val="18"/>
                <w:szCs w:val="18"/>
              </w:rPr>
              <w:t>年</w:t>
            </w:r>
            <w:r>
              <w:rPr>
                <w:rFonts w:ascii="宋体" w:hAnsi="宋体"/>
                <w:sz w:val="18"/>
                <w:szCs w:val="18"/>
                <w:u w:val="single"/>
              </w:rPr>
              <w:t xml:space="preserve">    </w:t>
            </w:r>
            <w:r>
              <w:rPr>
                <w:rFonts w:ascii="宋体" w:hAnsi="宋体" w:hint="eastAsia"/>
                <w:sz w:val="18"/>
                <w:szCs w:val="18"/>
              </w:rPr>
              <w:t>月</w:t>
            </w:r>
            <w:r>
              <w:rPr>
                <w:rFonts w:ascii="宋体" w:hAnsi="宋体"/>
                <w:sz w:val="18"/>
                <w:szCs w:val="18"/>
                <w:u w:val="single"/>
              </w:rPr>
              <w:t xml:space="preserve">   </w:t>
            </w:r>
            <w:r>
              <w:rPr>
                <w:rFonts w:ascii="宋体" w:hAnsi="宋体" w:hint="eastAsia"/>
                <w:sz w:val="18"/>
                <w:szCs w:val="18"/>
              </w:rPr>
              <w:t>日起至</w:t>
            </w:r>
            <w:r>
              <w:rPr>
                <w:rFonts w:ascii="宋体" w:hAnsi="宋体"/>
                <w:sz w:val="18"/>
                <w:szCs w:val="18"/>
                <w:u w:val="single"/>
              </w:rPr>
              <w:t xml:space="preserve">    </w:t>
            </w:r>
            <w:r>
              <w:rPr>
                <w:rFonts w:ascii="宋体" w:hAnsi="宋体" w:hint="eastAsia"/>
                <w:sz w:val="18"/>
                <w:szCs w:val="18"/>
              </w:rPr>
              <w:t>年</w:t>
            </w:r>
          </w:p>
          <w:p w:rsidR="00C9488A" w:rsidRDefault="00C9488A">
            <w:pPr>
              <w:shd w:val="clear" w:color="auto" w:fill="FFFFFF"/>
              <w:spacing w:line="320" w:lineRule="exact"/>
              <w:ind w:left="540" w:hangingChars="300" w:hanging="540"/>
              <w:rPr>
                <w:rFonts w:ascii="宋体"/>
                <w:sz w:val="18"/>
                <w:szCs w:val="18"/>
              </w:rPr>
            </w:pPr>
            <w:r>
              <w:rPr>
                <w:rFonts w:ascii="宋体" w:hAnsi="宋体"/>
                <w:sz w:val="18"/>
                <w:szCs w:val="18"/>
                <w:u w:val="single"/>
              </w:rPr>
              <w:t xml:space="preserve">    </w:t>
            </w:r>
            <w:r>
              <w:rPr>
                <w:rFonts w:ascii="宋体" w:hAnsi="宋体" w:hint="eastAsia"/>
                <w:sz w:val="18"/>
                <w:szCs w:val="18"/>
              </w:rPr>
              <w:t>月</w:t>
            </w:r>
            <w:r>
              <w:rPr>
                <w:rFonts w:ascii="宋体" w:hAnsi="宋体"/>
                <w:sz w:val="18"/>
                <w:szCs w:val="18"/>
                <w:u w:val="single"/>
              </w:rPr>
              <w:t xml:space="preserve">    </w:t>
            </w:r>
            <w:r>
              <w:rPr>
                <w:rFonts w:ascii="宋体" w:hAnsi="宋体" w:hint="eastAsia"/>
                <w:sz w:val="18"/>
                <w:szCs w:val="18"/>
              </w:rPr>
              <w:t>日止，以竣工验收证明材料的日期为准。</w:t>
            </w:r>
          </w:p>
        </w:tc>
      </w:tr>
      <w:tr w:rsidR="00C9488A">
        <w:trPr>
          <w:trHeight w:val="698"/>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Ansi="宋体"/>
                <w:sz w:val="18"/>
                <w:szCs w:val="18"/>
              </w:rPr>
              <w:t>3.5.</w:t>
            </w:r>
            <w:r>
              <w:rPr>
                <w:rFonts w:ascii="宋体" w:hAnsi="宋体" w:hint="eastAsia"/>
                <w:sz w:val="18"/>
                <w:szCs w:val="18"/>
              </w:rPr>
              <w:t>5</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近年财务状况的年份要求</w:t>
            </w:r>
          </w:p>
        </w:tc>
        <w:tc>
          <w:tcPr>
            <w:tcW w:w="5939" w:type="dxa"/>
            <w:vAlign w:val="center"/>
          </w:tcPr>
          <w:p w:rsidR="00C9488A" w:rsidRDefault="00C9488A">
            <w:pPr>
              <w:shd w:val="clear" w:color="auto" w:fill="FFFFFF"/>
              <w:spacing w:line="320" w:lineRule="exact"/>
              <w:rPr>
                <w:rFonts w:ascii="宋体"/>
                <w:sz w:val="18"/>
                <w:szCs w:val="18"/>
                <w:u w:val="single"/>
              </w:rPr>
            </w:pPr>
            <w:r>
              <w:rPr>
                <w:rFonts w:ascii="宋体" w:hAnsi="宋体" w:hint="eastAsia"/>
                <w:sz w:val="18"/>
                <w:szCs w:val="18"/>
                <w:u w:val="single"/>
              </w:rPr>
              <w:t xml:space="preserve">   /  </w:t>
            </w:r>
            <w:r>
              <w:rPr>
                <w:rFonts w:ascii="宋体" w:hAnsi="宋体" w:hint="eastAsia"/>
                <w:sz w:val="18"/>
                <w:szCs w:val="18"/>
              </w:rPr>
              <w:t>年，</w:t>
            </w:r>
            <w:r>
              <w:rPr>
                <w:rFonts w:ascii="宋体" w:hAnsi="宋体"/>
                <w:sz w:val="18"/>
                <w:szCs w:val="18"/>
                <w:u w:val="single"/>
              </w:rPr>
              <w:t xml:space="preserve">       </w:t>
            </w:r>
            <w:r>
              <w:rPr>
                <w:rFonts w:ascii="宋体" w:hAnsi="宋体" w:hint="eastAsia"/>
                <w:sz w:val="18"/>
                <w:szCs w:val="18"/>
              </w:rPr>
              <w:t>年度至</w:t>
            </w:r>
            <w:r>
              <w:rPr>
                <w:rFonts w:ascii="宋体" w:hAnsi="宋体"/>
                <w:sz w:val="18"/>
                <w:szCs w:val="18"/>
                <w:u w:val="single"/>
              </w:rPr>
              <w:t xml:space="preserve">       </w:t>
            </w:r>
            <w:r>
              <w:rPr>
                <w:rFonts w:ascii="宋体" w:hAnsi="宋体" w:hint="eastAsia"/>
                <w:sz w:val="18"/>
                <w:szCs w:val="18"/>
              </w:rPr>
              <w:t>年度</w:t>
            </w:r>
          </w:p>
        </w:tc>
      </w:tr>
      <w:tr w:rsidR="00C9488A">
        <w:trPr>
          <w:trHeight w:val="691"/>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Ansi="宋体"/>
                <w:sz w:val="18"/>
                <w:szCs w:val="18"/>
              </w:rPr>
              <w:t>3.5.</w:t>
            </w:r>
            <w:r>
              <w:rPr>
                <w:rFonts w:ascii="宋体" w:hAnsi="宋体" w:hint="eastAsia"/>
                <w:sz w:val="18"/>
                <w:szCs w:val="18"/>
              </w:rPr>
              <w:t>6</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近年信誉情况的年份要求</w:t>
            </w:r>
          </w:p>
        </w:tc>
        <w:tc>
          <w:tcPr>
            <w:tcW w:w="5939" w:type="dxa"/>
            <w:vAlign w:val="center"/>
          </w:tcPr>
          <w:p w:rsidR="00C9488A" w:rsidRDefault="00C9488A">
            <w:pPr>
              <w:shd w:val="clear" w:color="auto" w:fill="FFFFFF"/>
              <w:spacing w:line="320" w:lineRule="exact"/>
              <w:ind w:left="540" w:hangingChars="300" w:hanging="540"/>
              <w:rPr>
                <w:rFonts w:ascii="宋体" w:hAnsi="宋体"/>
                <w:sz w:val="18"/>
                <w:szCs w:val="18"/>
              </w:rPr>
            </w:pPr>
            <w:r>
              <w:rPr>
                <w:rFonts w:ascii="宋体" w:hAnsi="宋体" w:hint="eastAsia"/>
                <w:sz w:val="18"/>
                <w:szCs w:val="18"/>
              </w:rPr>
              <w:t>年份要求：</w:t>
            </w:r>
            <w:r>
              <w:rPr>
                <w:rFonts w:ascii="宋体" w:hAnsi="宋体" w:hint="eastAsia"/>
                <w:sz w:val="18"/>
                <w:szCs w:val="18"/>
                <w:u w:val="single"/>
              </w:rPr>
              <w:t xml:space="preserve">   /  </w:t>
            </w:r>
            <w:r>
              <w:rPr>
                <w:rFonts w:ascii="宋体" w:hAnsi="宋体" w:hint="eastAsia"/>
                <w:sz w:val="18"/>
                <w:szCs w:val="18"/>
              </w:rPr>
              <w:t>年，指</w:t>
            </w:r>
            <w:r>
              <w:rPr>
                <w:rFonts w:ascii="宋体" w:hAnsi="宋体"/>
                <w:sz w:val="18"/>
                <w:szCs w:val="18"/>
                <w:u w:val="single"/>
              </w:rPr>
              <w:t xml:space="preserve">      </w:t>
            </w:r>
            <w:r>
              <w:rPr>
                <w:rFonts w:ascii="宋体" w:hAnsi="宋体" w:hint="eastAsia"/>
                <w:sz w:val="18"/>
                <w:szCs w:val="18"/>
              </w:rPr>
              <w:t>年</w:t>
            </w:r>
            <w:r>
              <w:rPr>
                <w:rFonts w:ascii="宋体" w:hAnsi="宋体"/>
                <w:sz w:val="18"/>
                <w:szCs w:val="18"/>
                <w:u w:val="single"/>
              </w:rPr>
              <w:t xml:space="preserve">    </w:t>
            </w:r>
            <w:r>
              <w:rPr>
                <w:rFonts w:ascii="宋体" w:hAnsi="宋体" w:hint="eastAsia"/>
                <w:sz w:val="18"/>
                <w:szCs w:val="18"/>
              </w:rPr>
              <w:t>月</w:t>
            </w:r>
            <w:r>
              <w:rPr>
                <w:rFonts w:ascii="宋体" w:hAnsi="宋体"/>
                <w:sz w:val="18"/>
                <w:szCs w:val="18"/>
                <w:u w:val="single"/>
              </w:rPr>
              <w:t xml:space="preserve">   </w:t>
            </w:r>
            <w:r>
              <w:rPr>
                <w:rFonts w:ascii="宋体" w:hAnsi="宋体" w:hint="eastAsia"/>
                <w:sz w:val="18"/>
                <w:szCs w:val="18"/>
              </w:rPr>
              <w:t>日起至</w:t>
            </w:r>
            <w:r>
              <w:rPr>
                <w:rFonts w:ascii="宋体" w:hAnsi="宋体"/>
                <w:sz w:val="18"/>
                <w:szCs w:val="18"/>
                <w:u w:val="single"/>
              </w:rPr>
              <w:t xml:space="preserve">    </w:t>
            </w:r>
            <w:r>
              <w:rPr>
                <w:rFonts w:ascii="宋体" w:hAnsi="宋体" w:hint="eastAsia"/>
                <w:sz w:val="18"/>
                <w:szCs w:val="18"/>
              </w:rPr>
              <w:t>年</w:t>
            </w:r>
          </w:p>
          <w:p w:rsidR="00C9488A" w:rsidRDefault="00C9488A">
            <w:pPr>
              <w:shd w:val="clear" w:color="auto" w:fill="FFFFFF"/>
              <w:spacing w:line="320" w:lineRule="exact"/>
              <w:rPr>
                <w:rFonts w:ascii="宋体"/>
                <w:sz w:val="18"/>
                <w:szCs w:val="18"/>
                <w:u w:val="single"/>
              </w:rPr>
            </w:pPr>
            <w:r>
              <w:rPr>
                <w:rFonts w:ascii="宋体" w:hAnsi="宋体"/>
                <w:sz w:val="18"/>
                <w:szCs w:val="18"/>
                <w:u w:val="single"/>
              </w:rPr>
              <w:t xml:space="preserve">    </w:t>
            </w:r>
            <w:r>
              <w:rPr>
                <w:rFonts w:ascii="宋体" w:hAnsi="宋体" w:hint="eastAsia"/>
                <w:sz w:val="18"/>
                <w:szCs w:val="18"/>
              </w:rPr>
              <w:t>月</w:t>
            </w:r>
            <w:r>
              <w:rPr>
                <w:rFonts w:ascii="宋体" w:hAnsi="宋体"/>
                <w:sz w:val="18"/>
                <w:szCs w:val="18"/>
                <w:u w:val="single"/>
              </w:rPr>
              <w:t xml:space="preserve">    </w:t>
            </w:r>
            <w:r>
              <w:rPr>
                <w:rFonts w:ascii="宋体" w:hAnsi="宋体" w:hint="eastAsia"/>
                <w:sz w:val="18"/>
                <w:szCs w:val="18"/>
              </w:rPr>
              <w:t>日止</w:t>
            </w:r>
          </w:p>
        </w:tc>
      </w:tr>
      <w:tr w:rsidR="00C9488A">
        <w:trPr>
          <w:trHeight w:val="813"/>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3.6.3</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技术标页数</w:t>
            </w:r>
          </w:p>
        </w:tc>
        <w:tc>
          <w:tcPr>
            <w:tcW w:w="5939" w:type="dxa"/>
            <w:vAlign w:val="center"/>
          </w:tcPr>
          <w:p w:rsidR="00C9488A" w:rsidRDefault="00C9488A">
            <w:pPr>
              <w:shd w:val="clear" w:color="auto" w:fill="FFFFFF"/>
              <w:spacing w:line="320" w:lineRule="exact"/>
              <w:rPr>
                <w:rFonts w:ascii="宋体"/>
                <w:sz w:val="18"/>
                <w:szCs w:val="18"/>
              </w:rPr>
            </w:pPr>
            <w:r>
              <w:rPr>
                <w:rFonts w:ascii="宋体" w:hAnsi="宋体" w:hint="eastAsia"/>
                <w:sz w:val="18"/>
                <w:szCs w:val="18"/>
              </w:rPr>
              <w:t>不应超过</w:t>
            </w:r>
            <w:r>
              <w:rPr>
                <w:rFonts w:ascii="宋体" w:hAnsi="宋体" w:hint="eastAsia"/>
                <w:sz w:val="18"/>
                <w:szCs w:val="18"/>
                <w:u w:val="single"/>
              </w:rPr>
              <w:t>60</w:t>
            </w:r>
            <w:r>
              <w:rPr>
                <w:rFonts w:ascii="宋体" w:hAnsi="宋体" w:hint="eastAsia"/>
                <w:sz w:val="18"/>
                <w:szCs w:val="18"/>
              </w:rPr>
              <w:t>页（不包括封面、图纸、封底）</w:t>
            </w:r>
          </w:p>
        </w:tc>
      </w:tr>
      <w:tr w:rsidR="00C9488A" w:rsidTr="00293472">
        <w:trPr>
          <w:trHeight w:val="1537"/>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3.6.4</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盖章和签字要求</w:t>
            </w:r>
          </w:p>
        </w:tc>
        <w:tc>
          <w:tcPr>
            <w:tcW w:w="5939" w:type="dxa"/>
            <w:vAlign w:val="center"/>
          </w:tcPr>
          <w:p w:rsidR="00C9488A" w:rsidRDefault="00C9488A">
            <w:pPr>
              <w:shd w:val="clear" w:color="auto" w:fill="FFFFFF"/>
              <w:spacing w:line="320" w:lineRule="exact"/>
              <w:rPr>
                <w:rFonts w:ascii="宋体" w:hAnsi="宋体"/>
                <w:sz w:val="18"/>
                <w:szCs w:val="18"/>
              </w:rPr>
            </w:pPr>
            <w:r>
              <w:rPr>
                <w:rFonts w:ascii="宋体" w:hAnsi="宋体" w:hint="eastAsia"/>
                <w:sz w:val="18"/>
                <w:szCs w:val="18"/>
              </w:rPr>
              <w:t>盖章页：第五章“投标文件格式”、第七章“工程量清单”中标明必须签字和盖章的章页。</w:t>
            </w:r>
          </w:p>
          <w:p w:rsidR="00C9488A" w:rsidRDefault="00C9488A">
            <w:pPr>
              <w:shd w:val="clear" w:color="auto" w:fill="FFFFFF"/>
              <w:spacing w:line="320" w:lineRule="exact"/>
              <w:rPr>
                <w:rFonts w:ascii="宋体"/>
                <w:sz w:val="18"/>
                <w:szCs w:val="18"/>
              </w:rPr>
            </w:pPr>
            <w:r>
              <w:rPr>
                <w:rFonts w:ascii="宋体" w:hAnsi="宋体" w:hint="eastAsia"/>
                <w:sz w:val="18"/>
                <w:szCs w:val="18"/>
              </w:rPr>
              <w:t>盖章和签字要求：投标人单位公章和法定代表人章（或签字）或其委托代理人章（或签字）；造价人员章（或签字）并盖专用章；项目经理章（或签字）并盖执业章。</w:t>
            </w:r>
          </w:p>
        </w:tc>
      </w:tr>
      <w:tr w:rsidR="00C9488A" w:rsidTr="00293472">
        <w:trPr>
          <w:trHeight w:val="1403"/>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lastRenderedPageBreak/>
              <w:t>3.6.5</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投标文件份数</w:t>
            </w:r>
          </w:p>
        </w:tc>
        <w:tc>
          <w:tcPr>
            <w:tcW w:w="5939" w:type="dxa"/>
            <w:vAlign w:val="center"/>
          </w:tcPr>
          <w:p w:rsidR="00C9488A" w:rsidRDefault="00C9488A">
            <w:pPr>
              <w:shd w:val="clear" w:color="auto" w:fill="FFFFFF"/>
              <w:spacing w:line="320" w:lineRule="exact"/>
              <w:rPr>
                <w:rFonts w:asci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）商务标：正本</w:t>
            </w:r>
            <w:r>
              <w:rPr>
                <w:rFonts w:ascii="宋体" w:hAnsi="宋体"/>
                <w:sz w:val="18"/>
                <w:szCs w:val="18"/>
              </w:rPr>
              <w:t>1</w:t>
            </w:r>
            <w:r>
              <w:rPr>
                <w:rFonts w:ascii="宋体" w:hAnsi="宋体" w:hint="eastAsia"/>
                <w:sz w:val="18"/>
                <w:szCs w:val="18"/>
              </w:rPr>
              <w:t>份，副本4份；</w:t>
            </w:r>
          </w:p>
          <w:p w:rsidR="00C9488A" w:rsidRDefault="00C9488A">
            <w:pPr>
              <w:shd w:val="clear" w:color="auto" w:fill="FFFFFF"/>
              <w:spacing w:line="320" w:lineRule="exact"/>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）技术标正本：</w:t>
            </w:r>
            <w:r>
              <w:rPr>
                <w:rFonts w:ascii="宋体" w:hAnsi="宋体"/>
                <w:sz w:val="18"/>
                <w:szCs w:val="18"/>
              </w:rPr>
              <w:t>1</w:t>
            </w:r>
            <w:r>
              <w:rPr>
                <w:rFonts w:ascii="宋体" w:hAnsi="宋体" w:hint="eastAsia"/>
                <w:sz w:val="18"/>
                <w:szCs w:val="18"/>
              </w:rPr>
              <w:t>份，副本</w:t>
            </w:r>
            <w:r>
              <w:rPr>
                <w:rFonts w:ascii="宋体" w:hAnsi="宋体"/>
                <w:sz w:val="18"/>
                <w:szCs w:val="18"/>
              </w:rPr>
              <w:t>4</w:t>
            </w:r>
            <w:r>
              <w:rPr>
                <w:rFonts w:ascii="宋体" w:hAnsi="宋体" w:hint="eastAsia"/>
                <w:sz w:val="18"/>
                <w:szCs w:val="18"/>
              </w:rPr>
              <w:t>份；</w:t>
            </w:r>
          </w:p>
          <w:p w:rsidR="00C9488A" w:rsidRDefault="00C9488A">
            <w:pPr>
              <w:shd w:val="clear" w:color="auto" w:fill="FFFFFF"/>
              <w:spacing w:line="320" w:lineRule="exact"/>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）全部投标文件的电子版：</w:t>
            </w:r>
            <w:r>
              <w:rPr>
                <w:rFonts w:ascii="宋体" w:hAnsi="宋体"/>
                <w:sz w:val="18"/>
                <w:szCs w:val="18"/>
              </w:rPr>
              <w:t>1</w:t>
            </w:r>
            <w:r>
              <w:rPr>
                <w:rFonts w:ascii="宋体" w:hAnsi="宋体" w:hint="eastAsia"/>
                <w:sz w:val="18"/>
                <w:szCs w:val="18"/>
              </w:rPr>
              <w:t>份。</w:t>
            </w:r>
          </w:p>
          <w:p w:rsidR="00C9488A" w:rsidRDefault="00C9488A">
            <w:pPr>
              <w:shd w:val="clear" w:color="auto" w:fill="FFFFFF"/>
              <w:spacing w:line="320" w:lineRule="exact"/>
              <w:rPr>
                <w:rFonts w:ascii="宋体" w:hAnsi="宋体" w:cs="宋体"/>
                <w:b/>
                <w:i/>
                <w:iCs/>
                <w:szCs w:val="21"/>
              </w:rPr>
            </w:pPr>
            <w:r>
              <w:rPr>
                <w:rFonts w:ascii="宋体" w:hAnsi="宋体" w:hint="eastAsia"/>
                <w:sz w:val="18"/>
                <w:szCs w:val="18"/>
              </w:rPr>
              <w:t>（4）附册：投标人基本资料所附支持性材料：1份</w:t>
            </w:r>
          </w:p>
        </w:tc>
      </w:tr>
      <w:tr w:rsidR="00C9488A" w:rsidTr="00293472">
        <w:trPr>
          <w:trHeight w:val="2259"/>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3.6.6</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投标文件装订要求</w:t>
            </w:r>
          </w:p>
        </w:tc>
        <w:tc>
          <w:tcPr>
            <w:tcW w:w="5939" w:type="dxa"/>
            <w:vAlign w:val="center"/>
          </w:tcPr>
          <w:p w:rsidR="00C9488A" w:rsidRDefault="00BF3B20">
            <w:pPr>
              <w:shd w:val="clear" w:color="auto" w:fill="FFFFFF"/>
              <w:spacing w:line="320" w:lineRule="exact"/>
              <w:rPr>
                <w:rFonts w:ascii="宋体" w:hAnsi="宋体"/>
                <w:sz w:val="18"/>
                <w:szCs w:val="18"/>
              </w:rPr>
            </w:pPr>
            <w:r>
              <w:rPr>
                <w:szCs w:val="21"/>
              </w:rPr>
              <w:fldChar w:fldCharType="begin"/>
            </w:r>
            <w:r w:rsidR="00C9488A">
              <w:rPr>
                <w:szCs w:val="21"/>
              </w:rPr>
              <w:instrText xml:space="preserve"> </w:instrText>
            </w:r>
            <w:r w:rsidR="00C9488A">
              <w:rPr>
                <w:rFonts w:hint="eastAsia"/>
                <w:szCs w:val="21"/>
              </w:rPr>
              <w:instrText>eq \o\ac(</w:instrText>
            </w:r>
            <w:r w:rsidR="00C9488A">
              <w:rPr>
                <w:rFonts w:hint="eastAsia"/>
                <w:position w:val="-2"/>
                <w:szCs w:val="21"/>
              </w:rPr>
              <w:instrText>□</w:instrText>
            </w:r>
            <w:r w:rsidR="00C9488A">
              <w:rPr>
                <w:rFonts w:hint="eastAsia"/>
                <w:szCs w:val="21"/>
              </w:rPr>
              <w:instrText>,</w:instrText>
            </w:r>
            <w:r w:rsidR="00C9488A">
              <w:rPr>
                <w:rFonts w:hint="eastAsia"/>
                <w:szCs w:val="21"/>
              </w:rPr>
              <w:instrText>√</w:instrText>
            </w:r>
            <w:r w:rsidR="00C9488A">
              <w:rPr>
                <w:rFonts w:hint="eastAsia"/>
                <w:szCs w:val="21"/>
              </w:rPr>
              <w:instrText>)</w:instrText>
            </w:r>
            <w:r>
              <w:rPr>
                <w:szCs w:val="21"/>
              </w:rPr>
              <w:fldChar w:fldCharType="end"/>
            </w:r>
            <w:proofErr w:type="gramStart"/>
            <w:r w:rsidR="00C9488A">
              <w:rPr>
                <w:rFonts w:ascii="宋体" w:hAnsi="宋体" w:hint="eastAsia"/>
                <w:sz w:val="18"/>
                <w:szCs w:val="18"/>
              </w:rPr>
              <w:t>不</w:t>
            </w:r>
            <w:proofErr w:type="gramEnd"/>
            <w:r w:rsidR="00C9488A">
              <w:rPr>
                <w:rFonts w:ascii="宋体" w:hAnsi="宋体" w:hint="eastAsia"/>
                <w:sz w:val="18"/>
                <w:szCs w:val="18"/>
              </w:rPr>
              <w:t>分册装订</w:t>
            </w:r>
          </w:p>
          <w:p w:rsidR="00C9488A" w:rsidRDefault="00C9488A">
            <w:pPr>
              <w:shd w:val="clear" w:color="auto" w:fill="FFFFFF"/>
              <w:spacing w:line="320" w:lineRule="exact"/>
              <w:rPr>
                <w:rFonts w:ascii="宋体" w:hAnsi="宋体"/>
                <w:sz w:val="18"/>
                <w:szCs w:val="18"/>
              </w:rPr>
            </w:pPr>
            <w:r>
              <w:rPr>
                <w:rFonts w:ascii="宋体" w:hAnsi="宋体" w:hint="eastAsia"/>
                <w:sz w:val="18"/>
                <w:szCs w:val="18"/>
              </w:rPr>
              <w:t>（1）商务标和技术标（含投标人基本资料所附支持性材料），其中：</w:t>
            </w:r>
          </w:p>
          <w:p w:rsidR="00C9488A" w:rsidRDefault="00C9488A">
            <w:pPr>
              <w:shd w:val="clear" w:color="auto" w:fill="FFFFFF"/>
              <w:spacing w:line="320" w:lineRule="exact"/>
              <w:rPr>
                <w:rFonts w:ascii="宋体" w:hAnsi="宋体"/>
                <w:sz w:val="18"/>
                <w:szCs w:val="18"/>
              </w:rPr>
            </w:pPr>
            <w:r>
              <w:rPr>
                <w:rFonts w:ascii="宋体" w:hAnsi="宋体" w:hint="eastAsia"/>
                <w:sz w:val="18"/>
                <w:szCs w:val="18"/>
              </w:rPr>
              <w:t>综合单价分析表（如有）可装订在正本中（也可另行成册）；</w:t>
            </w:r>
          </w:p>
          <w:p w:rsidR="00C9488A" w:rsidRDefault="00C9488A">
            <w:pPr>
              <w:shd w:val="clear" w:color="auto" w:fill="FFFFFF"/>
              <w:spacing w:line="320" w:lineRule="exact"/>
              <w:rPr>
                <w:rFonts w:ascii="宋体" w:hAnsi="宋体"/>
                <w:sz w:val="18"/>
                <w:szCs w:val="18"/>
              </w:rPr>
            </w:pPr>
            <w:r>
              <w:rPr>
                <w:rFonts w:ascii="宋体" w:hAnsi="宋体" w:hint="eastAsia"/>
                <w:sz w:val="18"/>
                <w:szCs w:val="18"/>
              </w:rPr>
              <w:t>（2）电子文件：载入光盘或U盘。</w:t>
            </w:r>
          </w:p>
          <w:p w:rsidR="00C9488A" w:rsidRDefault="00C9488A">
            <w:pPr>
              <w:shd w:val="clear" w:color="auto" w:fill="FFFFFF"/>
              <w:spacing w:line="320" w:lineRule="exact"/>
              <w:rPr>
                <w:rFonts w:ascii="宋体" w:hAnsi="宋体"/>
                <w:sz w:val="18"/>
                <w:szCs w:val="18"/>
              </w:rPr>
            </w:pPr>
            <w:r>
              <w:rPr>
                <w:rFonts w:ascii="宋体" w:hAnsi="宋体" w:hint="eastAsia"/>
                <w:sz w:val="18"/>
                <w:szCs w:val="18"/>
              </w:rPr>
              <w:t>□分册装订，共分  册，分别为：</w:t>
            </w:r>
          </w:p>
          <w:p w:rsidR="00C9488A" w:rsidRDefault="00C9488A">
            <w:pPr>
              <w:shd w:val="clear" w:color="auto" w:fill="FFFFFF"/>
              <w:spacing w:line="320" w:lineRule="exact"/>
              <w:rPr>
                <w:rFonts w:ascii="宋体"/>
                <w:sz w:val="18"/>
                <w:szCs w:val="18"/>
              </w:rPr>
            </w:pPr>
            <w:r>
              <w:rPr>
                <w:rFonts w:ascii="宋体" w:hAnsi="宋体" w:hint="eastAsia"/>
                <w:sz w:val="18"/>
                <w:szCs w:val="18"/>
              </w:rPr>
              <w:t xml:space="preserve">  装订均应牢固、不易拆散和换页，不得采用活页装订，不得采用硬封面装订。</w:t>
            </w:r>
          </w:p>
        </w:tc>
      </w:tr>
      <w:tr w:rsidR="00C9488A">
        <w:trPr>
          <w:trHeight w:val="1118"/>
          <w:jc w:val="center"/>
        </w:trPr>
        <w:tc>
          <w:tcPr>
            <w:tcW w:w="871" w:type="dxa"/>
            <w:shd w:val="clear" w:color="auto" w:fill="auto"/>
            <w:vAlign w:val="center"/>
          </w:tcPr>
          <w:p w:rsidR="00C9488A" w:rsidRDefault="00C9488A">
            <w:pPr>
              <w:shd w:val="clear" w:color="auto" w:fill="FFFFFF"/>
              <w:spacing w:line="320" w:lineRule="exact"/>
              <w:jc w:val="center"/>
              <w:rPr>
                <w:rFonts w:ascii="宋体" w:hAnsi="宋体"/>
                <w:sz w:val="18"/>
                <w:szCs w:val="18"/>
              </w:rPr>
            </w:pPr>
            <w:r>
              <w:rPr>
                <w:rFonts w:ascii="宋体" w:hAnsi="宋体" w:hint="eastAsia"/>
                <w:sz w:val="18"/>
                <w:szCs w:val="18"/>
              </w:rPr>
              <w:t>3.6.7</w:t>
            </w:r>
          </w:p>
        </w:tc>
        <w:tc>
          <w:tcPr>
            <w:tcW w:w="2262" w:type="dxa"/>
            <w:gridSpan w:val="3"/>
            <w:shd w:val="clear" w:color="auto" w:fill="FFFFFF"/>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技术</w:t>
            </w:r>
            <w:proofErr w:type="gramStart"/>
            <w:r>
              <w:rPr>
                <w:rFonts w:ascii="宋体" w:hAnsi="宋体" w:hint="eastAsia"/>
                <w:sz w:val="18"/>
                <w:szCs w:val="18"/>
              </w:rPr>
              <w:t>标是否</w:t>
            </w:r>
            <w:proofErr w:type="gramEnd"/>
            <w:r>
              <w:rPr>
                <w:rFonts w:ascii="宋体" w:hAnsi="宋体" w:hint="eastAsia"/>
                <w:sz w:val="18"/>
                <w:szCs w:val="18"/>
              </w:rPr>
              <w:t>采用“暗标”评审方式</w:t>
            </w:r>
          </w:p>
        </w:tc>
        <w:tc>
          <w:tcPr>
            <w:tcW w:w="5939" w:type="dxa"/>
            <w:shd w:val="clear" w:color="auto" w:fill="FFFFFF"/>
            <w:vAlign w:val="center"/>
          </w:tcPr>
          <w:p w:rsidR="00C9488A" w:rsidRDefault="00BF3B20">
            <w:pPr>
              <w:shd w:val="clear" w:color="auto" w:fill="FFFFFF"/>
              <w:spacing w:line="320" w:lineRule="exact"/>
              <w:rPr>
                <w:rFonts w:ascii="宋体"/>
                <w:sz w:val="18"/>
                <w:szCs w:val="18"/>
              </w:rPr>
            </w:pPr>
            <w:r>
              <w:rPr>
                <w:szCs w:val="21"/>
              </w:rPr>
              <w:fldChar w:fldCharType="begin"/>
            </w:r>
            <w:r w:rsidR="00C9488A">
              <w:rPr>
                <w:szCs w:val="21"/>
              </w:rPr>
              <w:instrText xml:space="preserve"> </w:instrText>
            </w:r>
            <w:r w:rsidR="00C9488A">
              <w:rPr>
                <w:rFonts w:hint="eastAsia"/>
                <w:szCs w:val="21"/>
              </w:rPr>
              <w:instrText>eq \o\ac(</w:instrText>
            </w:r>
            <w:r w:rsidR="00C9488A">
              <w:rPr>
                <w:rFonts w:hint="eastAsia"/>
                <w:position w:val="-2"/>
                <w:szCs w:val="21"/>
              </w:rPr>
              <w:instrText>□</w:instrText>
            </w:r>
            <w:r w:rsidR="00C9488A">
              <w:rPr>
                <w:rFonts w:hint="eastAsia"/>
                <w:szCs w:val="21"/>
              </w:rPr>
              <w:instrText>,</w:instrText>
            </w:r>
            <w:r w:rsidR="00C9488A">
              <w:rPr>
                <w:rFonts w:hint="eastAsia"/>
                <w:szCs w:val="21"/>
              </w:rPr>
              <w:instrText>√</w:instrText>
            </w:r>
            <w:r w:rsidR="00C9488A">
              <w:rPr>
                <w:rFonts w:hint="eastAsia"/>
                <w:szCs w:val="21"/>
              </w:rPr>
              <w:instrText>)</w:instrText>
            </w:r>
            <w:r>
              <w:rPr>
                <w:szCs w:val="21"/>
              </w:rPr>
              <w:fldChar w:fldCharType="end"/>
            </w:r>
            <w:r w:rsidR="00C9488A">
              <w:rPr>
                <w:rFonts w:ascii="宋体" w:hAnsi="宋体" w:hint="eastAsia"/>
                <w:sz w:val="18"/>
                <w:szCs w:val="18"/>
              </w:rPr>
              <w:t>不采用</w:t>
            </w:r>
          </w:p>
          <w:p w:rsidR="00C9488A" w:rsidRDefault="00C9488A">
            <w:pPr>
              <w:shd w:val="clear" w:color="auto" w:fill="FFFFFF"/>
              <w:spacing w:line="320" w:lineRule="exact"/>
              <w:rPr>
                <w:rFonts w:ascii="宋体"/>
                <w:sz w:val="18"/>
                <w:szCs w:val="18"/>
              </w:rPr>
            </w:pPr>
            <w:r>
              <w:rPr>
                <w:rFonts w:ascii="宋体" w:hAnsi="宋体" w:hint="eastAsia"/>
                <w:sz w:val="18"/>
                <w:szCs w:val="18"/>
              </w:rPr>
              <w:t>□采用，投标人应严格按第  章“投标文件格式”中“技术暗标编制、装订和包装要求”编制、装订和包装。</w:t>
            </w:r>
          </w:p>
        </w:tc>
      </w:tr>
      <w:tr w:rsidR="00C9488A" w:rsidTr="00293472">
        <w:trPr>
          <w:trHeight w:val="1698"/>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Ansi="宋体"/>
                <w:sz w:val="18"/>
                <w:szCs w:val="18"/>
              </w:rPr>
              <w:t>4.1.1</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投标文件包装要求</w:t>
            </w:r>
          </w:p>
        </w:tc>
        <w:tc>
          <w:tcPr>
            <w:tcW w:w="5939" w:type="dxa"/>
            <w:vAlign w:val="center"/>
          </w:tcPr>
          <w:p w:rsidR="00C9488A" w:rsidRDefault="00C9488A">
            <w:pPr>
              <w:shd w:val="clear" w:color="auto" w:fill="FFFFFF"/>
              <w:spacing w:line="320" w:lineRule="exact"/>
              <w:rPr>
                <w:rFonts w:ascii="宋体" w:hAnsi="宋体"/>
                <w:sz w:val="18"/>
                <w:szCs w:val="18"/>
              </w:rPr>
            </w:pPr>
            <w:r>
              <w:rPr>
                <w:rFonts w:ascii="宋体" w:hAnsi="宋体" w:hint="eastAsia"/>
                <w:sz w:val="18"/>
                <w:szCs w:val="18"/>
              </w:rPr>
              <w:t>商务标与技术标：</w:t>
            </w:r>
            <w:r w:rsidR="00BF3B20">
              <w:rPr>
                <w:szCs w:val="21"/>
              </w:rPr>
              <w:fldChar w:fldCharType="begin"/>
            </w:r>
            <w:r>
              <w:rPr>
                <w:szCs w:val="21"/>
              </w:rPr>
              <w:instrText xml:space="preserve"> </w:instrText>
            </w:r>
            <w:r>
              <w:rPr>
                <w:rFonts w:hint="eastAsia"/>
                <w:szCs w:val="21"/>
              </w:rPr>
              <w:instrText>eq \o\ac(</w:instrText>
            </w:r>
            <w:r>
              <w:rPr>
                <w:rFonts w:hint="eastAsia"/>
                <w:position w:val="-2"/>
                <w:szCs w:val="21"/>
              </w:rPr>
              <w:instrText>□</w:instrText>
            </w:r>
            <w:r>
              <w:rPr>
                <w:rFonts w:hint="eastAsia"/>
                <w:szCs w:val="21"/>
              </w:rPr>
              <w:instrText>,</w:instrText>
            </w:r>
            <w:r>
              <w:rPr>
                <w:rFonts w:hint="eastAsia"/>
                <w:szCs w:val="21"/>
              </w:rPr>
              <w:instrText>√</w:instrText>
            </w:r>
            <w:r>
              <w:rPr>
                <w:rFonts w:hint="eastAsia"/>
                <w:szCs w:val="21"/>
              </w:rPr>
              <w:instrText>)</w:instrText>
            </w:r>
            <w:r w:rsidR="00BF3B20">
              <w:rPr>
                <w:szCs w:val="21"/>
              </w:rPr>
              <w:fldChar w:fldCharType="end"/>
            </w:r>
            <w:r>
              <w:rPr>
                <w:rFonts w:ascii="宋体" w:hAnsi="宋体" w:hint="eastAsia"/>
                <w:sz w:val="18"/>
                <w:szCs w:val="18"/>
              </w:rPr>
              <w:t>不分开包装</w:t>
            </w:r>
            <w:r>
              <w:rPr>
                <w:rFonts w:ascii="宋体" w:hAnsi="宋体"/>
                <w:sz w:val="18"/>
                <w:szCs w:val="18"/>
              </w:rPr>
              <w:t xml:space="preserve">  </w:t>
            </w:r>
            <w:r>
              <w:rPr>
                <w:rFonts w:ascii="宋体" w:hAnsi="宋体" w:hint="eastAsia"/>
                <w:sz w:val="18"/>
                <w:szCs w:val="18"/>
              </w:rPr>
              <w:t>□分开包装</w:t>
            </w:r>
          </w:p>
          <w:p w:rsidR="00C9488A" w:rsidRDefault="00C9488A">
            <w:pPr>
              <w:shd w:val="clear" w:color="auto" w:fill="FFFFFF"/>
              <w:spacing w:line="320" w:lineRule="exact"/>
              <w:rPr>
                <w:rFonts w:ascii="宋体" w:hAnsi="宋体"/>
                <w:sz w:val="18"/>
                <w:szCs w:val="18"/>
              </w:rPr>
            </w:pPr>
            <w:r>
              <w:rPr>
                <w:rFonts w:ascii="宋体" w:hAnsi="宋体" w:hint="eastAsia"/>
                <w:sz w:val="18"/>
                <w:szCs w:val="18"/>
              </w:rPr>
              <w:t>正本与副本：</w:t>
            </w:r>
            <w:r>
              <w:rPr>
                <w:rFonts w:ascii="宋体" w:hAnsi="宋体"/>
                <w:sz w:val="18"/>
                <w:szCs w:val="18"/>
              </w:rPr>
              <w:t xml:space="preserve">    </w:t>
            </w:r>
            <w:r w:rsidR="00BF3B20">
              <w:rPr>
                <w:szCs w:val="21"/>
              </w:rPr>
              <w:fldChar w:fldCharType="begin"/>
            </w:r>
            <w:r>
              <w:rPr>
                <w:szCs w:val="21"/>
              </w:rPr>
              <w:instrText xml:space="preserve"> </w:instrText>
            </w:r>
            <w:r>
              <w:rPr>
                <w:rFonts w:hint="eastAsia"/>
                <w:szCs w:val="21"/>
              </w:rPr>
              <w:instrText>eq \o\ac(</w:instrText>
            </w:r>
            <w:r>
              <w:rPr>
                <w:rFonts w:hint="eastAsia"/>
                <w:position w:val="-2"/>
                <w:szCs w:val="21"/>
              </w:rPr>
              <w:instrText>□</w:instrText>
            </w:r>
            <w:r>
              <w:rPr>
                <w:rFonts w:hint="eastAsia"/>
                <w:szCs w:val="21"/>
              </w:rPr>
              <w:instrText>,</w:instrText>
            </w:r>
            <w:r>
              <w:rPr>
                <w:rFonts w:hint="eastAsia"/>
                <w:szCs w:val="21"/>
              </w:rPr>
              <w:instrText>√</w:instrText>
            </w:r>
            <w:r>
              <w:rPr>
                <w:rFonts w:hint="eastAsia"/>
                <w:szCs w:val="21"/>
              </w:rPr>
              <w:instrText>)</w:instrText>
            </w:r>
            <w:r w:rsidR="00BF3B20">
              <w:rPr>
                <w:szCs w:val="21"/>
              </w:rPr>
              <w:fldChar w:fldCharType="end"/>
            </w:r>
            <w:r>
              <w:rPr>
                <w:rFonts w:ascii="宋体" w:hAnsi="宋体" w:hint="eastAsia"/>
                <w:sz w:val="18"/>
                <w:szCs w:val="18"/>
              </w:rPr>
              <w:t>不分开包装</w:t>
            </w:r>
            <w:r>
              <w:rPr>
                <w:rFonts w:ascii="宋体" w:hAnsi="宋体"/>
                <w:sz w:val="18"/>
                <w:szCs w:val="18"/>
              </w:rPr>
              <w:t xml:space="preserve">  </w:t>
            </w:r>
            <w:r>
              <w:rPr>
                <w:rFonts w:ascii="宋体" w:hAnsi="宋体" w:hint="eastAsia"/>
                <w:sz w:val="18"/>
                <w:szCs w:val="18"/>
              </w:rPr>
              <w:t>□分开包装</w:t>
            </w:r>
          </w:p>
          <w:p w:rsidR="00C9488A" w:rsidRDefault="00C9488A">
            <w:pPr>
              <w:shd w:val="clear" w:color="auto" w:fill="FFFFFF"/>
              <w:spacing w:line="320" w:lineRule="exact"/>
              <w:rPr>
                <w:rFonts w:ascii="宋体" w:hAnsi="宋体"/>
                <w:sz w:val="18"/>
                <w:szCs w:val="18"/>
              </w:rPr>
            </w:pPr>
            <w:r>
              <w:rPr>
                <w:rFonts w:ascii="宋体" w:hAnsi="宋体" w:hint="eastAsia"/>
                <w:sz w:val="18"/>
                <w:szCs w:val="18"/>
              </w:rPr>
              <w:t>投标文件电子版（含备用电子文件）：单独包装</w:t>
            </w:r>
          </w:p>
          <w:p w:rsidR="00C9488A" w:rsidRDefault="00C9488A">
            <w:pPr>
              <w:shd w:val="clear" w:color="auto" w:fill="FFFFFF"/>
              <w:spacing w:line="320" w:lineRule="exact"/>
              <w:rPr>
                <w:rFonts w:ascii="宋体"/>
                <w:sz w:val="18"/>
                <w:szCs w:val="18"/>
              </w:rPr>
            </w:pPr>
            <w:r>
              <w:rPr>
                <w:rFonts w:ascii="宋体" w:hAnsi="宋体" w:hint="eastAsia"/>
                <w:sz w:val="18"/>
                <w:szCs w:val="18"/>
              </w:rPr>
              <w:t>所有包装均为密封包装，封口处均需加盖投标人单位公章和法定代表人或其委托代理人章（或签字）。</w:t>
            </w:r>
          </w:p>
        </w:tc>
      </w:tr>
      <w:tr w:rsidR="00C9488A">
        <w:trPr>
          <w:trHeight w:val="2925"/>
          <w:jc w:val="center"/>
        </w:trPr>
        <w:tc>
          <w:tcPr>
            <w:tcW w:w="871" w:type="dxa"/>
            <w:vAlign w:val="center"/>
          </w:tcPr>
          <w:p w:rsidR="00C9488A" w:rsidRDefault="00C9488A">
            <w:pPr>
              <w:shd w:val="clear" w:color="auto" w:fill="FFFFFF"/>
              <w:spacing w:line="320" w:lineRule="exact"/>
              <w:jc w:val="center"/>
              <w:rPr>
                <w:rFonts w:ascii="宋体"/>
                <w:sz w:val="18"/>
                <w:szCs w:val="18"/>
              </w:rPr>
            </w:pPr>
            <w:r>
              <w:rPr>
                <w:rFonts w:ascii="宋体" w:hAnsi="宋体"/>
                <w:sz w:val="18"/>
                <w:szCs w:val="18"/>
              </w:rPr>
              <w:t>4.1.2</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投标文件封套标记</w:t>
            </w:r>
          </w:p>
        </w:tc>
        <w:tc>
          <w:tcPr>
            <w:tcW w:w="5939" w:type="dxa"/>
            <w:vAlign w:val="center"/>
          </w:tcPr>
          <w:p w:rsidR="00C9488A" w:rsidRDefault="00C9488A">
            <w:pPr>
              <w:shd w:val="clear" w:color="auto" w:fill="FFFFFF"/>
              <w:autoSpaceDE w:val="0"/>
              <w:autoSpaceDN w:val="0"/>
              <w:adjustRightInd w:val="0"/>
              <w:spacing w:line="300" w:lineRule="exact"/>
              <w:rPr>
                <w:rFonts w:ascii="宋体"/>
                <w:sz w:val="18"/>
                <w:szCs w:val="18"/>
              </w:rPr>
            </w:pPr>
            <w:r>
              <w:rPr>
                <w:rFonts w:ascii="宋体" w:hAnsi="宋体" w:hint="eastAsia"/>
                <w:sz w:val="18"/>
                <w:szCs w:val="18"/>
              </w:rPr>
              <w:t>招标人：</w:t>
            </w:r>
            <w:r>
              <w:rPr>
                <w:rFonts w:ascii="宋体" w:hAnsi="宋体"/>
                <w:sz w:val="18"/>
                <w:szCs w:val="18"/>
                <w:u w:val="single"/>
              </w:rPr>
              <w:t xml:space="preserve">  </w:t>
            </w:r>
            <w:r w:rsidR="00DB6AF4">
              <w:rPr>
                <w:rFonts w:ascii="宋体" w:hAnsi="宋体" w:hint="eastAsia"/>
                <w:sz w:val="18"/>
                <w:szCs w:val="18"/>
                <w:u w:val="single"/>
              </w:rPr>
              <w:t>上海尚演文化投资管理有限公司</w:t>
            </w:r>
            <w:r>
              <w:rPr>
                <w:rFonts w:ascii="宋体" w:hAnsi="宋体"/>
                <w:sz w:val="18"/>
                <w:szCs w:val="18"/>
                <w:u w:val="single"/>
              </w:rPr>
              <w:t xml:space="preserve">                       </w:t>
            </w:r>
          </w:p>
          <w:p w:rsidR="00C9488A" w:rsidRDefault="00C9488A">
            <w:pPr>
              <w:shd w:val="clear" w:color="auto" w:fill="FFFFFF"/>
              <w:autoSpaceDE w:val="0"/>
              <w:autoSpaceDN w:val="0"/>
              <w:adjustRightInd w:val="0"/>
              <w:spacing w:line="300" w:lineRule="exact"/>
              <w:rPr>
                <w:w w:val="80"/>
                <w:kern w:val="0"/>
                <w:sz w:val="18"/>
                <w:szCs w:val="18"/>
              </w:rPr>
            </w:pP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w:t>
            </w:r>
            <w:r>
              <w:rPr>
                <w:rFonts w:ascii="宋体" w:hAnsi="宋体" w:hint="eastAsia"/>
                <w:sz w:val="18"/>
                <w:szCs w:val="18"/>
                <w:u w:val="single"/>
              </w:rPr>
              <w:t xml:space="preserve"> </w:t>
            </w:r>
            <w:r w:rsidR="00DB6AF4">
              <w:rPr>
                <w:rFonts w:ascii="宋体" w:hAnsi="宋体" w:hint="eastAsia"/>
                <w:sz w:val="18"/>
                <w:szCs w:val="18"/>
                <w:u w:val="single"/>
              </w:rPr>
              <w:t>北京西路1013号浸入式剧场屋顶花园项目</w:t>
            </w:r>
            <w:r>
              <w:rPr>
                <w:rFonts w:ascii="宋体" w:hAnsi="宋体" w:hint="eastAsia"/>
                <w:sz w:val="18"/>
                <w:szCs w:val="18"/>
                <w:u w:val="single"/>
              </w:rPr>
              <w:t>）施工招标</w:t>
            </w:r>
            <w:r>
              <w:rPr>
                <w:rFonts w:ascii="宋体" w:hAnsi="宋体"/>
                <w:sz w:val="18"/>
                <w:szCs w:val="18"/>
                <w:u w:val="single"/>
              </w:rPr>
              <w:t xml:space="preserve"> </w:t>
            </w:r>
          </w:p>
          <w:p w:rsidR="00C9488A" w:rsidRDefault="00C9488A">
            <w:pPr>
              <w:shd w:val="clear" w:color="auto" w:fill="FFFFFF"/>
              <w:autoSpaceDE w:val="0"/>
              <w:autoSpaceDN w:val="0"/>
              <w:adjustRightInd w:val="0"/>
              <w:spacing w:line="300" w:lineRule="exact"/>
              <w:ind w:firstLineChars="16" w:firstLine="29"/>
              <w:jc w:val="center"/>
              <w:rPr>
                <w:rFonts w:ascii="宋体"/>
                <w:sz w:val="18"/>
                <w:szCs w:val="18"/>
              </w:rPr>
            </w:pPr>
          </w:p>
          <w:p w:rsidR="00C9488A" w:rsidRDefault="00C9488A">
            <w:pPr>
              <w:shd w:val="clear" w:color="auto" w:fill="FFFFFF"/>
              <w:autoSpaceDE w:val="0"/>
              <w:autoSpaceDN w:val="0"/>
              <w:adjustRightInd w:val="0"/>
              <w:spacing w:line="300" w:lineRule="exact"/>
              <w:ind w:firstLineChars="1100" w:firstLine="1980"/>
              <w:rPr>
                <w:rFonts w:ascii="宋体"/>
                <w:sz w:val="18"/>
                <w:szCs w:val="18"/>
              </w:rPr>
            </w:pPr>
            <w:r>
              <w:rPr>
                <w:rFonts w:ascii="宋体" w:hAnsi="宋体" w:hint="eastAsia"/>
                <w:sz w:val="18"/>
                <w:szCs w:val="18"/>
              </w:rPr>
              <w:t>投标文件</w:t>
            </w:r>
            <w:r>
              <w:rPr>
                <w:rFonts w:ascii="宋体" w:hAnsi="宋体"/>
                <w:sz w:val="18"/>
                <w:szCs w:val="18"/>
              </w:rPr>
              <w:t xml:space="preserve"> </w:t>
            </w:r>
          </w:p>
          <w:p w:rsidR="00C9488A" w:rsidRDefault="00C9488A">
            <w:pPr>
              <w:shd w:val="clear" w:color="auto" w:fill="FFFFFF"/>
              <w:autoSpaceDE w:val="0"/>
              <w:autoSpaceDN w:val="0"/>
              <w:adjustRightInd w:val="0"/>
              <w:spacing w:line="300" w:lineRule="exact"/>
              <w:jc w:val="center"/>
              <w:rPr>
                <w:rFonts w:ascii="宋体"/>
                <w:sz w:val="18"/>
                <w:szCs w:val="18"/>
              </w:rPr>
            </w:pPr>
            <w:r>
              <w:rPr>
                <w:rFonts w:ascii="宋体" w:hAnsi="宋体" w:hint="eastAsia"/>
                <w:sz w:val="18"/>
                <w:szCs w:val="18"/>
              </w:rPr>
              <w:t>在</w:t>
            </w:r>
            <w:r>
              <w:rPr>
                <w:rFonts w:ascii="宋体" w:hAnsi="宋体"/>
                <w:sz w:val="18"/>
                <w:szCs w:val="18"/>
                <w:u w:val="single"/>
              </w:rPr>
              <w:t xml:space="preserve"> </w:t>
            </w:r>
            <w:r w:rsidRPr="00293472">
              <w:rPr>
                <w:rFonts w:ascii="宋体" w:hAnsi="宋体" w:hint="eastAsia"/>
                <w:sz w:val="18"/>
                <w:szCs w:val="18"/>
                <w:highlight w:val="yellow"/>
                <w:u w:val="single"/>
              </w:rPr>
              <w:t>2016</w:t>
            </w:r>
            <w:r w:rsidRPr="00293472">
              <w:rPr>
                <w:rFonts w:ascii="宋体" w:hAnsi="宋体"/>
                <w:sz w:val="18"/>
                <w:szCs w:val="18"/>
                <w:highlight w:val="yellow"/>
                <w:u w:val="single"/>
              </w:rPr>
              <w:t xml:space="preserve"> </w:t>
            </w:r>
            <w:r w:rsidRPr="00293472">
              <w:rPr>
                <w:rFonts w:ascii="宋体" w:hAnsi="宋体" w:hint="eastAsia"/>
                <w:sz w:val="18"/>
                <w:szCs w:val="18"/>
                <w:highlight w:val="yellow"/>
              </w:rPr>
              <w:t>年</w:t>
            </w:r>
            <w:r w:rsidR="00293472" w:rsidRPr="00FF0E2E">
              <w:rPr>
                <w:rFonts w:ascii="宋体" w:hAnsi="宋体" w:hint="eastAsia"/>
                <w:sz w:val="18"/>
                <w:szCs w:val="18"/>
                <w:highlight w:val="yellow"/>
                <w:u w:val="single"/>
              </w:rPr>
              <w:t>1</w:t>
            </w:r>
            <w:r w:rsidR="00FF0E2E" w:rsidRPr="00FF0E2E">
              <w:rPr>
                <w:rFonts w:ascii="宋体" w:hAnsi="宋体" w:hint="eastAsia"/>
                <w:sz w:val="18"/>
                <w:szCs w:val="18"/>
                <w:highlight w:val="yellow"/>
                <w:u w:val="single"/>
              </w:rPr>
              <w:t>0</w:t>
            </w:r>
            <w:r w:rsidRPr="00293472">
              <w:rPr>
                <w:rFonts w:ascii="宋体" w:hAnsi="宋体" w:hint="eastAsia"/>
                <w:sz w:val="18"/>
                <w:szCs w:val="18"/>
                <w:highlight w:val="yellow"/>
              </w:rPr>
              <w:t>月</w:t>
            </w:r>
            <w:r w:rsidR="00FF0E2E" w:rsidRPr="00FF0E2E">
              <w:rPr>
                <w:rFonts w:ascii="宋体" w:hAnsi="宋体" w:hint="eastAsia"/>
                <w:sz w:val="18"/>
                <w:szCs w:val="18"/>
                <w:highlight w:val="yellow"/>
                <w:u w:val="single"/>
              </w:rPr>
              <w:t>24</w:t>
            </w:r>
            <w:r w:rsidRPr="00293472">
              <w:rPr>
                <w:rFonts w:ascii="宋体" w:hAnsi="宋体" w:hint="eastAsia"/>
                <w:sz w:val="18"/>
                <w:szCs w:val="18"/>
                <w:highlight w:val="yellow"/>
              </w:rPr>
              <w:t>日</w:t>
            </w:r>
            <w:r w:rsidRPr="00293472">
              <w:rPr>
                <w:rFonts w:ascii="宋体" w:hAnsi="宋体"/>
                <w:sz w:val="18"/>
                <w:szCs w:val="18"/>
                <w:highlight w:val="yellow"/>
                <w:u w:val="single"/>
              </w:rPr>
              <w:t xml:space="preserve"> </w:t>
            </w:r>
            <w:r w:rsidRPr="00293472">
              <w:rPr>
                <w:rFonts w:ascii="宋体" w:hAnsi="宋体" w:hint="eastAsia"/>
                <w:sz w:val="18"/>
                <w:szCs w:val="18"/>
                <w:highlight w:val="yellow"/>
                <w:u w:val="single"/>
              </w:rPr>
              <w:t>09</w:t>
            </w:r>
            <w:r w:rsidRPr="00293472">
              <w:rPr>
                <w:rFonts w:ascii="宋体" w:hAnsi="宋体"/>
                <w:sz w:val="18"/>
                <w:szCs w:val="18"/>
                <w:highlight w:val="yellow"/>
                <w:u w:val="single"/>
              </w:rPr>
              <w:t xml:space="preserve"> </w:t>
            </w:r>
            <w:r w:rsidRPr="00293472">
              <w:rPr>
                <w:rFonts w:ascii="宋体" w:hAnsi="宋体" w:hint="eastAsia"/>
                <w:sz w:val="18"/>
                <w:szCs w:val="18"/>
                <w:highlight w:val="yellow"/>
              </w:rPr>
              <w:t>时</w:t>
            </w:r>
            <w:r w:rsidRPr="00293472">
              <w:rPr>
                <w:rFonts w:ascii="宋体" w:hAnsi="宋体"/>
                <w:sz w:val="18"/>
                <w:szCs w:val="18"/>
                <w:highlight w:val="yellow"/>
                <w:u w:val="single"/>
              </w:rPr>
              <w:t xml:space="preserve"> </w:t>
            </w:r>
            <w:r w:rsidRPr="00293472">
              <w:rPr>
                <w:rFonts w:ascii="宋体" w:hAnsi="宋体" w:hint="eastAsia"/>
                <w:sz w:val="18"/>
                <w:szCs w:val="18"/>
                <w:highlight w:val="yellow"/>
                <w:u w:val="single"/>
              </w:rPr>
              <w:t xml:space="preserve">30 </w:t>
            </w:r>
            <w:r w:rsidRPr="00293472">
              <w:rPr>
                <w:rFonts w:ascii="宋体" w:hAnsi="宋体" w:hint="eastAsia"/>
                <w:sz w:val="18"/>
                <w:szCs w:val="18"/>
                <w:highlight w:val="yellow"/>
              </w:rPr>
              <w:t>分</w:t>
            </w:r>
            <w:r>
              <w:rPr>
                <w:rFonts w:ascii="楷体_GB2312" w:eastAsia="楷体_GB2312" w:hAnsi="宋体" w:hint="eastAsia"/>
                <w:sz w:val="18"/>
                <w:szCs w:val="18"/>
              </w:rPr>
              <w:t>（即开标时间）</w:t>
            </w:r>
            <w:r>
              <w:rPr>
                <w:rFonts w:ascii="宋体" w:hAnsi="宋体" w:hint="eastAsia"/>
                <w:sz w:val="18"/>
                <w:szCs w:val="18"/>
              </w:rPr>
              <w:t>前不得开启</w:t>
            </w:r>
          </w:p>
          <w:p w:rsidR="00C9488A" w:rsidRDefault="00C9488A">
            <w:pPr>
              <w:shd w:val="clear" w:color="auto" w:fill="FFFFFF"/>
              <w:autoSpaceDE w:val="0"/>
              <w:autoSpaceDN w:val="0"/>
              <w:adjustRightInd w:val="0"/>
              <w:spacing w:line="300" w:lineRule="exact"/>
              <w:ind w:firstLineChars="1050" w:firstLine="1890"/>
              <w:jc w:val="left"/>
              <w:rPr>
                <w:rFonts w:ascii="宋体"/>
                <w:sz w:val="18"/>
                <w:szCs w:val="18"/>
              </w:rPr>
            </w:pPr>
            <w:r>
              <w:rPr>
                <w:rFonts w:ascii="宋体" w:hAnsi="宋体" w:hint="eastAsia"/>
                <w:sz w:val="18"/>
                <w:szCs w:val="18"/>
              </w:rPr>
              <w:t>投标人</w:t>
            </w:r>
            <w:r>
              <w:rPr>
                <w:rFonts w:ascii="宋体" w:hAnsi="宋体"/>
                <w:sz w:val="18"/>
                <w:szCs w:val="18"/>
              </w:rPr>
              <w:t>:</w:t>
            </w:r>
            <w:r>
              <w:rPr>
                <w:rFonts w:ascii="宋体" w:hAnsi="宋体"/>
                <w:sz w:val="18"/>
                <w:szCs w:val="18"/>
                <w:u w:val="single"/>
              </w:rPr>
              <w:t xml:space="preserve">                         </w:t>
            </w:r>
          </w:p>
          <w:p w:rsidR="00C9488A" w:rsidRDefault="00C9488A">
            <w:pPr>
              <w:shd w:val="clear" w:color="auto" w:fill="FFFFFF"/>
              <w:spacing w:line="320" w:lineRule="exact"/>
              <w:rPr>
                <w:rFonts w:ascii="宋体"/>
                <w:sz w:val="18"/>
                <w:szCs w:val="18"/>
              </w:rPr>
            </w:pPr>
            <w:r>
              <w:rPr>
                <w:rFonts w:ascii="宋体" w:hAnsi="宋体" w:hint="eastAsia"/>
                <w:sz w:val="18"/>
                <w:szCs w:val="18"/>
              </w:rPr>
              <w:t>投标文件电子版封套上还应清楚地标明“电子版”字样。</w:t>
            </w:r>
          </w:p>
          <w:p w:rsidR="00C9488A" w:rsidRDefault="00C9488A">
            <w:pPr>
              <w:shd w:val="clear" w:color="auto" w:fill="FFFFFF"/>
              <w:spacing w:line="320" w:lineRule="exact"/>
              <w:rPr>
                <w:rFonts w:ascii="宋体"/>
                <w:sz w:val="18"/>
                <w:szCs w:val="18"/>
              </w:rPr>
            </w:pPr>
            <w:r>
              <w:rPr>
                <w:rFonts w:ascii="宋体" w:hAnsi="宋体" w:hint="eastAsia"/>
                <w:sz w:val="18"/>
                <w:szCs w:val="18"/>
              </w:rPr>
              <w:t>商务标与技术标、正本与副本分开包装的，还应清楚地标明“商务标”或“技术标”，“正本”或“副本”字样。</w:t>
            </w:r>
          </w:p>
        </w:tc>
      </w:tr>
      <w:tr w:rsidR="00C9488A">
        <w:trPr>
          <w:trHeight w:val="841"/>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4.2.1</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开标时间</w:t>
            </w:r>
          </w:p>
        </w:tc>
        <w:tc>
          <w:tcPr>
            <w:tcW w:w="5939" w:type="dxa"/>
            <w:vAlign w:val="center"/>
          </w:tcPr>
          <w:p w:rsidR="00C9488A" w:rsidRDefault="00C9488A">
            <w:pPr>
              <w:shd w:val="clear" w:color="auto" w:fill="FFFFFF"/>
              <w:spacing w:line="320" w:lineRule="exact"/>
              <w:rPr>
                <w:rFonts w:ascii="宋体"/>
                <w:sz w:val="18"/>
                <w:szCs w:val="18"/>
              </w:rPr>
            </w:pPr>
            <w:r>
              <w:rPr>
                <w:rFonts w:ascii="宋体" w:hAnsi="宋体" w:hint="eastAsia"/>
                <w:sz w:val="18"/>
                <w:szCs w:val="18"/>
              </w:rPr>
              <w:t xml:space="preserve"> 同投标截止时间，见本投标人须知前附表1.10.3项</w:t>
            </w:r>
          </w:p>
        </w:tc>
      </w:tr>
      <w:tr w:rsidR="00C9488A">
        <w:trPr>
          <w:trHeight w:val="839"/>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4.2.2</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递交投标文件地点（即开标地点）</w:t>
            </w:r>
          </w:p>
        </w:tc>
        <w:tc>
          <w:tcPr>
            <w:tcW w:w="5939" w:type="dxa"/>
            <w:vAlign w:val="center"/>
          </w:tcPr>
          <w:p w:rsidR="00C9488A" w:rsidRDefault="00C9488A" w:rsidP="00293472">
            <w:pPr>
              <w:shd w:val="clear" w:color="auto" w:fill="FFFFFF"/>
              <w:spacing w:line="320" w:lineRule="exact"/>
              <w:rPr>
                <w:rFonts w:ascii="宋体" w:hAnsi="宋体"/>
                <w:sz w:val="18"/>
                <w:szCs w:val="18"/>
                <w:u w:val="single"/>
              </w:rPr>
            </w:pPr>
            <w:r>
              <w:rPr>
                <w:rFonts w:ascii="宋体" w:hAnsi="宋体" w:hint="eastAsia"/>
                <w:sz w:val="18"/>
                <w:szCs w:val="18"/>
              </w:rPr>
              <w:t xml:space="preserve"> </w:t>
            </w:r>
            <w:proofErr w:type="gramStart"/>
            <w:r w:rsidR="00293472">
              <w:rPr>
                <w:rFonts w:ascii="宋体" w:hAnsi="宋体" w:hint="eastAsia"/>
                <w:sz w:val="18"/>
                <w:szCs w:val="18"/>
              </w:rPr>
              <w:t>俞泾</w:t>
            </w:r>
            <w:proofErr w:type="gramEnd"/>
            <w:r w:rsidR="00293472">
              <w:rPr>
                <w:rFonts w:ascii="宋体" w:hAnsi="宋体" w:hint="eastAsia"/>
                <w:sz w:val="18"/>
                <w:szCs w:val="18"/>
              </w:rPr>
              <w:t>港路11号创意108广场金座719室</w:t>
            </w:r>
          </w:p>
        </w:tc>
      </w:tr>
      <w:tr w:rsidR="00C9488A">
        <w:trPr>
          <w:trHeight w:val="851"/>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4.2.3</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是否退还投标文件</w:t>
            </w:r>
          </w:p>
        </w:tc>
        <w:tc>
          <w:tcPr>
            <w:tcW w:w="5939" w:type="dxa"/>
            <w:vAlign w:val="center"/>
          </w:tcPr>
          <w:p w:rsidR="00C9488A" w:rsidRDefault="00BF3B20">
            <w:pPr>
              <w:shd w:val="clear" w:color="auto" w:fill="FFFFFF"/>
              <w:spacing w:line="320" w:lineRule="exact"/>
              <w:rPr>
                <w:rFonts w:ascii="宋体"/>
                <w:sz w:val="18"/>
                <w:szCs w:val="18"/>
              </w:rPr>
            </w:pPr>
            <w:r>
              <w:rPr>
                <w:szCs w:val="21"/>
              </w:rPr>
              <w:fldChar w:fldCharType="begin"/>
            </w:r>
            <w:r w:rsidR="00C9488A">
              <w:rPr>
                <w:szCs w:val="21"/>
              </w:rPr>
              <w:instrText xml:space="preserve"> </w:instrText>
            </w:r>
            <w:r w:rsidR="00C9488A">
              <w:rPr>
                <w:rFonts w:hint="eastAsia"/>
                <w:szCs w:val="21"/>
              </w:rPr>
              <w:instrText>eq \o\ac(</w:instrText>
            </w:r>
            <w:r w:rsidR="00C9488A">
              <w:rPr>
                <w:rFonts w:hint="eastAsia"/>
                <w:position w:val="-2"/>
                <w:szCs w:val="21"/>
              </w:rPr>
              <w:instrText>□</w:instrText>
            </w:r>
            <w:r w:rsidR="00C9488A">
              <w:rPr>
                <w:rFonts w:hint="eastAsia"/>
                <w:szCs w:val="21"/>
              </w:rPr>
              <w:instrText>,</w:instrText>
            </w:r>
            <w:r w:rsidR="00C9488A">
              <w:rPr>
                <w:rFonts w:hint="eastAsia"/>
                <w:szCs w:val="21"/>
              </w:rPr>
              <w:instrText>√</w:instrText>
            </w:r>
            <w:r w:rsidR="00C9488A">
              <w:rPr>
                <w:rFonts w:hint="eastAsia"/>
                <w:szCs w:val="21"/>
              </w:rPr>
              <w:instrText>)</w:instrText>
            </w:r>
            <w:r>
              <w:rPr>
                <w:szCs w:val="21"/>
              </w:rPr>
              <w:fldChar w:fldCharType="end"/>
            </w:r>
            <w:proofErr w:type="gramStart"/>
            <w:r w:rsidR="00C9488A">
              <w:rPr>
                <w:rFonts w:ascii="宋体" w:hAnsi="宋体" w:hint="eastAsia"/>
                <w:sz w:val="18"/>
                <w:szCs w:val="18"/>
              </w:rPr>
              <w:t>否</w:t>
            </w:r>
            <w:proofErr w:type="gramEnd"/>
          </w:p>
          <w:p w:rsidR="00C9488A" w:rsidRDefault="00C9488A">
            <w:pPr>
              <w:shd w:val="clear" w:color="auto" w:fill="FFFFFF"/>
              <w:spacing w:line="320" w:lineRule="exact"/>
              <w:rPr>
                <w:rFonts w:ascii="宋体" w:hAnsi="宋体"/>
                <w:sz w:val="18"/>
                <w:szCs w:val="18"/>
                <w:u w:val="single"/>
              </w:rPr>
            </w:pPr>
            <w:r>
              <w:rPr>
                <w:rFonts w:ascii="宋体" w:hAnsi="宋体" w:hint="eastAsia"/>
                <w:sz w:val="18"/>
                <w:szCs w:val="18"/>
              </w:rPr>
              <w:t>□是，退还安排：</w:t>
            </w:r>
            <w:r>
              <w:rPr>
                <w:rFonts w:ascii="宋体" w:hAnsi="宋体" w:hint="eastAsia"/>
                <w:sz w:val="18"/>
                <w:szCs w:val="18"/>
                <w:u w:val="single"/>
              </w:rPr>
              <w:t xml:space="preserve">                              </w:t>
            </w:r>
          </w:p>
        </w:tc>
      </w:tr>
      <w:tr w:rsidR="00C9488A" w:rsidTr="00293472">
        <w:trPr>
          <w:trHeight w:val="2254"/>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lastRenderedPageBreak/>
              <w:t>5.1.1</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投标人代表出席开标会需提交的材料</w:t>
            </w:r>
          </w:p>
        </w:tc>
        <w:tc>
          <w:tcPr>
            <w:tcW w:w="5939" w:type="dxa"/>
            <w:vAlign w:val="center"/>
          </w:tcPr>
          <w:p w:rsidR="00C9488A" w:rsidRDefault="00C9488A">
            <w:pPr>
              <w:shd w:val="clear" w:color="auto" w:fill="FFFFFF"/>
              <w:spacing w:line="360" w:lineRule="auto"/>
              <w:rPr>
                <w:sz w:val="18"/>
                <w:szCs w:val="18"/>
              </w:rPr>
            </w:pPr>
            <w:r>
              <w:rPr>
                <w:rFonts w:hint="eastAsia"/>
                <w:sz w:val="18"/>
                <w:szCs w:val="18"/>
              </w:rPr>
              <w:t>法定代表人出席需携带：</w:t>
            </w:r>
          </w:p>
          <w:p w:rsidR="00C9488A" w:rsidRDefault="00C9488A">
            <w:pPr>
              <w:shd w:val="clear" w:color="auto" w:fill="FFFFFF"/>
              <w:spacing w:line="320" w:lineRule="exact"/>
              <w:rPr>
                <w:rFonts w:ascii="宋体" w:hAnsi="宋体"/>
                <w:sz w:val="18"/>
                <w:szCs w:val="18"/>
              </w:rPr>
            </w:pPr>
            <w:r>
              <w:rPr>
                <w:rFonts w:ascii="宋体" w:hAnsi="宋体" w:hint="eastAsia"/>
                <w:sz w:val="18"/>
                <w:szCs w:val="18"/>
              </w:rPr>
              <w:t>（1）法定代表人证明原件；</w:t>
            </w:r>
          </w:p>
          <w:p w:rsidR="00C9488A" w:rsidRDefault="00C9488A">
            <w:pPr>
              <w:shd w:val="clear" w:color="auto" w:fill="FFFFFF"/>
              <w:spacing w:line="320" w:lineRule="exact"/>
              <w:rPr>
                <w:rFonts w:ascii="宋体" w:hAnsi="宋体"/>
                <w:sz w:val="18"/>
                <w:szCs w:val="18"/>
              </w:rPr>
            </w:pPr>
            <w:r>
              <w:rPr>
                <w:rFonts w:ascii="宋体" w:hAnsi="宋体" w:hint="eastAsia"/>
                <w:sz w:val="18"/>
                <w:szCs w:val="18"/>
              </w:rPr>
              <w:t>（2）法定代表人身份证明原件及复印件。</w:t>
            </w:r>
          </w:p>
          <w:p w:rsidR="00C9488A" w:rsidRDefault="00C9488A">
            <w:pPr>
              <w:shd w:val="clear" w:color="auto" w:fill="FFFFFF"/>
              <w:spacing w:line="360" w:lineRule="auto"/>
              <w:rPr>
                <w:sz w:val="18"/>
                <w:szCs w:val="18"/>
              </w:rPr>
            </w:pPr>
            <w:r>
              <w:rPr>
                <w:rFonts w:hint="eastAsia"/>
                <w:sz w:val="18"/>
                <w:szCs w:val="18"/>
              </w:rPr>
              <w:t>委托代理人出席需携带：</w:t>
            </w:r>
          </w:p>
          <w:p w:rsidR="00C9488A" w:rsidRDefault="00C9488A">
            <w:pPr>
              <w:shd w:val="clear" w:color="auto" w:fill="FFFFFF"/>
              <w:spacing w:line="320" w:lineRule="exact"/>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）投标人的法定代表人证明原件；</w:t>
            </w:r>
          </w:p>
          <w:p w:rsidR="00C9488A" w:rsidRDefault="00C9488A">
            <w:pPr>
              <w:shd w:val="clear" w:color="auto" w:fill="FFFFFF"/>
              <w:spacing w:line="320" w:lineRule="exact"/>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）法定代表人授权委托书原件；</w:t>
            </w:r>
          </w:p>
          <w:p w:rsidR="00C9488A" w:rsidRDefault="00C9488A">
            <w:pPr>
              <w:shd w:val="clear" w:color="auto" w:fill="FFFFFF"/>
              <w:spacing w:line="320" w:lineRule="exact"/>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）委托代理人身份证明原件及复印件。</w:t>
            </w:r>
          </w:p>
        </w:tc>
      </w:tr>
      <w:tr w:rsidR="00C9488A">
        <w:trPr>
          <w:trHeight w:val="843"/>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5.1.2</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开标前密封情况检查</w:t>
            </w:r>
          </w:p>
        </w:tc>
        <w:tc>
          <w:tcPr>
            <w:tcW w:w="5939" w:type="dxa"/>
            <w:vAlign w:val="center"/>
          </w:tcPr>
          <w:p w:rsidR="00C9488A" w:rsidRDefault="00C9488A">
            <w:pPr>
              <w:shd w:val="clear" w:color="auto" w:fill="FFFFFF"/>
              <w:spacing w:line="320" w:lineRule="exact"/>
              <w:rPr>
                <w:rFonts w:ascii="宋体"/>
                <w:kern w:val="0"/>
                <w:sz w:val="18"/>
                <w:szCs w:val="18"/>
              </w:rPr>
            </w:pPr>
            <w:r>
              <w:rPr>
                <w:rFonts w:ascii="宋体" w:hAnsi="宋体" w:hint="eastAsia"/>
                <w:kern w:val="0"/>
                <w:sz w:val="18"/>
                <w:szCs w:val="18"/>
              </w:rPr>
              <w:t>投标文件是否密封，封口处是否加盖了投标人单位公章和法定代表人章或委托代理人章（或签字）。</w:t>
            </w:r>
          </w:p>
        </w:tc>
      </w:tr>
      <w:tr w:rsidR="00C9488A">
        <w:trPr>
          <w:trHeight w:val="841"/>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5.</w:t>
            </w:r>
            <w:r>
              <w:rPr>
                <w:rFonts w:ascii="宋体" w:hAnsi="宋体" w:hint="eastAsia"/>
                <w:sz w:val="18"/>
                <w:szCs w:val="18"/>
              </w:rPr>
              <w:t>3</w:t>
            </w:r>
            <w:r>
              <w:rPr>
                <w:rFonts w:ascii="宋体" w:hAnsi="宋体"/>
                <w:sz w:val="18"/>
                <w:szCs w:val="18"/>
              </w:rPr>
              <w:t>.5</w:t>
            </w:r>
            <w:r>
              <w:rPr>
                <w:rFonts w:ascii="宋体" w:hAnsi="宋体" w:hint="eastAsia"/>
                <w:sz w:val="18"/>
                <w:szCs w:val="18"/>
              </w:rPr>
              <w:t>（5）</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投标文件开标顺序</w:t>
            </w:r>
          </w:p>
        </w:tc>
        <w:tc>
          <w:tcPr>
            <w:tcW w:w="5939" w:type="dxa"/>
            <w:vAlign w:val="center"/>
          </w:tcPr>
          <w:p w:rsidR="00C9488A" w:rsidRDefault="00293472">
            <w:pPr>
              <w:shd w:val="clear" w:color="auto" w:fill="FFFFFF"/>
              <w:spacing w:line="320" w:lineRule="exact"/>
              <w:rPr>
                <w:rFonts w:ascii="宋体"/>
                <w:sz w:val="18"/>
                <w:szCs w:val="18"/>
              </w:rPr>
            </w:pPr>
            <w:r>
              <w:rPr>
                <w:rFonts w:ascii="宋体" w:hAnsi="宋体" w:hint="eastAsia"/>
                <w:sz w:val="18"/>
                <w:szCs w:val="18"/>
              </w:rPr>
              <w:t>□</w:t>
            </w:r>
            <w:r w:rsidR="00C9488A">
              <w:rPr>
                <w:rFonts w:ascii="宋体" w:hAnsi="宋体" w:hint="eastAsia"/>
                <w:sz w:val="18"/>
                <w:szCs w:val="18"/>
              </w:rPr>
              <w:t>先到先开</w:t>
            </w:r>
          </w:p>
          <w:p w:rsidR="00C9488A" w:rsidRDefault="00BF3B20">
            <w:pPr>
              <w:shd w:val="clear" w:color="auto" w:fill="FFFFFF"/>
              <w:spacing w:line="320" w:lineRule="exact"/>
              <w:rPr>
                <w:rFonts w:ascii="宋体"/>
                <w:sz w:val="18"/>
                <w:szCs w:val="18"/>
              </w:rPr>
            </w:pPr>
            <w:r>
              <w:rPr>
                <w:szCs w:val="21"/>
              </w:rPr>
              <w:fldChar w:fldCharType="begin"/>
            </w:r>
            <w:r w:rsidR="00293472">
              <w:rPr>
                <w:szCs w:val="21"/>
              </w:rPr>
              <w:instrText xml:space="preserve"> </w:instrText>
            </w:r>
            <w:r w:rsidR="00293472">
              <w:rPr>
                <w:rFonts w:hint="eastAsia"/>
                <w:szCs w:val="21"/>
              </w:rPr>
              <w:instrText>eq \o\ac(</w:instrText>
            </w:r>
            <w:r w:rsidR="00293472">
              <w:rPr>
                <w:rFonts w:hint="eastAsia"/>
                <w:position w:val="-2"/>
                <w:szCs w:val="21"/>
              </w:rPr>
              <w:instrText>□</w:instrText>
            </w:r>
            <w:r w:rsidR="00293472">
              <w:rPr>
                <w:rFonts w:hint="eastAsia"/>
                <w:szCs w:val="21"/>
              </w:rPr>
              <w:instrText>,</w:instrText>
            </w:r>
            <w:r w:rsidR="00293472">
              <w:rPr>
                <w:rFonts w:hint="eastAsia"/>
                <w:szCs w:val="21"/>
              </w:rPr>
              <w:instrText>√</w:instrText>
            </w:r>
            <w:r w:rsidR="00293472">
              <w:rPr>
                <w:rFonts w:hint="eastAsia"/>
                <w:szCs w:val="21"/>
              </w:rPr>
              <w:instrText>)</w:instrText>
            </w:r>
            <w:r>
              <w:rPr>
                <w:szCs w:val="21"/>
              </w:rPr>
              <w:fldChar w:fldCharType="end"/>
            </w:r>
            <w:r w:rsidR="00C9488A">
              <w:rPr>
                <w:rFonts w:ascii="宋体" w:hAnsi="宋体" w:hint="eastAsia"/>
                <w:sz w:val="18"/>
                <w:szCs w:val="18"/>
              </w:rPr>
              <w:t>后到先开</w:t>
            </w:r>
          </w:p>
        </w:tc>
      </w:tr>
      <w:tr w:rsidR="00C9488A" w:rsidTr="00293472">
        <w:trPr>
          <w:trHeight w:val="651"/>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6.1.1</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评标委员会组成</w:t>
            </w:r>
          </w:p>
        </w:tc>
        <w:tc>
          <w:tcPr>
            <w:tcW w:w="5939" w:type="dxa"/>
            <w:vAlign w:val="center"/>
          </w:tcPr>
          <w:p w:rsidR="00C9488A" w:rsidRDefault="00C9488A">
            <w:pPr>
              <w:shd w:val="clear" w:color="auto" w:fill="FFFFFF"/>
              <w:spacing w:line="320" w:lineRule="exact"/>
              <w:rPr>
                <w:rFonts w:ascii="宋体"/>
                <w:sz w:val="18"/>
                <w:szCs w:val="18"/>
              </w:rPr>
            </w:pPr>
            <w:r>
              <w:rPr>
                <w:rFonts w:ascii="宋体" w:hint="eastAsia"/>
                <w:sz w:val="18"/>
                <w:szCs w:val="18"/>
              </w:rPr>
              <w:t>评标委员会成员为</w:t>
            </w:r>
            <w:r>
              <w:rPr>
                <w:rFonts w:ascii="宋体" w:hint="eastAsia"/>
                <w:sz w:val="18"/>
                <w:szCs w:val="18"/>
                <w:u w:val="single"/>
              </w:rPr>
              <w:t>5</w:t>
            </w:r>
            <w:r>
              <w:rPr>
                <w:rFonts w:ascii="宋体" w:hint="eastAsia"/>
                <w:sz w:val="18"/>
                <w:szCs w:val="18"/>
              </w:rPr>
              <w:t>人，其中招标人代表</w:t>
            </w:r>
            <w:r>
              <w:rPr>
                <w:rFonts w:ascii="宋体" w:hint="eastAsia"/>
                <w:sz w:val="18"/>
                <w:szCs w:val="18"/>
                <w:u w:val="single"/>
              </w:rPr>
              <w:t>1</w:t>
            </w:r>
            <w:r>
              <w:rPr>
                <w:rFonts w:ascii="宋体" w:hint="eastAsia"/>
                <w:sz w:val="18"/>
                <w:szCs w:val="18"/>
              </w:rPr>
              <w:t>人，专家</w:t>
            </w:r>
            <w:r>
              <w:rPr>
                <w:rFonts w:ascii="宋体" w:hint="eastAsia"/>
                <w:sz w:val="18"/>
                <w:szCs w:val="18"/>
                <w:u w:val="single"/>
              </w:rPr>
              <w:t>4</w:t>
            </w:r>
            <w:r>
              <w:rPr>
                <w:rFonts w:ascii="宋体" w:hint="eastAsia"/>
                <w:sz w:val="18"/>
                <w:szCs w:val="18"/>
              </w:rPr>
              <w:t>人</w:t>
            </w:r>
          </w:p>
        </w:tc>
      </w:tr>
      <w:tr w:rsidR="00C9488A">
        <w:trPr>
          <w:trHeight w:val="1843"/>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6.3.2</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投标人评标现场答辩</w:t>
            </w:r>
          </w:p>
        </w:tc>
        <w:tc>
          <w:tcPr>
            <w:tcW w:w="5939" w:type="dxa"/>
            <w:vAlign w:val="center"/>
          </w:tcPr>
          <w:p w:rsidR="00C9488A" w:rsidRDefault="00BF3B20">
            <w:pPr>
              <w:shd w:val="clear" w:color="auto" w:fill="FFFFFF"/>
              <w:spacing w:line="320" w:lineRule="exact"/>
              <w:ind w:left="2100" w:hangingChars="1000" w:hanging="2100"/>
              <w:rPr>
                <w:rFonts w:ascii="宋体" w:hAnsi="宋体"/>
                <w:sz w:val="18"/>
                <w:szCs w:val="18"/>
              </w:rPr>
            </w:pPr>
            <w:r>
              <w:rPr>
                <w:szCs w:val="21"/>
              </w:rPr>
              <w:fldChar w:fldCharType="begin"/>
            </w:r>
            <w:r w:rsidR="00C9488A">
              <w:rPr>
                <w:szCs w:val="21"/>
              </w:rPr>
              <w:instrText xml:space="preserve"> </w:instrText>
            </w:r>
            <w:r w:rsidR="00C9488A">
              <w:rPr>
                <w:rFonts w:hint="eastAsia"/>
                <w:szCs w:val="21"/>
              </w:rPr>
              <w:instrText>eq \o\ac(</w:instrText>
            </w:r>
            <w:r w:rsidR="00C9488A">
              <w:rPr>
                <w:rFonts w:hint="eastAsia"/>
                <w:position w:val="-2"/>
                <w:szCs w:val="21"/>
              </w:rPr>
              <w:instrText>□</w:instrText>
            </w:r>
            <w:r w:rsidR="00C9488A">
              <w:rPr>
                <w:rFonts w:hint="eastAsia"/>
                <w:szCs w:val="21"/>
              </w:rPr>
              <w:instrText>,</w:instrText>
            </w:r>
            <w:r w:rsidR="00C9488A">
              <w:rPr>
                <w:rFonts w:hint="eastAsia"/>
                <w:szCs w:val="21"/>
              </w:rPr>
              <w:instrText>√</w:instrText>
            </w:r>
            <w:r w:rsidR="00C9488A">
              <w:rPr>
                <w:rFonts w:hint="eastAsia"/>
                <w:szCs w:val="21"/>
              </w:rPr>
              <w:instrText>)</w:instrText>
            </w:r>
            <w:r>
              <w:rPr>
                <w:szCs w:val="21"/>
              </w:rPr>
              <w:fldChar w:fldCharType="end"/>
            </w:r>
            <w:r w:rsidR="00C9488A">
              <w:rPr>
                <w:rFonts w:ascii="宋体" w:hAnsi="宋体" w:hint="eastAsia"/>
                <w:sz w:val="18"/>
                <w:szCs w:val="18"/>
              </w:rPr>
              <w:t>不采用</w:t>
            </w:r>
          </w:p>
          <w:p w:rsidR="00C9488A" w:rsidRDefault="00C9488A">
            <w:pPr>
              <w:shd w:val="clear" w:color="auto" w:fill="FFFFFF"/>
              <w:spacing w:line="320" w:lineRule="exact"/>
              <w:ind w:left="1800" w:hangingChars="1000" w:hanging="1800"/>
              <w:rPr>
                <w:rFonts w:ascii="宋体"/>
                <w:sz w:val="18"/>
                <w:szCs w:val="18"/>
              </w:rPr>
            </w:pPr>
            <w:r>
              <w:rPr>
                <w:rFonts w:ascii="宋体" w:hAnsi="宋体" w:hint="eastAsia"/>
                <w:sz w:val="18"/>
                <w:szCs w:val="18"/>
              </w:rPr>
              <w:t>□采用：</w:t>
            </w:r>
          </w:p>
          <w:p w:rsidR="00C9488A" w:rsidRDefault="00C9488A">
            <w:pPr>
              <w:shd w:val="clear" w:color="auto" w:fill="FFFFFF"/>
              <w:spacing w:line="320" w:lineRule="exact"/>
              <w:ind w:leftChars="100" w:left="1830" w:hangingChars="900" w:hanging="1620"/>
              <w:rPr>
                <w:rFonts w:ascii="宋体"/>
                <w:sz w:val="18"/>
                <w:szCs w:val="18"/>
              </w:rPr>
            </w:pPr>
            <w:r>
              <w:rPr>
                <w:rFonts w:ascii="宋体" w:hAnsi="宋体" w:hint="eastAsia"/>
                <w:sz w:val="18"/>
                <w:szCs w:val="18"/>
              </w:rPr>
              <w:t>参加人员：□拟派项目经理（需携带建造</w:t>
            </w:r>
            <w:proofErr w:type="gramStart"/>
            <w:r>
              <w:rPr>
                <w:rFonts w:ascii="宋体" w:hAnsi="宋体" w:hint="eastAsia"/>
                <w:sz w:val="18"/>
                <w:szCs w:val="18"/>
              </w:rPr>
              <w:t>师注册</w:t>
            </w:r>
            <w:proofErr w:type="gramEnd"/>
            <w:r>
              <w:rPr>
                <w:rFonts w:ascii="宋体" w:hAnsi="宋体" w:hint="eastAsia"/>
                <w:sz w:val="18"/>
                <w:szCs w:val="18"/>
              </w:rPr>
              <w:t>证书原件）</w:t>
            </w:r>
          </w:p>
          <w:p w:rsidR="00C9488A" w:rsidRDefault="00C9488A">
            <w:pPr>
              <w:shd w:val="clear" w:color="auto" w:fill="FFFFFF"/>
              <w:spacing w:line="320" w:lineRule="exact"/>
              <w:ind w:firstLineChars="600" w:firstLine="1080"/>
              <w:rPr>
                <w:rFonts w:ascii="宋体"/>
                <w:sz w:val="18"/>
                <w:szCs w:val="18"/>
              </w:rPr>
            </w:pPr>
            <w:r>
              <w:rPr>
                <w:rFonts w:ascii="宋体" w:hAnsi="宋体" w:hint="eastAsia"/>
                <w:sz w:val="18"/>
                <w:szCs w:val="18"/>
              </w:rPr>
              <w:t>□公司及项目管理机构其他人员（不超过</w:t>
            </w:r>
            <w:r>
              <w:rPr>
                <w:rFonts w:ascii="宋体" w:hAnsi="宋体" w:hint="eastAsia"/>
                <w:sz w:val="18"/>
                <w:szCs w:val="18"/>
                <w:u w:val="single"/>
              </w:rPr>
              <w:t xml:space="preserve">   </w:t>
            </w:r>
            <w:r>
              <w:rPr>
                <w:rFonts w:ascii="宋体" w:hAnsi="宋体" w:hint="eastAsia"/>
                <w:sz w:val="18"/>
                <w:szCs w:val="18"/>
              </w:rPr>
              <w:t>人）</w:t>
            </w:r>
          </w:p>
          <w:p w:rsidR="00C9488A" w:rsidRDefault="00C9488A">
            <w:pPr>
              <w:shd w:val="clear" w:color="auto" w:fill="FFFFFF"/>
              <w:spacing w:line="320" w:lineRule="exact"/>
              <w:rPr>
                <w:rFonts w:ascii="宋体"/>
                <w:sz w:val="18"/>
                <w:szCs w:val="18"/>
              </w:rPr>
            </w:pPr>
            <w:r>
              <w:rPr>
                <w:rFonts w:ascii="宋体" w:hAnsi="宋体"/>
                <w:sz w:val="18"/>
                <w:szCs w:val="18"/>
              </w:rPr>
              <w:t xml:space="preserve">  </w:t>
            </w:r>
            <w:r>
              <w:rPr>
                <w:rFonts w:ascii="宋体" w:hAnsi="宋体" w:hint="eastAsia"/>
                <w:sz w:val="18"/>
                <w:szCs w:val="18"/>
              </w:rPr>
              <w:t>时间及地点：</w:t>
            </w:r>
            <w:r>
              <w:rPr>
                <w:rFonts w:ascii="宋体" w:hAnsi="宋体"/>
                <w:sz w:val="18"/>
                <w:szCs w:val="18"/>
                <w:u w:val="single"/>
              </w:rPr>
              <w:t xml:space="preserve">                    </w:t>
            </w:r>
          </w:p>
        </w:tc>
      </w:tr>
      <w:tr w:rsidR="00C9488A">
        <w:trPr>
          <w:trHeight w:val="900"/>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7.1.</w:t>
            </w:r>
            <w:r>
              <w:rPr>
                <w:rFonts w:ascii="宋体" w:hAnsi="宋体" w:hint="eastAsia"/>
                <w:sz w:val="18"/>
                <w:szCs w:val="18"/>
              </w:rPr>
              <w:t>1</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是否授权评标委员会确定中标人</w:t>
            </w:r>
          </w:p>
        </w:tc>
        <w:tc>
          <w:tcPr>
            <w:tcW w:w="5939" w:type="dxa"/>
            <w:vAlign w:val="center"/>
          </w:tcPr>
          <w:p w:rsidR="00C9488A" w:rsidRDefault="00BF3B20">
            <w:pPr>
              <w:shd w:val="clear" w:color="auto" w:fill="FFFFFF"/>
              <w:spacing w:line="320" w:lineRule="exact"/>
              <w:rPr>
                <w:rFonts w:ascii="楷体_GB2312" w:eastAsia="楷体_GB2312" w:hAnsi="宋体"/>
                <w:sz w:val="18"/>
                <w:szCs w:val="18"/>
              </w:rPr>
            </w:pPr>
            <w:r>
              <w:rPr>
                <w:szCs w:val="21"/>
              </w:rPr>
              <w:fldChar w:fldCharType="begin"/>
            </w:r>
            <w:r w:rsidR="00C9488A">
              <w:rPr>
                <w:szCs w:val="21"/>
              </w:rPr>
              <w:instrText xml:space="preserve"> </w:instrText>
            </w:r>
            <w:r w:rsidR="00C9488A">
              <w:rPr>
                <w:rFonts w:hint="eastAsia"/>
                <w:szCs w:val="21"/>
              </w:rPr>
              <w:instrText>eq \o\ac(</w:instrText>
            </w:r>
            <w:r w:rsidR="00C9488A">
              <w:rPr>
                <w:rFonts w:hint="eastAsia"/>
                <w:position w:val="-2"/>
                <w:szCs w:val="21"/>
              </w:rPr>
              <w:instrText>□</w:instrText>
            </w:r>
            <w:r w:rsidR="00C9488A">
              <w:rPr>
                <w:rFonts w:hint="eastAsia"/>
                <w:szCs w:val="21"/>
              </w:rPr>
              <w:instrText>,</w:instrText>
            </w:r>
            <w:r w:rsidR="00C9488A">
              <w:rPr>
                <w:rFonts w:hint="eastAsia"/>
                <w:szCs w:val="21"/>
              </w:rPr>
              <w:instrText>√</w:instrText>
            </w:r>
            <w:r w:rsidR="00C9488A">
              <w:rPr>
                <w:rFonts w:hint="eastAsia"/>
                <w:szCs w:val="21"/>
              </w:rPr>
              <w:instrText>)</w:instrText>
            </w:r>
            <w:r>
              <w:rPr>
                <w:szCs w:val="21"/>
              </w:rPr>
              <w:fldChar w:fldCharType="end"/>
            </w:r>
            <w:r w:rsidR="00C9488A">
              <w:rPr>
                <w:rFonts w:ascii="宋体" w:hAnsi="宋体" w:hint="eastAsia"/>
                <w:sz w:val="18"/>
                <w:szCs w:val="18"/>
              </w:rPr>
              <w:t>否，推荐的中标候选人数量：</w:t>
            </w:r>
            <w:r w:rsidR="00C9488A">
              <w:rPr>
                <w:rFonts w:ascii="宋体" w:hAnsi="宋体"/>
                <w:sz w:val="18"/>
                <w:szCs w:val="18"/>
              </w:rPr>
              <w:t xml:space="preserve"> </w:t>
            </w:r>
            <w:r w:rsidR="00C9488A">
              <w:rPr>
                <w:rFonts w:ascii="宋体" w:hAnsi="宋体"/>
                <w:sz w:val="18"/>
                <w:szCs w:val="18"/>
                <w:u w:val="single"/>
              </w:rPr>
              <w:t xml:space="preserve">   </w:t>
            </w:r>
            <w:r w:rsidR="00C9488A">
              <w:rPr>
                <w:rFonts w:ascii="宋体" w:hAnsi="宋体" w:hint="eastAsia"/>
                <w:sz w:val="18"/>
                <w:szCs w:val="18"/>
                <w:u w:val="single"/>
              </w:rPr>
              <w:t>2家</w:t>
            </w:r>
            <w:r w:rsidR="00C9488A">
              <w:rPr>
                <w:rFonts w:ascii="宋体" w:hAnsi="宋体"/>
                <w:sz w:val="18"/>
                <w:szCs w:val="18"/>
                <w:u w:val="single"/>
              </w:rPr>
              <w:t xml:space="preserve">   </w:t>
            </w:r>
          </w:p>
          <w:p w:rsidR="00C9488A" w:rsidRDefault="00C9488A">
            <w:pPr>
              <w:shd w:val="clear" w:color="auto" w:fill="FFFFFF"/>
              <w:spacing w:line="320" w:lineRule="exact"/>
              <w:rPr>
                <w:rFonts w:ascii="宋体"/>
                <w:sz w:val="18"/>
                <w:szCs w:val="18"/>
              </w:rPr>
            </w:pPr>
            <w:r>
              <w:rPr>
                <w:rFonts w:ascii="宋体" w:hAnsi="宋体" w:hint="eastAsia"/>
                <w:sz w:val="18"/>
                <w:szCs w:val="18"/>
              </w:rPr>
              <w:t>□是</w:t>
            </w:r>
          </w:p>
        </w:tc>
      </w:tr>
      <w:tr w:rsidR="00C9488A">
        <w:trPr>
          <w:trHeight w:val="983"/>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7.3.1</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履约保证金</w:t>
            </w:r>
          </w:p>
        </w:tc>
        <w:tc>
          <w:tcPr>
            <w:tcW w:w="5939" w:type="dxa"/>
            <w:vAlign w:val="center"/>
          </w:tcPr>
          <w:p w:rsidR="00C9488A" w:rsidRDefault="00C9488A">
            <w:pPr>
              <w:shd w:val="clear" w:color="auto" w:fill="FFFFFF"/>
              <w:spacing w:line="320" w:lineRule="exact"/>
              <w:rPr>
                <w:rFonts w:ascii="宋体"/>
                <w:sz w:val="18"/>
                <w:szCs w:val="18"/>
              </w:rPr>
            </w:pPr>
            <w:r>
              <w:rPr>
                <w:rFonts w:hint="eastAsia"/>
                <w:szCs w:val="21"/>
              </w:rPr>
              <w:t xml:space="preserve"> </w:t>
            </w:r>
            <w:r w:rsidR="00BF3B20">
              <w:rPr>
                <w:szCs w:val="21"/>
              </w:rPr>
              <w:fldChar w:fldCharType="begin"/>
            </w:r>
            <w:r>
              <w:rPr>
                <w:szCs w:val="21"/>
              </w:rPr>
              <w:instrText xml:space="preserve"> </w:instrText>
            </w:r>
            <w:r>
              <w:rPr>
                <w:rFonts w:hint="eastAsia"/>
                <w:szCs w:val="21"/>
              </w:rPr>
              <w:instrText>eq \o\ac(</w:instrText>
            </w:r>
            <w:r>
              <w:rPr>
                <w:rFonts w:hint="eastAsia"/>
                <w:position w:val="-2"/>
                <w:szCs w:val="21"/>
              </w:rPr>
              <w:instrText>□</w:instrText>
            </w:r>
            <w:r>
              <w:rPr>
                <w:rFonts w:hint="eastAsia"/>
                <w:szCs w:val="21"/>
              </w:rPr>
              <w:instrText>,</w:instrText>
            </w:r>
            <w:r>
              <w:rPr>
                <w:rFonts w:hint="eastAsia"/>
                <w:szCs w:val="21"/>
              </w:rPr>
              <w:instrText>√</w:instrText>
            </w:r>
            <w:r>
              <w:rPr>
                <w:rFonts w:hint="eastAsia"/>
                <w:szCs w:val="21"/>
              </w:rPr>
              <w:instrText>)</w:instrText>
            </w:r>
            <w:r w:rsidR="00BF3B20">
              <w:rPr>
                <w:szCs w:val="21"/>
              </w:rPr>
              <w:fldChar w:fldCharType="end"/>
            </w:r>
            <w:r>
              <w:rPr>
                <w:rFonts w:ascii="宋体" w:hAnsi="宋体" w:hint="eastAsia"/>
                <w:sz w:val="18"/>
                <w:szCs w:val="18"/>
              </w:rPr>
              <w:t>不提供</w:t>
            </w:r>
          </w:p>
          <w:p w:rsidR="00C9488A" w:rsidRDefault="00C9488A">
            <w:pPr>
              <w:shd w:val="clear" w:color="auto" w:fill="FFFFFF"/>
              <w:spacing w:line="320" w:lineRule="exact"/>
              <w:rPr>
                <w:rFonts w:ascii="宋体"/>
                <w:sz w:val="18"/>
                <w:szCs w:val="18"/>
              </w:rPr>
            </w:pPr>
            <w:r>
              <w:rPr>
                <w:rFonts w:ascii="宋体" w:hAnsi="宋体" w:hint="eastAsia"/>
                <w:sz w:val="18"/>
                <w:szCs w:val="18"/>
              </w:rPr>
              <w:t xml:space="preserve"> □提供，履约保证金的形式：</w:t>
            </w:r>
            <w:r>
              <w:rPr>
                <w:rFonts w:ascii="宋体" w:hAnsi="宋体" w:hint="eastAsia"/>
                <w:sz w:val="18"/>
                <w:szCs w:val="18"/>
                <w:u w:val="single"/>
              </w:rPr>
              <w:t xml:space="preserve">           </w:t>
            </w:r>
          </w:p>
          <w:p w:rsidR="00C9488A" w:rsidRDefault="00C9488A">
            <w:pPr>
              <w:shd w:val="clear" w:color="auto" w:fill="FFFFFF"/>
              <w:spacing w:line="320" w:lineRule="exact"/>
              <w:ind w:firstLineChars="400" w:firstLine="720"/>
              <w:rPr>
                <w:rFonts w:ascii="宋体"/>
                <w:sz w:val="18"/>
                <w:szCs w:val="18"/>
              </w:rPr>
            </w:pPr>
            <w:r>
              <w:rPr>
                <w:rFonts w:ascii="宋体" w:hAnsi="宋体" w:hint="eastAsia"/>
                <w:sz w:val="18"/>
                <w:szCs w:val="18"/>
              </w:rPr>
              <w:t>履约保证金的金额：</w:t>
            </w:r>
            <w:r>
              <w:rPr>
                <w:rFonts w:ascii="宋体" w:hAnsi="宋体" w:hint="eastAsia"/>
                <w:sz w:val="18"/>
                <w:szCs w:val="18"/>
                <w:u w:val="single"/>
              </w:rPr>
              <w:t xml:space="preserve">            </w:t>
            </w:r>
            <w:r>
              <w:rPr>
                <w:rFonts w:ascii="宋体" w:hAnsi="宋体" w:hint="eastAsia"/>
                <w:sz w:val="18"/>
                <w:szCs w:val="18"/>
              </w:rPr>
              <w:t xml:space="preserve">                 </w:t>
            </w:r>
          </w:p>
        </w:tc>
      </w:tr>
      <w:tr w:rsidR="00C9488A">
        <w:trPr>
          <w:trHeight w:val="825"/>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sz w:val="18"/>
                <w:szCs w:val="18"/>
              </w:rPr>
              <w:t>7.4.3</w:t>
            </w:r>
          </w:p>
        </w:tc>
        <w:tc>
          <w:tcPr>
            <w:tcW w:w="2262" w:type="dxa"/>
            <w:gridSpan w:val="3"/>
            <w:vAlign w:val="center"/>
          </w:tcPr>
          <w:p w:rsidR="00C9488A" w:rsidRDefault="00C9488A">
            <w:pPr>
              <w:shd w:val="clear" w:color="auto" w:fill="FFFFFF"/>
              <w:spacing w:line="320" w:lineRule="exact"/>
              <w:jc w:val="center"/>
              <w:rPr>
                <w:rFonts w:ascii="宋体"/>
                <w:sz w:val="18"/>
                <w:szCs w:val="18"/>
              </w:rPr>
            </w:pPr>
            <w:r>
              <w:rPr>
                <w:rFonts w:ascii="宋体" w:hAnsi="宋体" w:hint="eastAsia"/>
                <w:sz w:val="18"/>
                <w:szCs w:val="18"/>
              </w:rPr>
              <w:t>合同形式</w:t>
            </w:r>
          </w:p>
        </w:tc>
        <w:tc>
          <w:tcPr>
            <w:tcW w:w="5939" w:type="dxa"/>
            <w:vAlign w:val="center"/>
          </w:tcPr>
          <w:p w:rsidR="00C9488A" w:rsidRDefault="00BF3B20">
            <w:pPr>
              <w:shd w:val="clear" w:color="auto" w:fill="FFFFFF"/>
              <w:spacing w:line="320" w:lineRule="exact"/>
              <w:rPr>
                <w:rFonts w:ascii="宋体"/>
                <w:sz w:val="18"/>
                <w:szCs w:val="18"/>
              </w:rPr>
            </w:pPr>
            <w:r>
              <w:rPr>
                <w:szCs w:val="21"/>
              </w:rPr>
              <w:fldChar w:fldCharType="begin"/>
            </w:r>
            <w:r w:rsidR="00C9488A">
              <w:rPr>
                <w:szCs w:val="21"/>
              </w:rPr>
              <w:instrText xml:space="preserve"> </w:instrText>
            </w:r>
            <w:r w:rsidR="00C9488A">
              <w:rPr>
                <w:rFonts w:hint="eastAsia"/>
                <w:szCs w:val="21"/>
              </w:rPr>
              <w:instrText>eq \o\ac(</w:instrText>
            </w:r>
            <w:r w:rsidR="00C9488A">
              <w:rPr>
                <w:rFonts w:hint="eastAsia"/>
                <w:position w:val="-2"/>
                <w:szCs w:val="21"/>
              </w:rPr>
              <w:instrText>□</w:instrText>
            </w:r>
            <w:r w:rsidR="00C9488A">
              <w:rPr>
                <w:rFonts w:hint="eastAsia"/>
                <w:szCs w:val="21"/>
              </w:rPr>
              <w:instrText>,</w:instrText>
            </w:r>
            <w:r w:rsidR="00C9488A">
              <w:rPr>
                <w:rFonts w:hint="eastAsia"/>
                <w:szCs w:val="21"/>
              </w:rPr>
              <w:instrText>√</w:instrText>
            </w:r>
            <w:r w:rsidR="00C9488A">
              <w:rPr>
                <w:rFonts w:hint="eastAsia"/>
                <w:szCs w:val="21"/>
              </w:rPr>
              <w:instrText>)</w:instrText>
            </w:r>
            <w:r>
              <w:rPr>
                <w:szCs w:val="21"/>
              </w:rPr>
              <w:fldChar w:fldCharType="end"/>
            </w:r>
            <w:r w:rsidR="00C9488A">
              <w:rPr>
                <w:rFonts w:ascii="宋体" w:hAnsi="宋体" w:hint="eastAsia"/>
                <w:sz w:val="18"/>
                <w:szCs w:val="18"/>
              </w:rPr>
              <w:t>单价合同</w:t>
            </w:r>
          </w:p>
          <w:p w:rsidR="00C9488A" w:rsidRDefault="00C9488A">
            <w:pPr>
              <w:shd w:val="clear" w:color="auto" w:fill="FFFFFF"/>
              <w:spacing w:line="320" w:lineRule="exact"/>
              <w:rPr>
                <w:rFonts w:ascii="宋体" w:hAnsi="宋体"/>
                <w:sz w:val="18"/>
                <w:szCs w:val="18"/>
              </w:rPr>
            </w:pPr>
            <w:r>
              <w:rPr>
                <w:rFonts w:ascii="宋体" w:hAnsi="宋体" w:cs="宋体" w:hint="eastAsia"/>
                <w:sz w:val="18"/>
                <w:szCs w:val="18"/>
              </w:rPr>
              <w:t>□总价合同</w:t>
            </w:r>
          </w:p>
          <w:p w:rsidR="00C9488A" w:rsidRDefault="00C9488A">
            <w:pPr>
              <w:shd w:val="clear" w:color="auto" w:fill="FFFFFF"/>
              <w:spacing w:line="320" w:lineRule="exact"/>
              <w:rPr>
                <w:rFonts w:ascii="宋体" w:hAnsi="宋体"/>
                <w:sz w:val="18"/>
                <w:szCs w:val="18"/>
              </w:rPr>
            </w:pPr>
            <w:r>
              <w:rPr>
                <w:rFonts w:ascii="宋体" w:hAnsi="宋体" w:hint="eastAsia"/>
                <w:sz w:val="18"/>
                <w:szCs w:val="18"/>
              </w:rPr>
              <w:t>□其他：</w:t>
            </w:r>
            <w:r>
              <w:rPr>
                <w:rFonts w:ascii="宋体" w:hAnsi="宋体"/>
                <w:sz w:val="18"/>
                <w:szCs w:val="18"/>
                <w:u w:val="single"/>
              </w:rPr>
              <w:t xml:space="preserve">                 </w:t>
            </w:r>
            <w:r>
              <w:rPr>
                <w:rFonts w:ascii="宋体" w:hAnsi="宋体"/>
                <w:sz w:val="18"/>
                <w:szCs w:val="18"/>
              </w:rPr>
              <w:t xml:space="preserve">     </w:t>
            </w:r>
          </w:p>
        </w:tc>
      </w:tr>
      <w:tr w:rsidR="00C9488A">
        <w:trPr>
          <w:trHeight w:val="676"/>
          <w:jc w:val="center"/>
        </w:trPr>
        <w:tc>
          <w:tcPr>
            <w:tcW w:w="871" w:type="dxa"/>
            <w:vAlign w:val="center"/>
          </w:tcPr>
          <w:p w:rsidR="00C9488A" w:rsidRDefault="00C9488A">
            <w:pPr>
              <w:shd w:val="clear" w:color="auto" w:fill="FFFFFF"/>
              <w:spacing w:line="320" w:lineRule="exact"/>
              <w:jc w:val="center"/>
              <w:rPr>
                <w:rFonts w:ascii="宋体" w:hAnsi="宋体"/>
                <w:sz w:val="18"/>
                <w:szCs w:val="18"/>
              </w:rPr>
            </w:pPr>
            <w:r>
              <w:rPr>
                <w:rFonts w:ascii="宋体" w:hAnsi="宋体" w:hint="eastAsia"/>
                <w:sz w:val="18"/>
                <w:szCs w:val="18"/>
              </w:rPr>
              <w:t>8</w:t>
            </w:r>
          </w:p>
        </w:tc>
        <w:tc>
          <w:tcPr>
            <w:tcW w:w="2262" w:type="dxa"/>
            <w:gridSpan w:val="3"/>
            <w:vAlign w:val="center"/>
          </w:tcPr>
          <w:p w:rsidR="00C9488A" w:rsidRDefault="00C9488A">
            <w:pPr>
              <w:shd w:val="clear" w:color="auto" w:fill="FFFFFF"/>
              <w:spacing w:line="320" w:lineRule="exact"/>
              <w:jc w:val="center"/>
              <w:rPr>
                <w:rFonts w:ascii="宋体" w:hAnsi="宋体" w:cs="宋体"/>
                <w:sz w:val="18"/>
                <w:szCs w:val="18"/>
              </w:rPr>
            </w:pPr>
            <w:r>
              <w:rPr>
                <w:rFonts w:ascii="宋体" w:hAnsi="宋体" w:cs="宋体" w:hint="eastAsia"/>
                <w:sz w:val="18"/>
                <w:szCs w:val="18"/>
              </w:rPr>
              <w:t>其他注意事项</w:t>
            </w:r>
          </w:p>
        </w:tc>
        <w:tc>
          <w:tcPr>
            <w:tcW w:w="5939" w:type="dxa"/>
            <w:vAlign w:val="center"/>
          </w:tcPr>
          <w:p w:rsidR="00C9488A" w:rsidRDefault="00C9488A">
            <w:pPr>
              <w:shd w:val="clear" w:color="auto" w:fill="FFFFFF"/>
              <w:spacing w:line="320" w:lineRule="exact"/>
              <w:rPr>
                <w:rFonts w:ascii="宋体" w:hAnsi="宋体" w:cs="宋体"/>
                <w:sz w:val="18"/>
                <w:szCs w:val="18"/>
              </w:rPr>
            </w:pPr>
            <w:r>
              <w:rPr>
                <w:rFonts w:ascii="宋体" w:hAnsi="宋体" w:cs="宋体" w:hint="eastAsia"/>
                <w:sz w:val="18"/>
                <w:szCs w:val="18"/>
              </w:rPr>
              <w:t>否决投标条款详见评标办法</w:t>
            </w:r>
          </w:p>
        </w:tc>
      </w:tr>
    </w:tbl>
    <w:p w:rsidR="00C9488A" w:rsidRDefault="00C9488A">
      <w:pPr>
        <w:shd w:val="clear" w:color="auto" w:fill="FFFFFF"/>
        <w:jc w:val="center"/>
        <w:rPr>
          <w:rFonts w:ascii="黑体" w:eastAsia="黑体"/>
          <w:sz w:val="32"/>
          <w:szCs w:val="32"/>
        </w:rPr>
      </w:pPr>
      <w:bookmarkStart w:id="22" w:name="_Toc347819269"/>
      <w:r>
        <w:rPr>
          <w:rFonts w:ascii="黑体" w:eastAsia="黑体" w:hint="eastAsia"/>
          <w:sz w:val="32"/>
          <w:szCs w:val="32"/>
        </w:rPr>
        <w:br w:type="page"/>
      </w:r>
      <w:r>
        <w:rPr>
          <w:rFonts w:ascii="黑体" w:eastAsia="黑体" w:hint="eastAsia"/>
          <w:sz w:val="32"/>
          <w:szCs w:val="32"/>
        </w:rPr>
        <w:lastRenderedPageBreak/>
        <w:t>投标人须知正文</w:t>
      </w:r>
      <w:bookmarkEnd w:id="22"/>
    </w:p>
    <w:p w:rsidR="00C9488A" w:rsidRDefault="00C9488A">
      <w:pPr>
        <w:pStyle w:val="2"/>
        <w:shd w:val="clear" w:color="auto" w:fill="FFFFFF"/>
        <w:rPr>
          <w:rFonts w:ascii="黑体"/>
          <w:b w:val="0"/>
          <w:sz w:val="30"/>
          <w:szCs w:val="30"/>
        </w:rPr>
      </w:pPr>
      <w:bookmarkStart w:id="23" w:name="_Toc347819270"/>
      <w:bookmarkStart w:id="24" w:name="_Toc364679544"/>
      <w:bookmarkStart w:id="25" w:name="_Toc462948997"/>
      <w:r>
        <w:rPr>
          <w:rFonts w:hint="eastAsia"/>
          <w:b w:val="0"/>
          <w:sz w:val="30"/>
          <w:szCs w:val="30"/>
        </w:rPr>
        <w:t>1</w:t>
      </w:r>
      <w:r>
        <w:rPr>
          <w:rFonts w:hint="eastAsia"/>
          <w:b w:val="0"/>
          <w:sz w:val="30"/>
          <w:szCs w:val="30"/>
        </w:rPr>
        <w:t>．总则</w:t>
      </w:r>
      <w:bookmarkEnd w:id="23"/>
      <w:bookmarkEnd w:id="24"/>
      <w:bookmarkEnd w:id="25"/>
    </w:p>
    <w:p w:rsidR="00C9488A" w:rsidRDefault="00C9488A">
      <w:pPr>
        <w:shd w:val="clear" w:color="auto" w:fill="FFFFFF"/>
        <w:spacing w:line="360" w:lineRule="auto"/>
        <w:rPr>
          <w:rFonts w:ascii="黑体" w:eastAsia="黑体"/>
          <w:sz w:val="28"/>
          <w:szCs w:val="28"/>
        </w:rPr>
      </w:pPr>
      <w:r>
        <w:rPr>
          <w:rFonts w:ascii="黑体" w:eastAsia="黑体"/>
          <w:sz w:val="28"/>
          <w:szCs w:val="28"/>
        </w:rPr>
        <w:t>1.1</w:t>
      </w:r>
      <w:r>
        <w:rPr>
          <w:rFonts w:ascii="黑体" w:eastAsia="黑体" w:hint="eastAsia"/>
          <w:sz w:val="28"/>
          <w:szCs w:val="28"/>
        </w:rPr>
        <w:t>项目概况</w:t>
      </w:r>
    </w:p>
    <w:p w:rsidR="00C9488A" w:rsidRDefault="00C9488A">
      <w:pPr>
        <w:shd w:val="clear" w:color="auto" w:fill="FFFFFF"/>
        <w:spacing w:line="360" w:lineRule="auto"/>
        <w:ind w:firstLineChars="192" w:firstLine="403"/>
        <w:rPr>
          <w:rFonts w:ascii="Cambria" w:hAnsi="Cambria"/>
          <w:szCs w:val="21"/>
        </w:rPr>
      </w:pPr>
      <w:r>
        <w:rPr>
          <w:rFonts w:ascii="Cambria" w:hAnsi="Cambria"/>
          <w:szCs w:val="21"/>
        </w:rPr>
        <w:t>1.1.1</w:t>
      </w:r>
      <w:r>
        <w:rPr>
          <w:rFonts w:ascii="Cambria" w:hAnsi="Cambria" w:hint="eastAsia"/>
          <w:szCs w:val="21"/>
        </w:rPr>
        <w:t>根据《中华人民共和国招标投标法》、《中华人民共和国招标投标法实施条例》等有关法律、法规和规章的规定，本招标项目已具备招标条件，现对本标段施工进行招标。</w:t>
      </w:r>
    </w:p>
    <w:p w:rsidR="00C9488A" w:rsidRDefault="00C9488A">
      <w:pPr>
        <w:shd w:val="clear" w:color="auto" w:fill="FFFFFF"/>
        <w:spacing w:line="360" w:lineRule="auto"/>
        <w:ind w:firstLineChars="192" w:firstLine="403"/>
        <w:rPr>
          <w:szCs w:val="21"/>
        </w:rPr>
      </w:pPr>
      <w:r>
        <w:rPr>
          <w:szCs w:val="21"/>
        </w:rPr>
        <w:t>1.1.2.</w:t>
      </w:r>
      <w:r>
        <w:rPr>
          <w:rFonts w:hint="eastAsia"/>
          <w:szCs w:val="21"/>
        </w:rPr>
        <w:t>本招标项目招标人：见投标人须知前附表。</w:t>
      </w:r>
    </w:p>
    <w:p w:rsidR="00C9488A" w:rsidRDefault="00C9488A">
      <w:pPr>
        <w:shd w:val="clear" w:color="auto" w:fill="FFFFFF"/>
        <w:spacing w:line="360" w:lineRule="auto"/>
        <w:ind w:firstLineChars="192" w:firstLine="403"/>
        <w:rPr>
          <w:szCs w:val="21"/>
        </w:rPr>
      </w:pPr>
      <w:r>
        <w:rPr>
          <w:szCs w:val="21"/>
        </w:rPr>
        <w:t>1.1.3.</w:t>
      </w:r>
      <w:r>
        <w:rPr>
          <w:rFonts w:hint="eastAsia"/>
          <w:szCs w:val="21"/>
        </w:rPr>
        <w:t>本标段招标代理机构：见投标人须知前附表。</w:t>
      </w:r>
    </w:p>
    <w:p w:rsidR="00C9488A" w:rsidRDefault="00C9488A">
      <w:pPr>
        <w:shd w:val="clear" w:color="auto" w:fill="FFFFFF"/>
        <w:spacing w:line="360" w:lineRule="auto"/>
        <w:ind w:firstLineChars="192" w:firstLine="403"/>
        <w:rPr>
          <w:szCs w:val="21"/>
        </w:rPr>
      </w:pPr>
      <w:r>
        <w:rPr>
          <w:szCs w:val="21"/>
        </w:rPr>
        <w:t xml:space="preserve">    </w:t>
      </w:r>
      <w:r>
        <w:rPr>
          <w:rFonts w:hint="eastAsia"/>
          <w:szCs w:val="21"/>
        </w:rPr>
        <w:t xml:space="preserve"> </w:t>
      </w:r>
      <w:r>
        <w:rPr>
          <w:rFonts w:hint="eastAsia"/>
          <w:szCs w:val="21"/>
        </w:rPr>
        <w:t>本标段招标工程师：指具有所在招标代理机构注册的相关专业职业资格或岗位证书，受招标代理机构授权，主持本标段招标代理工作的代表。</w:t>
      </w:r>
    </w:p>
    <w:p w:rsidR="00C9488A" w:rsidRDefault="00C9488A">
      <w:pPr>
        <w:shd w:val="clear" w:color="auto" w:fill="FFFFFF"/>
        <w:spacing w:line="360" w:lineRule="auto"/>
        <w:ind w:firstLineChars="192" w:firstLine="403"/>
        <w:rPr>
          <w:szCs w:val="21"/>
        </w:rPr>
      </w:pPr>
      <w:r>
        <w:rPr>
          <w:szCs w:val="21"/>
        </w:rPr>
        <w:t>1.1.4</w:t>
      </w:r>
      <w:r>
        <w:rPr>
          <w:rFonts w:hint="eastAsia"/>
          <w:szCs w:val="21"/>
        </w:rPr>
        <w:t>本招标项目名称、立项文件及文号：见投标人须知前附表。</w:t>
      </w:r>
    </w:p>
    <w:p w:rsidR="00C9488A" w:rsidRDefault="00C9488A">
      <w:pPr>
        <w:shd w:val="clear" w:color="auto" w:fill="FFFFFF"/>
        <w:spacing w:line="360" w:lineRule="auto"/>
        <w:ind w:firstLineChars="192" w:firstLine="403"/>
        <w:rPr>
          <w:szCs w:val="21"/>
        </w:rPr>
      </w:pPr>
      <w:r>
        <w:rPr>
          <w:szCs w:val="21"/>
        </w:rPr>
        <w:t>1.1.</w:t>
      </w:r>
      <w:r>
        <w:rPr>
          <w:rFonts w:hint="eastAsia"/>
          <w:szCs w:val="21"/>
        </w:rPr>
        <w:t>5</w:t>
      </w:r>
      <w:r>
        <w:rPr>
          <w:rFonts w:hint="eastAsia"/>
          <w:szCs w:val="21"/>
        </w:rPr>
        <w:t>本标段建设地点：见投标人须知前附表。</w:t>
      </w:r>
    </w:p>
    <w:p w:rsidR="00C9488A" w:rsidRDefault="00C9488A">
      <w:pPr>
        <w:shd w:val="clear" w:color="auto" w:fill="FFFFFF"/>
        <w:spacing w:line="360" w:lineRule="auto"/>
        <w:ind w:firstLineChars="192" w:firstLine="403"/>
        <w:rPr>
          <w:szCs w:val="21"/>
        </w:rPr>
      </w:pPr>
      <w:r>
        <w:rPr>
          <w:szCs w:val="21"/>
        </w:rPr>
        <w:t>1.1.</w:t>
      </w:r>
      <w:r>
        <w:rPr>
          <w:rFonts w:hint="eastAsia"/>
          <w:szCs w:val="21"/>
        </w:rPr>
        <w:t>6</w:t>
      </w:r>
      <w:r>
        <w:rPr>
          <w:rFonts w:hint="eastAsia"/>
          <w:szCs w:val="21"/>
        </w:rPr>
        <w:t>本标段建设规模：见投标人须知前附表。</w:t>
      </w:r>
    </w:p>
    <w:p w:rsidR="00C9488A" w:rsidRDefault="00C9488A">
      <w:pPr>
        <w:shd w:val="clear" w:color="auto" w:fill="FFFFFF"/>
        <w:spacing w:line="360" w:lineRule="auto"/>
        <w:ind w:firstLineChars="192" w:firstLine="403"/>
        <w:rPr>
          <w:szCs w:val="21"/>
        </w:rPr>
      </w:pPr>
      <w:r>
        <w:rPr>
          <w:szCs w:val="21"/>
        </w:rPr>
        <w:t>1.1.</w:t>
      </w:r>
      <w:r>
        <w:rPr>
          <w:rFonts w:hint="eastAsia"/>
          <w:szCs w:val="21"/>
        </w:rPr>
        <w:t>7</w:t>
      </w:r>
      <w:r>
        <w:rPr>
          <w:rFonts w:hint="eastAsia"/>
          <w:szCs w:val="21"/>
        </w:rPr>
        <w:t>本标段的项目相关单位：见投标人须知前附表。</w:t>
      </w:r>
    </w:p>
    <w:p w:rsidR="00C9488A" w:rsidRDefault="00C9488A">
      <w:pPr>
        <w:shd w:val="clear" w:color="auto" w:fill="FFFFFF"/>
        <w:spacing w:line="360" w:lineRule="auto"/>
        <w:rPr>
          <w:rFonts w:ascii="黑体" w:eastAsia="黑体"/>
          <w:sz w:val="28"/>
          <w:szCs w:val="28"/>
        </w:rPr>
      </w:pPr>
      <w:r>
        <w:rPr>
          <w:rFonts w:ascii="黑体" w:eastAsia="黑体"/>
          <w:sz w:val="28"/>
          <w:szCs w:val="28"/>
        </w:rPr>
        <w:t>1.2</w:t>
      </w:r>
      <w:r>
        <w:rPr>
          <w:rFonts w:ascii="黑体" w:eastAsia="黑体" w:hint="eastAsia"/>
          <w:sz w:val="28"/>
          <w:szCs w:val="28"/>
        </w:rPr>
        <w:t>资金来源和落实情况</w:t>
      </w:r>
    </w:p>
    <w:p w:rsidR="00C9488A" w:rsidRDefault="00C9488A">
      <w:pPr>
        <w:shd w:val="clear" w:color="auto" w:fill="FFFFFF"/>
        <w:spacing w:line="360" w:lineRule="auto"/>
        <w:ind w:firstLineChars="192" w:firstLine="403"/>
        <w:rPr>
          <w:szCs w:val="21"/>
        </w:rPr>
      </w:pPr>
      <w:r>
        <w:rPr>
          <w:szCs w:val="21"/>
        </w:rPr>
        <w:t>1.2.1</w:t>
      </w:r>
      <w:r>
        <w:rPr>
          <w:rFonts w:hint="eastAsia"/>
          <w:szCs w:val="21"/>
        </w:rPr>
        <w:t>本招标项目的资金来源：见投标人须知前附表。</w:t>
      </w:r>
    </w:p>
    <w:p w:rsidR="00C9488A" w:rsidRDefault="00C9488A">
      <w:pPr>
        <w:shd w:val="clear" w:color="auto" w:fill="FFFFFF"/>
        <w:spacing w:line="360" w:lineRule="auto"/>
        <w:ind w:firstLineChars="192" w:firstLine="403"/>
        <w:rPr>
          <w:szCs w:val="21"/>
        </w:rPr>
      </w:pPr>
      <w:r>
        <w:rPr>
          <w:szCs w:val="21"/>
        </w:rPr>
        <w:t>1.2.2</w:t>
      </w:r>
      <w:r>
        <w:rPr>
          <w:rFonts w:hint="eastAsia"/>
          <w:szCs w:val="21"/>
        </w:rPr>
        <w:t>本招标项目的出资比例：见投标人须知前附表。</w:t>
      </w:r>
    </w:p>
    <w:p w:rsidR="00C9488A" w:rsidRDefault="00C9488A">
      <w:pPr>
        <w:shd w:val="clear" w:color="auto" w:fill="FFFFFF"/>
        <w:spacing w:line="360" w:lineRule="auto"/>
        <w:ind w:firstLineChars="192" w:firstLine="403"/>
        <w:rPr>
          <w:szCs w:val="21"/>
        </w:rPr>
      </w:pPr>
      <w:r>
        <w:rPr>
          <w:szCs w:val="21"/>
        </w:rPr>
        <w:t>1.2.3</w:t>
      </w:r>
      <w:r>
        <w:rPr>
          <w:rFonts w:hint="eastAsia"/>
          <w:szCs w:val="21"/>
        </w:rPr>
        <w:t>本招标项目的资金落实情况：见投标人须知前附表。</w:t>
      </w:r>
    </w:p>
    <w:p w:rsidR="00C9488A" w:rsidRDefault="00C9488A">
      <w:pPr>
        <w:shd w:val="clear" w:color="auto" w:fill="FFFFFF"/>
        <w:spacing w:line="360" w:lineRule="auto"/>
        <w:rPr>
          <w:rFonts w:ascii="黑体" w:eastAsia="黑体"/>
          <w:sz w:val="28"/>
          <w:szCs w:val="28"/>
        </w:rPr>
      </w:pPr>
      <w:r>
        <w:rPr>
          <w:rFonts w:ascii="黑体" w:eastAsia="黑体"/>
          <w:sz w:val="28"/>
          <w:szCs w:val="28"/>
        </w:rPr>
        <w:t>1.3</w:t>
      </w:r>
      <w:r>
        <w:rPr>
          <w:rFonts w:ascii="黑体" w:eastAsia="黑体" w:hint="eastAsia"/>
          <w:sz w:val="28"/>
          <w:szCs w:val="28"/>
        </w:rPr>
        <w:t>招标范围、计划工期和质量要求</w:t>
      </w:r>
    </w:p>
    <w:p w:rsidR="00C9488A" w:rsidRDefault="00C9488A">
      <w:pPr>
        <w:shd w:val="clear" w:color="auto" w:fill="FFFFFF"/>
        <w:spacing w:line="360" w:lineRule="auto"/>
        <w:ind w:firstLineChars="192" w:firstLine="403"/>
        <w:rPr>
          <w:szCs w:val="21"/>
        </w:rPr>
      </w:pPr>
      <w:r>
        <w:rPr>
          <w:szCs w:val="21"/>
        </w:rPr>
        <w:t>1.3.1</w:t>
      </w:r>
      <w:r>
        <w:rPr>
          <w:rFonts w:hint="eastAsia"/>
          <w:szCs w:val="21"/>
        </w:rPr>
        <w:t>本次招标范围：见投标人须知前附表。</w:t>
      </w:r>
    </w:p>
    <w:p w:rsidR="00C9488A" w:rsidRDefault="00C9488A">
      <w:pPr>
        <w:shd w:val="clear" w:color="auto" w:fill="FFFFFF"/>
        <w:spacing w:line="360" w:lineRule="auto"/>
        <w:ind w:firstLineChars="192" w:firstLine="403"/>
        <w:rPr>
          <w:szCs w:val="21"/>
        </w:rPr>
      </w:pPr>
      <w:r>
        <w:rPr>
          <w:szCs w:val="21"/>
        </w:rPr>
        <w:t>1.3.2</w:t>
      </w:r>
      <w:r>
        <w:rPr>
          <w:rFonts w:hint="eastAsia"/>
          <w:szCs w:val="21"/>
        </w:rPr>
        <w:t>本标段的计划工期：见投标人须知前附表。</w:t>
      </w:r>
    </w:p>
    <w:p w:rsidR="00C9488A" w:rsidRDefault="00C9488A">
      <w:pPr>
        <w:shd w:val="clear" w:color="auto" w:fill="FFFFFF"/>
        <w:spacing w:line="360" w:lineRule="auto"/>
        <w:ind w:firstLineChars="192" w:firstLine="403"/>
        <w:rPr>
          <w:szCs w:val="21"/>
        </w:rPr>
      </w:pPr>
      <w:r>
        <w:rPr>
          <w:szCs w:val="21"/>
        </w:rPr>
        <w:t>1.3.3</w:t>
      </w:r>
      <w:r>
        <w:rPr>
          <w:rFonts w:hint="eastAsia"/>
          <w:szCs w:val="21"/>
        </w:rPr>
        <w:t>本标段的质量要求：见投标人须知前附表。</w:t>
      </w:r>
    </w:p>
    <w:p w:rsidR="00C9488A" w:rsidRDefault="00C9488A">
      <w:pPr>
        <w:shd w:val="clear" w:color="auto" w:fill="FFFFFF"/>
        <w:spacing w:line="360" w:lineRule="auto"/>
        <w:rPr>
          <w:rFonts w:ascii="黑体" w:eastAsia="黑体"/>
          <w:sz w:val="28"/>
          <w:szCs w:val="28"/>
        </w:rPr>
      </w:pPr>
      <w:r>
        <w:rPr>
          <w:rFonts w:ascii="黑体" w:eastAsia="黑体"/>
          <w:sz w:val="28"/>
          <w:szCs w:val="28"/>
        </w:rPr>
        <w:t>1.4</w:t>
      </w:r>
      <w:r>
        <w:rPr>
          <w:rFonts w:ascii="黑体" w:eastAsia="黑体" w:hint="eastAsia"/>
          <w:sz w:val="28"/>
          <w:szCs w:val="28"/>
        </w:rPr>
        <w:t>投标人资格要求</w:t>
      </w:r>
    </w:p>
    <w:p w:rsidR="00C9488A" w:rsidRDefault="00C9488A">
      <w:pPr>
        <w:shd w:val="clear" w:color="auto" w:fill="FFFFFF"/>
        <w:spacing w:line="360" w:lineRule="auto"/>
        <w:ind w:firstLineChars="192" w:firstLine="403"/>
        <w:rPr>
          <w:szCs w:val="21"/>
        </w:rPr>
      </w:pPr>
      <w:r>
        <w:rPr>
          <w:szCs w:val="21"/>
        </w:rPr>
        <w:t>1.4.1</w:t>
      </w:r>
      <w:r>
        <w:rPr>
          <w:rFonts w:hint="eastAsia"/>
          <w:szCs w:val="21"/>
        </w:rPr>
        <w:t>投标人应具备承担本标段施工的条件：</w:t>
      </w:r>
    </w:p>
    <w:p w:rsidR="00C9488A" w:rsidRDefault="00C9488A">
      <w:pPr>
        <w:shd w:val="clear" w:color="auto" w:fill="FFFFFF"/>
        <w:spacing w:line="360" w:lineRule="auto"/>
        <w:ind w:firstLineChars="192" w:firstLine="403"/>
        <w:rPr>
          <w:szCs w:val="21"/>
        </w:rPr>
      </w:pPr>
      <w:r>
        <w:rPr>
          <w:rFonts w:hint="eastAsia"/>
          <w:szCs w:val="21"/>
        </w:rPr>
        <w:t>（</w:t>
      </w:r>
      <w:r>
        <w:rPr>
          <w:szCs w:val="21"/>
        </w:rPr>
        <w:t>1</w:t>
      </w:r>
      <w:r>
        <w:rPr>
          <w:rFonts w:hint="eastAsia"/>
          <w:szCs w:val="21"/>
        </w:rPr>
        <w:t>）资质条件：见投标人须知前附表。</w:t>
      </w:r>
    </w:p>
    <w:p w:rsidR="00C9488A" w:rsidRDefault="00C9488A">
      <w:pPr>
        <w:shd w:val="clear" w:color="auto" w:fill="FFFFFF"/>
        <w:spacing w:line="360" w:lineRule="auto"/>
        <w:ind w:firstLineChars="192" w:firstLine="403"/>
        <w:rPr>
          <w:szCs w:val="21"/>
        </w:rPr>
      </w:pPr>
      <w:r>
        <w:rPr>
          <w:rFonts w:hint="eastAsia"/>
          <w:szCs w:val="21"/>
        </w:rPr>
        <w:t>（</w:t>
      </w:r>
      <w:r>
        <w:rPr>
          <w:szCs w:val="21"/>
        </w:rPr>
        <w:t>2</w:t>
      </w:r>
      <w:r>
        <w:rPr>
          <w:rFonts w:hint="eastAsia"/>
          <w:szCs w:val="21"/>
        </w:rPr>
        <w:t>）项目经理资格：见投标人须知前附表。</w:t>
      </w:r>
    </w:p>
    <w:p w:rsidR="00C9488A" w:rsidRDefault="00C9488A">
      <w:pPr>
        <w:shd w:val="clear" w:color="auto" w:fill="FFFFFF"/>
        <w:spacing w:line="360" w:lineRule="auto"/>
        <w:ind w:firstLineChars="192" w:firstLine="403"/>
        <w:rPr>
          <w:szCs w:val="21"/>
        </w:rPr>
      </w:pPr>
      <w:r>
        <w:rPr>
          <w:rFonts w:hint="eastAsia"/>
          <w:szCs w:val="21"/>
        </w:rPr>
        <w:t>（</w:t>
      </w:r>
      <w:r>
        <w:rPr>
          <w:szCs w:val="21"/>
        </w:rPr>
        <w:t>3</w:t>
      </w:r>
      <w:r>
        <w:rPr>
          <w:rFonts w:hint="eastAsia"/>
          <w:szCs w:val="21"/>
        </w:rPr>
        <w:t>）业绩要求：见投标人须知前附表。</w:t>
      </w:r>
    </w:p>
    <w:p w:rsidR="00C9488A" w:rsidRDefault="00C9488A">
      <w:pPr>
        <w:shd w:val="clear" w:color="auto" w:fill="FFFFFF"/>
        <w:spacing w:line="360" w:lineRule="auto"/>
        <w:ind w:firstLineChars="192" w:firstLine="403"/>
        <w:rPr>
          <w:szCs w:val="21"/>
        </w:rPr>
      </w:pPr>
      <w:r>
        <w:rPr>
          <w:rFonts w:hint="eastAsia"/>
          <w:szCs w:val="21"/>
        </w:rPr>
        <w:t>（</w:t>
      </w:r>
      <w:r>
        <w:rPr>
          <w:szCs w:val="21"/>
        </w:rPr>
        <w:t>4</w:t>
      </w:r>
      <w:r>
        <w:rPr>
          <w:rFonts w:hint="eastAsia"/>
          <w:szCs w:val="21"/>
        </w:rPr>
        <w:t>）财务要求；见投标人须知前附表。</w:t>
      </w:r>
    </w:p>
    <w:p w:rsidR="00C9488A" w:rsidRDefault="00C9488A">
      <w:pPr>
        <w:shd w:val="clear" w:color="auto" w:fill="FFFFFF"/>
        <w:spacing w:line="360" w:lineRule="auto"/>
        <w:ind w:firstLineChars="192" w:firstLine="403"/>
        <w:rPr>
          <w:szCs w:val="21"/>
        </w:rPr>
      </w:pPr>
      <w:r>
        <w:rPr>
          <w:rFonts w:hint="eastAsia"/>
          <w:szCs w:val="21"/>
        </w:rPr>
        <w:t>（</w:t>
      </w:r>
      <w:r>
        <w:rPr>
          <w:szCs w:val="21"/>
        </w:rPr>
        <w:t>5</w:t>
      </w:r>
      <w:r>
        <w:rPr>
          <w:rFonts w:hint="eastAsia"/>
          <w:szCs w:val="21"/>
        </w:rPr>
        <w:t>）信誉要求：见投标人须知前附表。</w:t>
      </w:r>
    </w:p>
    <w:p w:rsidR="00C9488A" w:rsidRDefault="00C9488A">
      <w:pPr>
        <w:shd w:val="clear" w:color="auto" w:fill="FFFFFF"/>
        <w:spacing w:line="360" w:lineRule="auto"/>
        <w:ind w:firstLineChars="192" w:firstLine="403"/>
        <w:rPr>
          <w:szCs w:val="21"/>
        </w:rPr>
      </w:pPr>
      <w:r>
        <w:rPr>
          <w:rFonts w:hint="eastAsia"/>
          <w:szCs w:val="21"/>
        </w:rPr>
        <w:t>（</w:t>
      </w:r>
      <w:r>
        <w:rPr>
          <w:szCs w:val="21"/>
        </w:rPr>
        <w:t>6</w:t>
      </w:r>
      <w:r>
        <w:rPr>
          <w:rFonts w:hint="eastAsia"/>
          <w:szCs w:val="21"/>
        </w:rPr>
        <w:t>）其他要求：见投标人须知前附表。</w:t>
      </w:r>
    </w:p>
    <w:p w:rsidR="00C9488A" w:rsidRDefault="00C9488A">
      <w:pPr>
        <w:shd w:val="clear" w:color="auto" w:fill="FFFFFF"/>
        <w:spacing w:line="360" w:lineRule="auto"/>
        <w:ind w:firstLineChars="192" w:firstLine="403"/>
        <w:rPr>
          <w:szCs w:val="21"/>
        </w:rPr>
      </w:pPr>
      <w:r>
        <w:rPr>
          <w:szCs w:val="21"/>
        </w:rPr>
        <w:t>1.4.2</w:t>
      </w:r>
      <w:r>
        <w:rPr>
          <w:rFonts w:hint="eastAsia"/>
          <w:szCs w:val="21"/>
        </w:rPr>
        <w:t>投标人须知前附表规定接受联合体投标的，除应符合本章第</w:t>
      </w:r>
      <w:r>
        <w:rPr>
          <w:rFonts w:ascii="宋体" w:hAnsi="宋体"/>
          <w:szCs w:val="21"/>
        </w:rPr>
        <w:t>1.4.1</w:t>
      </w:r>
      <w:r>
        <w:rPr>
          <w:rFonts w:hint="eastAsia"/>
          <w:szCs w:val="21"/>
        </w:rPr>
        <w:t>项外，还应遵守以下规定：</w:t>
      </w:r>
    </w:p>
    <w:p w:rsidR="00C9488A" w:rsidRDefault="00C9488A">
      <w:pPr>
        <w:shd w:val="clear" w:color="auto" w:fill="FFFFFF"/>
        <w:spacing w:line="360" w:lineRule="auto"/>
        <w:ind w:firstLineChars="192" w:firstLine="403"/>
        <w:rPr>
          <w:szCs w:val="21"/>
        </w:rPr>
      </w:pPr>
      <w:r>
        <w:rPr>
          <w:rFonts w:hint="eastAsia"/>
          <w:szCs w:val="21"/>
        </w:rPr>
        <w:lastRenderedPageBreak/>
        <w:t>（</w:t>
      </w:r>
      <w:r>
        <w:rPr>
          <w:szCs w:val="21"/>
        </w:rPr>
        <w:t>1</w:t>
      </w:r>
      <w:r>
        <w:rPr>
          <w:rFonts w:hint="eastAsia"/>
          <w:szCs w:val="21"/>
        </w:rPr>
        <w:t>）联合体各方应按第八章“投标文件格式”提供的格式签订共同投标协议，明确联合体牵头人和各方权利义务与职责分工；联合体各方应依据共同投标协议所规定的分工，具备相应的资质和能力。</w:t>
      </w:r>
    </w:p>
    <w:p w:rsidR="00C9488A" w:rsidRDefault="00C9488A">
      <w:pPr>
        <w:shd w:val="clear" w:color="auto" w:fill="FFFFFF"/>
        <w:spacing w:line="360" w:lineRule="auto"/>
        <w:ind w:firstLineChars="192" w:firstLine="403"/>
        <w:rPr>
          <w:szCs w:val="21"/>
        </w:rPr>
      </w:pPr>
      <w:r>
        <w:rPr>
          <w:rFonts w:hint="eastAsia"/>
          <w:szCs w:val="21"/>
        </w:rPr>
        <w:t>（</w:t>
      </w:r>
      <w:r>
        <w:rPr>
          <w:szCs w:val="21"/>
        </w:rPr>
        <w:t>2</w:t>
      </w:r>
      <w:r>
        <w:rPr>
          <w:rFonts w:hint="eastAsia"/>
          <w:szCs w:val="21"/>
        </w:rPr>
        <w:t>）由同一专业的单位组成的联合体，按照资质等级较低的投标人确定资质等级；</w:t>
      </w:r>
    </w:p>
    <w:p w:rsidR="00C9488A" w:rsidRDefault="00C9488A">
      <w:pPr>
        <w:shd w:val="clear" w:color="auto" w:fill="FFFFFF"/>
        <w:spacing w:line="360" w:lineRule="auto"/>
        <w:ind w:firstLineChars="192" w:firstLine="403"/>
        <w:rPr>
          <w:szCs w:val="21"/>
        </w:rPr>
      </w:pPr>
      <w:r>
        <w:rPr>
          <w:rFonts w:hint="eastAsia"/>
          <w:szCs w:val="21"/>
        </w:rPr>
        <w:t>（</w:t>
      </w:r>
      <w:r>
        <w:rPr>
          <w:szCs w:val="21"/>
        </w:rPr>
        <w:t>3</w:t>
      </w:r>
      <w:r>
        <w:rPr>
          <w:rFonts w:hint="eastAsia"/>
          <w:szCs w:val="21"/>
        </w:rPr>
        <w:t>）联合体各方不得再以自己的名义单独或参加其他联合体在同一标段中的投标。</w:t>
      </w:r>
    </w:p>
    <w:p w:rsidR="00C9488A" w:rsidRDefault="00C9488A">
      <w:pPr>
        <w:shd w:val="clear" w:color="auto" w:fill="FFFFFF"/>
        <w:spacing w:line="360" w:lineRule="auto"/>
        <w:ind w:firstLineChars="192" w:firstLine="403"/>
        <w:rPr>
          <w:szCs w:val="21"/>
        </w:rPr>
      </w:pPr>
      <w:r>
        <w:rPr>
          <w:szCs w:val="21"/>
        </w:rPr>
        <w:t>1.4.3</w:t>
      </w:r>
      <w:r>
        <w:rPr>
          <w:rFonts w:hint="eastAsia"/>
          <w:szCs w:val="21"/>
        </w:rPr>
        <w:t>投标人不得存在下列情形之一：</w:t>
      </w:r>
    </w:p>
    <w:p w:rsidR="00C9488A" w:rsidRDefault="00C9488A">
      <w:pPr>
        <w:shd w:val="clear" w:color="auto" w:fill="FFFFFF"/>
        <w:spacing w:line="360" w:lineRule="auto"/>
        <w:ind w:firstLineChars="192" w:firstLine="403"/>
        <w:rPr>
          <w:szCs w:val="21"/>
        </w:rPr>
      </w:pPr>
      <w:r>
        <w:rPr>
          <w:rFonts w:hint="eastAsia"/>
          <w:szCs w:val="21"/>
        </w:rPr>
        <w:t>（</w:t>
      </w:r>
      <w:r>
        <w:rPr>
          <w:szCs w:val="21"/>
        </w:rPr>
        <w:t>1</w:t>
      </w:r>
      <w:r>
        <w:rPr>
          <w:rFonts w:hint="eastAsia"/>
          <w:szCs w:val="21"/>
        </w:rPr>
        <w:t>）为招标人不具有独立法人资格的附属机构（单位）；</w:t>
      </w:r>
      <w:r>
        <w:rPr>
          <w:szCs w:val="21"/>
        </w:rPr>
        <w:t xml:space="preserve"> </w:t>
      </w:r>
    </w:p>
    <w:p w:rsidR="00C9488A" w:rsidRDefault="00C9488A">
      <w:pPr>
        <w:shd w:val="clear" w:color="auto" w:fill="FFFFFF"/>
        <w:spacing w:line="360" w:lineRule="auto"/>
        <w:ind w:firstLineChars="192" w:firstLine="403"/>
        <w:rPr>
          <w:szCs w:val="21"/>
        </w:rPr>
      </w:pPr>
      <w:r>
        <w:rPr>
          <w:rFonts w:hint="eastAsia"/>
          <w:szCs w:val="21"/>
        </w:rPr>
        <w:t>（</w:t>
      </w:r>
      <w:r>
        <w:rPr>
          <w:szCs w:val="21"/>
        </w:rPr>
        <w:t>2</w:t>
      </w:r>
      <w:r>
        <w:rPr>
          <w:rFonts w:hint="eastAsia"/>
          <w:szCs w:val="21"/>
        </w:rPr>
        <w:t>）为本标段前期准备提供设计或咨询服务的，但设计施工总承包的除外；</w:t>
      </w:r>
      <w:r>
        <w:rPr>
          <w:szCs w:val="21"/>
        </w:rPr>
        <w:t xml:space="preserve"> </w:t>
      </w:r>
    </w:p>
    <w:p w:rsidR="00C9488A" w:rsidRDefault="00C9488A">
      <w:pPr>
        <w:shd w:val="clear" w:color="auto" w:fill="FFFFFF"/>
        <w:spacing w:line="360" w:lineRule="auto"/>
        <w:ind w:firstLineChars="192" w:firstLine="403"/>
        <w:rPr>
          <w:szCs w:val="21"/>
        </w:rPr>
      </w:pPr>
      <w:r>
        <w:rPr>
          <w:rFonts w:hint="eastAsia"/>
          <w:szCs w:val="21"/>
        </w:rPr>
        <w:t>（</w:t>
      </w:r>
      <w:r>
        <w:rPr>
          <w:szCs w:val="21"/>
        </w:rPr>
        <w:t>3</w:t>
      </w:r>
      <w:r>
        <w:rPr>
          <w:rFonts w:hint="eastAsia"/>
          <w:szCs w:val="21"/>
        </w:rPr>
        <w:t>）为本标段的监理人；</w:t>
      </w:r>
    </w:p>
    <w:p w:rsidR="00C9488A" w:rsidRDefault="00C9488A">
      <w:pPr>
        <w:shd w:val="clear" w:color="auto" w:fill="FFFFFF"/>
        <w:spacing w:line="360" w:lineRule="auto"/>
        <w:ind w:firstLineChars="192" w:firstLine="403"/>
        <w:rPr>
          <w:szCs w:val="21"/>
        </w:rPr>
      </w:pPr>
      <w:r>
        <w:rPr>
          <w:rFonts w:hint="eastAsia"/>
          <w:szCs w:val="21"/>
        </w:rPr>
        <w:t>（</w:t>
      </w:r>
      <w:r>
        <w:rPr>
          <w:szCs w:val="21"/>
        </w:rPr>
        <w:t>4</w:t>
      </w:r>
      <w:r>
        <w:rPr>
          <w:rFonts w:hint="eastAsia"/>
          <w:szCs w:val="21"/>
        </w:rPr>
        <w:t>）为本标段的代建人；</w:t>
      </w:r>
      <w:r>
        <w:rPr>
          <w:szCs w:val="21"/>
        </w:rPr>
        <w:t xml:space="preserve"> </w:t>
      </w:r>
    </w:p>
    <w:p w:rsidR="00C9488A" w:rsidRDefault="00C9488A">
      <w:pPr>
        <w:shd w:val="clear" w:color="auto" w:fill="FFFFFF"/>
        <w:spacing w:line="360" w:lineRule="auto"/>
        <w:ind w:firstLineChars="192" w:firstLine="403"/>
        <w:rPr>
          <w:szCs w:val="21"/>
        </w:rPr>
      </w:pPr>
      <w:r>
        <w:rPr>
          <w:rFonts w:hint="eastAsia"/>
          <w:szCs w:val="21"/>
        </w:rPr>
        <w:t>（</w:t>
      </w:r>
      <w:r>
        <w:rPr>
          <w:szCs w:val="21"/>
        </w:rPr>
        <w:t>5</w:t>
      </w:r>
      <w:r>
        <w:rPr>
          <w:rFonts w:hint="eastAsia"/>
          <w:szCs w:val="21"/>
        </w:rPr>
        <w:t>）为本标段提供招标代理服务的；</w:t>
      </w:r>
      <w:r>
        <w:rPr>
          <w:szCs w:val="21"/>
        </w:rPr>
        <w:t xml:space="preserve"> </w:t>
      </w:r>
    </w:p>
    <w:p w:rsidR="00C9488A" w:rsidRDefault="00C9488A">
      <w:pPr>
        <w:shd w:val="clear" w:color="auto" w:fill="FFFFFF"/>
        <w:spacing w:line="360" w:lineRule="auto"/>
        <w:ind w:firstLineChars="192" w:firstLine="403"/>
        <w:rPr>
          <w:szCs w:val="21"/>
        </w:rPr>
      </w:pPr>
      <w:r>
        <w:rPr>
          <w:rFonts w:hint="eastAsia"/>
          <w:szCs w:val="21"/>
        </w:rPr>
        <w:t>（</w:t>
      </w:r>
      <w:r>
        <w:rPr>
          <w:szCs w:val="21"/>
        </w:rPr>
        <w:t>6</w:t>
      </w:r>
      <w:r>
        <w:rPr>
          <w:rFonts w:hint="eastAsia"/>
          <w:szCs w:val="21"/>
        </w:rPr>
        <w:t>）与本标段的监理人或代建人或招标代理机构为同为一个法定代表人的；</w:t>
      </w:r>
    </w:p>
    <w:p w:rsidR="00C9488A" w:rsidRDefault="00C9488A">
      <w:pPr>
        <w:shd w:val="clear" w:color="auto" w:fill="FFFFFF"/>
        <w:spacing w:line="360" w:lineRule="auto"/>
        <w:ind w:firstLineChars="192" w:firstLine="403"/>
        <w:rPr>
          <w:szCs w:val="21"/>
        </w:rPr>
      </w:pPr>
      <w:r>
        <w:rPr>
          <w:rFonts w:hint="eastAsia"/>
          <w:szCs w:val="21"/>
        </w:rPr>
        <w:t>（</w:t>
      </w:r>
      <w:r>
        <w:rPr>
          <w:szCs w:val="21"/>
        </w:rPr>
        <w:t>7</w:t>
      </w:r>
      <w:r>
        <w:rPr>
          <w:rFonts w:hint="eastAsia"/>
          <w:szCs w:val="21"/>
        </w:rPr>
        <w:t>）与本标段的监理人或代建人或招标代理机构相互控股或参股的；</w:t>
      </w:r>
    </w:p>
    <w:p w:rsidR="00C9488A" w:rsidRDefault="00C9488A">
      <w:pPr>
        <w:shd w:val="clear" w:color="auto" w:fill="FFFFFF"/>
        <w:spacing w:line="360" w:lineRule="auto"/>
        <w:ind w:firstLineChars="192" w:firstLine="403"/>
        <w:rPr>
          <w:szCs w:val="21"/>
        </w:rPr>
      </w:pPr>
      <w:r>
        <w:rPr>
          <w:rFonts w:hint="eastAsia"/>
          <w:szCs w:val="21"/>
        </w:rPr>
        <w:t>（</w:t>
      </w:r>
      <w:r>
        <w:rPr>
          <w:szCs w:val="21"/>
        </w:rPr>
        <w:t>8</w:t>
      </w:r>
      <w:r>
        <w:rPr>
          <w:rFonts w:hint="eastAsia"/>
          <w:szCs w:val="21"/>
        </w:rPr>
        <w:t>）与本标段的监理人或代建人或招标代理机构相互任职或工作的；</w:t>
      </w:r>
    </w:p>
    <w:p w:rsidR="00C9488A" w:rsidRDefault="00C9488A">
      <w:pPr>
        <w:shd w:val="clear" w:color="auto" w:fill="FFFFFF"/>
        <w:spacing w:line="360" w:lineRule="auto"/>
        <w:ind w:firstLineChars="192" w:firstLine="403"/>
        <w:rPr>
          <w:szCs w:val="21"/>
        </w:rPr>
      </w:pPr>
      <w:r>
        <w:rPr>
          <w:rFonts w:hint="eastAsia"/>
          <w:szCs w:val="21"/>
        </w:rPr>
        <w:t>（</w:t>
      </w:r>
      <w:r>
        <w:rPr>
          <w:szCs w:val="21"/>
        </w:rPr>
        <w:t>9</w:t>
      </w:r>
      <w:r>
        <w:rPr>
          <w:rFonts w:hint="eastAsia"/>
          <w:szCs w:val="21"/>
        </w:rPr>
        <w:t>）</w:t>
      </w:r>
      <w:r>
        <w:rPr>
          <w:rFonts w:ascii="宋体" w:hAnsi="宋体" w:hint="eastAsia"/>
          <w:szCs w:val="21"/>
        </w:rPr>
        <w:t>单位负责人为同一人或者存在控股、管理关系的不同单位，同时参加本标段投标的；</w:t>
      </w:r>
    </w:p>
    <w:p w:rsidR="00C9488A" w:rsidRDefault="00C9488A">
      <w:pPr>
        <w:shd w:val="clear" w:color="auto" w:fill="FFFFFF"/>
        <w:spacing w:line="360" w:lineRule="auto"/>
        <w:ind w:firstLineChars="192" w:firstLine="403"/>
        <w:rPr>
          <w:szCs w:val="21"/>
        </w:rPr>
      </w:pPr>
      <w:r>
        <w:rPr>
          <w:rFonts w:hint="eastAsia"/>
          <w:szCs w:val="21"/>
        </w:rPr>
        <w:t>（</w:t>
      </w:r>
      <w:r>
        <w:rPr>
          <w:szCs w:val="21"/>
        </w:rPr>
        <w:t>10</w:t>
      </w:r>
      <w:r>
        <w:rPr>
          <w:rFonts w:hint="eastAsia"/>
          <w:szCs w:val="21"/>
        </w:rPr>
        <w:t>）被责令停业的；</w:t>
      </w:r>
      <w:r>
        <w:rPr>
          <w:szCs w:val="21"/>
        </w:rPr>
        <w:t xml:space="preserve"> </w:t>
      </w:r>
    </w:p>
    <w:p w:rsidR="00C9488A" w:rsidRDefault="00C9488A">
      <w:pPr>
        <w:shd w:val="clear" w:color="auto" w:fill="FFFFFF"/>
        <w:spacing w:line="360" w:lineRule="auto"/>
        <w:ind w:firstLineChars="192" w:firstLine="403"/>
        <w:rPr>
          <w:szCs w:val="21"/>
        </w:rPr>
      </w:pPr>
      <w:r>
        <w:rPr>
          <w:rFonts w:hint="eastAsia"/>
          <w:szCs w:val="21"/>
        </w:rPr>
        <w:t>（</w:t>
      </w:r>
      <w:r>
        <w:rPr>
          <w:szCs w:val="21"/>
        </w:rPr>
        <w:t>11</w:t>
      </w:r>
      <w:r>
        <w:rPr>
          <w:rFonts w:hint="eastAsia"/>
          <w:szCs w:val="21"/>
        </w:rPr>
        <w:t>）被暂停或取消投标资格的；</w:t>
      </w:r>
      <w:r>
        <w:rPr>
          <w:szCs w:val="21"/>
        </w:rPr>
        <w:t xml:space="preserve"> </w:t>
      </w:r>
    </w:p>
    <w:p w:rsidR="00C9488A" w:rsidRDefault="00C9488A">
      <w:pPr>
        <w:shd w:val="clear" w:color="auto" w:fill="FFFFFF"/>
        <w:spacing w:line="360" w:lineRule="auto"/>
        <w:ind w:firstLineChars="192" w:firstLine="403"/>
        <w:rPr>
          <w:szCs w:val="21"/>
        </w:rPr>
      </w:pPr>
      <w:r>
        <w:rPr>
          <w:rFonts w:hint="eastAsia"/>
          <w:szCs w:val="21"/>
        </w:rPr>
        <w:t>（</w:t>
      </w:r>
      <w:r>
        <w:rPr>
          <w:szCs w:val="21"/>
        </w:rPr>
        <w:t>12</w:t>
      </w:r>
      <w:r>
        <w:rPr>
          <w:rFonts w:hint="eastAsia"/>
          <w:szCs w:val="21"/>
        </w:rPr>
        <w:t>）财产被接管或冻结的；</w:t>
      </w:r>
    </w:p>
    <w:p w:rsidR="00C9488A" w:rsidRDefault="00C9488A">
      <w:pPr>
        <w:shd w:val="clear" w:color="auto" w:fill="FFFFFF"/>
        <w:spacing w:line="360" w:lineRule="auto"/>
        <w:ind w:firstLineChars="192" w:firstLine="403"/>
        <w:rPr>
          <w:szCs w:val="21"/>
        </w:rPr>
      </w:pPr>
      <w:r>
        <w:rPr>
          <w:rFonts w:hint="eastAsia"/>
          <w:szCs w:val="21"/>
        </w:rPr>
        <w:t>（</w:t>
      </w:r>
      <w:r>
        <w:rPr>
          <w:szCs w:val="21"/>
        </w:rPr>
        <w:t>13</w:t>
      </w:r>
      <w:r>
        <w:rPr>
          <w:rFonts w:hint="eastAsia"/>
          <w:szCs w:val="21"/>
        </w:rPr>
        <w:t>）在最近三年内有骗取中标或重大工程质量问题的；</w:t>
      </w:r>
    </w:p>
    <w:p w:rsidR="00C9488A" w:rsidRDefault="00C9488A">
      <w:pPr>
        <w:shd w:val="clear" w:color="auto" w:fill="FFFFFF"/>
        <w:spacing w:line="360" w:lineRule="auto"/>
        <w:ind w:firstLineChars="192" w:firstLine="403"/>
        <w:rPr>
          <w:szCs w:val="21"/>
        </w:rPr>
      </w:pPr>
      <w:r>
        <w:rPr>
          <w:rFonts w:hint="eastAsia"/>
          <w:szCs w:val="21"/>
        </w:rPr>
        <w:t>（</w:t>
      </w:r>
      <w:r>
        <w:rPr>
          <w:rFonts w:hint="eastAsia"/>
          <w:szCs w:val="21"/>
        </w:rPr>
        <w:t>14</w:t>
      </w:r>
      <w:r>
        <w:rPr>
          <w:rFonts w:hint="eastAsia"/>
          <w:szCs w:val="21"/>
        </w:rPr>
        <w:t>）重新招标后，原投标人在前次投标中</w:t>
      </w:r>
      <w:r>
        <w:rPr>
          <w:rFonts w:ascii="宋体" w:hAnsi="宋体" w:hint="eastAsia"/>
          <w:szCs w:val="21"/>
        </w:rPr>
        <w:t>有串通投标、弄虚作假、行贿等违法行为的。</w:t>
      </w:r>
    </w:p>
    <w:p w:rsidR="00C9488A" w:rsidRDefault="00C9488A">
      <w:pPr>
        <w:shd w:val="clear" w:color="auto" w:fill="FFFFFF"/>
        <w:spacing w:line="360" w:lineRule="auto"/>
        <w:rPr>
          <w:rFonts w:ascii="黑体" w:eastAsia="黑体"/>
          <w:sz w:val="28"/>
          <w:szCs w:val="28"/>
        </w:rPr>
      </w:pPr>
      <w:r>
        <w:rPr>
          <w:rFonts w:ascii="黑体" w:eastAsia="黑体"/>
          <w:sz w:val="28"/>
          <w:szCs w:val="28"/>
        </w:rPr>
        <w:t>1.5</w:t>
      </w:r>
      <w:r>
        <w:rPr>
          <w:rFonts w:ascii="黑体" w:eastAsia="黑体" w:hint="eastAsia"/>
          <w:sz w:val="28"/>
          <w:szCs w:val="28"/>
        </w:rPr>
        <w:t>费用承担</w:t>
      </w:r>
    </w:p>
    <w:p w:rsidR="00C9488A" w:rsidRDefault="00C9488A">
      <w:pPr>
        <w:shd w:val="clear" w:color="auto" w:fill="FFFFFF"/>
        <w:spacing w:line="360" w:lineRule="auto"/>
        <w:ind w:firstLineChars="192" w:firstLine="403"/>
        <w:rPr>
          <w:szCs w:val="21"/>
        </w:rPr>
      </w:pPr>
      <w:r>
        <w:rPr>
          <w:rFonts w:hint="eastAsia"/>
          <w:szCs w:val="21"/>
        </w:rPr>
        <w:t>投标人准备和参加投标活动发生的费用自理。</w:t>
      </w:r>
    </w:p>
    <w:p w:rsidR="00C9488A" w:rsidRDefault="00C9488A">
      <w:pPr>
        <w:shd w:val="clear" w:color="auto" w:fill="FFFFFF"/>
        <w:spacing w:line="360" w:lineRule="auto"/>
        <w:rPr>
          <w:rFonts w:ascii="黑体" w:eastAsia="黑体"/>
          <w:sz w:val="28"/>
          <w:szCs w:val="28"/>
        </w:rPr>
      </w:pPr>
      <w:r>
        <w:rPr>
          <w:rFonts w:ascii="黑体" w:eastAsia="黑体"/>
          <w:sz w:val="28"/>
          <w:szCs w:val="28"/>
        </w:rPr>
        <w:t>1.6</w:t>
      </w:r>
      <w:r>
        <w:rPr>
          <w:rFonts w:ascii="黑体" w:eastAsia="黑体" w:hint="eastAsia"/>
          <w:sz w:val="28"/>
          <w:szCs w:val="28"/>
        </w:rPr>
        <w:t>知识产权和保密</w:t>
      </w:r>
    </w:p>
    <w:p w:rsidR="00C9488A" w:rsidRDefault="00C9488A">
      <w:pPr>
        <w:shd w:val="clear" w:color="auto" w:fill="FFFFFF"/>
        <w:spacing w:before="120" w:line="360" w:lineRule="auto"/>
        <w:ind w:firstLineChars="192" w:firstLine="403"/>
        <w:rPr>
          <w:rFonts w:ascii="宋体" w:hAnsi="宋体"/>
          <w:szCs w:val="21"/>
        </w:rPr>
      </w:pPr>
      <w:r>
        <w:rPr>
          <w:rFonts w:hint="eastAsia"/>
          <w:szCs w:val="21"/>
        </w:rPr>
        <w:t>1.6.1</w:t>
      </w:r>
      <w:r>
        <w:rPr>
          <w:rFonts w:ascii="宋体" w:hAnsi="宋体" w:hint="eastAsia"/>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p w:rsidR="00C9488A" w:rsidRDefault="00C9488A">
      <w:pPr>
        <w:shd w:val="clear" w:color="auto" w:fill="FFFFFF"/>
        <w:spacing w:line="360" w:lineRule="auto"/>
        <w:ind w:firstLineChars="192" w:firstLine="403"/>
        <w:rPr>
          <w:szCs w:val="21"/>
        </w:rPr>
      </w:pPr>
      <w:r>
        <w:rPr>
          <w:szCs w:val="21"/>
        </w:rPr>
        <w:t>1.6.2</w:t>
      </w:r>
      <w:r>
        <w:rPr>
          <w:rFonts w:hint="eastAsia"/>
          <w:szCs w:val="21"/>
        </w:rPr>
        <w:t>参与招标投标活动的各方应对招标文件和投标文件中的商业和技术等秘密保密，违者应对由此造成的后果承担法律责任。</w:t>
      </w:r>
      <w:r>
        <w:rPr>
          <w:szCs w:val="21"/>
        </w:rPr>
        <w:t xml:space="preserve"> </w:t>
      </w:r>
    </w:p>
    <w:p w:rsidR="00C9488A" w:rsidRDefault="00C9488A">
      <w:pPr>
        <w:shd w:val="clear" w:color="auto" w:fill="FFFFFF"/>
        <w:spacing w:line="360" w:lineRule="auto"/>
        <w:rPr>
          <w:rFonts w:ascii="黑体" w:eastAsia="黑体"/>
          <w:sz w:val="28"/>
          <w:szCs w:val="28"/>
        </w:rPr>
      </w:pPr>
      <w:r>
        <w:rPr>
          <w:rFonts w:ascii="黑体" w:eastAsia="黑体"/>
          <w:sz w:val="28"/>
          <w:szCs w:val="28"/>
        </w:rPr>
        <w:t>1.7</w:t>
      </w:r>
      <w:r>
        <w:rPr>
          <w:rFonts w:ascii="黑体" w:eastAsia="黑体" w:hint="eastAsia"/>
          <w:sz w:val="28"/>
          <w:szCs w:val="28"/>
        </w:rPr>
        <w:t>语言文字</w:t>
      </w:r>
    </w:p>
    <w:p w:rsidR="00C9488A" w:rsidRDefault="00C9488A">
      <w:pPr>
        <w:shd w:val="clear" w:color="auto" w:fill="FFFFFF"/>
        <w:spacing w:line="360" w:lineRule="auto"/>
        <w:ind w:firstLineChars="192" w:firstLine="403"/>
        <w:rPr>
          <w:szCs w:val="21"/>
        </w:rPr>
      </w:pPr>
      <w:r>
        <w:rPr>
          <w:rFonts w:hint="eastAsia"/>
          <w:szCs w:val="21"/>
        </w:rPr>
        <w:t>除专用术语外，与招标投标有关的语言均使用中文。必要时专用术语应附有中文注释。</w:t>
      </w:r>
    </w:p>
    <w:p w:rsidR="00C9488A" w:rsidRDefault="00C9488A">
      <w:pPr>
        <w:shd w:val="clear" w:color="auto" w:fill="FFFFFF"/>
        <w:spacing w:line="360" w:lineRule="auto"/>
        <w:rPr>
          <w:rFonts w:ascii="黑体" w:eastAsia="黑体"/>
          <w:sz w:val="28"/>
          <w:szCs w:val="28"/>
        </w:rPr>
      </w:pPr>
      <w:r>
        <w:rPr>
          <w:rFonts w:ascii="黑体" w:eastAsia="黑体"/>
          <w:sz w:val="28"/>
          <w:szCs w:val="28"/>
        </w:rPr>
        <w:t>1.8</w:t>
      </w:r>
      <w:r>
        <w:rPr>
          <w:rFonts w:ascii="黑体" w:eastAsia="黑体" w:hint="eastAsia"/>
          <w:sz w:val="28"/>
          <w:szCs w:val="28"/>
        </w:rPr>
        <w:t>计量单位</w:t>
      </w:r>
    </w:p>
    <w:p w:rsidR="00C9488A" w:rsidRDefault="00C9488A">
      <w:pPr>
        <w:shd w:val="clear" w:color="auto" w:fill="FFFFFF"/>
        <w:spacing w:line="360" w:lineRule="auto"/>
        <w:ind w:firstLineChars="192" w:firstLine="403"/>
        <w:rPr>
          <w:szCs w:val="21"/>
        </w:rPr>
      </w:pPr>
      <w:r>
        <w:rPr>
          <w:rFonts w:hint="eastAsia"/>
          <w:szCs w:val="21"/>
        </w:rPr>
        <w:t>所有计量均采用中华人民共和国法定计量单位。</w:t>
      </w:r>
    </w:p>
    <w:p w:rsidR="00C9488A" w:rsidRDefault="00C9488A">
      <w:pPr>
        <w:shd w:val="clear" w:color="auto" w:fill="FFFFFF"/>
        <w:spacing w:line="360" w:lineRule="auto"/>
        <w:rPr>
          <w:rFonts w:ascii="黑体" w:eastAsia="黑体"/>
          <w:sz w:val="28"/>
          <w:szCs w:val="28"/>
        </w:rPr>
      </w:pPr>
      <w:r>
        <w:rPr>
          <w:rFonts w:ascii="黑体" w:eastAsia="黑体"/>
          <w:sz w:val="28"/>
          <w:szCs w:val="28"/>
        </w:rPr>
        <w:t>1.9</w:t>
      </w:r>
      <w:r>
        <w:rPr>
          <w:rFonts w:ascii="黑体" w:eastAsia="黑体" w:hint="eastAsia"/>
          <w:sz w:val="28"/>
          <w:szCs w:val="28"/>
        </w:rPr>
        <w:t>踏勘现场</w:t>
      </w:r>
    </w:p>
    <w:p w:rsidR="00C9488A" w:rsidRDefault="00C9488A">
      <w:pPr>
        <w:shd w:val="clear" w:color="auto" w:fill="FFFFFF"/>
        <w:spacing w:line="360" w:lineRule="auto"/>
        <w:ind w:firstLineChars="192" w:firstLine="403"/>
        <w:rPr>
          <w:szCs w:val="21"/>
        </w:rPr>
      </w:pPr>
      <w:r>
        <w:rPr>
          <w:szCs w:val="21"/>
        </w:rPr>
        <w:lastRenderedPageBreak/>
        <w:t>1.9.1</w:t>
      </w:r>
      <w:r>
        <w:rPr>
          <w:rFonts w:hint="eastAsia"/>
          <w:szCs w:val="21"/>
        </w:rPr>
        <w:t>投标人须知前附表规定组织踏勘现场的，投标人应按投标人须知前附表规定的踏勘时间、踏勘集中地点参加招标人组织的项目现场踏勘。</w:t>
      </w:r>
      <w:r>
        <w:rPr>
          <w:szCs w:val="21"/>
        </w:rPr>
        <w:t xml:space="preserve"> </w:t>
      </w:r>
    </w:p>
    <w:p w:rsidR="00C9488A" w:rsidRDefault="00C9488A">
      <w:pPr>
        <w:shd w:val="clear" w:color="auto" w:fill="FFFFFF"/>
        <w:spacing w:line="360" w:lineRule="auto"/>
        <w:ind w:firstLineChars="192" w:firstLine="403"/>
        <w:rPr>
          <w:szCs w:val="21"/>
        </w:rPr>
      </w:pPr>
      <w:r>
        <w:rPr>
          <w:szCs w:val="21"/>
        </w:rPr>
        <w:t>1.9.2</w:t>
      </w:r>
      <w:r>
        <w:rPr>
          <w:rFonts w:hint="eastAsia"/>
          <w:szCs w:val="21"/>
        </w:rPr>
        <w:t>投标人踏勘现场发生的费用自理。</w:t>
      </w:r>
    </w:p>
    <w:p w:rsidR="00C9488A" w:rsidRDefault="00C9488A">
      <w:pPr>
        <w:shd w:val="clear" w:color="auto" w:fill="FFFFFF"/>
        <w:spacing w:line="360" w:lineRule="auto"/>
        <w:ind w:firstLineChars="192" w:firstLine="403"/>
        <w:rPr>
          <w:szCs w:val="21"/>
        </w:rPr>
      </w:pPr>
      <w:r>
        <w:rPr>
          <w:rFonts w:hint="eastAsia"/>
          <w:szCs w:val="21"/>
        </w:rPr>
        <w:t>1.9.3</w:t>
      </w:r>
      <w:r>
        <w:rPr>
          <w:rFonts w:hint="eastAsia"/>
          <w:szCs w:val="21"/>
        </w:rPr>
        <w:t>除招标人的原因外，投标人自行负责在踏勘现场中所发生的人员伤亡和财产损失。</w:t>
      </w:r>
    </w:p>
    <w:p w:rsidR="00C9488A" w:rsidRDefault="00C9488A">
      <w:pPr>
        <w:shd w:val="clear" w:color="auto" w:fill="FFFFFF"/>
        <w:spacing w:line="360" w:lineRule="auto"/>
        <w:ind w:firstLineChars="192" w:firstLine="403"/>
        <w:rPr>
          <w:szCs w:val="21"/>
        </w:rPr>
      </w:pPr>
      <w:r>
        <w:rPr>
          <w:rFonts w:hint="eastAsia"/>
          <w:szCs w:val="21"/>
        </w:rPr>
        <w:t>1.9.4</w:t>
      </w:r>
      <w:r>
        <w:rPr>
          <w:rFonts w:hint="eastAsia"/>
          <w:szCs w:val="21"/>
        </w:rPr>
        <w:t>招标人在踏勘现场中介绍的工程场地和相关的周边环境情况，仅供投标人在编制投标文件时参考，招标人不对投标人据此</w:t>
      </w:r>
      <w:proofErr w:type="gramStart"/>
      <w:r>
        <w:rPr>
          <w:rFonts w:hint="eastAsia"/>
          <w:szCs w:val="21"/>
        </w:rPr>
        <w:t>作出</w:t>
      </w:r>
      <w:proofErr w:type="gramEnd"/>
      <w:r>
        <w:rPr>
          <w:rFonts w:hint="eastAsia"/>
          <w:szCs w:val="21"/>
        </w:rPr>
        <w:t>的判断和决策负责。</w:t>
      </w:r>
    </w:p>
    <w:p w:rsidR="00C9488A" w:rsidRDefault="00C9488A">
      <w:pPr>
        <w:shd w:val="clear" w:color="auto" w:fill="FFFFFF"/>
        <w:spacing w:line="360" w:lineRule="auto"/>
        <w:rPr>
          <w:rFonts w:ascii="黑体" w:eastAsia="黑体"/>
          <w:sz w:val="28"/>
          <w:szCs w:val="28"/>
        </w:rPr>
      </w:pPr>
      <w:r>
        <w:rPr>
          <w:rFonts w:ascii="黑体" w:eastAsia="黑体"/>
          <w:sz w:val="28"/>
          <w:szCs w:val="28"/>
        </w:rPr>
        <w:t>1.10</w:t>
      </w:r>
      <w:r>
        <w:rPr>
          <w:rFonts w:ascii="黑体" w:eastAsia="黑体" w:hint="eastAsia"/>
          <w:sz w:val="28"/>
          <w:szCs w:val="28"/>
        </w:rPr>
        <w:t>投标预备会</w:t>
      </w:r>
    </w:p>
    <w:p w:rsidR="00C9488A" w:rsidRDefault="00C9488A">
      <w:pPr>
        <w:shd w:val="clear" w:color="auto" w:fill="FFFFFF"/>
        <w:spacing w:line="360" w:lineRule="auto"/>
        <w:ind w:firstLineChars="192" w:firstLine="403"/>
        <w:rPr>
          <w:szCs w:val="21"/>
        </w:rPr>
      </w:pPr>
      <w:r>
        <w:rPr>
          <w:szCs w:val="21"/>
        </w:rPr>
        <w:t>1.10.1</w:t>
      </w:r>
      <w:r>
        <w:rPr>
          <w:rFonts w:hint="eastAsia"/>
          <w:szCs w:val="21"/>
        </w:rPr>
        <w:t>投标人须知前附表规定召开投标预备会的，投标人应按投标人须知前附表规定的召开时间和召开地点参加投标预备会。</w:t>
      </w:r>
    </w:p>
    <w:p w:rsidR="00C9488A" w:rsidRDefault="00C9488A">
      <w:pPr>
        <w:shd w:val="clear" w:color="auto" w:fill="FFFFFF"/>
        <w:spacing w:line="360" w:lineRule="auto"/>
        <w:ind w:firstLineChars="192" w:firstLine="403"/>
        <w:rPr>
          <w:szCs w:val="21"/>
        </w:rPr>
      </w:pPr>
      <w:r>
        <w:rPr>
          <w:szCs w:val="21"/>
        </w:rPr>
        <w:t>1.10.2</w:t>
      </w:r>
      <w:r>
        <w:rPr>
          <w:rFonts w:hint="eastAsia"/>
          <w:szCs w:val="21"/>
        </w:rPr>
        <w:t>投标人应仔细阅读和检查招标文件的全部内容。如发现缺页或附件不全，应及时向招标人提出，以便补齐。如有疑问，投标人应在投标人须知前附表规定的投标人提出问题的截止时间前，以书面形式（包括信函、传真等）将提出的问题送达招标人或招标代理机构，以便招标人在会议期间澄清、解答。</w:t>
      </w:r>
    </w:p>
    <w:p w:rsidR="00C9488A" w:rsidRDefault="00C9488A">
      <w:pPr>
        <w:shd w:val="clear" w:color="auto" w:fill="FFFFFF"/>
        <w:spacing w:line="360" w:lineRule="auto"/>
        <w:ind w:firstLineChars="192" w:firstLine="403"/>
        <w:rPr>
          <w:szCs w:val="21"/>
        </w:rPr>
      </w:pPr>
      <w:r>
        <w:rPr>
          <w:szCs w:val="21"/>
        </w:rPr>
        <w:t>1.10.3</w:t>
      </w:r>
      <w:r>
        <w:rPr>
          <w:rFonts w:hint="eastAsia"/>
          <w:szCs w:val="21"/>
        </w:rPr>
        <w:t>投标预备会后，招标文件的澄清将被作为补充招标文件在投标人须知前附表规定的补充招标文件发出的时间，以书面形式发给所有购买招标文件的投标人，但不指明澄清问题的来源。如果补充招标文件发出的时间距投标人须知前附表规定的投标截止时间不足</w:t>
      </w:r>
      <w:r>
        <w:rPr>
          <w:szCs w:val="21"/>
        </w:rPr>
        <w:t>15</w:t>
      </w:r>
      <w:r>
        <w:rPr>
          <w:rFonts w:hint="eastAsia"/>
          <w:szCs w:val="21"/>
        </w:rPr>
        <w:t>天，则相应延长投标截止时间。</w:t>
      </w:r>
    </w:p>
    <w:p w:rsidR="00C9488A" w:rsidRDefault="00C9488A">
      <w:pPr>
        <w:shd w:val="clear" w:color="auto" w:fill="FFFFFF"/>
        <w:spacing w:line="360" w:lineRule="auto"/>
        <w:rPr>
          <w:rFonts w:ascii="黑体" w:eastAsia="黑体"/>
          <w:sz w:val="28"/>
          <w:szCs w:val="28"/>
        </w:rPr>
      </w:pPr>
      <w:r>
        <w:rPr>
          <w:rFonts w:ascii="黑体" w:eastAsia="黑体"/>
          <w:sz w:val="28"/>
          <w:szCs w:val="28"/>
        </w:rPr>
        <w:t>1.11.</w:t>
      </w:r>
      <w:r>
        <w:rPr>
          <w:rFonts w:ascii="黑体" w:eastAsia="黑体" w:hint="eastAsia"/>
          <w:sz w:val="28"/>
          <w:szCs w:val="28"/>
        </w:rPr>
        <w:t>分包</w:t>
      </w:r>
    </w:p>
    <w:p w:rsidR="00C9488A" w:rsidRDefault="00C9488A">
      <w:pPr>
        <w:shd w:val="clear" w:color="auto" w:fill="FFFFFF"/>
        <w:spacing w:line="360" w:lineRule="auto"/>
        <w:ind w:firstLineChars="192" w:firstLine="403"/>
        <w:rPr>
          <w:rFonts w:ascii="宋体"/>
          <w:szCs w:val="21"/>
        </w:rPr>
      </w:pPr>
      <w:r>
        <w:rPr>
          <w:rFonts w:eastAsia="黑体" w:cs="宋体" w:hint="eastAsia"/>
          <w:szCs w:val="21"/>
        </w:rPr>
        <w:t>1.11.1</w:t>
      </w:r>
      <w:r>
        <w:rPr>
          <w:rFonts w:hint="eastAsia"/>
          <w:szCs w:val="21"/>
        </w:rPr>
        <w:t>工程量清单</w:t>
      </w:r>
      <w:r>
        <w:rPr>
          <w:rFonts w:ascii="宋体" w:hAnsi="宋体" w:hint="eastAsia"/>
          <w:szCs w:val="21"/>
        </w:rPr>
        <w:t>中给定的专业工程暂估价</w:t>
      </w:r>
      <w:r>
        <w:rPr>
          <w:rFonts w:hint="eastAsia"/>
          <w:szCs w:val="21"/>
        </w:rPr>
        <w:t>见</w:t>
      </w:r>
      <w:r>
        <w:rPr>
          <w:rFonts w:ascii="宋体" w:hAnsi="宋体" w:hint="eastAsia"/>
          <w:szCs w:val="21"/>
        </w:rPr>
        <w:t>投标人须知前附表</w:t>
      </w:r>
      <w:r>
        <w:rPr>
          <w:rFonts w:hint="eastAsia"/>
          <w:szCs w:val="21"/>
        </w:rPr>
        <w:t>。投标人中标后，应按照合同</w:t>
      </w:r>
      <w:r>
        <w:rPr>
          <w:rFonts w:ascii="宋体" w:hAnsi="宋体" w:hint="eastAsia"/>
          <w:szCs w:val="21"/>
        </w:rPr>
        <w:t>约定，和招标人共同依法确定专业分包人。</w:t>
      </w:r>
    </w:p>
    <w:p w:rsidR="00C9488A" w:rsidRDefault="00C9488A">
      <w:pPr>
        <w:shd w:val="clear" w:color="auto" w:fill="FFFFFF"/>
        <w:spacing w:line="360" w:lineRule="auto"/>
        <w:ind w:firstLineChars="192" w:firstLine="403"/>
        <w:rPr>
          <w:rFonts w:ascii="宋体" w:hAnsi="宋体"/>
          <w:szCs w:val="21"/>
        </w:rPr>
      </w:pPr>
      <w:r>
        <w:rPr>
          <w:rFonts w:eastAsia="黑体" w:cs="宋体" w:hint="eastAsia"/>
          <w:szCs w:val="21"/>
        </w:rPr>
        <w:t>1.11.2</w:t>
      </w:r>
      <w:r>
        <w:rPr>
          <w:rFonts w:ascii="宋体" w:hAnsi="宋体" w:hint="eastAsia"/>
          <w:szCs w:val="21"/>
        </w:rPr>
        <w:t>中标人自行施工范围内不得分包的非主体、非关键性工作见投标人须知前附表。中标后，投标人对该类工作应自行完成施工，不得分包。</w:t>
      </w:r>
    </w:p>
    <w:p w:rsidR="00C9488A" w:rsidRDefault="00C9488A">
      <w:pPr>
        <w:shd w:val="clear" w:color="auto" w:fill="FFFFFF"/>
        <w:spacing w:line="360" w:lineRule="auto"/>
        <w:ind w:firstLineChars="192" w:firstLine="403"/>
        <w:rPr>
          <w:rFonts w:ascii="宋体"/>
          <w:szCs w:val="21"/>
        </w:rPr>
      </w:pPr>
      <w:r>
        <w:rPr>
          <w:rFonts w:eastAsia="黑体" w:cs="宋体" w:hint="eastAsia"/>
          <w:szCs w:val="21"/>
        </w:rPr>
        <w:t>1.11.3</w:t>
      </w:r>
      <w:r>
        <w:rPr>
          <w:rFonts w:ascii="宋体" w:hAnsi="宋体" w:hint="eastAsia"/>
          <w:szCs w:val="21"/>
        </w:rPr>
        <w:t>投标人拟在中标后，对本章第1.11.2项所指的工作以外的其他中标人自行施工范围内非主体、非关键性工作进行分包的，应按招标文件第八章“投标文件格式”中“拟分包计划表”的格式及要求，明确载明拟分包内容和</w:t>
      </w:r>
      <w:proofErr w:type="gramStart"/>
      <w:r>
        <w:rPr>
          <w:rFonts w:ascii="宋体" w:hAnsi="宋体" w:hint="eastAsia"/>
          <w:szCs w:val="21"/>
        </w:rPr>
        <w:t>拟选</w:t>
      </w:r>
      <w:proofErr w:type="gramEnd"/>
      <w:r>
        <w:rPr>
          <w:rFonts w:ascii="宋体" w:hAnsi="宋体" w:hint="eastAsia"/>
          <w:szCs w:val="21"/>
        </w:rPr>
        <w:t>分包人名称、资质、业绩等内容。</w:t>
      </w:r>
    </w:p>
    <w:p w:rsidR="00C9488A" w:rsidRDefault="00C9488A">
      <w:pPr>
        <w:shd w:val="clear" w:color="auto" w:fill="FFFFFF"/>
        <w:spacing w:line="360" w:lineRule="auto"/>
        <w:rPr>
          <w:rFonts w:ascii="黑体" w:eastAsia="黑体"/>
          <w:sz w:val="28"/>
          <w:szCs w:val="28"/>
        </w:rPr>
      </w:pPr>
      <w:r>
        <w:rPr>
          <w:rFonts w:ascii="黑体" w:eastAsia="黑体"/>
          <w:sz w:val="28"/>
          <w:szCs w:val="28"/>
        </w:rPr>
        <w:t xml:space="preserve">1.12 </w:t>
      </w:r>
      <w:r>
        <w:rPr>
          <w:rFonts w:ascii="黑体" w:eastAsia="黑体" w:hint="eastAsia"/>
          <w:sz w:val="28"/>
          <w:szCs w:val="28"/>
        </w:rPr>
        <w:t>偏离</w:t>
      </w:r>
    </w:p>
    <w:p w:rsidR="00C9488A" w:rsidRDefault="00C9488A">
      <w:pPr>
        <w:shd w:val="clear" w:color="auto" w:fill="FFFFFF"/>
        <w:spacing w:line="360" w:lineRule="auto"/>
        <w:ind w:firstLineChars="192" w:firstLine="403"/>
        <w:rPr>
          <w:szCs w:val="21"/>
        </w:rPr>
      </w:pPr>
      <w:r>
        <w:rPr>
          <w:rFonts w:ascii="宋体" w:hAnsi="宋体" w:hint="eastAsia"/>
          <w:szCs w:val="21"/>
        </w:rPr>
        <w:t>投标文件的所有内容均应满足招标文件中规定的实质性要求和条件；投标人</w:t>
      </w:r>
      <w:r>
        <w:rPr>
          <w:rFonts w:hint="eastAsia"/>
          <w:szCs w:val="21"/>
        </w:rPr>
        <w:t>在响应招标文件实质性要求和条件的基础上，可以在投标函附录中</w:t>
      </w:r>
      <w:proofErr w:type="gramStart"/>
      <w:r>
        <w:rPr>
          <w:rFonts w:hint="eastAsia"/>
          <w:szCs w:val="21"/>
        </w:rPr>
        <w:t>作出</w:t>
      </w:r>
      <w:proofErr w:type="gramEnd"/>
      <w:r>
        <w:rPr>
          <w:rFonts w:hint="eastAsia"/>
          <w:szCs w:val="21"/>
        </w:rPr>
        <w:t>其他更有利于招标人的承诺。</w:t>
      </w:r>
    </w:p>
    <w:p w:rsidR="00C9488A" w:rsidRDefault="00C9488A">
      <w:pPr>
        <w:shd w:val="clear" w:color="auto" w:fill="FFFFFF"/>
        <w:spacing w:before="120" w:line="360" w:lineRule="auto"/>
        <w:rPr>
          <w:rFonts w:ascii="黑体" w:eastAsia="黑体"/>
          <w:sz w:val="28"/>
          <w:szCs w:val="28"/>
        </w:rPr>
      </w:pPr>
      <w:r>
        <w:rPr>
          <w:rFonts w:ascii="黑体" w:eastAsia="黑体"/>
          <w:sz w:val="28"/>
          <w:szCs w:val="28"/>
        </w:rPr>
        <w:t xml:space="preserve">1.13 </w:t>
      </w:r>
      <w:r>
        <w:rPr>
          <w:rFonts w:ascii="黑体" w:eastAsia="黑体" w:hint="eastAsia"/>
          <w:sz w:val="28"/>
          <w:szCs w:val="28"/>
        </w:rPr>
        <w:t>同义词语</w:t>
      </w:r>
    </w:p>
    <w:p w:rsidR="00C9488A" w:rsidRDefault="00C9488A">
      <w:pPr>
        <w:shd w:val="clear" w:color="auto" w:fill="FFFFFF"/>
        <w:spacing w:line="360" w:lineRule="auto"/>
        <w:ind w:firstLineChars="192" w:firstLine="403"/>
        <w:rPr>
          <w:rFonts w:ascii="宋体" w:hAnsi="宋体"/>
          <w:szCs w:val="21"/>
        </w:rPr>
      </w:pPr>
      <w:r>
        <w:rPr>
          <w:rFonts w:ascii="宋体" w:hAnsi="宋体" w:hint="eastAsia"/>
          <w:szCs w:val="21"/>
        </w:rPr>
        <w:t>构成招标文件组成部分的“合同条款及格式”、“工程量清单”和“技术标准和要求”等章节中出现的措辞“发包人”和“承包人”、“中标人”，在招标投标阶段应当分别按“招标人”和“投标人”进行理解。</w:t>
      </w:r>
    </w:p>
    <w:p w:rsidR="00C9488A" w:rsidRDefault="00C9488A">
      <w:pPr>
        <w:pStyle w:val="2"/>
        <w:shd w:val="clear" w:color="auto" w:fill="FFFFFF"/>
        <w:rPr>
          <w:b w:val="0"/>
          <w:sz w:val="30"/>
          <w:szCs w:val="30"/>
        </w:rPr>
      </w:pPr>
      <w:bookmarkStart w:id="26" w:name="_Toc364679545"/>
      <w:bookmarkStart w:id="27" w:name="_Toc462948998"/>
      <w:r>
        <w:rPr>
          <w:rFonts w:hint="eastAsia"/>
          <w:b w:val="0"/>
          <w:sz w:val="30"/>
          <w:szCs w:val="30"/>
        </w:rPr>
        <w:lastRenderedPageBreak/>
        <w:t>2</w:t>
      </w:r>
      <w:r>
        <w:rPr>
          <w:rFonts w:hint="eastAsia"/>
          <w:b w:val="0"/>
          <w:sz w:val="30"/>
          <w:szCs w:val="30"/>
        </w:rPr>
        <w:t>．招标文件</w:t>
      </w:r>
      <w:bookmarkEnd w:id="26"/>
      <w:bookmarkEnd w:id="27"/>
    </w:p>
    <w:p w:rsidR="00C9488A" w:rsidRDefault="00C9488A">
      <w:pPr>
        <w:shd w:val="clear" w:color="auto" w:fill="FFFFFF"/>
        <w:spacing w:line="360" w:lineRule="auto"/>
        <w:rPr>
          <w:rFonts w:ascii="黑体" w:eastAsia="黑体"/>
          <w:sz w:val="28"/>
          <w:szCs w:val="28"/>
        </w:rPr>
      </w:pPr>
      <w:r>
        <w:rPr>
          <w:rFonts w:ascii="黑体" w:eastAsia="黑体"/>
          <w:sz w:val="28"/>
          <w:szCs w:val="28"/>
        </w:rPr>
        <w:t>2.1</w:t>
      </w:r>
      <w:r>
        <w:rPr>
          <w:rFonts w:ascii="黑体" w:eastAsia="黑体" w:hint="eastAsia"/>
          <w:sz w:val="28"/>
          <w:szCs w:val="28"/>
        </w:rPr>
        <w:t>招标文件的组成</w:t>
      </w:r>
    </w:p>
    <w:p w:rsidR="00C9488A" w:rsidRDefault="00C9488A">
      <w:pPr>
        <w:shd w:val="clear" w:color="auto" w:fill="FFFFFF"/>
        <w:spacing w:line="360" w:lineRule="auto"/>
        <w:ind w:firstLineChars="128" w:firstLine="269"/>
      </w:pPr>
      <w:r>
        <w:rPr>
          <w:rFonts w:hint="eastAsia"/>
        </w:rPr>
        <w:t>2.1.1</w:t>
      </w:r>
      <w:r>
        <w:rPr>
          <w:rFonts w:hint="eastAsia"/>
        </w:rPr>
        <w:t>招标文件包括：</w:t>
      </w:r>
    </w:p>
    <w:p w:rsidR="00C9488A" w:rsidRDefault="00C9488A">
      <w:pPr>
        <w:shd w:val="clear" w:color="auto" w:fill="FFFFFF"/>
        <w:spacing w:line="360" w:lineRule="auto"/>
        <w:ind w:firstLineChars="128" w:firstLine="269"/>
        <w:rPr>
          <w:szCs w:val="21"/>
        </w:rPr>
      </w:pPr>
      <w:r>
        <w:rPr>
          <w:rFonts w:hint="eastAsia"/>
          <w:szCs w:val="21"/>
        </w:rPr>
        <w:t>（</w:t>
      </w:r>
      <w:r>
        <w:rPr>
          <w:szCs w:val="21"/>
        </w:rPr>
        <w:t>1</w:t>
      </w:r>
      <w:r>
        <w:rPr>
          <w:rFonts w:hint="eastAsia"/>
          <w:szCs w:val="21"/>
        </w:rPr>
        <w:t>）投标邀请书；</w:t>
      </w:r>
    </w:p>
    <w:p w:rsidR="00C9488A" w:rsidRDefault="00C9488A">
      <w:pPr>
        <w:shd w:val="clear" w:color="auto" w:fill="FFFFFF"/>
        <w:spacing w:line="360" w:lineRule="auto"/>
        <w:ind w:firstLineChars="128" w:firstLine="269"/>
        <w:rPr>
          <w:szCs w:val="21"/>
        </w:rPr>
      </w:pPr>
      <w:r>
        <w:rPr>
          <w:rFonts w:hint="eastAsia"/>
          <w:szCs w:val="21"/>
        </w:rPr>
        <w:t>（</w:t>
      </w:r>
      <w:r>
        <w:rPr>
          <w:szCs w:val="21"/>
        </w:rPr>
        <w:t>2</w:t>
      </w:r>
      <w:r>
        <w:rPr>
          <w:rFonts w:hint="eastAsia"/>
          <w:szCs w:val="21"/>
        </w:rPr>
        <w:t>）投标人须知；</w:t>
      </w:r>
    </w:p>
    <w:p w:rsidR="00C9488A" w:rsidRDefault="00C9488A">
      <w:pPr>
        <w:shd w:val="clear" w:color="auto" w:fill="FFFFFF"/>
        <w:spacing w:line="360" w:lineRule="auto"/>
        <w:ind w:firstLineChars="128" w:firstLine="269"/>
        <w:rPr>
          <w:szCs w:val="21"/>
        </w:rPr>
      </w:pPr>
      <w:r>
        <w:rPr>
          <w:rFonts w:hint="eastAsia"/>
          <w:szCs w:val="21"/>
        </w:rPr>
        <w:t>（</w:t>
      </w:r>
      <w:r>
        <w:rPr>
          <w:szCs w:val="21"/>
        </w:rPr>
        <w:t>3</w:t>
      </w:r>
      <w:r>
        <w:rPr>
          <w:rFonts w:hint="eastAsia"/>
          <w:szCs w:val="21"/>
        </w:rPr>
        <w:t>）评标办法；</w:t>
      </w:r>
    </w:p>
    <w:p w:rsidR="00C9488A" w:rsidRDefault="00C9488A">
      <w:pPr>
        <w:shd w:val="clear" w:color="auto" w:fill="FFFFFF"/>
        <w:spacing w:line="360" w:lineRule="auto"/>
        <w:ind w:firstLineChars="128" w:firstLine="269"/>
        <w:rPr>
          <w:szCs w:val="21"/>
        </w:rPr>
      </w:pPr>
      <w:r>
        <w:rPr>
          <w:rFonts w:hint="eastAsia"/>
          <w:szCs w:val="21"/>
        </w:rPr>
        <w:t>（</w:t>
      </w:r>
      <w:r>
        <w:rPr>
          <w:szCs w:val="21"/>
        </w:rPr>
        <w:t>4</w:t>
      </w:r>
      <w:r>
        <w:rPr>
          <w:rFonts w:hint="eastAsia"/>
          <w:szCs w:val="21"/>
        </w:rPr>
        <w:t>）合同条款及格式；</w:t>
      </w:r>
    </w:p>
    <w:p w:rsidR="00C9488A" w:rsidRDefault="00C9488A">
      <w:pPr>
        <w:shd w:val="clear" w:color="auto" w:fill="FFFFFF"/>
        <w:spacing w:line="360" w:lineRule="auto"/>
        <w:ind w:firstLineChars="128" w:firstLine="269"/>
        <w:rPr>
          <w:szCs w:val="21"/>
        </w:rPr>
      </w:pPr>
      <w:r>
        <w:rPr>
          <w:rFonts w:hint="eastAsia"/>
          <w:szCs w:val="21"/>
        </w:rPr>
        <w:t>（</w:t>
      </w:r>
      <w:r>
        <w:rPr>
          <w:szCs w:val="21"/>
        </w:rPr>
        <w:t>5</w:t>
      </w:r>
      <w:r>
        <w:rPr>
          <w:rFonts w:hint="eastAsia"/>
          <w:szCs w:val="21"/>
        </w:rPr>
        <w:t>）工程量清单；</w:t>
      </w:r>
    </w:p>
    <w:p w:rsidR="00C9488A" w:rsidRDefault="00C9488A">
      <w:pPr>
        <w:shd w:val="clear" w:color="auto" w:fill="FFFFFF"/>
        <w:spacing w:line="360" w:lineRule="auto"/>
        <w:ind w:firstLineChars="128" w:firstLine="269"/>
        <w:rPr>
          <w:szCs w:val="21"/>
        </w:rPr>
      </w:pPr>
      <w:r>
        <w:rPr>
          <w:rFonts w:hint="eastAsia"/>
          <w:szCs w:val="21"/>
        </w:rPr>
        <w:t>（</w:t>
      </w:r>
      <w:r>
        <w:rPr>
          <w:szCs w:val="21"/>
        </w:rPr>
        <w:t>6</w:t>
      </w:r>
      <w:r>
        <w:rPr>
          <w:rFonts w:hint="eastAsia"/>
          <w:szCs w:val="21"/>
        </w:rPr>
        <w:t>）图纸；</w:t>
      </w:r>
      <w:r>
        <w:rPr>
          <w:szCs w:val="21"/>
        </w:rPr>
        <w:t xml:space="preserve"> </w:t>
      </w:r>
    </w:p>
    <w:p w:rsidR="00C9488A" w:rsidRDefault="00C9488A">
      <w:pPr>
        <w:shd w:val="clear" w:color="auto" w:fill="FFFFFF"/>
        <w:spacing w:line="360" w:lineRule="auto"/>
        <w:ind w:firstLineChars="128" w:firstLine="269"/>
        <w:rPr>
          <w:szCs w:val="21"/>
        </w:rPr>
      </w:pPr>
      <w:r>
        <w:rPr>
          <w:rFonts w:hint="eastAsia"/>
          <w:szCs w:val="21"/>
        </w:rPr>
        <w:t>（</w:t>
      </w:r>
      <w:r>
        <w:rPr>
          <w:rFonts w:hint="eastAsia"/>
          <w:szCs w:val="21"/>
        </w:rPr>
        <w:t>7</w:t>
      </w:r>
      <w:r>
        <w:rPr>
          <w:rFonts w:hint="eastAsia"/>
          <w:szCs w:val="21"/>
        </w:rPr>
        <w:t>）投标文件格式；</w:t>
      </w:r>
    </w:p>
    <w:p w:rsidR="00C9488A" w:rsidRDefault="00C9488A">
      <w:pPr>
        <w:shd w:val="clear" w:color="auto" w:fill="FFFFFF"/>
        <w:spacing w:line="360" w:lineRule="auto"/>
        <w:ind w:firstLineChars="128" w:firstLine="269"/>
        <w:rPr>
          <w:szCs w:val="21"/>
        </w:rPr>
      </w:pPr>
      <w:r>
        <w:rPr>
          <w:rFonts w:hint="eastAsia"/>
          <w:szCs w:val="21"/>
        </w:rPr>
        <w:t>（</w:t>
      </w:r>
      <w:r>
        <w:rPr>
          <w:rFonts w:hint="eastAsia"/>
          <w:szCs w:val="21"/>
        </w:rPr>
        <w:t>8</w:t>
      </w:r>
      <w:r>
        <w:rPr>
          <w:rFonts w:hint="eastAsia"/>
          <w:szCs w:val="21"/>
        </w:rPr>
        <w:t>）投标人须知前附表规定的构成招标文件的其他材料。</w:t>
      </w:r>
    </w:p>
    <w:p w:rsidR="00C9488A" w:rsidRDefault="00C9488A">
      <w:pPr>
        <w:shd w:val="clear" w:color="auto" w:fill="FFFFFF"/>
        <w:spacing w:line="360" w:lineRule="auto"/>
        <w:ind w:firstLineChars="177" w:firstLine="372"/>
        <w:rPr>
          <w:szCs w:val="21"/>
        </w:rPr>
      </w:pPr>
      <w:r>
        <w:rPr>
          <w:rFonts w:hint="eastAsia"/>
          <w:szCs w:val="21"/>
        </w:rPr>
        <w:t>2.1.2</w:t>
      </w:r>
      <w:r>
        <w:rPr>
          <w:rFonts w:hint="eastAsia"/>
          <w:szCs w:val="21"/>
        </w:rPr>
        <w:t>根据本章第</w:t>
      </w:r>
      <w:r>
        <w:rPr>
          <w:rFonts w:ascii="宋体" w:hAnsi="宋体"/>
          <w:szCs w:val="21"/>
        </w:rPr>
        <w:t>1.10</w:t>
      </w:r>
      <w:r>
        <w:rPr>
          <w:rFonts w:hint="eastAsia"/>
          <w:szCs w:val="21"/>
        </w:rPr>
        <w:t>款和第</w:t>
      </w:r>
      <w:r>
        <w:rPr>
          <w:rFonts w:ascii="宋体" w:hAnsi="宋体"/>
          <w:szCs w:val="21"/>
        </w:rPr>
        <w:t>2.3</w:t>
      </w:r>
      <w:r>
        <w:rPr>
          <w:rFonts w:hint="eastAsia"/>
          <w:szCs w:val="21"/>
        </w:rPr>
        <w:t>款发出的所有补充招标文件，均构成招标文件的组成部分。</w:t>
      </w:r>
    </w:p>
    <w:p w:rsidR="00C9488A" w:rsidRDefault="00C9488A">
      <w:pPr>
        <w:shd w:val="clear" w:color="auto" w:fill="FFFFFF"/>
        <w:spacing w:line="360" w:lineRule="auto"/>
        <w:rPr>
          <w:rFonts w:ascii="黑体" w:eastAsia="黑体"/>
          <w:sz w:val="28"/>
          <w:szCs w:val="28"/>
        </w:rPr>
      </w:pPr>
      <w:r>
        <w:rPr>
          <w:rFonts w:ascii="黑体" w:eastAsia="黑体" w:hint="eastAsia"/>
          <w:sz w:val="28"/>
          <w:szCs w:val="28"/>
        </w:rPr>
        <w:t>2.2招标文件的解释</w:t>
      </w:r>
    </w:p>
    <w:p w:rsidR="00C9488A" w:rsidRDefault="00C9488A">
      <w:pPr>
        <w:shd w:val="clear" w:color="auto" w:fill="FFFFFF"/>
        <w:spacing w:line="360" w:lineRule="auto"/>
        <w:ind w:firstLineChars="177" w:firstLine="372"/>
        <w:rPr>
          <w:rFonts w:ascii="宋体"/>
        </w:rPr>
      </w:pPr>
      <w:r>
        <w:rPr>
          <w:rFonts w:ascii="Cambria" w:hAnsi="Cambria"/>
          <w:bCs/>
          <w:szCs w:val="21"/>
        </w:rPr>
        <w:t>2.2.1</w:t>
      </w:r>
      <w:r>
        <w:rPr>
          <w:rFonts w:ascii="宋体" w:hAnsi="宋体" w:hint="eastAsia"/>
        </w:rPr>
        <w:t>构成</w:t>
      </w:r>
      <w:r>
        <w:rPr>
          <w:rFonts w:ascii="Cambria" w:hAnsi="Cambria" w:hint="eastAsia"/>
          <w:bCs/>
          <w:szCs w:val="21"/>
        </w:rPr>
        <w:t>本</w:t>
      </w:r>
      <w:r>
        <w:rPr>
          <w:rFonts w:ascii="宋体" w:hAnsi="宋体" w:hint="eastAsia"/>
        </w:rPr>
        <w:t>招标文件的各个组成文件应互为解释，互为说明；如有不明确或不一致，构成合同文件组成内容，以合同文件约定内容为准，且以专用合同条款约定的合同文件优先顺序解释；除有特别规定外，本招标文件仅适用于招标投标阶段的规定，按招标公告、评标办法、投标人须知、投标文件格式的先后顺序解释。</w:t>
      </w:r>
    </w:p>
    <w:p w:rsidR="00C9488A" w:rsidRDefault="00C9488A">
      <w:pPr>
        <w:shd w:val="clear" w:color="auto" w:fill="FFFFFF"/>
        <w:spacing w:line="360" w:lineRule="auto"/>
        <w:ind w:firstLineChars="177" w:firstLine="372"/>
        <w:rPr>
          <w:rFonts w:ascii="宋体" w:hAnsi="宋体"/>
        </w:rPr>
      </w:pPr>
      <w:r>
        <w:rPr>
          <w:rFonts w:ascii="Cambria" w:hAnsi="Cambria"/>
          <w:bCs/>
          <w:szCs w:val="21"/>
        </w:rPr>
        <w:t>2.2.2</w:t>
      </w:r>
      <w:r>
        <w:rPr>
          <w:rFonts w:ascii="宋体" w:hAnsi="宋体" w:hint="eastAsia"/>
        </w:rPr>
        <w:t>同</w:t>
      </w:r>
      <w:proofErr w:type="gramStart"/>
      <w:r>
        <w:rPr>
          <w:rFonts w:ascii="宋体" w:hAnsi="宋体" w:hint="eastAsia"/>
        </w:rPr>
        <w:t>一组成</w:t>
      </w:r>
      <w:proofErr w:type="gramEnd"/>
      <w:r>
        <w:rPr>
          <w:rFonts w:ascii="宋体" w:hAnsi="宋体" w:hint="eastAsia"/>
        </w:rPr>
        <w:t>文件中就同一事项的规定或约定不一致的，以编排顺序在后者为准；同</w:t>
      </w:r>
      <w:proofErr w:type="gramStart"/>
      <w:r>
        <w:rPr>
          <w:rFonts w:ascii="宋体" w:hAnsi="宋体" w:hint="eastAsia"/>
        </w:rPr>
        <w:t>一组成</w:t>
      </w:r>
      <w:proofErr w:type="gramEnd"/>
      <w:r>
        <w:rPr>
          <w:rFonts w:ascii="宋体" w:hAnsi="宋体" w:hint="eastAsia"/>
        </w:rPr>
        <w:t>文件不同版本之间有不一致的，以形成时间在后者为准。</w:t>
      </w:r>
    </w:p>
    <w:p w:rsidR="00C9488A" w:rsidRDefault="00C9488A">
      <w:pPr>
        <w:shd w:val="clear" w:color="auto" w:fill="FFFFFF"/>
        <w:spacing w:line="360" w:lineRule="auto"/>
        <w:ind w:firstLineChars="177" w:firstLine="372"/>
      </w:pPr>
      <w:r>
        <w:rPr>
          <w:rFonts w:ascii="Cambria" w:hAnsi="Cambria"/>
          <w:bCs/>
          <w:szCs w:val="21"/>
        </w:rPr>
        <w:t>2.2.3</w:t>
      </w:r>
      <w:r>
        <w:rPr>
          <w:rFonts w:ascii="宋体" w:hAnsi="宋体" w:hint="eastAsia"/>
        </w:rPr>
        <w:t>按本章第</w:t>
      </w:r>
      <w:r>
        <w:rPr>
          <w:rFonts w:ascii="宋体" w:hAnsi="宋体"/>
        </w:rPr>
        <w:t>2.</w:t>
      </w:r>
      <w:r>
        <w:rPr>
          <w:rFonts w:ascii="宋体" w:hAnsi="宋体" w:hint="eastAsia"/>
        </w:rPr>
        <w:t>2</w:t>
      </w:r>
      <w:r>
        <w:rPr>
          <w:rFonts w:ascii="宋体" w:hAnsi="宋体"/>
        </w:rPr>
        <w:t>.1</w:t>
      </w:r>
      <w:r>
        <w:rPr>
          <w:rFonts w:ascii="宋体" w:hAnsi="宋体" w:hint="eastAsia"/>
        </w:rPr>
        <w:t>项、第</w:t>
      </w:r>
      <w:r>
        <w:rPr>
          <w:rFonts w:ascii="宋体" w:hAnsi="宋体"/>
        </w:rPr>
        <w:t>2.</w:t>
      </w:r>
      <w:r>
        <w:rPr>
          <w:rFonts w:ascii="宋体" w:hAnsi="宋体" w:hint="eastAsia"/>
        </w:rPr>
        <w:t>2</w:t>
      </w:r>
      <w:r>
        <w:rPr>
          <w:rFonts w:ascii="宋体" w:hAnsi="宋体"/>
        </w:rPr>
        <w:t>.2</w:t>
      </w:r>
      <w:r>
        <w:rPr>
          <w:rFonts w:ascii="宋体" w:hAnsi="宋体" w:hint="eastAsia"/>
        </w:rPr>
        <w:t>项规定仍不能形成结论的，由招标人负责解释。</w:t>
      </w:r>
    </w:p>
    <w:p w:rsidR="00C9488A" w:rsidRDefault="00C9488A">
      <w:pPr>
        <w:shd w:val="clear" w:color="auto" w:fill="FFFFFF"/>
        <w:spacing w:line="360" w:lineRule="auto"/>
        <w:rPr>
          <w:rFonts w:ascii="黑体" w:eastAsia="黑体"/>
          <w:sz w:val="28"/>
          <w:szCs w:val="28"/>
        </w:rPr>
      </w:pPr>
      <w:r>
        <w:rPr>
          <w:rFonts w:ascii="黑体" w:eastAsia="黑体" w:hint="eastAsia"/>
          <w:sz w:val="28"/>
          <w:szCs w:val="28"/>
        </w:rPr>
        <w:t>2.3招标文件的修改</w:t>
      </w:r>
    </w:p>
    <w:p w:rsidR="00C9488A" w:rsidRDefault="00C9488A">
      <w:pPr>
        <w:shd w:val="clear" w:color="auto" w:fill="FFFFFF"/>
        <w:spacing w:line="360" w:lineRule="auto"/>
        <w:ind w:firstLineChars="177" w:firstLine="372"/>
        <w:rPr>
          <w:szCs w:val="21"/>
        </w:rPr>
      </w:pPr>
      <w:r>
        <w:rPr>
          <w:szCs w:val="21"/>
        </w:rPr>
        <w:t>2.3.1</w:t>
      </w:r>
      <w:r>
        <w:rPr>
          <w:rFonts w:hint="eastAsia"/>
          <w:szCs w:val="21"/>
        </w:rPr>
        <w:t>在投标截止时间前，招标人可以书面形式修改招标文件，并作为补充招标文件发放给所有已购买招标文件的投标人。为使投标人在编制投标文件时把补充文件的内容考虑进去，招标人可酌情延长递交投标文件的截止时间，并书面通知所有投标人。</w:t>
      </w:r>
    </w:p>
    <w:p w:rsidR="00C9488A" w:rsidRDefault="00C9488A">
      <w:pPr>
        <w:shd w:val="clear" w:color="auto" w:fill="FFFFFF"/>
        <w:spacing w:line="360" w:lineRule="auto"/>
        <w:ind w:firstLineChars="177" w:firstLine="372"/>
        <w:rPr>
          <w:szCs w:val="21"/>
        </w:rPr>
      </w:pPr>
      <w:r>
        <w:rPr>
          <w:szCs w:val="21"/>
        </w:rPr>
        <w:t>2.3.2</w:t>
      </w:r>
      <w:r>
        <w:rPr>
          <w:rFonts w:hint="eastAsia"/>
          <w:szCs w:val="21"/>
        </w:rPr>
        <w:t>投标人应主动领取补充招标文件。否则，投标人将被视为已理解并接受招标文件及补充招标文件的所有内容。</w:t>
      </w:r>
    </w:p>
    <w:p w:rsidR="00C9488A" w:rsidRDefault="00C9488A">
      <w:pPr>
        <w:shd w:val="clear" w:color="auto" w:fill="FFFFFF"/>
        <w:tabs>
          <w:tab w:val="left" w:pos="360"/>
        </w:tabs>
        <w:spacing w:line="360" w:lineRule="auto"/>
        <w:ind w:firstLineChars="177" w:firstLine="372"/>
        <w:rPr>
          <w:szCs w:val="21"/>
        </w:rPr>
      </w:pPr>
      <w:r>
        <w:rPr>
          <w:szCs w:val="21"/>
        </w:rPr>
        <w:t>2.3.3</w:t>
      </w:r>
      <w:r>
        <w:rPr>
          <w:rFonts w:hint="eastAsia"/>
          <w:szCs w:val="21"/>
        </w:rPr>
        <w:t>投标人收到补充招标文件后，应及时向招标人办理签收手续或以书面方式确认其收到。</w:t>
      </w:r>
    </w:p>
    <w:p w:rsidR="00C9488A" w:rsidRDefault="00C9488A">
      <w:pPr>
        <w:pStyle w:val="2"/>
        <w:shd w:val="clear" w:color="auto" w:fill="FFFFFF"/>
        <w:rPr>
          <w:b w:val="0"/>
          <w:sz w:val="30"/>
          <w:szCs w:val="30"/>
        </w:rPr>
      </w:pPr>
      <w:bookmarkStart w:id="28" w:name="_Toc179632564"/>
      <w:bookmarkStart w:id="29" w:name="_Toc152045546"/>
      <w:bookmarkStart w:id="30" w:name="_Toc152042322"/>
      <w:bookmarkStart w:id="31" w:name="_Toc144974514"/>
      <w:bookmarkStart w:id="32" w:name="_Toc364679546"/>
      <w:bookmarkStart w:id="33" w:name="_Toc462948999"/>
      <w:r>
        <w:rPr>
          <w:rFonts w:hint="eastAsia"/>
          <w:b w:val="0"/>
          <w:sz w:val="30"/>
          <w:szCs w:val="30"/>
        </w:rPr>
        <w:t>3</w:t>
      </w:r>
      <w:r>
        <w:rPr>
          <w:rFonts w:hint="eastAsia"/>
          <w:b w:val="0"/>
          <w:sz w:val="30"/>
          <w:szCs w:val="30"/>
        </w:rPr>
        <w:t>．投标文件</w:t>
      </w:r>
      <w:bookmarkEnd w:id="28"/>
      <w:bookmarkEnd w:id="29"/>
      <w:bookmarkEnd w:id="30"/>
      <w:bookmarkEnd w:id="31"/>
      <w:bookmarkEnd w:id="32"/>
      <w:bookmarkEnd w:id="33"/>
    </w:p>
    <w:p w:rsidR="00C9488A" w:rsidRDefault="00C9488A">
      <w:pPr>
        <w:shd w:val="clear" w:color="auto" w:fill="FFFFFF"/>
        <w:spacing w:line="360" w:lineRule="auto"/>
        <w:rPr>
          <w:rFonts w:ascii="黑体" w:eastAsia="黑体"/>
          <w:sz w:val="28"/>
          <w:szCs w:val="28"/>
        </w:rPr>
      </w:pPr>
      <w:bookmarkStart w:id="34" w:name="_Toc179632565"/>
      <w:bookmarkStart w:id="35" w:name="_Toc152045547"/>
      <w:bookmarkStart w:id="36" w:name="_Toc152042323"/>
      <w:bookmarkStart w:id="37" w:name="_Toc144974515"/>
      <w:r>
        <w:rPr>
          <w:rFonts w:ascii="黑体" w:eastAsia="黑体" w:hint="eastAsia"/>
          <w:sz w:val="28"/>
          <w:szCs w:val="28"/>
        </w:rPr>
        <w:t>3.1 投标文件的组成</w:t>
      </w:r>
      <w:bookmarkEnd w:id="34"/>
      <w:bookmarkEnd w:id="35"/>
      <w:bookmarkEnd w:id="36"/>
      <w:bookmarkEnd w:id="37"/>
    </w:p>
    <w:p w:rsidR="00C9488A" w:rsidRDefault="00C9488A" w:rsidP="00FF0E2E">
      <w:pPr>
        <w:shd w:val="clear" w:color="auto" w:fill="FFFFFF"/>
        <w:tabs>
          <w:tab w:val="left" w:pos="425"/>
        </w:tabs>
        <w:spacing w:beforeLines="50" w:line="360" w:lineRule="auto"/>
        <w:ind w:firstLineChars="196" w:firstLine="412"/>
        <w:rPr>
          <w:rFonts w:ascii="宋体" w:hAnsi="宋体"/>
          <w:szCs w:val="21"/>
        </w:rPr>
      </w:pPr>
      <w:r>
        <w:rPr>
          <w:rFonts w:eastAsia="黑体" w:cs="宋体" w:hint="eastAsia"/>
          <w:szCs w:val="21"/>
        </w:rPr>
        <w:t>3.1.1.</w:t>
      </w:r>
      <w:r>
        <w:rPr>
          <w:rFonts w:ascii="宋体" w:hAnsi="宋体" w:hint="eastAsia"/>
          <w:szCs w:val="21"/>
        </w:rPr>
        <w:t xml:space="preserve"> 商务标</w:t>
      </w:r>
    </w:p>
    <w:p w:rsidR="00C9488A" w:rsidRDefault="00C9488A" w:rsidP="00FF0E2E">
      <w:pPr>
        <w:shd w:val="clear" w:color="auto" w:fill="FFFFFF"/>
        <w:tabs>
          <w:tab w:val="left" w:pos="425"/>
        </w:tabs>
        <w:spacing w:beforeLines="50" w:line="360" w:lineRule="auto"/>
        <w:rPr>
          <w:rFonts w:ascii="宋体" w:hAnsi="宋体"/>
          <w:szCs w:val="21"/>
        </w:rPr>
      </w:pPr>
      <w:r>
        <w:rPr>
          <w:rFonts w:ascii="宋体" w:hAnsi="宋体" w:hint="eastAsia"/>
          <w:szCs w:val="21"/>
        </w:rPr>
        <w:lastRenderedPageBreak/>
        <w:t xml:space="preserve">    （1）投标函；</w:t>
      </w:r>
    </w:p>
    <w:p w:rsidR="00C9488A" w:rsidRDefault="00C9488A" w:rsidP="00FF0E2E">
      <w:pPr>
        <w:shd w:val="clear" w:color="auto" w:fill="FFFFFF"/>
        <w:tabs>
          <w:tab w:val="left" w:pos="425"/>
        </w:tabs>
        <w:spacing w:beforeLines="50" w:line="360" w:lineRule="auto"/>
        <w:ind w:firstLineChars="450" w:firstLine="945"/>
        <w:rPr>
          <w:rFonts w:ascii="宋体" w:hAnsi="宋体"/>
          <w:szCs w:val="21"/>
        </w:rPr>
      </w:pPr>
      <w:r>
        <w:rPr>
          <w:rFonts w:ascii="宋体" w:hAnsi="宋体" w:hint="eastAsia"/>
          <w:szCs w:val="21"/>
        </w:rPr>
        <w:t>投标函附录A：上海市建设工程施工投标标书情况汇总表；</w:t>
      </w:r>
    </w:p>
    <w:p w:rsidR="00C9488A" w:rsidRDefault="00C9488A" w:rsidP="00FF0E2E">
      <w:pPr>
        <w:shd w:val="clear" w:color="auto" w:fill="FFFFFF"/>
        <w:tabs>
          <w:tab w:val="left" w:pos="425"/>
        </w:tabs>
        <w:spacing w:beforeLines="50" w:line="360" w:lineRule="auto"/>
        <w:ind w:firstLineChars="450" w:firstLine="945"/>
        <w:rPr>
          <w:rFonts w:ascii="宋体" w:hAnsi="宋体"/>
          <w:szCs w:val="21"/>
        </w:rPr>
      </w:pPr>
      <w:r>
        <w:rPr>
          <w:rFonts w:ascii="宋体" w:hAnsi="宋体" w:hint="eastAsia"/>
          <w:szCs w:val="21"/>
        </w:rPr>
        <w:t>投标函附录B；</w:t>
      </w:r>
    </w:p>
    <w:p w:rsidR="00C9488A" w:rsidRDefault="00C9488A" w:rsidP="00FF0E2E">
      <w:pPr>
        <w:shd w:val="clear" w:color="auto" w:fill="FFFFFF"/>
        <w:tabs>
          <w:tab w:val="left" w:pos="425"/>
        </w:tabs>
        <w:spacing w:beforeLines="50" w:line="360" w:lineRule="auto"/>
        <w:ind w:firstLineChars="200" w:firstLine="420"/>
        <w:rPr>
          <w:rFonts w:ascii="宋体" w:hAnsi="宋体"/>
          <w:szCs w:val="21"/>
        </w:rPr>
      </w:pPr>
      <w:r>
        <w:rPr>
          <w:rFonts w:ascii="宋体" w:hAnsi="宋体" w:hint="eastAsia"/>
          <w:szCs w:val="21"/>
        </w:rPr>
        <w:t>（2）法定代表人证明；</w:t>
      </w:r>
    </w:p>
    <w:p w:rsidR="00C9488A" w:rsidRDefault="00C9488A" w:rsidP="00FF0E2E">
      <w:pPr>
        <w:shd w:val="clear" w:color="auto" w:fill="FFFFFF"/>
        <w:tabs>
          <w:tab w:val="left" w:pos="425"/>
        </w:tabs>
        <w:spacing w:beforeLines="50" w:line="360" w:lineRule="auto"/>
        <w:ind w:firstLineChars="450" w:firstLine="945"/>
        <w:rPr>
          <w:rFonts w:ascii="宋体" w:hAnsi="宋体"/>
          <w:szCs w:val="21"/>
        </w:rPr>
      </w:pPr>
      <w:r>
        <w:rPr>
          <w:rFonts w:ascii="宋体" w:hAnsi="宋体" w:hint="eastAsia"/>
          <w:szCs w:val="21"/>
        </w:rPr>
        <w:t>法定代表人授权委托书，</w:t>
      </w:r>
      <w:proofErr w:type="gramStart"/>
      <w:r>
        <w:rPr>
          <w:rFonts w:ascii="宋体" w:hAnsi="宋体" w:hint="eastAsia"/>
          <w:szCs w:val="21"/>
        </w:rPr>
        <w:t>附委托</w:t>
      </w:r>
      <w:proofErr w:type="gramEnd"/>
      <w:r>
        <w:rPr>
          <w:rFonts w:ascii="宋体" w:hAnsi="宋体" w:hint="eastAsia"/>
          <w:szCs w:val="21"/>
        </w:rPr>
        <w:t>代理人的身份证明；</w:t>
      </w:r>
    </w:p>
    <w:p w:rsidR="00C9488A" w:rsidRDefault="00C9488A" w:rsidP="00FF0E2E">
      <w:pPr>
        <w:shd w:val="clear" w:color="auto" w:fill="FFFFFF"/>
        <w:tabs>
          <w:tab w:val="left" w:pos="425"/>
        </w:tabs>
        <w:spacing w:beforeLines="50" w:line="360" w:lineRule="auto"/>
        <w:ind w:firstLineChars="200" w:firstLine="420"/>
        <w:rPr>
          <w:rFonts w:ascii="宋体" w:hAnsi="宋体"/>
          <w:szCs w:val="21"/>
        </w:rPr>
      </w:pPr>
      <w:r>
        <w:rPr>
          <w:rFonts w:ascii="宋体" w:hAnsi="宋体" w:hint="eastAsia"/>
          <w:szCs w:val="21"/>
        </w:rPr>
        <w:t>（3）已标价工程量清单；</w:t>
      </w:r>
    </w:p>
    <w:p w:rsidR="00C9488A" w:rsidRDefault="00C9488A" w:rsidP="00FF0E2E">
      <w:pPr>
        <w:shd w:val="clear" w:color="auto" w:fill="FFFFFF"/>
        <w:tabs>
          <w:tab w:val="left" w:pos="425"/>
        </w:tabs>
        <w:spacing w:beforeLines="50" w:line="360" w:lineRule="auto"/>
        <w:ind w:firstLineChars="200" w:firstLine="420"/>
        <w:rPr>
          <w:rFonts w:ascii="宋体" w:hAnsi="宋体"/>
          <w:szCs w:val="21"/>
        </w:rPr>
      </w:pPr>
      <w:r>
        <w:rPr>
          <w:rFonts w:ascii="宋体" w:hAnsi="宋体" w:hint="eastAsia"/>
          <w:szCs w:val="21"/>
        </w:rPr>
        <w:t>（4）综合单价分析表；</w:t>
      </w:r>
    </w:p>
    <w:p w:rsidR="00C9488A" w:rsidRDefault="00C9488A" w:rsidP="00FF0E2E">
      <w:pPr>
        <w:shd w:val="clear" w:color="auto" w:fill="FFFFFF"/>
        <w:tabs>
          <w:tab w:val="left" w:pos="425"/>
        </w:tabs>
        <w:spacing w:beforeLines="50" w:line="360" w:lineRule="auto"/>
        <w:ind w:firstLineChars="200" w:firstLine="420"/>
        <w:rPr>
          <w:rFonts w:ascii="宋体" w:hAnsi="宋体"/>
          <w:szCs w:val="21"/>
        </w:rPr>
      </w:pPr>
      <w:r>
        <w:rPr>
          <w:rFonts w:ascii="宋体" w:hAnsi="宋体" w:hint="eastAsia"/>
          <w:szCs w:val="21"/>
        </w:rPr>
        <w:t>（5）投标人须知前附表规定采用技术标“暗标”方式的，项目组织管理机构的人员姓名、职位、简历等内容；</w:t>
      </w:r>
    </w:p>
    <w:p w:rsidR="00C9488A" w:rsidRDefault="00C9488A" w:rsidP="00FF0E2E">
      <w:pPr>
        <w:shd w:val="clear" w:color="auto" w:fill="FFFFFF"/>
        <w:tabs>
          <w:tab w:val="left" w:pos="425"/>
        </w:tabs>
        <w:spacing w:beforeLines="50" w:line="360" w:lineRule="auto"/>
        <w:ind w:firstLineChars="200" w:firstLine="420"/>
        <w:rPr>
          <w:rFonts w:ascii="宋体" w:hAnsi="宋体"/>
          <w:szCs w:val="21"/>
        </w:rPr>
      </w:pPr>
      <w:r>
        <w:rPr>
          <w:rFonts w:ascii="宋体" w:hAnsi="宋体" w:hint="eastAsia"/>
          <w:szCs w:val="21"/>
        </w:rPr>
        <w:t>（6）拟分包计划表；</w:t>
      </w:r>
    </w:p>
    <w:p w:rsidR="00C9488A" w:rsidRDefault="00C9488A" w:rsidP="00FF0E2E">
      <w:pPr>
        <w:shd w:val="clear" w:color="auto" w:fill="FFFFFF"/>
        <w:tabs>
          <w:tab w:val="left" w:pos="425"/>
        </w:tabs>
        <w:spacing w:beforeLines="50" w:line="360" w:lineRule="auto"/>
        <w:ind w:firstLineChars="200" w:firstLine="420"/>
        <w:rPr>
          <w:rFonts w:ascii="宋体" w:hAnsi="宋体"/>
          <w:szCs w:val="21"/>
        </w:rPr>
      </w:pPr>
      <w:r>
        <w:rPr>
          <w:rFonts w:ascii="宋体" w:hAnsi="宋体" w:hint="eastAsia"/>
          <w:szCs w:val="21"/>
        </w:rPr>
        <w:t>（7）投标人须知前附表规定的构成投标文件商务标的其他材料和投标人认为需要补充的其他内容。</w:t>
      </w:r>
    </w:p>
    <w:p w:rsidR="00C9488A" w:rsidRDefault="00C9488A" w:rsidP="00FF0E2E">
      <w:pPr>
        <w:shd w:val="clear" w:color="auto" w:fill="FFFFFF"/>
        <w:tabs>
          <w:tab w:val="left" w:pos="425"/>
        </w:tabs>
        <w:spacing w:beforeLines="50" w:line="360" w:lineRule="auto"/>
        <w:ind w:firstLineChars="196" w:firstLine="412"/>
        <w:rPr>
          <w:rFonts w:ascii="宋体" w:hAnsi="宋体"/>
          <w:szCs w:val="21"/>
        </w:rPr>
      </w:pPr>
      <w:r>
        <w:rPr>
          <w:rFonts w:eastAsia="黑体" w:cs="宋体" w:hint="eastAsia"/>
          <w:szCs w:val="21"/>
        </w:rPr>
        <w:t xml:space="preserve">3.1.2 </w:t>
      </w:r>
      <w:r>
        <w:rPr>
          <w:rFonts w:ascii="宋体" w:hAnsi="宋体" w:hint="eastAsia"/>
          <w:szCs w:val="21"/>
        </w:rPr>
        <w:t>技术标（包括但不仅限于以下内容）</w:t>
      </w:r>
    </w:p>
    <w:p w:rsidR="00C9488A" w:rsidRDefault="00C9488A" w:rsidP="00FF0E2E">
      <w:pPr>
        <w:numPr>
          <w:ilvl w:val="0"/>
          <w:numId w:val="2"/>
        </w:numPr>
        <w:shd w:val="clear" w:color="auto" w:fill="FFFFFF"/>
        <w:tabs>
          <w:tab w:val="left" w:pos="425"/>
        </w:tabs>
        <w:spacing w:beforeLines="50" w:line="360" w:lineRule="auto"/>
        <w:ind w:firstLineChars="200" w:firstLine="420"/>
        <w:rPr>
          <w:rFonts w:ascii="宋体" w:hAnsi="宋体"/>
          <w:szCs w:val="21"/>
        </w:rPr>
      </w:pPr>
      <w:r>
        <w:rPr>
          <w:rFonts w:ascii="宋体" w:hAnsi="宋体" w:hint="eastAsia"/>
          <w:szCs w:val="21"/>
        </w:rPr>
        <w:t>施工组织设计；</w:t>
      </w:r>
    </w:p>
    <w:p w:rsidR="00C9488A" w:rsidRDefault="00C9488A" w:rsidP="00FF0E2E">
      <w:pPr>
        <w:numPr>
          <w:ilvl w:val="0"/>
          <w:numId w:val="2"/>
        </w:numPr>
        <w:shd w:val="clear" w:color="auto" w:fill="FFFFFF"/>
        <w:tabs>
          <w:tab w:val="left" w:pos="425"/>
        </w:tabs>
        <w:spacing w:beforeLines="50" w:line="360" w:lineRule="auto"/>
        <w:ind w:firstLineChars="200" w:firstLine="420"/>
        <w:rPr>
          <w:rFonts w:ascii="宋体" w:hAnsi="宋体"/>
          <w:szCs w:val="21"/>
        </w:rPr>
      </w:pPr>
      <w:r>
        <w:rPr>
          <w:rFonts w:ascii="宋体" w:hAnsi="宋体" w:hint="eastAsia"/>
          <w:szCs w:val="21"/>
        </w:rPr>
        <w:t>投标人须知前附表规定需提供的</w:t>
      </w:r>
      <w:r>
        <w:rPr>
          <w:rFonts w:ascii="宋体" w:hAnsi="宋体" w:hint="eastAsia"/>
        </w:rPr>
        <w:t>投标人基本资料所附支持性材料；</w:t>
      </w:r>
      <w:r>
        <w:rPr>
          <w:rFonts w:ascii="楷体_GB2312" w:eastAsia="楷体_GB2312" w:hAnsi="宋体" w:hint="eastAsia"/>
        </w:rPr>
        <w:t>（如需）</w:t>
      </w:r>
    </w:p>
    <w:p w:rsidR="00C9488A" w:rsidRDefault="00C9488A" w:rsidP="00FF0E2E">
      <w:pPr>
        <w:shd w:val="clear" w:color="auto" w:fill="FFFFFF"/>
        <w:tabs>
          <w:tab w:val="left" w:pos="425"/>
        </w:tabs>
        <w:spacing w:beforeLines="50" w:line="360" w:lineRule="auto"/>
        <w:ind w:firstLineChars="200" w:firstLine="420"/>
        <w:rPr>
          <w:rFonts w:ascii="宋体" w:hAnsi="宋体"/>
          <w:szCs w:val="21"/>
        </w:rPr>
      </w:pPr>
      <w:r>
        <w:rPr>
          <w:rFonts w:ascii="宋体" w:hAnsi="宋体" w:hint="eastAsia"/>
          <w:szCs w:val="21"/>
        </w:rPr>
        <w:t>（3）投标人须知前附表规定的构成投标文件技术标的其他材料和投标人认为需要补充的其他内容。</w:t>
      </w:r>
    </w:p>
    <w:p w:rsidR="00C9488A" w:rsidRDefault="00C9488A" w:rsidP="00FF0E2E">
      <w:pPr>
        <w:shd w:val="clear" w:color="auto" w:fill="FFFFFF"/>
        <w:tabs>
          <w:tab w:val="left" w:pos="425"/>
        </w:tabs>
        <w:spacing w:beforeLines="50" w:line="360" w:lineRule="auto"/>
        <w:ind w:firstLineChars="196" w:firstLine="412"/>
      </w:pPr>
      <w:r>
        <w:rPr>
          <w:rFonts w:eastAsia="黑体" w:cs="宋体"/>
          <w:szCs w:val="21"/>
        </w:rPr>
        <w:t>3.1.3</w:t>
      </w:r>
      <w:r>
        <w:rPr>
          <w:rFonts w:ascii="宋体" w:hAnsi="宋体" w:hint="eastAsia"/>
        </w:rPr>
        <w:t>投标文件电子版：投标文件电子版</w:t>
      </w:r>
      <w:r>
        <w:rPr>
          <w:rFonts w:hint="eastAsia"/>
        </w:rPr>
        <w:t>内容见投标人须知前附表。</w:t>
      </w:r>
      <w:r>
        <w:rPr>
          <w:rFonts w:ascii="宋体" w:hAnsi="宋体" w:hint="eastAsia"/>
          <w:szCs w:val="21"/>
        </w:rPr>
        <w:t xml:space="preserve"> </w:t>
      </w:r>
    </w:p>
    <w:p w:rsidR="00C9488A" w:rsidRDefault="00C9488A" w:rsidP="00FF0E2E">
      <w:pPr>
        <w:shd w:val="clear" w:color="auto" w:fill="FFFFFF"/>
        <w:tabs>
          <w:tab w:val="left" w:pos="420"/>
        </w:tabs>
        <w:spacing w:beforeLines="50" w:line="360" w:lineRule="auto"/>
        <w:ind w:firstLineChars="196" w:firstLine="412"/>
      </w:pPr>
      <w:r>
        <w:rPr>
          <w:rFonts w:hint="eastAsia"/>
        </w:rPr>
        <w:t>3.1.4</w:t>
      </w:r>
      <w:r>
        <w:rPr>
          <w:rFonts w:hint="eastAsia"/>
        </w:rPr>
        <w:t>投标人须知前附表规定不接受联合体投标的，或投标人没有组成联合体的，投标文件不包括本章第</w:t>
      </w:r>
      <w:r>
        <w:rPr>
          <w:rFonts w:ascii="宋体" w:hAnsi="宋体"/>
        </w:rPr>
        <w:t>3.1.1</w:t>
      </w:r>
      <w:r>
        <w:rPr>
          <w:rFonts w:ascii="宋体" w:hAnsi="宋体" w:hint="eastAsia"/>
        </w:rPr>
        <w:t xml:space="preserve"> </w:t>
      </w:r>
      <w:r>
        <w:rPr>
          <w:rFonts w:ascii="宋体" w:hAnsi="宋体"/>
        </w:rPr>
        <w:t>(3</w:t>
      </w:r>
      <w:r>
        <w:rPr>
          <w:rFonts w:ascii="宋体" w:hAnsi="宋体" w:hint="eastAsia"/>
        </w:rPr>
        <w:t>）</w:t>
      </w:r>
      <w:r>
        <w:rPr>
          <w:rFonts w:hint="eastAsia"/>
        </w:rPr>
        <w:t>目所指的共同投标协议。</w:t>
      </w:r>
    </w:p>
    <w:p w:rsidR="00C9488A" w:rsidRDefault="00C9488A">
      <w:pPr>
        <w:shd w:val="clear" w:color="auto" w:fill="FFFFFF"/>
        <w:spacing w:line="360" w:lineRule="auto"/>
        <w:rPr>
          <w:rFonts w:ascii="黑体" w:eastAsia="黑体"/>
          <w:sz w:val="28"/>
          <w:szCs w:val="28"/>
        </w:rPr>
      </w:pPr>
      <w:bookmarkStart w:id="38" w:name="_Toc179632566"/>
      <w:bookmarkStart w:id="39" w:name="_Toc152045548"/>
      <w:bookmarkStart w:id="40" w:name="_Toc152042324"/>
      <w:bookmarkStart w:id="41" w:name="_Toc144974516"/>
      <w:r>
        <w:rPr>
          <w:rFonts w:ascii="黑体" w:eastAsia="黑体" w:hint="eastAsia"/>
          <w:sz w:val="28"/>
          <w:szCs w:val="28"/>
        </w:rPr>
        <w:t>3.2 投标报价</w:t>
      </w:r>
      <w:bookmarkEnd w:id="38"/>
      <w:bookmarkEnd w:id="39"/>
      <w:bookmarkEnd w:id="40"/>
      <w:bookmarkEnd w:id="41"/>
    </w:p>
    <w:p w:rsidR="00C9488A" w:rsidRDefault="00C9488A">
      <w:pPr>
        <w:shd w:val="clear" w:color="auto" w:fill="FFFFFF"/>
        <w:spacing w:line="360" w:lineRule="auto"/>
        <w:ind w:firstLineChars="196" w:firstLine="412"/>
        <w:rPr>
          <w:szCs w:val="21"/>
        </w:rPr>
      </w:pPr>
      <w:r>
        <w:rPr>
          <w:rFonts w:hint="eastAsia"/>
          <w:szCs w:val="21"/>
        </w:rPr>
        <w:t>3.2.1</w:t>
      </w:r>
      <w:r>
        <w:rPr>
          <w:rFonts w:hint="eastAsia"/>
          <w:szCs w:val="21"/>
        </w:rPr>
        <w:t>投标人的投标总价应严格控制在最高投标限价以内，不得超出。</w:t>
      </w:r>
    </w:p>
    <w:p w:rsidR="00C9488A" w:rsidRDefault="00C9488A" w:rsidP="00FF0E2E">
      <w:pPr>
        <w:shd w:val="clear" w:color="auto" w:fill="FFFFFF"/>
        <w:tabs>
          <w:tab w:val="left" w:pos="425"/>
        </w:tabs>
        <w:spacing w:beforeLines="50" w:line="360" w:lineRule="auto"/>
        <w:ind w:firstLineChars="196" w:firstLine="412"/>
        <w:jc w:val="left"/>
        <w:rPr>
          <w:rFonts w:ascii="宋体" w:hAnsi="宋体"/>
          <w:szCs w:val="21"/>
        </w:rPr>
      </w:pPr>
      <w:r>
        <w:rPr>
          <w:rFonts w:eastAsia="黑体" w:cs="宋体" w:hint="eastAsia"/>
          <w:szCs w:val="21"/>
        </w:rPr>
        <w:t>3.2.2</w:t>
      </w:r>
      <w:r>
        <w:rPr>
          <w:rFonts w:ascii="宋体" w:hAnsi="宋体" w:hint="eastAsia"/>
          <w:szCs w:val="21"/>
        </w:rPr>
        <w:t xml:space="preserve"> 投标人应按第五章“工程量清单”的要求填写相应表格，并应按照本招标文件相关要求进行投标报价。</w:t>
      </w:r>
    </w:p>
    <w:p w:rsidR="00C9488A" w:rsidRDefault="00C9488A" w:rsidP="00FF0E2E">
      <w:pPr>
        <w:shd w:val="clear" w:color="auto" w:fill="FFFFFF"/>
        <w:tabs>
          <w:tab w:val="left" w:pos="425"/>
        </w:tabs>
        <w:spacing w:beforeLines="50" w:line="360" w:lineRule="auto"/>
        <w:ind w:firstLineChars="196" w:firstLine="412"/>
        <w:jc w:val="left"/>
        <w:rPr>
          <w:rFonts w:ascii="宋体" w:hAnsi="宋体"/>
          <w:szCs w:val="21"/>
        </w:rPr>
      </w:pPr>
      <w:r>
        <w:rPr>
          <w:rFonts w:eastAsia="黑体" w:cs="宋体" w:hint="eastAsia"/>
          <w:szCs w:val="21"/>
        </w:rPr>
        <w:t>3.2.3</w:t>
      </w:r>
      <w:r>
        <w:rPr>
          <w:rFonts w:ascii="宋体" w:hAnsi="宋体" w:hint="eastAsia"/>
          <w:szCs w:val="21"/>
        </w:rPr>
        <w:t xml:space="preserve"> </w:t>
      </w:r>
      <w:r>
        <w:rPr>
          <w:rFonts w:ascii="宋体" w:hAnsi="宋体" w:cs="宋体" w:hint="eastAsia"/>
          <w:szCs w:val="21"/>
        </w:rPr>
        <w:t>投标人在投标截止时间前修改投标函中的投标总价</w:t>
      </w:r>
      <w:r>
        <w:rPr>
          <w:rFonts w:ascii="宋体" w:hAnsi="宋体" w:hint="eastAsia"/>
          <w:szCs w:val="21"/>
        </w:rPr>
        <w:t>，应同时修改第五章“工程量清单”中的相应报价。此修改须符合本章第4.3款相关要求。</w:t>
      </w:r>
    </w:p>
    <w:p w:rsidR="00C9488A" w:rsidRDefault="00C9488A">
      <w:pPr>
        <w:shd w:val="clear" w:color="auto" w:fill="FFFFFF"/>
        <w:spacing w:line="360" w:lineRule="auto"/>
        <w:rPr>
          <w:rFonts w:ascii="黑体" w:eastAsia="黑体"/>
          <w:sz w:val="28"/>
          <w:szCs w:val="28"/>
        </w:rPr>
      </w:pPr>
      <w:bookmarkStart w:id="42" w:name="_Toc179632567"/>
      <w:bookmarkStart w:id="43" w:name="_Toc152045549"/>
      <w:bookmarkStart w:id="44" w:name="_Toc152042325"/>
      <w:bookmarkStart w:id="45" w:name="_Toc144974517"/>
      <w:r>
        <w:rPr>
          <w:rFonts w:ascii="黑体" w:eastAsia="黑体" w:hint="eastAsia"/>
          <w:sz w:val="28"/>
          <w:szCs w:val="28"/>
        </w:rPr>
        <w:t>3.3 投标有效期</w:t>
      </w:r>
      <w:bookmarkEnd w:id="42"/>
      <w:bookmarkEnd w:id="43"/>
      <w:bookmarkEnd w:id="44"/>
      <w:bookmarkEnd w:id="45"/>
    </w:p>
    <w:p w:rsidR="00C9488A" w:rsidRDefault="00C9488A">
      <w:pPr>
        <w:shd w:val="clear" w:color="auto" w:fill="FFFFFF"/>
        <w:spacing w:line="360" w:lineRule="auto"/>
        <w:ind w:firstLineChars="196" w:firstLine="412"/>
        <w:rPr>
          <w:szCs w:val="21"/>
        </w:rPr>
      </w:pPr>
      <w:r>
        <w:rPr>
          <w:szCs w:val="21"/>
        </w:rPr>
        <w:t>3.3.1</w:t>
      </w:r>
      <w:r>
        <w:rPr>
          <w:rFonts w:hint="eastAsia"/>
          <w:szCs w:val="21"/>
        </w:rPr>
        <w:t>在投标人须知前附表规定的投标有效期内，投标人不得要求撤销或修改其投标文件。</w:t>
      </w:r>
    </w:p>
    <w:p w:rsidR="00C9488A" w:rsidRDefault="00C9488A">
      <w:pPr>
        <w:shd w:val="clear" w:color="auto" w:fill="FFFFFF"/>
        <w:spacing w:line="360" w:lineRule="auto"/>
        <w:ind w:firstLineChars="196" w:firstLine="412"/>
        <w:rPr>
          <w:szCs w:val="21"/>
        </w:rPr>
      </w:pPr>
      <w:r>
        <w:rPr>
          <w:szCs w:val="21"/>
        </w:rPr>
        <w:t>3.3.2</w:t>
      </w:r>
      <w:r>
        <w:rPr>
          <w:rFonts w:hint="eastAsia"/>
          <w:szCs w:val="21"/>
        </w:rPr>
        <w:t>在原投标有效期期满前，出现特殊情况需要延长投标有效期的，招标人以书面形式通知所</w:t>
      </w:r>
      <w:r>
        <w:rPr>
          <w:rFonts w:hint="eastAsia"/>
          <w:szCs w:val="21"/>
        </w:rPr>
        <w:lastRenderedPageBreak/>
        <w:t>有投标人延长投标有效期。投标人同意延长的，应相应延长其投标保证金的有效期，但不得要求或被允许修改或撤销其投标文件；投标人拒绝延长的，其投标自原投标有效期届满时失效，但投标人有权收回其投标保证金。</w:t>
      </w:r>
    </w:p>
    <w:p w:rsidR="00C9488A" w:rsidRDefault="00C9488A">
      <w:pPr>
        <w:shd w:val="clear" w:color="auto" w:fill="FFFFFF"/>
        <w:spacing w:line="360" w:lineRule="auto"/>
        <w:rPr>
          <w:rFonts w:ascii="黑体" w:eastAsia="黑体"/>
          <w:sz w:val="28"/>
          <w:szCs w:val="28"/>
        </w:rPr>
      </w:pPr>
      <w:bookmarkStart w:id="46" w:name="_Toc179632570"/>
      <w:bookmarkStart w:id="47" w:name="_Toc152045552"/>
      <w:bookmarkStart w:id="48" w:name="_Toc152042328"/>
      <w:bookmarkStart w:id="49" w:name="_Toc144974520"/>
      <w:r>
        <w:rPr>
          <w:rFonts w:ascii="黑体" w:eastAsia="黑体"/>
          <w:sz w:val="28"/>
          <w:szCs w:val="28"/>
        </w:rPr>
        <w:t>3.</w:t>
      </w:r>
      <w:r>
        <w:rPr>
          <w:rFonts w:ascii="黑体" w:eastAsia="黑体" w:hint="eastAsia"/>
          <w:sz w:val="28"/>
          <w:szCs w:val="28"/>
        </w:rPr>
        <w:t>4</w:t>
      </w:r>
      <w:r>
        <w:rPr>
          <w:rFonts w:ascii="黑体" w:eastAsia="黑体"/>
          <w:sz w:val="28"/>
          <w:szCs w:val="28"/>
        </w:rPr>
        <w:t xml:space="preserve"> </w:t>
      </w:r>
      <w:r>
        <w:rPr>
          <w:rFonts w:ascii="黑体" w:eastAsia="黑体" w:hint="eastAsia"/>
          <w:sz w:val="28"/>
          <w:szCs w:val="28"/>
        </w:rPr>
        <w:t>投标人基本资料</w:t>
      </w:r>
      <w:bookmarkEnd w:id="46"/>
      <w:bookmarkEnd w:id="47"/>
      <w:bookmarkEnd w:id="48"/>
      <w:bookmarkEnd w:id="49"/>
    </w:p>
    <w:p w:rsidR="00C9488A" w:rsidRDefault="00C9488A" w:rsidP="00FF0E2E">
      <w:pPr>
        <w:shd w:val="clear" w:color="auto" w:fill="FFFFFF"/>
        <w:tabs>
          <w:tab w:val="left" w:pos="425"/>
        </w:tabs>
        <w:spacing w:beforeLines="50" w:line="360" w:lineRule="auto"/>
        <w:ind w:firstLineChars="196" w:firstLine="412"/>
        <w:rPr>
          <w:rFonts w:ascii="宋体" w:hAnsi="宋体"/>
          <w:szCs w:val="21"/>
        </w:rPr>
      </w:pPr>
      <w:r>
        <w:rPr>
          <w:szCs w:val="21"/>
        </w:rPr>
        <w:t>3.</w:t>
      </w:r>
      <w:r>
        <w:rPr>
          <w:rFonts w:hint="eastAsia"/>
          <w:szCs w:val="21"/>
        </w:rPr>
        <w:t>4</w:t>
      </w:r>
      <w:r>
        <w:rPr>
          <w:szCs w:val="21"/>
        </w:rPr>
        <w:t>.1</w:t>
      </w:r>
      <w:r>
        <w:rPr>
          <w:rFonts w:ascii="宋体" w:hAnsi="宋体" w:hint="eastAsia"/>
          <w:szCs w:val="21"/>
        </w:rPr>
        <w:t>“投标人基本情况表”应附投标人营业执照副本及其年检合格的证明材料、企业资质证书副本、安全生产许可证等材料的复印件。</w:t>
      </w:r>
    </w:p>
    <w:p w:rsidR="00C9488A" w:rsidRDefault="00C9488A">
      <w:pPr>
        <w:shd w:val="clear" w:color="auto" w:fill="FFFFFF"/>
        <w:spacing w:line="360" w:lineRule="auto"/>
        <w:ind w:firstLineChars="196" w:firstLine="412"/>
        <w:rPr>
          <w:rFonts w:ascii="宋体" w:hAnsi="宋体"/>
          <w:szCs w:val="21"/>
        </w:rPr>
      </w:pPr>
      <w:r>
        <w:rPr>
          <w:szCs w:val="21"/>
        </w:rPr>
        <w:t>3.</w:t>
      </w:r>
      <w:r>
        <w:rPr>
          <w:rFonts w:hint="eastAsia"/>
          <w:szCs w:val="21"/>
        </w:rPr>
        <w:t>4</w:t>
      </w:r>
      <w:r>
        <w:rPr>
          <w:szCs w:val="21"/>
        </w:rPr>
        <w:t>.2</w:t>
      </w:r>
      <w:r>
        <w:rPr>
          <w:rFonts w:hint="eastAsia"/>
        </w:rPr>
        <w:t>项目管理机构应填写“项目管理机构组成表”及“项目经理简历表”和“主要项目管理人员简历表”。</w:t>
      </w:r>
      <w:r>
        <w:rPr>
          <w:rFonts w:hint="eastAsia"/>
          <w:szCs w:val="21"/>
        </w:rPr>
        <w:t xml:space="preserve"> </w:t>
      </w:r>
    </w:p>
    <w:p w:rsidR="00C9488A" w:rsidRDefault="00C9488A">
      <w:pPr>
        <w:shd w:val="clear" w:color="auto" w:fill="FFFFFF"/>
        <w:spacing w:line="440" w:lineRule="exact"/>
        <w:ind w:firstLineChars="200" w:firstLine="420"/>
        <w:rPr>
          <w:rFonts w:ascii="宋体" w:hAnsi="宋体"/>
          <w:szCs w:val="21"/>
        </w:rPr>
      </w:pPr>
      <w:r>
        <w:rPr>
          <w:rFonts w:hint="eastAsia"/>
        </w:rPr>
        <w:t>（</w:t>
      </w:r>
      <w:r>
        <w:t>1</w:t>
      </w:r>
      <w:r>
        <w:rPr>
          <w:rFonts w:hint="eastAsia"/>
        </w:rPr>
        <w:t>）“项目经理简历表”应附</w:t>
      </w:r>
      <w:r>
        <w:rPr>
          <w:rFonts w:ascii="宋体" w:hAnsi="宋体" w:hint="eastAsia"/>
          <w:szCs w:val="21"/>
        </w:rPr>
        <w:t>建造师执业注册证书、安全生产考核合格证书、身份证、职称证、学历证；类似项目限于以项目经理身份参与的项目，类似项目定义和项目经理近年负责的类似项目的年份要求见投标人须知前附表。</w:t>
      </w:r>
    </w:p>
    <w:p w:rsidR="00C9488A" w:rsidRDefault="00C9488A">
      <w:pPr>
        <w:shd w:val="clear" w:color="auto" w:fill="FFFFFF"/>
        <w:spacing w:line="440" w:lineRule="exact"/>
        <w:ind w:firstLineChars="200" w:firstLine="420"/>
      </w:pPr>
      <w:r>
        <w:rPr>
          <w:rFonts w:ascii="宋体" w:hAnsi="宋体" w:hint="eastAsia"/>
          <w:szCs w:val="21"/>
        </w:rPr>
        <w:t>投标人须知前附表规定需提供项目经理任职业绩所附支持性材料的，应按投标人须知前附</w:t>
      </w:r>
      <w:r>
        <w:rPr>
          <w:rFonts w:hint="eastAsia"/>
        </w:rPr>
        <w:t>表规定附相关材料的复印件。</w:t>
      </w:r>
    </w:p>
    <w:p w:rsidR="00C9488A" w:rsidRDefault="00C9488A">
      <w:pPr>
        <w:shd w:val="clear" w:color="auto" w:fill="FFFFFF"/>
        <w:spacing w:line="440" w:lineRule="exact"/>
        <w:ind w:firstLineChars="200" w:firstLine="420"/>
      </w:pPr>
      <w:r>
        <w:rPr>
          <w:rFonts w:hint="eastAsia"/>
        </w:rPr>
        <w:t>（</w:t>
      </w:r>
      <w:r>
        <w:t>2</w:t>
      </w:r>
      <w:r>
        <w:rPr>
          <w:rFonts w:hint="eastAsia"/>
        </w:rPr>
        <w:t>）“主要项目管理人员简历表”中的主要项目管理人员指拟任项目副经理（如有）、技术负责人、专职质量管理人员、专职安全管理人员及其他关键岗位人员等。“主要项目管理人员简历表”应附执业资格或岗位证书、身份证、职称证、学历证，专职安全生产管理人员应附安全生产考核合格证书复印件。</w:t>
      </w:r>
    </w:p>
    <w:p w:rsidR="00C9488A" w:rsidRDefault="00C9488A">
      <w:pPr>
        <w:shd w:val="clear" w:color="auto" w:fill="FFFFFF"/>
        <w:spacing w:line="440" w:lineRule="exact"/>
        <w:ind w:firstLineChars="200" w:firstLine="420"/>
      </w:pPr>
      <w:r>
        <w:rPr>
          <w:rFonts w:hint="eastAsia"/>
        </w:rPr>
        <w:t>投标人须知前附表规定需提供主要业绩所附支持性材料的，应按投标人须知前附表规定内容另附相关材料的复印件。</w:t>
      </w:r>
    </w:p>
    <w:p w:rsidR="00C9488A" w:rsidRDefault="00C9488A" w:rsidP="00FF0E2E">
      <w:pPr>
        <w:shd w:val="clear" w:color="auto" w:fill="FFFFFF"/>
        <w:tabs>
          <w:tab w:val="left" w:pos="425"/>
        </w:tabs>
        <w:spacing w:beforeLines="50" w:line="360" w:lineRule="auto"/>
        <w:ind w:firstLineChars="196" w:firstLine="412"/>
      </w:pPr>
      <w:r>
        <w:t>3.</w:t>
      </w:r>
      <w:r>
        <w:rPr>
          <w:rFonts w:hint="eastAsia"/>
        </w:rPr>
        <w:t>4</w:t>
      </w:r>
      <w:r>
        <w:t>.3</w:t>
      </w:r>
      <w:r>
        <w:rPr>
          <w:rFonts w:hint="eastAsia"/>
        </w:rPr>
        <w:t>“近年完成的类似项目情况表”应按实</w:t>
      </w:r>
      <w:r>
        <w:rPr>
          <w:rFonts w:ascii="宋体" w:hAnsi="宋体" w:hint="eastAsia"/>
          <w:szCs w:val="21"/>
        </w:rPr>
        <w:t>填写。类似项目定义同本章第3.5.2（1）目，近年完成的类似项目的年份要求见投标人须知前附表。</w:t>
      </w:r>
      <w:r>
        <w:rPr>
          <w:rFonts w:hint="eastAsia"/>
        </w:rPr>
        <w:t>每张表格只填写一个项目，并标明序号。</w:t>
      </w:r>
    </w:p>
    <w:p w:rsidR="00C9488A" w:rsidRDefault="00C9488A" w:rsidP="00FF0E2E">
      <w:pPr>
        <w:shd w:val="clear" w:color="auto" w:fill="FFFFFF"/>
        <w:tabs>
          <w:tab w:val="left" w:pos="425"/>
        </w:tabs>
        <w:spacing w:beforeLines="50" w:line="360" w:lineRule="auto"/>
        <w:ind w:firstLineChars="150" w:firstLine="315"/>
        <w:rPr>
          <w:rFonts w:ascii="宋体" w:hAnsi="宋体"/>
          <w:szCs w:val="21"/>
        </w:rPr>
      </w:pPr>
      <w:r>
        <w:rPr>
          <w:rFonts w:ascii="宋体" w:hAnsi="宋体" w:hint="eastAsia"/>
          <w:szCs w:val="21"/>
        </w:rPr>
        <w:t>投标人须知前附表规定需提供</w:t>
      </w:r>
      <w:r>
        <w:rPr>
          <w:rFonts w:hint="eastAsia"/>
        </w:rPr>
        <w:t>近年完成的类似项目所附</w:t>
      </w:r>
      <w:r>
        <w:rPr>
          <w:rFonts w:ascii="宋体" w:hAnsi="宋体" w:hint="eastAsia"/>
          <w:szCs w:val="21"/>
        </w:rPr>
        <w:t>支持性材料的，应按投标人须知前附表规定内容另附相关材料的复印件。</w:t>
      </w:r>
    </w:p>
    <w:p w:rsidR="00C9488A" w:rsidRDefault="00C9488A" w:rsidP="00FF0E2E">
      <w:pPr>
        <w:shd w:val="clear" w:color="auto" w:fill="FFFFFF"/>
        <w:tabs>
          <w:tab w:val="left" w:pos="425"/>
        </w:tabs>
        <w:spacing w:beforeLines="50" w:line="360" w:lineRule="auto"/>
        <w:ind w:firstLineChars="196" w:firstLine="412"/>
      </w:pPr>
      <w:r>
        <w:rPr>
          <w:szCs w:val="21"/>
        </w:rPr>
        <w:t>3.</w:t>
      </w:r>
      <w:r>
        <w:rPr>
          <w:rFonts w:hint="eastAsia"/>
          <w:szCs w:val="21"/>
        </w:rPr>
        <w:t>4</w:t>
      </w:r>
      <w:r>
        <w:rPr>
          <w:szCs w:val="21"/>
        </w:rPr>
        <w:t>.4</w:t>
      </w:r>
      <w:r>
        <w:rPr>
          <w:rFonts w:hint="eastAsia"/>
        </w:rPr>
        <w:t>“正在施工和新承接的项目情况表”</w:t>
      </w:r>
      <w:r>
        <w:rPr>
          <w:rFonts w:ascii="宋体" w:hAnsi="宋体" w:hint="eastAsia"/>
          <w:szCs w:val="21"/>
        </w:rPr>
        <w:t>应按实填写。</w:t>
      </w:r>
      <w:r>
        <w:rPr>
          <w:rFonts w:hint="eastAsia"/>
        </w:rPr>
        <w:t>每张表格只填写一个项目，并标明序号。</w:t>
      </w:r>
    </w:p>
    <w:p w:rsidR="00C9488A" w:rsidRDefault="00C9488A" w:rsidP="00FF0E2E">
      <w:pPr>
        <w:shd w:val="clear" w:color="auto" w:fill="FFFFFF"/>
        <w:tabs>
          <w:tab w:val="left" w:pos="425"/>
        </w:tabs>
        <w:spacing w:beforeLines="50" w:line="360" w:lineRule="auto"/>
        <w:ind w:firstLineChars="196" w:firstLine="412"/>
        <w:rPr>
          <w:rFonts w:ascii="宋体" w:hAnsi="宋体"/>
          <w:szCs w:val="21"/>
        </w:rPr>
      </w:pPr>
      <w:r>
        <w:rPr>
          <w:rFonts w:ascii="宋体" w:hAnsi="宋体" w:hint="eastAsia"/>
          <w:szCs w:val="21"/>
        </w:rPr>
        <w:t>投标人须知前附表规定需提供</w:t>
      </w:r>
      <w:r>
        <w:rPr>
          <w:rFonts w:hint="eastAsia"/>
        </w:rPr>
        <w:t>正在施工和新承接的项目所附</w:t>
      </w:r>
      <w:r>
        <w:rPr>
          <w:rFonts w:ascii="宋体" w:hAnsi="宋体" w:hint="eastAsia"/>
          <w:szCs w:val="21"/>
        </w:rPr>
        <w:t>支持性材料的，应按投标人须知前附表规定内容另附相关材料的复印件。</w:t>
      </w:r>
    </w:p>
    <w:p w:rsidR="00C9488A" w:rsidRDefault="00C9488A" w:rsidP="00FF0E2E">
      <w:pPr>
        <w:shd w:val="clear" w:color="auto" w:fill="FFFFFF"/>
        <w:tabs>
          <w:tab w:val="left" w:pos="425"/>
        </w:tabs>
        <w:spacing w:beforeLines="50" w:line="360" w:lineRule="auto"/>
        <w:ind w:firstLineChars="196" w:firstLine="412"/>
        <w:rPr>
          <w:rFonts w:ascii="宋体" w:hAnsi="宋体"/>
          <w:szCs w:val="21"/>
        </w:rPr>
      </w:pPr>
      <w:r>
        <w:rPr>
          <w:szCs w:val="21"/>
        </w:rPr>
        <w:t>3.</w:t>
      </w:r>
      <w:r>
        <w:rPr>
          <w:rFonts w:hint="eastAsia"/>
          <w:szCs w:val="21"/>
        </w:rPr>
        <w:t>4</w:t>
      </w:r>
      <w:r>
        <w:rPr>
          <w:szCs w:val="21"/>
        </w:rPr>
        <w:t>.</w:t>
      </w:r>
      <w:r>
        <w:rPr>
          <w:rFonts w:hint="eastAsia"/>
          <w:szCs w:val="21"/>
        </w:rPr>
        <w:t>5</w:t>
      </w:r>
      <w:r>
        <w:rPr>
          <w:rFonts w:ascii="宋体" w:hAnsi="宋体" w:hint="eastAsia"/>
          <w:szCs w:val="21"/>
        </w:rPr>
        <w:t>“近年财务状况表”的年份要求见投标人须知前附表。</w:t>
      </w:r>
    </w:p>
    <w:p w:rsidR="00C9488A" w:rsidRDefault="00C9488A" w:rsidP="00FF0E2E">
      <w:pPr>
        <w:shd w:val="clear" w:color="auto" w:fill="FFFFFF"/>
        <w:tabs>
          <w:tab w:val="left" w:pos="425"/>
        </w:tabs>
        <w:spacing w:beforeLines="50" w:line="360" w:lineRule="auto"/>
        <w:ind w:firstLineChars="196" w:firstLine="412"/>
      </w:pPr>
      <w:r>
        <w:rPr>
          <w:rFonts w:ascii="宋体" w:hAnsi="宋体" w:hint="eastAsia"/>
          <w:szCs w:val="21"/>
        </w:rPr>
        <w:t>投标人须知前附表规定需提供“近年财务状况表”中所附支持性材料的，应按投标人须知前附表规定内容另附相关材料的复印件。</w:t>
      </w:r>
    </w:p>
    <w:p w:rsidR="00C9488A" w:rsidRDefault="00C9488A" w:rsidP="00FF0E2E">
      <w:pPr>
        <w:shd w:val="clear" w:color="auto" w:fill="FFFFFF"/>
        <w:tabs>
          <w:tab w:val="left" w:pos="425"/>
        </w:tabs>
        <w:spacing w:beforeLines="50" w:line="360" w:lineRule="auto"/>
        <w:ind w:firstLineChars="196" w:firstLine="412"/>
      </w:pPr>
      <w:r>
        <w:rPr>
          <w:szCs w:val="21"/>
        </w:rPr>
        <w:t>3.</w:t>
      </w:r>
      <w:r>
        <w:rPr>
          <w:rFonts w:hint="eastAsia"/>
          <w:szCs w:val="21"/>
        </w:rPr>
        <w:t>4</w:t>
      </w:r>
      <w:r>
        <w:rPr>
          <w:szCs w:val="21"/>
        </w:rPr>
        <w:t>.</w:t>
      </w:r>
      <w:r>
        <w:rPr>
          <w:rFonts w:hint="eastAsia"/>
          <w:szCs w:val="21"/>
        </w:rPr>
        <w:t>6</w:t>
      </w:r>
      <w:r>
        <w:t xml:space="preserve"> </w:t>
      </w:r>
      <w:r>
        <w:rPr>
          <w:rFonts w:hint="eastAsia"/>
          <w:szCs w:val="21"/>
        </w:rPr>
        <w:t>“近年信誉情况”</w:t>
      </w:r>
      <w:r>
        <w:rPr>
          <w:rFonts w:hint="eastAsia"/>
        </w:rPr>
        <w:t>应说明相关情况，包括企业管理体系认证</w:t>
      </w:r>
      <w:r>
        <w:rPr>
          <w:rFonts w:ascii="宋体" w:hAnsi="宋体" w:hint="eastAsia"/>
        </w:rPr>
        <w:t>，</w:t>
      </w:r>
      <w:r>
        <w:rPr>
          <w:rFonts w:ascii="宋体" w:hAnsi="宋体" w:hint="eastAsia"/>
          <w:szCs w:val="21"/>
        </w:rPr>
        <w:t>企业</w:t>
      </w:r>
      <w:r>
        <w:rPr>
          <w:rFonts w:hint="eastAsia"/>
        </w:rPr>
        <w:t>信用情况，荣誉情况，履约情况，有无</w:t>
      </w:r>
      <w:r>
        <w:rPr>
          <w:rFonts w:ascii="宋体" w:hAnsi="宋体" w:hint="eastAsia"/>
          <w:szCs w:val="21"/>
        </w:rPr>
        <w:t>行贿犯罪记录，有未出现骗取中标或重大工程质量和安全事故不良记录，</w:t>
      </w:r>
      <w:r>
        <w:rPr>
          <w:rFonts w:hint="eastAsia"/>
        </w:rPr>
        <w:t>是否正受</w:t>
      </w:r>
      <w:r>
        <w:rPr>
          <w:rFonts w:hint="eastAsia"/>
        </w:rPr>
        <w:lastRenderedPageBreak/>
        <w:t>到被责令停产、停业、被暂停或取消投标资格的行政处罚，是否正处于财产被接管、冻结、破产的状态，</w:t>
      </w:r>
      <w:r>
        <w:rPr>
          <w:rFonts w:ascii="宋体" w:hAnsi="宋体" w:hint="eastAsia"/>
          <w:szCs w:val="21"/>
        </w:rPr>
        <w:t>以及</w:t>
      </w:r>
      <w:r>
        <w:rPr>
          <w:rFonts w:hint="eastAsia"/>
        </w:rPr>
        <w:t>诉讼及仲裁</w:t>
      </w:r>
      <w:r>
        <w:rPr>
          <w:rFonts w:ascii="宋体" w:hAnsi="宋体" w:hint="eastAsia"/>
          <w:szCs w:val="21"/>
        </w:rPr>
        <w:t>等内容。</w:t>
      </w:r>
      <w:r>
        <w:rPr>
          <w:rFonts w:ascii="宋体" w:hAnsi="宋体" w:hint="eastAsia"/>
        </w:rPr>
        <w:t>其中</w:t>
      </w:r>
      <w:r>
        <w:rPr>
          <w:rFonts w:hint="eastAsia"/>
        </w:rPr>
        <w:t>诉讼及仲裁</w:t>
      </w:r>
      <w:r>
        <w:rPr>
          <w:rFonts w:ascii="宋体" w:hAnsi="宋体" w:hint="eastAsia"/>
          <w:szCs w:val="21"/>
        </w:rPr>
        <w:t>仅限于投标人败诉的，且与履行施工承包合同有关的案件，不包括调解结案以及未裁决的仲裁或未终审判决的诉讼</w:t>
      </w:r>
      <w:r>
        <w:rPr>
          <w:rFonts w:hint="eastAsia"/>
        </w:rPr>
        <w:t>；法院或仲裁机构已</w:t>
      </w:r>
      <w:proofErr w:type="gramStart"/>
      <w:r>
        <w:rPr>
          <w:rFonts w:hint="eastAsia"/>
        </w:rPr>
        <w:t>作出</w:t>
      </w:r>
      <w:proofErr w:type="gramEnd"/>
      <w:r>
        <w:rPr>
          <w:rFonts w:hint="eastAsia"/>
        </w:rPr>
        <w:t>判决或裁决的，应附此类判决、裁决等有关法律文书。</w:t>
      </w:r>
      <w:r>
        <w:rPr>
          <w:rFonts w:hint="eastAsia"/>
          <w:szCs w:val="21"/>
        </w:rPr>
        <w:t>“近年信誉情况”</w:t>
      </w:r>
      <w:r>
        <w:rPr>
          <w:rFonts w:hint="eastAsia"/>
        </w:rPr>
        <w:t>的年份要求见投标人须知前附表。</w:t>
      </w:r>
    </w:p>
    <w:p w:rsidR="00C9488A" w:rsidRDefault="00C9488A" w:rsidP="00FF0E2E">
      <w:pPr>
        <w:shd w:val="clear" w:color="auto" w:fill="FFFFFF"/>
        <w:tabs>
          <w:tab w:val="left" w:pos="425"/>
        </w:tabs>
        <w:spacing w:beforeLines="50" w:line="360" w:lineRule="auto"/>
        <w:ind w:firstLineChars="196" w:firstLine="412"/>
      </w:pPr>
      <w:r>
        <w:rPr>
          <w:rFonts w:ascii="宋体" w:hAnsi="宋体" w:hint="eastAsia"/>
          <w:szCs w:val="21"/>
        </w:rPr>
        <w:t>投标人须知前附表规定需提供</w:t>
      </w:r>
      <w:r>
        <w:rPr>
          <w:rFonts w:hint="eastAsia"/>
          <w:szCs w:val="21"/>
        </w:rPr>
        <w:t>“近年信誉情况”</w:t>
      </w:r>
      <w:r>
        <w:rPr>
          <w:rFonts w:ascii="宋体" w:hAnsi="宋体" w:hint="eastAsia"/>
          <w:szCs w:val="21"/>
        </w:rPr>
        <w:t>所附支持性材料的，应按投标人须知前附表规定内容另附有关材料的复印件。</w:t>
      </w:r>
    </w:p>
    <w:p w:rsidR="00C9488A" w:rsidRDefault="00C9488A" w:rsidP="00FF0E2E">
      <w:pPr>
        <w:shd w:val="clear" w:color="auto" w:fill="FFFFFF"/>
        <w:tabs>
          <w:tab w:val="left" w:pos="425"/>
        </w:tabs>
        <w:spacing w:beforeLines="50" w:line="360" w:lineRule="auto"/>
        <w:ind w:firstLineChars="196" w:firstLine="412"/>
      </w:pPr>
      <w:r>
        <w:rPr>
          <w:szCs w:val="21"/>
        </w:rPr>
        <w:t>3.</w:t>
      </w:r>
      <w:r>
        <w:rPr>
          <w:rFonts w:hint="eastAsia"/>
          <w:szCs w:val="21"/>
        </w:rPr>
        <w:t>4</w:t>
      </w:r>
      <w:r>
        <w:rPr>
          <w:szCs w:val="21"/>
        </w:rPr>
        <w:t>.</w:t>
      </w:r>
      <w:r>
        <w:rPr>
          <w:rFonts w:hint="eastAsia"/>
          <w:szCs w:val="21"/>
        </w:rPr>
        <w:t>7</w:t>
      </w:r>
      <w:r>
        <w:t xml:space="preserve"> </w:t>
      </w:r>
      <w:r>
        <w:rPr>
          <w:rFonts w:hint="eastAsia"/>
          <w:kern w:val="0"/>
          <w:szCs w:val="21"/>
        </w:rPr>
        <w:t>投标人须知前附表规定接受联合体投标的，本章</w:t>
      </w:r>
      <w:r>
        <w:rPr>
          <w:rFonts w:ascii="宋体" w:hAnsi="宋体" w:hint="eastAsia"/>
          <w:kern w:val="0"/>
          <w:szCs w:val="21"/>
        </w:rPr>
        <w:t>第</w:t>
      </w:r>
      <w:r>
        <w:rPr>
          <w:rFonts w:ascii="宋体" w:hAnsi="宋体"/>
          <w:kern w:val="0"/>
          <w:szCs w:val="21"/>
        </w:rPr>
        <w:t>3.5.1</w:t>
      </w:r>
      <w:r>
        <w:rPr>
          <w:rFonts w:ascii="宋体" w:hAnsi="宋体" w:hint="eastAsia"/>
          <w:kern w:val="0"/>
          <w:szCs w:val="21"/>
        </w:rPr>
        <w:t>项、第</w:t>
      </w:r>
      <w:r>
        <w:rPr>
          <w:rFonts w:ascii="宋体" w:hAnsi="宋体"/>
          <w:kern w:val="0"/>
          <w:szCs w:val="21"/>
        </w:rPr>
        <w:t>3.5.3</w:t>
      </w:r>
      <w:r>
        <w:rPr>
          <w:rFonts w:ascii="宋体" w:hAnsi="宋体" w:hint="eastAsia"/>
          <w:kern w:val="0"/>
          <w:szCs w:val="21"/>
        </w:rPr>
        <w:t>项至第</w:t>
      </w:r>
      <w:r>
        <w:rPr>
          <w:rFonts w:ascii="宋体" w:hAnsi="宋体"/>
          <w:kern w:val="0"/>
          <w:szCs w:val="21"/>
        </w:rPr>
        <w:t>3.5.</w:t>
      </w:r>
      <w:r>
        <w:rPr>
          <w:rFonts w:ascii="宋体" w:hAnsi="宋体" w:hint="eastAsia"/>
          <w:kern w:val="0"/>
          <w:szCs w:val="21"/>
        </w:rPr>
        <w:t>6项</w:t>
      </w:r>
      <w:r>
        <w:rPr>
          <w:rFonts w:hint="eastAsia"/>
          <w:kern w:val="0"/>
          <w:szCs w:val="21"/>
        </w:rPr>
        <w:t>规定的表格和资料应包括联合体各方相关情况。</w:t>
      </w:r>
    </w:p>
    <w:p w:rsidR="00C9488A" w:rsidRDefault="00C9488A">
      <w:pPr>
        <w:shd w:val="clear" w:color="auto" w:fill="FFFFFF"/>
        <w:spacing w:line="360" w:lineRule="auto"/>
        <w:rPr>
          <w:rFonts w:ascii="黑体" w:eastAsia="黑体"/>
          <w:sz w:val="28"/>
          <w:szCs w:val="28"/>
        </w:rPr>
      </w:pPr>
      <w:bookmarkStart w:id="50" w:name="_Toc179632572"/>
      <w:bookmarkStart w:id="51" w:name="_Toc152045554"/>
      <w:bookmarkStart w:id="52" w:name="_Toc152042330"/>
      <w:bookmarkStart w:id="53" w:name="_Toc144974522"/>
      <w:r>
        <w:rPr>
          <w:rFonts w:ascii="黑体" w:eastAsia="黑体" w:hint="eastAsia"/>
          <w:sz w:val="28"/>
          <w:szCs w:val="28"/>
        </w:rPr>
        <w:t>3.5 投标文件的编制</w:t>
      </w:r>
      <w:bookmarkEnd w:id="50"/>
      <w:bookmarkEnd w:id="51"/>
      <w:bookmarkEnd w:id="52"/>
      <w:bookmarkEnd w:id="53"/>
    </w:p>
    <w:p w:rsidR="00C9488A" w:rsidRDefault="00C9488A">
      <w:pPr>
        <w:shd w:val="clear" w:color="auto" w:fill="FFFFFF"/>
        <w:spacing w:before="80" w:after="80" w:line="360" w:lineRule="auto"/>
        <w:rPr>
          <w:szCs w:val="21"/>
        </w:rPr>
      </w:pPr>
      <w:r>
        <w:rPr>
          <w:rFonts w:hint="eastAsia"/>
          <w:szCs w:val="21"/>
        </w:rPr>
        <w:t xml:space="preserve">    </w:t>
      </w:r>
      <w:r>
        <w:rPr>
          <w:szCs w:val="21"/>
        </w:rPr>
        <w:t>3.</w:t>
      </w:r>
      <w:r>
        <w:rPr>
          <w:rFonts w:hint="eastAsia"/>
          <w:szCs w:val="21"/>
        </w:rPr>
        <w:t>5</w:t>
      </w:r>
      <w:r>
        <w:rPr>
          <w:szCs w:val="21"/>
        </w:rPr>
        <w:t>.</w:t>
      </w:r>
      <w:r>
        <w:rPr>
          <w:rFonts w:hint="eastAsia"/>
          <w:szCs w:val="21"/>
        </w:rPr>
        <w:t>1</w:t>
      </w:r>
      <w:r>
        <w:rPr>
          <w:rFonts w:hint="eastAsia"/>
          <w:szCs w:val="21"/>
        </w:rPr>
        <w:t>投标文件应按第八章“投标文件格式”进行编写，如有必要，可以增加附页，作为投标文件的组成部分。</w:t>
      </w:r>
    </w:p>
    <w:p w:rsidR="00C9488A" w:rsidRDefault="00C9488A">
      <w:pPr>
        <w:shd w:val="clear" w:color="auto" w:fill="FFFFFF"/>
        <w:spacing w:before="80" w:after="80" w:line="360" w:lineRule="auto"/>
        <w:rPr>
          <w:szCs w:val="21"/>
        </w:rPr>
      </w:pPr>
      <w:r>
        <w:rPr>
          <w:rFonts w:hint="eastAsia"/>
          <w:szCs w:val="21"/>
        </w:rPr>
        <w:t xml:space="preserve">    </w:t>
      </w:r>
      <w:r>
        <w:rPr>
          <w:szCs w:val="21"/>
        </w:rPr>
        <w:t>3.</w:t>
      </w:r>
      <w:r>
        <w:rPr>
          <w:rFonts w:hint="eastAsia"/>
          <w:szCs w:val="21"/>
        </w:rPr>
        <w:t>5</w:t>
      </w:r>
      <w:r>
        <w:rPr>
          <w:szCs w:val="21"/>
        </w:rPr>
        <w:t>.</w:t>
      </w:r>
      <w:r>
        <w:rPr>
          <w:rFonts w:hint="eastAsia"/>
          <w:szCs w:val="21"/>
        </w:rPr>
        <w:t>2</w:t>
      </w:r>
      <w:r>
        <w:rPr>
          <w:rFonts w:hint="eastAsia"/>
          <w:szCs w:val="21"/>
        </w:rPr>
        <w:t>投标文件应当对招标文件的工期、投标有效期、质量要求、技术标准和要求、招标范围等实质性内容</w:t>
      </w:r>
      <w:proofErr w:type="gramStart"/>
      <w:r>
        <w:rPr>
          <w:rFonts w:hint="eastAsia"/>
          <w:szCs w:val="21"/>
        </w:rPr>
        <w:t>作出</w:t>
      </w:r>
      <w:proofErr w:type="gramEnd"/>
      <w:r>
        <w:rPr>
          <w:rFonts w:hint="eastAsia"/>
          <w:szCs w:val="21"/>
        </w:rPr>
        <w:t>响应。</w:t>
      </w:r>
      <w:proofErr w:type="gramStart"/>
      <w:r>
        <w:rPr>
          <w:rFonts w:hint="eastAsia"/>
          <w:szCs w:val="21"/>
        </w:rPr>
        <w:t>技术标应针对</w:t>
      </w:r>
      <w:proofErr w:type="gramEnd"/>
      <w:r>
        <w:rPr>
          <w:rFonts w:hint="eastAsia"/>
          <w:szCs w:val="21"/>
        </w:rPr>
        <w:t>本项目的关键技术、工艺、重点和难点进行编制，如果未采用新工艺、新技术、新工法的，应避免把标准、规范、规程和工法的具体内容载入技术标，且技术标中不得提供与本工程无关内容。</w:t>
      </w:r>
    </w:p>
    <w:p w:rsidR="00C9488A" w:rsidRDefault="00C9488A">
      <w:pPr>
        <w:shd w:val="clear" w:color="auto" w:fill="FFFFFF"/>
        <w:spacing w:before="80" w:after="80" w:line="360" w:lineRule="auto"/>
        <w:ind w:firstLineChars="196" w:firstLine="412"/>
      </w:pPr>
      <w:r>
        <w:rPr>
          <w:szCs w:val="21"/>
        </w:rPr>
        <w:t>3.</w:t>
      </w:r>
      <w:r>
        <w:rPr>
          <w:rFonts w:hint="eastAsia"/>
          <w:szCs w:val="21"/>
        </w:rPr>
        <w:t>5</w:t>
      </w:r>
      <w:r>
        <w:rPr>
          <w:szCs w:val="21"/>
        </w:rPr>
        <w:t>.3</w:t>
      </w:r>
      <w:r>
        <w:rPr>
          <w:rFonts w:hint="eastAsia"/>
        </w:rPr>
        <w:t>技术</w:t>
      </w:r>
      <w:proofErr w:type="gramStart"/>
      <w:r>
        <w:rPr>
          <w:rFonts w:hint="eastAsia"/>
        </w:rPr>
        <w:t>标文字</w:t>
      </w:r>
      <w:proofErr w:type="gramEnd"/>
      <w:r>
        <w:rPr>
          <w:rFonts w:hint="eastAsia"/>
        </w:rPr>
        <w:t>部分统一采用宋体小四号，字符间距为标准间距，行距为</w:t>
      </w:r>
      <w:r>
        <w:rPr>
          <w:rFonts w:hint="eastAsia"/>
        </w:rPr>
        <w:t>1.5</w:t>
      </w:r>
      <w:r>
        <w:rPr>
          <w:rFonts w:hint="eastAsia"/>
        </w:rPr>
        <w:t>倍行距，纸张规格为</w:t>
      </w:r>
      <w:r>
        <w:rPr>
          <w:rFonts w:ascii="宋体" w:hAnsi="宋体"/>
        </w:rPr>
        <w:t>A4</w:t>
      </w:r>
      <w:r>
        <w:rPr>
          <w:rFonts w:hint="eastAsia"/>
        </w:rPr>
        <w:t>（除个别资料如平面布置图可采用</w:t>
      </w:r>
      <w:r>
        <w:rPr>
          <w:rFonts w:ascii="宋体" w:hAnsi="宋体"/>
        </w:rPr>
        <w:t>A3</w:t>
      </w:r>
      <w:r>
        <w:rPr>
          <w:rFonts w:hint="eastAsia"/>
        </w:rPr>
        <w:t>纸），页数不超过投标人须知前附表规定的页数</w:t>
      </w:r>
      <w:r>
        <w:t>（不包括封面、</w:t>
      </w:r>
      <w:r>
        <w:rPr>
          <w:rFonts w:hint="eastAsia"/>
        </w:rPr>
        <w:t>图纸、</w:t>
      </w:r>
      <w:r>
        <w:t>封底）</w:t>
      </w:r>
    </w:p>
    <w:p w:rsidR="00C9488A" w:rsidRDefault="00C9488A">
      <w:pPr>
        <w:shd w:val="clear" w:color="auto" w:fill="FFFFFF"/>
        <w:spacing w:before="80" w:after="80" w:line="360" w:lineRule="auto"/>
        <w:ind w:firstLineChars="196" w:firstLine="412"/>
        <w:rPr>
          <w:u w:val="single"/>
        </w:rPr>
      </w:pPr>
      <w:r>
        <w:t>3.</w:t>
      </w:r>
      <w:r>
        <w:rPr>
          <w:rFonts w:hint="eastAsia"/>
        </w:rPr>
        <w:t>5</w:t>
      </w:r>
      <w:r>
        <w:t>.4</w:t>
      </w:r>
      <w:r>
        <w:rPr>
          <w:rFonts w:hint="eastAsia"/>
        </w:rPr>
        <w:t>投标文件应用不褪色的材料书写或打印，文本内容（不包括封面、目录、封底及图纸）宜双面打印或复印，需盖章和签字处应由投标人的法定代表人或其委托代理人签字或盖章并加盖单位公章。委托代理人签字或盖章的，投标文件中应附法定代表人签署的授权委托书。投标文件应尽量避免涂改、</w:t>
      </w:r>
      <w:proofErr w:type="gramStart"/>
      <w:r>
        <w:rPr>
          <w:rFonts w:hint="eastAsia"/>
        </w:rPr>
        <w:t>行间插字或</w:t>
      </w:r>
      <w:proofErr w:type="gramEnd"/>
      <w:r>
        <w:rPr>
          <w:rFonts w:hint="eastAsia"/>
        </w:rPr>
        <w:t>删除，如果出现上述情况，改动之处应加盖投标人单位公章或由投标人的法定代表人或其委托代理人签字或盖章确认。签字和盖章要求见投标人须知前附表。</w:t>
      </w:r>
    </w:p>
    <w:p w:rsidR="00C9488A" w:rsidRDefault="00C9488A">
      <w:pPr>
        <w:shd w:val="clear" w:color="auto" w:fill="FFFFFF"/>
        <w:spacing w:before="80" w:after="80" w:line="360" w:lineRule="auto"/>
        <w:ind w:firstLineChars="196" w:firstLine="412"/>
      </w:pPr>
      <w:r>
        <w:t>3.</w:t>
      </w:r>
      <w:r>
        <w:rPr>
          <w:rFonts w:hint="eastAsia"/>
        </w:rPr>
        <w:t>5</w:t>
      </w:r>
      <w:r>
        <w:t>.5</w:t>
      </w:r>
      <w:r>
        <w:rPr>
          <w:rFonts w:hint="eastAsia"/>
        </w:rPr>
        <w:t>投标文件正本和副本的封面上应清楚地标记“正本”或“副本”的字样，正本和副本不一致时，以正本为准；电子文件与书面文件不一致时，以书面文件为准。投标文件份数见投标人须知前附表。</w:t>
      </w:r>
    </w:p>
    <w:p w:rsidR="00C9488A" w:rsidRDefault="00C9488A">
      <w:pPr>
        <w:shd w:val="clear" w:color="auto" w:fill="FFFFFF"/>
        <w:spacing w:line="360" w:lineRule="auto"/>
        <w:ind w:firstLineChars="196" w:firstLine="412"/>
      </w:pPr>
      <w:r>
        <w:t>3.</w:t>
      </w:r>
      <w:r>
        <w:rPr>
          <w:rFonts w:hint="eastAsia"/>
        </w:rPr>
        <w:t>5</w:t>
      </w:r>
      <w:r>
        <w:t xml:space="preserve">.6 </w:t>
      </w:r>
      <w:r>
        <w:rPr>
          <w:rFonts w:hint="eastAsia"/>
        </w:rPr>
        <w:t>投标文件的正本与副本应分别装订成册，并编制目录，投标文件装订要求见投标人须知前附表。</w:t>
      </w:r>
    </w:p>
    <w:p w:rsidR="00C9488A" w:rsidRDefault="00C9488A">
      <w:pPr>
        <w:shd w:val="clear" w:color="auto" w:fill="FFFFFF"/>
        <w:spacing w:line="360" w:lineRule="auto"/>
        <w:ind w:firstLineChars="196" w:firstLine="412"/>
      </w:pPr>
      <w:r>
        <w:rPr>
          <w:rFonts w:hint="eastAsia"/>
        </w:rPr>
        <w:t>3.5.7</w:t>
      </w:r>
      <w:r>
        <w:rPr>
          <w:rFonts w:hint="eastAsia"/>
        </w:rPr>
        <w:t>投标人须知前附表规定技术标为暗标的，投标文件应严格满足第八章“投标文件格式”附件</w:t>
      </w:r>
      <w:r>
        <w:rPr>
          <w:rFonts w:hint="eastAsia"/>
        </w:rPr>
        <w:t xml:space="preserve"> </w:t>
      </w:r>
      <w:r>
        <w:rPr>
          <w:rFonts w:hint="eastAsia"/>
        </w:rPr>
        <w:t>“</w:t>
      </w:r>
      <w:r>
        <w:rPr>
          <w:rFonts w:ascii="宋体" w:hAnsi="宋体" w:hint="eastAsia"/>
          <w:szCs w:val="21"/>
        </w:rPr>
        <w:t>技术暗标编制、装订及包装要求</w:t>
      </w:r>
      <w:r>
        <w:rPr>
          <w:rFonts w:hint="eastAsia"/>
        </w:rPr>
        <w:t>”。凡本招标文件各处涉及技术标编制、装订及包装等要求与该附件要求不一致的，均以该要求为准。</w:t>
      </w:r>
    </w:p>
    <w:p w:rsidR="00C9488A" w:rsidRDefault="00C9488A">
      <w:pPr>
        <w:pStyle w:val="2"/>
        <w:shd w:val="clear" w:color="auto" w:fill="FFFFFF"/>
        <w:rPr>
          <w:b w:val="0"/>
          <w:sz w:val="30"/>
          <w:szCs w:val="30"/>
        </w:rPr>
      </w:pPr>
      <w:bookmarkStart w:id="54" w:name="_Toc179632573"/>
      <w:bookmarkStart w:id="55" w:name="_Toc152045555"/>
      <w:bookmarkStart w:id="56" w:name="_Toc152042331"/>
      <w:bookmarkStart w:id="57" w:name="_Toc144974523"/>
      <w:bookmarkStart w:id="58" w:name="_Toc364679547"/>
      <w:bookmarkStart w:id="59" w:name="_Toc462949000"/>
      <w:r>
        <w:rPr>
          <w:rFonts w:hint="eastAsia"/>
          <w:b w:val="0"/>
          <w:sz w:val="30"/>
          <w:szCs w:val="30"/>
        </w:rPr>
        <w:lastRenderedPageBreak/>
        <w:t>4</w:t>
      </w:r>
      <w:r>
        <w:rPr>
          <w:rFonts w:hint="eastAsia"/>
          <w:b w:val="0"/>
          <w:sz w:val="30"/>
          <w:szCs w:val="30"/>
        </w:rPr>
        <w:t>．投标</w:t>
      </w:r>
      <w:bookmarkEnd w:id="54"/>
      <w:bookmarkEnd w:id="55"/>
      <w:bookmarkEnd w:id="56"/>
      <w:bookmarkEnd w:id="57"/>
      <w:bookmarkEnd w:id="58"/>
      <w:bookmarkEnd w:id="59"/>
    </w:p>
    <w:p w:rsidR="00C9488A" w:rsidRDefault="00C9488A">
      <w:pPr>
        <w:shd w:val="clear" w:color="auto" w:fill="FFFFFF"/>
        <w:spacing w:line="360" w:lineRule="auto"/>
        <w:rPr>
          <w:rFonts w:ascii="黑体" w:eastAsia="黑体"/>
          <w:sz w:val="28"/>
          <w:szCs w:val="28"/>
        </w:rPr>
      </w:pPr>
      <w:bookmarkStart w:id="60" w:name="_Toc179632574"/>
      <w:bookmarkStart w:id="61" w:name="_Toc152045556"/>
      <w:bookmarkStart w:id="62" w:name="_Toc152042332"/>
      <w:bookmarkStart w:id="63" w:name="_Toc144974524"/>
      <w:r>
        <w:rPr>
          <w:rFonts w:ascii="黑体" w:eastAsia="黑体" w:hint="eastAsia"/>
          <w:sz w:val="28"/>
          <w:szCs w:val="28"/>
        </w:rPr>
        <w:t>4.1 投标文件的密封和标记</w:t>
      </w:r>
      <w:bookmarkEnd w:id="60"/>
      <w:bookmarkEnd w:id="61"/>
      <w:bookmarkEnd w:id="62"/>
      <w:bookmarkEnd w:id="63"/>
    </w:p>
    <w:p w:rsidR="00C9488A" w:rsidRDefault="00C9488A">
      <w:pPr>
        <w:shd w:val="clear" w:color="auto" w:fill="FFFFFF"/>
        <w:spacing w:line="360" w:lineRule="auto"/>
        <w:ind w:firstLineChars="196" w:firstLine="412"/>
        <w:rPr>
          <w:szCs w:val="21"/>
        </w:rPr>
      </w:pPr>
      <w:r>
        <w:rPr>
          <w:szCs w:val="21"/>
        </w:rPr>
        <w:t>4.1.1</w:t>
      </w:r>
      <w:r>
        <w:rPr>
          <w:rFonts w:hint="eastAsia"/>
          <w:szCs w:val="21"/>
        </w:rPr>
        <w:t xml:space="preserve"> </w:t>
      </w:r>
      <w:r>
        <w:rPr>
          <w:rFonts w:hint="eastAsia"/>
          <w:szCs w:val="21"/>
        </w:rPr>
        <w:t>投标文件包装要求见投标人须知前附表。</w:t>
      </w:r>
    </w:p>
    <w:p w:rsidR="00C9488A" w:rsidRDefault="00C9488A">
      <w:pPr>
        <w:shd w:val="clear" w:color="auto" w:fill="FFFFFF"/>
        <w:spacing w:line="360" w:lineRule="auto"/>
        <w:ind w:firstLineChars="196" w:firstLine="412"/>
        <w:rPr>
          <w:szCs w:val="21"/>
        </w:rPr>
      </w:pPr>
      <w:r>
        <w:rPr>
          <w:szCs w:val="21"/>
        </w:rPr>
        <w:t xml:space="preserve">4.1.2 </w:t>
      </w:r>
      <w:r>
        <w:rPr>
          <w:rFonts w:hint="eastAsia"/>
          <w:szCs w:val="21"/>
        </w:rPr>
        <w:t>投标文件的封套标记应清晰，内容见投标人须知前附表。</w:t>
      </w:r>
    </w:p>
    <w:p w:rsidR="00C9488A" w:rsidRDefault="00C9488A">
      <w:pPr>
        <w:shd w:val="clear" w:color="auto" w:fill="FFFFFF"/>
        <w:spacing w:line="360" w:lineRule="auto"/>
        <w:rPr>
          <w:rFonts w:ascii="黑体" w:eastAsia="黑体"/>
          <w:sz w:val="28"/>
          <w:szCs w:val="28"/>
        </w:rPr>
      </w:pPr>
      <w:bookmarkStart w:id="64" w:name="_Toc179632575"/>
      <w:bookmarkStart w:id="65" w:name="_Toc152045557"/>
      <w:bookmarkStart w:id="66" w:name="_Toc152042333"/>
      <w:bookmarkStart w:id="67" w:name="_Toc144974525"/>
      <w:r>
        <w:rPr>
          <w:rFonts w:ascii="黑体" w:eastAsia="黑体" w:hint="eastAsia"/>
          <w:sz w:val="28"/>
          <w:szCs w:val="28"/>
        </w:rPr>
        <w:t>4.2 投标文件的</w:t>
      </w:r>
      <w:bookmarkEnd w:id="64"/>
      <w:bookmarkEnd w:id="65"/>
      <w:bookmarkEnd w:id="66"/>
      <w:bookmarkEnd w:id="67"/>
      <w:r>
        <w:rPr>
          <w:rFonts w:ascii="黑体" w:eastAsia="黑体" w:hint="eastAsia"/>
          <w:sz w:val="28"/>
          <w:szCs w:val="28"/>
        </w:rPr>
        <w:t>提交</w:t>
      </w:r>
    </w:p>
    <w:p w:rsidR="00C9488A" w:rsidRDefault="00C9488A">
      <w:pPr>
        <w:pStyle w:val="ab"/>
        <w:shd w:val="clear" w:color="auto" w:fill="FFFFFF"/>
        <w:spacing w:line="360" w:lineRule="auto"/>
        <w:ind w:firstLineChars="196" w:firstLine="412"/>
        <w:rPr>
          <w:szCs w:val="21"/>
        </w:rPr>
      </w:pPr>
      <w:r>
        <w:rPr>
          <w:szCs w:val="21"/>
        </w:rPr>
        <w:t xml:space="preserve">4.2.1 </w:t>
      </w:r>
      <w:r>
        <w:rPr>
          <w:rFonts w:hint="eastAsia"/>
          <w:szCs w:val="21"/>
        </w:rPr>
        <w:t>投标截止时间（即开标时间）见投标人须知前附表</w:t>
      </w:r>
    </w:p>
    <w:p w:rsidR="00C9488A" w:rsidRDefault="00C9488A">
      <w:pPr>
        <w:pStyle w:val="ab"/>
        <w:shd w:val="clear" w:color="auto" w:fill="FFFFFF"/>
        <w:spacing w:line="360" w:lineRule="auto"/>
        <w:ind w:firstLineChars="196" w:firstLine="412"/>
        <w:rPr>
          <w:szCs w:val="21"/>
        </w:rPr>
      </w:pPr>
      <w:r>
        <w:rPr>
          <w:szCs w:val="21"/>
        </w:rPr>
        <w:t xml:space="preserve">4.2.2 </w:t>
      </w:r>
      <w:r>
        <w:rPr>
          <w:rFonts w:hint="eastAsia"/>
          <w:szCs w:val="21"/>
        </w:rPr>
        <w:t>提交投标文件地点（即开标地点）见投标人须知前附表。</w:t>
      </w:r>
    </w:p>
    <w:p w:rsidR="00C9488A" w:rsidRDefault="00C9488A">
      <w:pPr>
        <w:pStyle w:val="ab"/>
        <w:shd w:val="clear" w:color="auto" w:fill="FFFFFF"/>
        <w:spacing w:line="360" w:lineRule="auto"/>
        <w:ind w:firstLineChars="196" w:firstLine="412"/>
        <w:rPr>
          <w:szCs w:val="21"/>
        </w:rPr>
      </w:pPr>
      <w:r>
        <w:rPr>
          <w:szCs w:val="21"/>
        </w:rPr>
        <w:t xml:space="preserve">4.2.3 </w:t>
      </w:r>
      <w:r>
        <w:rPr>
          <w:rFonts w:hint="eastAsia"/>
          <w:szCs w:val="21"/>
        </w:rPr>
        <w:t>除投标人须知前附表另有规定外，投标人所提交的投标文件不予退还。</w:t>
      </w:r>
    </w:p>
    <w:p w:rsidR="00C9488A" w:rsidRDefault="00C9488A">
      <w:pPr>
        <w:pStyle w:val="ab"/>
        <w:shd w:val="clear" w:color="auto" w:fill="FFFFFF"/>
        <w:spacing w:line="360" w:lineRule="auto"/>
        <w:ind w:firstLineChars="196" w:firstLine="412"/>
        <w:rPr>
          <w:szCs w:val="21"/>
        </w:rPr>
      </w:pPr>
      <w:r>
        <w:rPr>
          <w:szCs w:val="21"/>
        </w:rPr>
        <w:t>4.2.4</w:t>
      </w:r>
      <w:r>
        <w:rPr>
          <w:rFonts w:hint="eastAsia"/>
          <w:szCs w:val="21"/>
        </w:rPr>
        <w:t>招标人将不受理未按本招标文件要求密封的投标文件；如果投标文件未按投标人须知规定进行封套标记</w:t>
      </w:r>
      <w:r>
        <w:rPr>
          <w:rFonts w:hint="eastAsia"/>
        </w:rPr>
        <w:t>的，招标人将不承担投标文件被误投或提前拆封的责任。</w:t>
      </w:r>
    </w:p>
    <w:p w:rsidR="00C9488A" w:rsidRDefault="00C9488A">
      <w:pPr>
        <w:pStyle w:val="ab"/>
        <w:shd w:val="clear" w:color="auto" w:fill="FFFFFF"/>
        <w:spacing w:line="360" w:lineRule="auto"/>
        <w:ind w:firstLineChars="196" w:firstLine="412"/>
        <w:rPr>
          <w:szCs w:val="21"/>
        </w:rPr>
      </w:pPr>
      <w:r>
        <w:rPr>
          <w:szCs w:val="21"/>
        </w:rPr>
        <w:t>4.2.</w:t>
      </w:r>
      <w:r>
        <w:rPr>
          <w:rFonts w:hint="eastAsia"/>
          <w:szCs w:val="21"/>
        </w:rPr>
        <w:t>5</w:t>
      </w:r>
      <w:r>
        <w:rPr>
          <w:rFonts w:hint="eastAsia"/>
          <w:szCs w:val="21"/>
        </w:rPr>
        <w:t>投标人应在投标截止时间前将投标文件提交至指定地点。</w:t>
      </w:r>
    </w:p>
    <w:p w:rsidR="00C9488A" w:rsidRDefault="00C9488A">
      <w:pPr>
        <w:shd w:val="clear" w:color="auto" w:fill="FFFFFF"/>
        <w:spacing w:line="360" w:lineRule="auto"/>
        <w:rPr>
          <w:rFonts w:ascii="黑体" w:eastAsia="黑体"/>
          <w:sz w:val="28"/>
          <w:szCs w:val="28"/>
        </w:rPr>
      </w:pPr>
      <w:bookmarkStart w:id="68" w:name="_Toc179632576"/>
      <w:bookmarkStart w:id="69" w:name="_Toc152045558"/>
      <w:bookmarkStart w:id="70" w:name="_Toc152042334"/>
      <w:bookmarkStart w:id="71" w:name="_Toc144974526"/>
      <w:r>
        <w:rPr>
          <w:rFonts w:ascii="黑体" w:eastAsia="黑体"/>
          <w:sz w:val="28"/>
          <w:szCs w:val="28"/>
        </w:rPr>
        <w:t xml:space="preserve">4.3 </w:t>
      </w:r>
      <w:r>
        <w:rPr>
          <w:rFonts w:ascii="黑体" w:eastAsia="黑体" w:hint="eastAsia"/>
          <w:sz w:val="28"/>
          <w:szCs w:val="28"/>
        </w:rPr>
        <w:t>投标文件的修改与撤回</w:t>
      </w:r>
      <w:bookmarkEnd w:id="68"/>
      <w:bookmarkEnd w:id="69"/>
      <w:bookmarkEnd w:id="70"/>
      <w:bookmarkEnd w:id="71"/>
    </w:p>
    <w:p w:rsidR="00C9488A" w:rsidRDefault="00C9488A">
      <w:pPr>
        <w:shd w:val="clear" w:color="auto" w:fill="FFFFFF"/>
        <w:spacing w:line="360" w:lineRule="auto"/>
        <w:ind w:firstLineChars="196" w:firstLine="412"/>
        <w:rPr>
          <w:szCs w:val="21"/>
        </w:rPr>
      </w:pPr>
      <w:r>
        <w:rPr>
          <w:szCs w:val="21"/>
        </w:rPr>
        <w:t>4.3.1</w:t>
      </w:r>
      <w:r>
        <w:rPr>
          <w:rFonts w:hint="eastAsia"/>
          <w:szCs w:val="21"/>
        </w:rPr>
        <w:t>投标截止时间前，投标人可以修改或撤回已提交的投标文件，但应以书面形式通知招标人。</w:t>
      </w:r>
    </w:p>
    <w:p w:rsidR="00C9488A" w:rsidRDefault="00C9488A">
      <w:pPr>
        <w:shd w:val="clear" w:color="auto" w:fill="FFFFFF"/>
        <w:spacing w:line="360" w:lineRule="auto"/>
        <w:ind w:firstLineChars="196" w:firstLine="412"/>
        <w:rPr>
          <w:szCs w:val="21"/>
        </w:rPr>
      </w:pPr>
      <w:r>
        <w:rPr>
          <w:szCs w:val="21"/>
        </w:rPr>
        <w:t>4.3.2</w:t>
      </w:r>
      <w:r>
        <w:rPr>
          <w:rFonts w:hint="eastAsia"/>
          <w:szCs w:val="21"/>
        </w:rPr>
        <w:t>投标人修改或撤回已提交投标文件的书面通知应按照本章第</w:t>
      </w:r>
      <w:r>
        <w:rPr>
          <w:rFonts w:ascii="宋体" w:hAnsi="宋体"/>
          <w:szCs w:val="21"/>
        </w:rPr>
        <w:t>3.</w:t>
      </w:r>
      <w:r>
        <w:rPr>
          <w:rFonts w:ascii="宋体" w:hAnsi="宋体" w:hint="eastAsia"/>
          <w:szCs w:val="21"/>
        </w:rPr>
        <w:t>6</w:t>
      </w:r>
      <w:r>
        <w:rPr>
          <w:rFonts w:ascii="宋体" w:hAnsi="宋体"/>
          <w:szCs w:val="21"/>
        </w:rPr>
        <w:t>.4</w:t>
      </w:r>
      <w:r>
        <w:rPr>
          <w:rFonts w:hint="eastAsia"/>
          <w:szCs w:val="21"/>
        </w:rPr>
        <w:t>项的要求</w:t>
      </w:r>
      <w:r>
        <w:rPr>
          <w:rFonts w:hint="eastAsia"/>
        </w:rPr>
        <w:t>签字和盖章</w:t>
      </w:r>
      <w:r>
        <w:rPr>
          <w:rFonts w:hint="eastAsia"/>
          <w:szCs w:val="21"/>
        </w:rPr>
        <w:t>。</w:t>
      </w:r>
    </w:p>
    <w:p w:rsidR="00C9488A" w:rsidRDefault="00C9488A">
      <w:pPr>
        <w:shd w:val="clear" w:color="auto" w:fill="FFFFFF"/>
        <w:spacing w:line="360" w:lineRule="auto"/>
        <w:ind w:firstLineChars="196" w:firstLine="412"/>
        <w:rPr>
          <w:szCs w:val="21"/>
        </w:rPr>
      </w:pPr>
      <w:r>
        <w:rPr>
          <w:szCs w:val="21"/>
        </w:rPr>
        <w:t>4.3.3</w:t>
      </w:r>
      <w:r>
        <w:rPr>
          <w:rFonts w:hint="eastAsia"/>
          <w:szCs w:val="21"/>
        </w:rPr>
        <w:t>修改的内容为投标文件的组成部分。修改的投标文件应按照本章</w:t>
      </w:r>
      <w:r>
        <w:rPr>
          <w:rFonts w:ascii="宋体" w:hAnsi="宋体" w:hint="eastAsia"/>
          <w:szCs w:val="21"/>
        </w:rPr>
        <w:t>第</w:t>
      </w:r>
      <w:r>
        <w:rPr>
          <w:rFonts w:ascii="宋体" w:hAnsi="宋体"/>
          <w:szCs w:val="21"/>
        </w:rPr>
        <w:t>3</w:t>
      </w:r>
      <w:r>
        <w:rPr>
          <w:rFonts w:ascii="宋体" w:hAnsi="宋体" w:hint="eastAsia"/>
          <w:szCs w:val="21"/>
        </w:rPr>
        <w:t>条和第</w:t>
      </w:r>
      <w:r>
        <w:rPr>
          <w:rFonts w:ascii="宋体" w:hAnsi="宋体"/>
          <w:szCs w:val="21"/>
        </w:rPr>
        <w:t>4</w:t>
      </w:r>
      <w:r>
        <w:rPr>
          <w:rFonts w:ascii="宋体" w:hAnsi="宋体" w:hint="eastAsia"/>
          <w:szCs w:val="21"/>
        </w:rPr>
        <w:t>条</w:t>
      </w:r>
      <w:r>
        <w:rPr>
          <w:rFonts w:hint="eastAsia"/>
          <w:szCs w:val="21"/>
        </w:rPr>
        <w:t>规定进行编制、密封、标记和提交，并标明“修改”字样。</w:t>
      </w:r>
    </w:p>
    <w:p w:rsidR="00C9488A" w:rsidRDefault="00C9488A">
      <w:pPr>
        <w:pStyle w:val="2"/>
        <w:shd w:val="clear" w:color="auto" w:fill="FFFFFF"/>
        <w:rPr>
          <w:b w:val="0"/>
          <w:sz w:val="30"/>
          <w:szCs w:val="30"/>
        </w:rPr>
      </w:pPr>
      <w:bookmarkStart w:id="72" w:name="_Toc179632577"/>
      <w:bookmarkStart w:id="73" w:name="_Toc152045559"/>
      <w:bookmarkStart w:id="74" w:name="_Toc152042335"/>
      <w:bookmarkStart w:id="75" w:name="_Toc144974527"/>
      <w:bookmarkStart w:id="76" w:name="_Toc364679548"/>
      <w:bookmarkStart w:id="77" w:name="_Toc462949001"/>
      <w:r>
        <w:rPr>
          <w:rFonts w:hint="eastAsia"/>
          <w:b w:val="0"/>
          <w:sz w:val="30"/>
          <w:szCs w:val="30"/>
        </w:rPr>
        <w:t>5</w:t>
      </w:r>
      <w:r>
        <w:rPr>
          <w:rFonts w:hint="eastAsia"/>
          <w:b w:val="0"/>
          <w:sz w:val="30"/>
          <w:szCs w:val="30"/>
        </w:rPr>
        <w:t>．开标</w:t>
      </w:r>
      <w:bookmarkEnd w:id="72"/>
      <w:bookmarkEnd w:id="73"/>
      <w:bookmarkEnd w:id="74"/>
      <w:bookmarkEnd w:id="75"/>
      <w:bookmarkEnd w:id="76"/>
      <w:bookmarkEnd w:id="77"/>
    </w:p>
    <w:p w:rsidR="00C9488A" w:rsidRDefault="00C9488A">
      <w:pPr>
        <w:shd w:val="clear" w:color="auto" w:fill="FFFFFF"/>
        <w:spacing w:line="360" w:lineRule="auto"/>
        <w:rPr>
          <w:rFonts w:ascii="黑体" w:eastAsia="黑体"/>
          <w:sz w:val="28"/>
          <w:szCs w:val="28"/>
        </w:rPr>
      </w:pPr>
      <w:bookmarkStart w:id="78" w:name="_Toc179632578"/>
      <w:bookmarkStart w:id="79" w:name="_Toc152045560"/>
      <w:bookmarkStart w:id="80" w:name="_Toc152042336"/>
      <w:bookmarkStart w:id="81" w:name="_Toc144974528"/>
      <w:r>
        <w:rPr>
          <w:rFonts w:ascii="黑体" w:eastAsia="黑体" w:hint="eastAsia"/>
          <w:sz w:val="28"/>
          <w:szCs w:val="28"/>
        </w:rPr>
        <w:t>5.1 开标</w:t>
      </w:r>
      <w:bookmarkEnd w:id="78"/>
      <w:bookmarkEnd w:id="79"/>
      <w:bookmarkEnd w:id="80"/>
      <w:bookmarkEnd w:id="81"/>
      <w:r>
        <w:rPr>
          <w:rFonts w:ascii="黑体" w:eastAsia="黑体" w:hint="eastAsia"/>
          <w:sz w:val="28"/>
          <w:szCs w:val="28"/>
        </w:rPr>
        <w:t>准备</w:t>
      </w:r>
    </w:p>
    <w:p w:rsidR="00C9488A" w:rsidRDefault="00C9488A">
      <w:pPr>
        <w:shd w:val="clear" w:color="auto" w:fill="FFFFFF"/>
        <w:spacing w:line="360" w:lineRule="auto"/>
        <w:ind w:firstLineChars="196" w:firstLine="412"/>
      </w:pPr>
      <w:r>
        <w:rPr>
          <w:szCs w:val="21"/>
        </w:rPr>
        <w:t>5.1.1</w:t>
      </w:r>
      <w:r>
        <w:rPr>
          <w:rFonts w:hint="eastAsia"/>
        </w:rPr>
        <w:t>投标人代表出席开标会需提交的材料见投标人须知前附表</w:t>
      </w:r>
      <w:r>
        <w:rPr>
          <w:rFonts w:hint="eastAsia"/>
        </w:rPr>
        <w:t>5.1.1</w:t>
      </w:r>
      <w:r>
        <w:rPr>
          <w:rFonts w:hint="eastAsia"/>
        </w:rPr>
        <w:t>。未按该规定提交材料的或提交材料不完整的投标人，将被视为自动放弃本次投标。</w:t>
      </w:r>
    </w:p>
    <w:p w:rsidR="00C9488A" w:rsidRDefault="00C9488A">
      <w:pPr>
        <w:shd w:val="clear" w:color="auto" w:fill="FFFFFF"/>
        <w:rPr>
          <w:szCs w:val="21"/>
        </w:rPr>
      </w:pPr>
      <w:r>
        <w:rPr>
          <w:rFonts w:hint="eastAsia"/>
          <w:szCs w:val="21"/>
        </w:rPr>
        <w:t xml:space="preserve">    </w:t>
      </w:r>
      <w:r>
        <w:rPr>
          <w:szCs w:val="21"/>
        </w:rPr>
        <w:t>5.1.2</w:t>
      </w:r>
      <w:r>
        <w:rPr>
          <w:rFonts w:hint="eastAsia"/>
          <w:szCs w:val="21"/>
        </w:rPr>
        <w:t>开标前，根据投标人须知前附表规定，由投标人代表对投标文件密封情况和完整性等是否符合招标文件要求进行检查。</w:t>
      </w:r>
    </w:p>
    <w:p w:rsidR="00C9488A" w:rsidRDefault="00C9488A">
      <w:pPr>
        <w:shd w:val="clear" w:color="auto" w:fill="FFFFFF"/>
        <w:spacing w:line="360" w:lineRule="auto"/>
        <w:ind w:firstLineChars="196" w:firstLine="412"/>
        <w:rPr>
          <w:szCs w:val="21"/>
        </w:rPr>
      </w:pPr>
    </w:p>
    <w:p w:rsidR="00C9488A" w:rsidRDefault="00C9488A">
      <w:pPr>
        <w:shd w:val="clear" w:color="auto" w:fill="FFFFFF"/>
        <w:spacing w:line="360" w:lineRule="auto"/>
        <w:rPr>
          <w:rFonts w:ascii="仿宋" w:eastAsia="仿宋" w:hAnsi="仿宋"/>
          <w:sz w:val="28"/>
          <w:szCs w:val="28"/>
        </w:rPr>
      </w:pPr>
      <w:bookmarkStart w:id="82" w:name="_Toc179632579"/>
      <w:bookmarkStart w:id="83" w:name="_Toc152045561"/>
      <w:bookmarkStart w:id="84" w:name="_Toc152042337"/>
      <w:bookmarkStart w:id="85" w:name="_Toc144974529"/>
      <w:r>
        <w:rPr>
          <w:rFonts w:ascii="黑体" w:eastAsia="黑体" w:hint="eastAsia"/>
          <w:sz w:val="28"/>
          <w:szCs w:val="28"/>
        </w:rPr>
        <w:t>5.2拒绝接收</w:t>
      </w:r>
    </w:p>
    <w:p w:rsidR="00C9488A" w:rsidRDefault="00C9488A">
      <w:pPr>
        <w:shd w:val="clear" w:color="auto" w:fill="FFFFFF"/>
        <w:spacing w:line="360" w:lineRule="auto"/>
        <w:rPr>
          <w:szCs w:val="21"/>
        </w:rPr>
      </w:pPr>
      <w:r>
        <w:rPr>
          <w:rFonts w:hint="eastAsia"/>
          <w:szCs w:val="21"/>
        </w:rPr>
        <w:t xml:space="preserve">    </w:t>
      </w:r>
      <w:r>
        <w:rPr>
          <w:rFonts w:hint="eastAsia"/>
          <w:szCs w:val="21"/>
        </w:rPr>
        <w:t>投标人有下列情形之一的，招标人应当拒绝接收：</w:t>
      </w:r>
    </w:p>
    <w:p w:rsidR="00C9488A" w:rsidRDefault="00C9488A">
      <w:pPr>
        <w:shd w:val="clear" w:color="auto" w:fill="FFFFFF"/>
        <w:spacing w:line="360" w:lineRule="auto"/>
        <w:rPr>
          <w:szCs w:val="21"/>
        </w:rPr>
      </w:pPr>
      <w:r>
        <w:rPr>
          <w:rFonts w:hint="eastAsia"/>
          <w:szCs w:val="21"/>
        </w:rPr>
        <w:t xml:space="preserve">    5.2.1 </w:t>
      </w:r>
      <w:r>
        <w:rPr>
          <w:rFonts w:hint="eastAsia"/>
          <w:szCs w:val="21"/>
        </w:rPr>
        <w:t>投标文件逾期送达或者未送达指定地点的；</w:t>
      </w:r>
    </w:p>
    <w:p w:rsidR="00C9488A" w:rsidRDefault="00C9488A">
      <w:pPr>
        <w:shd w:val="clear" w:color="auto" w:fill="FFFFFF"/>
        <w:spacing w:line="360" w:lineRule="auto"/>
        <w:rPr>
          <w:szCs w:val="21"/>
        </w:rPr>
      </w:pPr>
      <w:r>
        <w:rPr>
          <w:rFonts w:hint="eastAsia"/>
          <w:szCs w:val="21"/>
        </w:rPr>
        <w:t xml:space="preserve">    5.2.2 </w:t>
      </w:r>
      <w:r>
        <w:rPr>
          <w:rFonts w:hint="eastAsia"/>
          <w:szCs w:val="21"/>
        </w:rPr>
        <w:t>投标文件未按照招标文件要求密封的；</w:t>
      </w:r>
    </w:p>
    <w:p w:rsidR="00C9488A" w:rsidRDefault="00C9488A">
      <w:pPr>
        <w:shd w:val="clear" w:color="auto" w:fill="FFFFFF"/>
        <w:spacing w:line="360" w:lineRule="auto"/>
        <w:rPr>
          <w:szCs w:val="21"/>
        </w:rPr>
      </w:pPr>
      <w:r>
        <w:rPr>
          <w:rFonts w:hint="eastAsia"/>
          <w:szCs w:val="21"/>
        </w:rPr>
        <w:t xml:space="preserve">    5.2.3 </w:t>
      </w:r>
      <w:r>
        <w:rPr>
          <w:rFonts w:hint="eastAsia"/>
          <w:szCs w:val="21"/>
        </w:rPr>
        <w:t>投标人未按投标人须知前附表</w:t>
      </w:r>
      <w:r>
        <w:rPr>
          <w:rFonts w:hint="eastAsia"/>
          <w:szCs w:val="21"/>
        </w:rPr>
        <w:t>5.1.1</w:t>
      </w:r>
      <w:r>
        <w:rPr>
          <w:rFonts w:hint="eastAsia"/>
          <w:szCs w:val="21"/>
        </w:rPr>
        <w:t>提交材料的或提交材料不完整的（附注内容除外）；</w:t>
      </w:r>
    </w:p>
    <w:p w:rsidR="00C9488A" w:rsidRDefault="00C9488A">
      <w:pPr>
        <w:shd w:val="clear" w:color="auto" w:fill="FFFFFF"/>
        <w:spacing w:line="360" w:lineRule="auto"/>
        <w:rPr>
          <w:rFonts w:ascii="仿宋" w:eastAsia="仿宋" w:hAnsi="仿宋"/>
        </w:rPr>
      </w:pPr>
      <w:r>
        <w:rPr>
          <w:rFonts w:hint="eastAsia"/>
          <w:szCs w:val="21"/>
        </w:rPr>
        <w:t xml:space="preserve">    5.2.4 </w:t>
      </w:r>
      <w:r>
        <w:rPr>
          <w:rFonts w:hint="eastAsia"/>
          <w:szCs w:val="21"/>
        </w:rPr>
        <w:t>投标人未按要求提交投标保证金的。</w:t>
      </w:r>
    </w:p>
    <w:p w:rsidR="00C9488A" w:rsidRDefault="00C9488A">
      <w:pPr>
        <w:shd w:val="clear" w:color="auto" w:fill="FFFFFF"/>
        <w:spacing w:line="360" w:lineRule="auto"/>
        <w:rPr>
          <w:rFonts w:ascii="仿宋" w:eastAsia="仿宋" w:hAnsi="仿宋"/>
        </w:rPr>
      </w:pPr>
    </w:p>
    <w:p w:rsidR="00C9488A" w:rsidRDefault="00C9488A">
      <w:pPr>
        <w:shd w:val="clear" w:color="auto" w:fill="FFFFFF"/>
        <w:spacing w:line="360" w:lineRule="auto"/>
        <w:rPr>
          <w:rFonts w:ascii="黑体" w:eastAsia="黑体"/>
          <w:sz w:val="28"/>
          <w:szCs w:val="28"/>
        </w:rPr>
      </w:pPr>
      <w:r>
        <w:rPr>
          <w:rFonts w:ascii="黑体" w:eastAsia="黑体" w:hint="eastAsia"/>
          <w:sz w:val="28"/>
          <w:szCs w:val="28"/>
        </w:rPr>
        <w:t>5.3 开标程序</w:t>
      </w:r>
      <w:bookmarkEnd w:id="82"/>
      <w:bookmarkEnd w:id="83"/>
      <w:bookmarkEnd w:id="84"/>
      <w:bookmarkEnd w:id="85"/>
    </w:p>
    <w:p w:rsidR="00C9488A" w:rsidRDefault="00C9488A">
      <w:pPr>
        <w:shd w:val="clear" w:color="auto" w:fill="FFFFFF"/>
        <w:spacing w:line="360" w:lineRule="auto"/>
        <w:ind w:firstLineChars="220" w:firstLine="462"/>
        <w:rPr>
          <w:szCs w:val="21"/>
        </w:rPr>
      </w:pPr>
      <w:r>
        <w:rPr>
          <w:rFonts w:hint="eastAsia"/>
          <w:szCs w:val="21"/>
        </w:rPr>
        <w:t>招标人在投标人须知前附表规定的投标截止时间</w:t>
      </w:r>
      <w:r>
        <w:rPr>
          <w:rFonts w:hint="eastAsia"/>
          <w:szCs w:val="21"/>
        </w:rPr>
        <w:t>(</w:t>
      </w:r>
      <w:r>
        <w:rPr>
          <w:rFonts w:hint="eastAsia"/>
          <w:szCs w:val="21"/>
        </w:rPr>
        <w:t>开标时间</w:t>
      </w:r>
      <w:r>
        <w:rPr>
          <w:rFonts w:hint="eastAsia"/>
          <w:szCs w:val="21"/>
        </w:rPr>
        <w:t>)</w:t>
      </w:r>
      <w:r>
        <w:rPr>
          <w:rFonts w:hint="eastAsia"/>
          <w:szCs w:val="21"/>
        </w:rPr>
        <w:t>和投标人须知前附表规定的开标地点公开开标，各投标人代表必须准时参加。开标由招标人（或招标代理机构）主持，按下列主要程序进行：</w:t>
      </w:r>
    </w:p>
    <w:p w:rsidR="00C9488A" w:rsidRDefault="00C9488A">
      <w:pPr>
        <w:shd w:val="clear" w:color="auto" w:fill="FFFFFF"/>
        <w:spacing w:line="360" w:lineRule="auto"/>
        <w:ind w:firstLineChars="170" w:firstLine="357"/>
        <w:rPr>
          <w:rFonts w:ascii="宋体" w:hAnsi="宋体" w:cs="宋体"/>
          <w:szCs w:val="21"/>
        </w:rPr>
      </w:pPr>
      <w:r>
        <w:rPr>
          <w:rFonts w:ascii="宋体" w:hAnsi="宋体" w:cs="宋体" w:hint="eastAsia"/>
          <w:szCs w:val="21"/>
        </w:rPr>
        <w:t>（1）主持人宣布开标纪律；</w:t>
      </w:r>
    </w:p>
    <w:p w:rsidR="00C9488A" w:rsidRDefault="00C9488A">
      <w:pPr>
        <w:shd w:val="clear" w:color="auto" w:fill="FFFFFF"/>
        <w:spacing w:line="360" w:lineRule="auto"/>
        <w:ind w:firstLineChars="170" w:firstLine="357"/>
        <w:rPr>
          <w:rFonts w:ascii="宋体" w:hAnsi="宋体" w:cs="宋体"/>
          <w:szCs w:val="21"/>
        </w:rPr>
      </w:pPr>
      <w:r>
        <w:rPr>
          <w:rFonts w:ascii="宋体" w:hAnsi="宋体" w:cs="宋体" w:hint="eastAsia"/>
          <w:szCs w:val="21"/>
        </w:rPr>
        <w:t>（2）公布在投标截止时间前递交投标文件的投标人名称；</w:t>
      </w:r>
    </w:p>
    <w:p w:rsidR="00C9488A" w:rsidRDefault="00C9488A">
      <w:pPr>
        <w:shd w:val="clear" w:color="auto" w:fill="FFFFFF"/>
        <w:spacing w:line="360" w:lineRule="auto"/>
        <w:ind w:firstLineChars="170" w:firstLine="357"/>
        <w:rPr>
          <w:rFonts w:ascii="宋体" w:hAnsi="宋体" w:cs="宋体"/>
          <w:szCs w:val="21"/>
        </w:rPr>
      </w:pPr>
      <w:r>
        <w:rPr>
          <w:rFonts w:ascii="宋体" w:hAnsi="宋体" w:cs="宋体" w:hint="eastAsia"/>
          <w:szCs w:val="21"/>
        </w:rPr>
        <w:t>（3）宣布对投标文件的密封情况查验结果；</w:t>
      </w:r>
    </w:p>
    <w:p w:rsidR="00C9488A" w:rsidRDefault="00C9488A">
      <w:pPr>
        <w:shd w:val="clear" w:color="auto" w:fill="FFFFFF"/>
        <w:spacing w:line="360" w:lineRule="auto"/>
        <w:ind w:firstLineChars="170" w:firstLine="357"/>
        <w:rPr>
          <w:rFonts w:ascii="宋体" w:hAnsi="宋体" w:cs="宋体"/>
          <w:szCs w:val="21"/>
        </w:rPr>
      </w:pPr>
      <w:r>
        <w:rPr>
          <w:rFonts w:ascii="宋体" w:hAnsi="宋体" w:cs="宋体" w:hint="eastAsia"/>
          <w:szCs w:val="21"/>
        </w:rPr>
        <w:t>（4）按照投标人须知前附表的规定宣布投标文件的开标顺序；</w:t>
      </w:r>
    </w:p>
    <w:p w:rsidR="00C9488A" w:rsidRDefault="00C9488A">
      <w:pPr>
        <w:shd w:val="clear" w:color="auto" w:fill="FFFFFF"/>
        <w:spacing w:line="360" w:lineRule="auto"/>
        <w:ind w:firstLineChars="170" w:firstLine="357"/>
        <w:rPr>
          <w:rFonts w:ascii="宋体" w:hAnsi="宋体" w:cs="宋体"/>
          <w:szCs w:val="21"/>
        </w:rPr>
      </w:pPr>
      <w:r>
        <w:rPr>
          <w:rFonts w:ascii="宋体" w:hAnsi="宋体" w:cs="宋体" w:hint="eastAsia"/>
          <w:szCs w:val="21"/>
        </w:rPr>
        <w:t>（5）按照宣布的开标顺序当众开标并记录在案；</w:t>
      </w:r>
    </w:p>
    <w:p w:rsidR="00C9488A" w:rsidRDefault="00C9488A">
      <w:pPr>
        <w:shd w:val="clear" w:color="auto" w:fill="FFFFFF"/>
        <w:spacing w:line="360" w:lineRule="auto"/>
        <w:ind w:firstLineChars="170" w:firstLine="357"/>
        <w:rPr>
          <w:rFonts w:ascii="宋体" w:hAnsi="宋体" w:cs="宋体"/>
          <w:szCs w:val="21"/>
        </w:rPr>
      </w:pPr>
      <w:r>
        <w:rPr>
          <w:rFonts w:ascii="宋体" w:hAnsi="宋体" w:cs="宋体" w:hint="eastAsia"/>
          <w:szCs w:val="21"/>
        </w:rPr>
        <w:t>（6）投标人代表、招标工程师等有关人员在开标记录上签字确认；</w:t>
      </w:r>
    </w:p>
    <w:p w:rsidR="00C9488A" w:rsidRDefault="00C9488A">
      <w:pPr>
        <w:shd w:val="clear" w:color="auto" w:fill="FFFFFF"/>
        <w:spacing w:line="360" w:lineRule="auto"/>
        <w:ind w:firstLineChars="170" w:firstLine="357"/>
      </w:pPr>
      <w:r>
        <w:rPr>
          <w:rFonts w:ascii="宋体" w:hAnsi="宋体" w:cs="宋体" w:hint="eastAsia"/>
          <w:szCs w:val="21"/>
        </w:rPr>
        <w:t>（7）</w:t>
      </w:r>
      <w:r>
        <w:rPr>
          <w:rFonts w:ascii="宋体" w:hAnsi="宋体" w:cs="宋体" w:hint="eastAsia"/>
        </w:rPr>
        <w:t>开标结束。</w:t>
      </w:r>
    </w:p>
    <w:p w:rsidR="00C9488A" w:rsidRDefault="00C9488A">
      <w:pPr>
        <w:shd w:val="clear" w:color="auto" w:fill="FFFFFF"/>
        <w:spacing w:line="360" w:lineRule="auto"/>
        <w:ind w:firstLineChars="170" w:firstLine="357"/>
      </w:pPr>
    </w:p>
    <w:p w:rsidR="00C9488A" w:rsidRDefault="00C9488A">
      <w:pPr>
        <w:pStyle w:val="2"/>
        <w:shd w:val="clear" w:color="auto" w:fill="FFFFFF"/>
        <w:rPr>
          <w:rFonts w:ascii="黑体" w:cs="宋体"/>
          <w:b w:val="0"/>
          <w:sz w:val="30"/>
          <w:szCs w:val="30"/>
        </w:rPr>
      </w:pPr>
      <w:bookmarkStart w:id="86" w:name="_Toc179632580"/>
      <w:bookmarkStart w:id="87" w:name="_Toc152045562"/>
      <w:bookmarkStart w:id="88" w:name="_Toc152042338"/>
      <w:bookmarkStart w:id="89" w:name="_Toc144974530"/>
      <w:bookmarkStart w:id="90" w:name="_Toc364679549"/>
      <w:bookmarkStart w:id="91" w:name="_Toc462949002"/>
      <w:r>
        <w:rPr>
          <w:rFonts w:hint="eastAsia"/>
          <w:b w:val="0"/>
          <w:sz w:val="30"/>
          <w:szCs w:val="30"/>
        </w:rPr>
        <w:t>6</w:t>
      </w:r>
      <w:r>
        <w:rPr>
          <w:rFonts w:hint="eastAsia"/>
          <w:b w:val="0"/>
          <w:sz w:val="30"/>
          <w:szCs w:val="30"/>
        </w:rPr>
        <w:t>．评标</w:t>
      </w:r>
      <w:bookmarkEnd w:id="86"/>
      <w:bookmarkEnd w:id="87"/>
      <w:bookmarkEnd w:id="88"/>
      <w:bookmarkEnd w:id="89"/>
      <w:bookmarkEnd w:id="90"/>
      <w:bookmarkEnd w:id="91"/>
    </w:p>
    <w:p w:rsidR="00C9488A" w:rsidRDefault="00C9488A">
      <w:pPr>
        <w:shd w:val="clear" w:color="auto" w:fill="FFFFFF"/>
        <w:spacing w:line="360" w:lineRule="auto"/>
        <w:rPr>
          <w:rFonts w:ascii="黑体" w:eastAsia="黑体"/>
          <w:sz w:val="28"/>
          <w:szCs w:val="28"/>
        </w:rPr>
      </w:pPr>
      <w:bookmarkStart w:id="92" w:name="_Toc179632581"/>
      <w:bookmarkStart w:id="93" w:name="_Toc152045563"/>
      <w:bookmarkStart w:id="94" w:name="_Toc152042339"/>
      <w:bookmarkStart w:id="95" w:name="_Toc144974531"/>
      <w:r>
        <w:rPr>
          <w:rFonts w:ascii="黑体" w:eastAsia="黑体" w:hint="eastAsia"/>
          <w:sz w:val="28"/>
          <w:szCs w:val="28"/>
        </w:rPr>
        <w:t>6.1 评标委员会</w:t>
      </w:r>
      <w:bookmarkEnd w:id="92"/>
      <w:bookmarkEnd w:id="93"/>
      <w:bookmarkEnd w:id="94"/>
      <w:bookmarkEnd w:id="95"/>
    </w:p>
    <w:p w:rsidR="00C9488A" w:rsidRDefault="00C9488A">
      <w:pPr>
        <w:shd w:val="clear" w:color="auto" w:fill="FFFFFF"/>
        <w:spacing w:line="360" w:lineRule="auto"/>
        <w:ind w:firstLineChars="196" w:firstLine="412"/>
        <w:rPr>
          <w:szCs w:val="21"/>
        </w:rPr>
      </w:pPr>
      <w:r>
        <w:rPr>
          <w:szCs w:val="21"/>
        </w:rPr>
        <w:t xml:space="preserve">6.1.1 </w:t>
      </w:r>
      <w:r>
        <w:rPr>
          <w:rFonts w:hint="eastAsia"/>
          <w:szCs w:val="21"/>
        </w:rPr>
        <w:t>评标由招标人依法组建的评标委员会负责。评标委员会</w:t>
      </w:r>
      <w:proofErr w:type="gramStart"/>
      <w:r>
        <w:rPr>
          <w:rFonts w:hint="eastAsia"/>
          <w:szCs w:val="21"/>
        </w:rPr>
        <w:t>组成见</w:t>
      </w:r>
      <w:proofErr w:type="gramEnd"/>
      <w:r>
        <w:rPr>
          <w:rFonts w:hint="eastAsia"/>
          <w:szCs w:val="21"/>
        </w:rPr>
        <w:t>投标人须知前附表。招标人的评标代表需从事相关专业领域工作，具有中级及以上职称或者同等专业水平，熟悉有关招标投标法律法规，并</w:t>
      </w:r>
      <w:proofErr w:type="gramStart"/>
      <w:r>
        <w:rPr>
          <w:rFonts w:hint="eastAsia"/>
          <w:szCs w:val="21"/>
        </w:rPr>
        <w:t>具相关</w:t>
      </w:r>
      <w:proofErr w:type="gramEnd"/>
      <w:r>
        <w:rPr>
          <w:rFonts w:hint="eastAsia"/>
          <w:szCs w:val="21"/>
        </w:rPr>
        <w:t>工作实践经验。</w:t>
      </w:r>
    </w:p>
    <w:p w:rsidR="00C9488A" w:rsidRDefault="00C9488A">
      <w:pPr>
        <w:shd w:val="clear" w:color="auto" w:fill="FFFFFF"/>
        <w:spacing w:line="360" w:lineRule="auto"/>
        <w:ind w:firstLineChars="196" w:firstLine="412"/>
        <w:rPr>
          <w:szCs w:val="21"/>
        </w:rPr>
      </w:pPr>
      <w:r>
        <w:rPr>
          <w:szCs w:val="21"/>
        </w:rPr>
        <w:t xml:space="preserve">6.1.2 </w:t>
      </w:r>
      <w:r>
        <w:rPr>
          <w:rFonts w:hint="eastAsia"/>
          <w:szCs w:val="21"/>
        </w:rPr>
        <w:t>评标委员会成员有下列情形之一的，应主动提出回避：</w:t>
      </w:r>
    </w:p>
    <w:p w:rsidR="00C9488A" w:rsidRDefault="00C9488A">
      <w:pPr>
        <w:shd w:val="clear" w:color="auto" w:fill="FFFFFF"/>
        <w:spacing w:line="360" w:lineRule="auto"/>
        <w:ind w:firstLineChars="244" w:firstLine="512"/>
        <w:rPr>
          <w:szCs w:val="21"/>
        </w:rPr>
      </w:pPr>
      <w:r>
        <w:rPr>
          <w:rFonts w:hint="eastAsia"/>
          <w:szCs w:val="21"/>
        </w:rPr>
        <w:t>（</w:t>
      </w:r>
      <w:r>
        <w:rPr>
          <w:szCs w:val="21"/>
        </w:rPr>
        <w:t>1</w:t>
      </w:r>
      <w:r>
        <w:rPr>
          <w:rFonts w:hint="eastAsia"/>
          <w:szCs w:val="21"/>
        </w:rPr>
        <w:t>）投标人或投标人主要负责人的近亲属；</w:t>
      </w:r>
    </w:p>
    <w:p w:rsidR="00C9488A" w:rsidRDefault="00C9488A">
      <w:pPr>
        <w:shd w:val="clear" w:color="auto" w:fill="FFFFFF"/>
        <w:spacing w:line="360" w:lineRule="auto"/>
        <w:ind w:firstLineChars="245" w:firstLine="514"/>
        <w:rPr>
          <w:szCs w:val="21"/>
        </w:rPr>
      </w:pPr>
      <w:r>
        <w:rPr>
          <w:rFonts w:hint="eastAsia"/>
          <w:szCs w:val="21"/>
        </w:rPr>
        <w:t>（</w:t>
      </w:r>
      <w:r>
        <w:rPr>
          <w:szCs w:val="21"/>
        </w:rPr>
        <w:t>2</w:t>
      </w:r>
      <w:r>
        <w:rPr>
          <w:rFonts w:hint="eastAsia"/>
          <w:szCs w:val="21"/>
        </w:rPr>
        <w:t>）项目主管部门或者行政监督部门人员；</w:t>
      </w:r>
    </w:p>
    <w:p w:rsidR="00C9488A" w:rsidRDefault="00C9488A">
      <w:pPr>
        <w:shd w:val="clear" w:color="auto" w:fill="FFFFFF"/>
        <w:spacing w:line="360" w:lineRule="auto"/>
        <w:ind w:firstLineChars="245" w:firstLine="514"/>
        <w:rPr>
          <w:szCs w:val="21"/>
        </w:rPr>
      </w:pPr>
      <w:r>
        <w:rPr>
          <w:rFonts w:hint="eastAsia"/>
          <w:szCs w:val="21"/>
        </w:rPr>
        <w:t>（</w:t>
      </w:r>
      <w:r>
        <w:rPr>
          <w:szCs w:val="21"/>
        </w:rPr>
        <w:t>3</w:t>
      </w:r>
      <w:r>
        <w:rPr>
          <w:rFonts w:hint="eastAsia"/>
          <w:szCs w:val="21"/>
        </w:rPr>
        <w:t>）与投标人有经济利益关系，可能对投标公正评审产生影响的；</w:t>
      </w:r>
    </w:p>
    <w:p w:rsidR="00C9488A" w:rsidRDefault="00C9488A">
      <w:pPr>
        <w:shd w:val="clear" w:color="auto" w:fill="FFFFFF"/>
        <w:spacing w:line="360" w:lineRule="auto"/>
        <w:ind w:firstLineChars="245" w:firstLine="514"/>
        <w:rPr>
          <w:szCs w:val="21"/>
        </w:rPr>
      </w:pPr>
      <w:r>
        <w:rPr>
          <w:rFonts w:hint="eastAsia"/>
          <w:szCs w:val="21"/>
        </w:rPr>
        <w:t>（</w:t>
      </w:r>
      <w:r>
        <w:rPr>
          <w:szCs w:val="21"/>
        </w:rPr>
        <w:t>4</w:t>
      </w:r>
      <w:r>
        <w:rPr>
          <w:rFonts w:hint="eastAsia"/>
          <w:szCs w:val="21"/>
        </w:rPr>
        <w:t>）曾因在招标、评标以及其他与招投标有关活动中从事违法行为而受过行政处罚或刑事处罚的。</w:t>
      </w:r>
    </w:p>
    <w:p w:rsidR="00C9488A" w:rsidRDefault="00C9488A">
      <w:pPr>
        <w:shd w:val="clear" w:color="auto" w:fill="FFFFFF"/>
        <w:spacing w:line="360" w:lineRule="auto"/>
        <w:rPr>
          <w:rFonts w:ascii="黑体" w:eastAsia="黑体"/>
          <w:sz w:val="28"/>
          <w:szCs w:val="28"/>
        </w:rPr>
      </w:pPr>
      <w:bookmarkStart w:id="96" w:name="_Toc179632582"/>
      <w:bookmarkStart w:id="97" w:name="_Toc152045564"/>
      <w:bookmarkStart w:id="98" w:name="_Toc152042340"/>
      <w:bookmarkStart w:id="99" w:name="_Toc144974532"/>
      <w:r>
        <w:rPr>
          <w:rFonts w:ascii="黑体" w:eastAsia="黑体" w:hint="eastAsia"/>
          <w:sz w:val="28"/>
          <w:szCs w:val="28"/>
        </w:rPr>
        <w:t>6.2 评标原则</w:t>
      </w:r>
      <w:bookmarkEnd w:id="96"/>
      <w:bookmarkEnd w:id="97"/>
      <w:bookmarkEnd w:id="98"/>
      <w:bookmarkEnd w:id="99"/>
      <w:r>
        <w:rPr>
          <w:rFonts w:ascii="黑体" w:eastAsia="黑体" w:hint="eastAsia"/>
          <w:sz w:val="28"/>
          <w:szCs w:val="28"/>
        </w:rPr>
        <w:tab/>
      </w:r>
    </w:p>
    <w:p w:rsidR="00C9488A" w:rsidRDefault="00C9488A">
      <w:pPr>
        <w:shd w:val="clear" w:color="auto" w:fill="FFFFFF"/>
        <w:spacing w:line="360" w:lineRule="auto"/>
        <w:ind w:firstLineChars="250" w:firstLine="525"/>
        <w:rPr>
          <w:szCs w:val="21"/>
        </w:rPr>
      </w:pPr>
      <w:r>
        <w:rPr>
          <w:rFonts w:hint="eastAsia"/>
          <w:szCs w:val="21"/>
        </w:rPr>
        <w:t>评标活动遵循公平、公正、科学和择优的原则。</w:t>
      </w:r>
    </w:p>
    <w:p w:rsidR="00C9488A" w:rsidRDefault="00C9488A">
      <w:pPr>
        <w:shd w:val="clear" w:color="auto" w:fill="FFFFFF"/>
        <w:spacing w:line="360" w:lineRule="auto"/>
        <w:rPr>
          <w:rFonts w:ascii="黑体" w:eastAsia="黑体"/>
          <w:sz w:val="28"/>
          <w:szCs w:val="28"/>
        </w:rPr>
      </w:pPr>
      <w:bookmarkStart w:id="100" w:name="_Toc179632583"/>
      <w:bookmarkStart w:id="101" w:name="_Toc152045565"/>
      <w:bookmarkStart w:id="102" w:name="_Toc152042341"/>
      <w:bookmarkStart w:id="103" w:name="_Toc144974533"/>
      <w:r>
        <w:rPr>
          <w:rFonts w:ascii="黑体" w:eastAsia="黑体" w:hint="eastAsia"/>
          <w:sz w:val="28"/>
          <w:szCs w:val="28"/>
        </w:rPr>
        <w:t>6.3 评标</w:t>
      </w:r>
      <w:bookmarkEnd w:id="100"/>
      <w:bookmarkEnd w:id="101"/>
      <w:bookmarkEnd w:id="102"/>
      <w:bookmarkEnd w:id="103"/>
    </w:p>
    <w:p w:rsidR="00C9488A" w:rsidRDefault="00C9488A">
      <w:pPr>
        <w:shd w:val="clear" w:color="auto" w:fill="FFFFFF"/>
        <w:spacing w:line="360" w:lineRule="auto"/>
        <w:ind w:firstLineChars="196" w:firstLine="412"/>
        <w:rPr>
          <w:szCs w:val="21"/>
        </w:rPr>
      </w:pPr>
      <w:r>
        <w:rPr>
          <w:szCs w:val="21"/>
        </w:rPr>
        <w:t>6.3.1</w:t>
      </w:r>
      <w:r>
        <w:rPr>
          <w:rFonts w:hint="eastAsia"/>
          <w:szCs w:val="21"/>
        </w:rPr>
        <w:t>评标委员会按照第三章“评标办法”规定的方法、评审因素、标准和程序对投标文件进行评审。</w:t>
      </w:r>
    </w:p>
    <w:p w:rsidR="00C9488A" w:rsidRDefault="00C9488A">
      <w:pPr>
        <w:shd w:val="clear" w:color="auto" w:fill="FFFFFF"/>
        <w:spacing w:line="360" w:lineRule="auto"/>
        <w:ind w:firstLineChars="196" w:firstLine="412"/>
        <w:rPr>
          <w:szCs w:val="21"/>
        </w:rPr>
      </w:pPr>
      <w:r>
        <w:rPr>
          <w:szCs w:val="21"/>
        </w:rPr>
        <w:t xml:space="preserve">6.3.2 </w:t>
      </w:r>
      <w:r>
        <w:rPr>
          <w:rFonts w:hint="eastAsia"/>
          <w:szCs w:val="21"/>
        </w:rPr>
        <w:t>投标人须知前附表规定需进行投标人评标现场答辩的，投标人应根据规定的要求，安排相关人员准时参加评标现场答辩。</w:t>
      </w:r>
    </w:p>
    <w:p w:rsidR="00C9488A" w:rsidRDefault="00C9488A">
      <w:pPr>
        <w:shd w:val="clear" w:color="auto" w:fill="FFFFFF"/>
        <w:tabs>
          <w:tab w:val="left" w:pos="720"/>
        </w:tabs>
        <w:spacing w:line="360" w:lineRule="auto"/>
        <w:ind w:firstLineChars="196" w:firstLine="412"/>
        <w:rPr>
          <w:rFonts w:ascii="宋体"/>
          <w:szCs w:val="21"/>
        </w:rPr>
      </w:pPr>
      <w:r>
        <w:rPr>
          <w:rFonts w:hint="eastAsia"/>
          <w:szCs w:val="21"/>
        </w:rPr>
        <w:lastRenderedPageBreak/>
        <w:t xml:space="preserve">6.3.3 </w:t>
      </w:r>
      <w:r>
        <w:rPr>
          <w:rFonts w:ascii="宋体" w:hAnsi="宋体" w:hint="eastAsia"/>
          <w:szCs w:val="21"/>
        </w:rPr>
        <w:t>投标报价有算术错误的，评标委员会按以下原则对投标报价进行修正，修正后的价格经投标人书面确认后具有约束力。</w:t>
      </w:r>
    </w:p>
    <w:p w:rsidR="00C9488A" w:rsidRDefault="00C9488A">
      <w:pPr>
        <w:shd w:val="clear" w:color="auto" w:fill="FFFFFF"/>
        <w:tabs>
          <w:tab w:val="left" w:pos="720"/>
        </w:tabs>
        <w:spacing w:line="360" w:lineRule="auto"/>
        <w:ind w:firstLineChars="200" w:firstLine="420"/>
        <w:rPr>
          <w:rFonts w:ascii="宋体"/>
          <w:szCs w:val="21"/>
        </w:rPr>
      </w:pPr>
      <w:r>
        <w:rPr>
          <w:rFonts w:ascii="宋体" w:hAnsi="宋体" w:cs="宋体" w:hint="eastAsia"/>
          <w:szCs w:val="21"/>
        </w:rPr>
        <w:t>（1）</w:t>
      </w:r>
      <w:r>
        <w:rPr>
          <w:rFonts w:ascii="宋体" w:hAnsi="宋体" w:hint="eastAsia"/>
          <w:szCs w:val="21"/>
        </w:rPr>
        <w:t>投标文件的大写金额与小写金额不一致的，以大写金额为准；</w:t>
      </w:r>
    </w:p>
    <w:p w:rsidR="00C9488A" w:rsidRDefault="00C9488A">
      <w:pPr>
        <w:shd w:val="clear" w:color="auto" w:fill="FFFFFF"/>
        <w:spacing w:line="360" w:lineRule="auto"/>
        <w:ind w:firstLineChars="196" w:firstLine="412"/>
        <w:rPr>
          <w:szCs w:val="21"/>
        </w:rPr>
      </w:pPr>
      <w:r>
        <w:rPr>
          <w:rFonts w:ascii="宋体" w:hAnsi="宋体" w:cs="宋体" w:hint="eastAsia"/>
          <w:szCs w:val="21"/>
        </w:rPr>
        <w:t>（2）</w:t>
      </w:r>
      <w:r>
        <w:rPr>
          <w:rFonts w:ascii="宋体" w:hAnsi="宋体" w:hint="eastAsia"/>
          <w:szCs w:val="21"/>
        </w:rPr>
        <w:t>总价金额与依据单价计算出的结果不一致的，以单价金额为准修正总价，但单价金额小数点有明显错误的除外。</w:t>
      </w:r>
    </w:p>
    <w:p w:rsidR="00C9488A" w:rsidRDefault="00C9488A">
      <w:pPr>
        <w:shd w:val="clear" w:color="auto" w:fill="FFFFFF"/>
        <w:spacing w:line="360" w:lineRule="auto"/>
        <w:ind w:firstLineChars="196" w:firstLine="412"/>
        <w:rPr>
          <w:szCs w:val="21"/>
        </w:rPr>
      </w:pPr>
      <w:r>
        <w:rPr>
          <w:szCs w:val="21"/>
        </w:rPr>
        <w:t>6.3.</w:t>
      </w:r>
      <w:r>
        <w:rPr>
          <w:rFonts w:hint="eastAsia"/>
          <w:szCs w:val="21"/>
        </w:rPr>
        <w:t>4</w:t>
      </w:r>
      <w:r>
        <w:rPr>
          <w:rFonts w:hint="eastAsia"/>
          <w:szCs w:val="21"/>
        </w:rPr>
        <w:t>投标文件的澄清、说明和补正：</w:t>
      </w:r>
    </w:p>
    <w:p w:rsidR="00C9488A" w:rsidRDefault="00C9488A">
      <w:pPr>
        <w:shd w:val="clear" w:color="auto" w:fill="FFFFFF"/>
        <w:spacing w:line="360" w:lineRule="auto"/>
        <w:ind w:firstLineChars="245" w:firstLine="514"/>
        <w:rPr>
          <w:rFonts w:ascii="宋体" w:hAnsi="宋体" w:cs="宋体"/>
          <w:szCs w:val="21"/>
        </w:rPr>
      </w:pPr>
      <w:r>
        <w:rPr>
          <w:rFonts w:ascii="宋体" w:hAnsi="宋体" w:cs="宋体" w:hint="eastAsia"/>
          <w:szCs w:val="21"/>
        </w:rPr>
        <w:t>（1）在评标过程中，评标委员会可以书面形式要求投标人对所提交投标文件中不明确的内容进行书面澄清、说明，或者对细微偏差进行补正。评标委员会不接受投标人主动提出的澄清、说明或补正。</w:t>
      </w:r>
    </w:p>
    <w:p w:rsidR="00C9488A" w:rsidRDefault="00C9488A">
      <w:pPr>
        <w:shd w:val="clear" w:color="auto" w:fill="FFFFFF"/>
        <w:spacing w:line="360" w:lineRule="auto"/>
        <w:ind w:firstLineChars="196" w:firstLine="412"/>
        <w:rPr>
          <w:rFonts w:ascii="宋体" w:hAnsi="宋体" w:cs="宋体"/>
          <w:szCs w:val="21"/>
        </w:rPr>
      </w:pPr>
      <w:r>
        <w:rPr>
          <w:rFonts w:ascii="宋体" w:hAnsi="宋体" w:cs="宋体" w:hint="eastAsia"/>
          <w:szCs w:val="21"/>
        </w:rPr>
        <w:t>（2）澄清、说明或补正不得改变投标文件的实质性内容（算术性错误修正的除外）。投标人澄清、说明或补正属于投标文件的组成部分。</w:t>
      </w:r>
    </w:p>
    <w:p w:rsidR="00C9488A" w:rsidRDefault="00C9488A">
      <w:pPr>
        <w:shd w:val="clear" w:color="auto" w:fill="FFFFFF"/>
        <w:spacing w:line="360" w:lineRule="auto"/>
        <w:ind w:firstLineChars="196" w:firstLine="412"/>
        <w:rPr>
          <w:rFonts w:ascii="宋体" w:hAnsi="宋体" w:cs="宋体"/>
          <w:szCs w:val="21"/>
        </w:rPr>
      </w:pPr>
      <w:r>
        <w:rPr>
          <w:rFonts w:ascii="宋体" w:hAnsi="宋体" w:cs="宋体" w:hint="eastAsia"/>
          <w:szCs w:val="21"/>
        </w:rPr>
        <w:t>（3）评标委员会对投标人提交的澄清、说明或补正有疑问的，可以要求投标人进一步澄清、说明或补正，直至满足评标委员会的要求。</w:t>
      </w:r>
    </w:p>
    <w:p w:rsidR="00C9488A" w:rsidRDefault="00C9488A">
      <w:pPr>
        <w:shd w:val="clear" w:color="auto" w:fill="FFFFFF"/>
        <w:spacing w:line="360" w:lineRule="auto"/>
        <w:ind w:firstLineChars="196" w:firstLine="412"/>
        <w:rPr>
          <w:szCs w:val="21"/>
        </w:rPr>
      </w:pPr>
      <w:r>
        <w:rPr>
          <w:szCs w:val="21"/>
        </w:rPr>
        <w:t>6.3.</w:t>
      </w:r>
      <w:r>
        <w:rPr>
          <w:rFonts w:hint="eastAsia"/>
          <w:szCs w:val="21"/>
        </w:rPr>
        <w:t>5</w:t>
      </w:r>
      <w:r>
        <w:rPr>
          <w:rFonts w:ascii="宋体" w:hAnsi="宋体" w:hint="eastAsia"/>
          <w:szCs w:val="21"/>
        </w:rPr>
        <w:t>评标委员会负责人在评标委员会中产生，评标委员会完成评标后，应当向招标人提出书面评标报告。评标委员会成员在评审意见表、评分表、评分汇总表及评标委员会形成的书面评标报告上签字。</w:t>
      </w:r>
    </w:p>
    <w:p w:rsidR="00C9488A" w:rsidRDefault="00C9488A">
      <w:pPr>
        <w:pStyle w:val="2"/>
        <w:shd w:val="clear" w:color="auto" w:fill="FFFFFF"/>
        <w:rPr>
          <w:b w:val="0"/>
          <w:sz w:val="30"/>
          <w:szCs w:val="30"/>
        </w:rPr>
      </w:pPr>
      <w:bookmarkStart w:id="104" w:name="_Toc179632584"/>
      <w:bookmarkStart w:id="105" w:name="_Toc152045566"/>
      <w:bookmarkStart w:id="106" w:name="_Toc152042342"/>
      <w:bookmarkStart w:id="107" w:name="_Toc144974534"/>
      <w:bookmarkStart w:id="108" w:name="_Toc364679550"/>
      <w:bookmarkStart w:id="109" w:name="_Toc462949003"/>
      <w:r>
        <w:rPr>
          <w:rFonts w:hint="eastAsia"/>
          <w:b w:val="0"/>
          <w:sz w:val="30"/>
          <w:szCs w:val="30"/>
        </w:rPr>
        <w:t>7</w:t>
      </w:r>
      <w:r>
        <w:rPr>
          <w:rFonts w:hint="eastAsia"/>
          <w:b w:val="0"/>
          <w:sz w:val="30"/>
          <w:szCs w:val="30"/>
        </w:rPr>
        <w:t>．合同授予</w:t>
      </w:r>
      <w:bookmarkEnd w:id="104"/>
      <w:bookmarkEnd w:id="105"/>
      <w:bookmarkEnd w:id="106"/>
      <w:bookmarkEnd w:id="107"/>
      <w:bookmarkEnd w:id="108"/>
      <w:bookmarkEnd w:id="109"/>
    </w:p>
    <w:p w:rsidR="00C9488A" w:rsidRDefault="00C9488A">
      <w:pPr>
        <w:shd w:val="clear" w:color="auto" w:fill="FFFFFF"/>
        <w:spacing w:line="360" w:lineRule="auto"/>
        <w:rPr>
          <w:rFonts w:ascii="黑体" w:eastAsia="黑体"/>
          <w:sz w:val="28"/>
          <w:szCs w:val="28"/>
        </w:rPr>
      </w:pPr>
      <w:bookmarkStart w:id="110" w:name="_Toc179632585"/>
      <w:bookmarkStart w:id="111" w:name="_Toc152045567"/>
      <w:bookmarkStart w:id="112" w:name="_Toc152042343"/>
      <w:bookmarkStart w:id="113" w:name="_Toc144974535"/>
      <w:r>
        <w:rPr>
          <w:rFonts w:ascii="黑体" w:eastAsia="黑体" w:hint="eastAsia"/>
          <w:sz w:val="28"/>
          <w:szCs w:val="28"/>
        </w:rPr>
        <w:t>7.1 定标方式</w:t>
      </w:r>
      <w:bookmarkEnd w:id="110"/>
      <w:bookmarkEnd w:id="111"/>
      <w:bookmarkEnd w:id="112"/>
      <w:bookmarkEnd w:id="113"/>
    </w:p>
    <w:p w:rsidR="00C9488A" w:rsidRDefault="00C9488A">
      <w:pPr>
        <w:shd w:val="clear" w:color="auto" w:fill="FFFFFF"/>
        <w:spacing w:line="360" w:lineRule="auto"/>
        <w:ind w:firstLineChars="196" w:firstLine="412"/>
        <w:rPr>
          <w:rFonts w:ascii="宋体" w:hAnsi="宋体"/>
          <w:szCs w:val="21"/>
        </w:rPr>
      </w:pPr>
      <w:r>
        <w:t>7.1.1</w:t>
      </w:r>
      <w:r>
        <w:rPr>
          <w:rFonts w:ascii="宋体" w:hAnsi="宋体" w:hint="eastAsia"/>
          <w:szCs w:val="21"/>
        </w:rPr>
        <w:t>除投标人须知前附表规定评标委员会直接确定中标人外，招标人依据评标委员会推荐的中标候选人顺序确定中标人。评标委员会推荐中标候选人的数量见投标人须知前附表。</w:t>
      </w:r>
    </w:p>
    <w:p w:rsidR="00C9488A" w:rsidRDefault="00C9488A">
      <w:pPr>
        <w:shd w:val="clear" w:color="auto" w:fill="FFFFFF"/>
        <w:spacing w:line="360" w:lineRule="auto"/>
        <w:ind w:firstLineChars="196" w:firstLine="412"/>
      </w:pPr>
      <w:r>
        <w:rPr>
          <w:rFonts w:hint="eastAsia"/>
        </w:rPr>
        <w:t>7.1.2</w:t>
      </w:r>
      <w:r>
        <w:rPr>
          <w:rFonts w:hint="eastAsia"/>
        </w:rPr>
        <w:t>定标后的备案期间，如发现</w:t>
      </w:r>
      <w:r>
        <w:rPr>
          <w:rFonts w:ascii="宋体" w:hAnsi="宋体" w:hint="eastAsia"/>
          <w:szCs w:val="21"/>
        </w:rPr>
        <w:t>中标人的</w:t>
      </w:r>
      <w:r>
        <w:rPr>
          <w:rFonts w:hint="eastAsia"/>
        </w:rPr>
        <w:t>中标项目经理存在</w:t>
      </w:r>
      <w:r>
        <w:rPr>
          <w:rFonts w:ascii="宋体" w:hAnsi="宋体" w:hint="eastAsia"/>
          <w:szCs w:val="21"/>
        </w:rPr>
        <w:t>担任其他在建建设工程项目的项目经理</w:t>
      </w:r>
      <w:r>
        <w:rPr>
          <w:rFonts w:hint="eastAsia"/>
        </w:rPr>
        <w:t>情形，其中标资格将被取消。招标人可以按照评标委员会提出的中标候选人名单排序依次确定其他中标候选人为中标人，也可以重新招标。</w:t>
      </w:r>
    </w:p>
    <w:p w:rsidR="00C9488A" w:rsidRDefault="00C9488A">
      <w:pPr>
        <w:shd w:val="clear" w:color="auto" w:fill="FFFFFF"/>
        <w:spacing w:line="360" w:lineRule="auto"/>
        <w:rPr>
          <w:rFonts w:ascii="黑体" w:eastAsia="黑体"/>
          <w:sz w:val="28"/>
          <w:szCs w:val="28"/>
        </w:rPr>
      </w:pPr>
      <w:bookmarkStart w:id="114" w:name="_Toc179632586"/>
      <w:bookmarkStart w:id="115" w:name="_Toc152045568"/>
      <w:bookmarkStart w:id="116" w:name="_Toc152042344"/>
      <w:bookmarkStart w:id="117" w:name="_Toc144974536"/>
      <w:r>
        <w:rPr>
          <w:rFonts w:ascii="黑体" w:eastAsia="黑体" w:hint="eastAsia"/>
          <w:sz w:val="28"/>
          <w:szCs w:val="28"/>
        </w:rPr>
        <w:t>7.2 中标通知</w:t>
      </w:r>
      <w:bookmarkEnd w:id="114"/>
      <w:bookmarkEnd w:id="115"/>
      <w:bookmarkEnd w:id="116"/>
      <w:bookmarkEnd w:id="117"/>
      <w:r>
        <w:rPr>
          <w:rFonts w:ascii="黑体" w:eastAsia="黑体" w:hint="eastAsia"/>
          <w:sz w:val="28"/>
          <w:szCs w:val="28"/>
        </w:rPr>
        <w:t>书</w:t>
      </w:r>
    </w:p>
    <w:p w:rsidR="00C9488A" w:rsidRDefault="00C9488A">
      <w:pPr>
        <w:shd w:val="clear" w:color="auto" w:fill="FFFFFF"/>
        <w:spacing w:line="360" w:lineRule="auto"/>
        <w:ind w:firstLineChars="196" w:firstLine="412"/>
        <w:rPr>
          <w:szCs w:val="21"/>
        </w:rPr>
      </w:pPr>
      <w:r>
        <w:rPr>
          <w:szCs w:val="21"/>
        </w:rPr>
        <w:t>7.2.1</w:t>
      </w:r>
      <w:r>
        <w:rPr>
          <w:rFonts w:hint="eastAsia"/>
          <w:szCs w:val="21"/>
        </w:rPr>
        <w:t>在本章第</w:t>
      </w:r>
      <w:r>
        <w:rPr>
          <w:rFonts w:ascii="宋体" w:hAnsi="宋体" w:hint="eastAsia"/>
          <w:szCs w:val="21"/>
        </w:rPr>
        <w:t>3.3.1</w:t>
      </w:r>
      <w:r>
        <w:rPr>
          <w:rFonts w:hint="eastAsia"/>
          <w:szCs w:val="21"/>
        </w:rPr>
        <w:t>项规定的投标有效期内，招标人以书面形式向中标人发出中标通知书，同时将中标结果通知未中标的投标人。</w:t>
      </w:r>
    </w:p>
    <w:p w:rsidR="00C9488A" w:rsidRDefault="00C9488A">
      <w:pPr>
        <w:shd w:val="clear" w:color="auto" w:fill="FFFFFF"/>
        <w:spacing w:line="360" w:lineRule="auto"/>
        <w:ind w:firstLineChars="196" w:firstLine="412"/>
      </w:pPr>
      <w:r>
        <w:rPr>
          <w:rFonts w:hint="eastAsia"/>
          <w:szCs w:val="21"/>
        </w:rPr>
        <w:t>7.2.2</w:t>
      </w:r>
      <w:r>
        <w:rPr>
          <w:rFonts w:ascii="宋体" w:hAnsi="宋体" w:hint="eastAsia"/>
          <w:szCs w:val="21"/>
        </w:rPr>
        <w:t>中标候选人的经营、财务状况发生较大变化或者存在违法行为，招标人认为可能影响其履约能力的，应当在发出中标通知书前由原评标委员会按照招标文件规定的标准和方法审查确认。</w:t>
      </w:r>
    </w:p>
    <w:p w:rsidR="00C9488A" w:rsidRDefault="00C9488A">
      <w:pPr>
        <w:shd w:val="clear" w:color="auto" w:fill="FFFFFF"/>
        <w:spacing w:line="360" w:lineRule="auto"/>
        <w:rPr>
          <w:rFonts w:ascii="黑体" w:eastAsia="黑体"/>
          <w:sz w:val="28"/>
          <w:szCs w:val="28"/>
        </w:rPr>
      </w:pPr>
      <w:bookmarkStart w:id="118" w:name="_Toc179632587"/>
      <w:bookmarkStart w:id="119" w:name="_Toc152045569"/>
      <w:bookmarkStart w:id="120" w:name="_Toc152042345"/>
      <w:bookmarkStart w:id="121" w:name="_Toc144974537"/>
      <w:r>
        <w:rPr>
          <w:rFonts w:ascii="黑体" w:eastAsia="黑体" w:hint="eastAsia"/>
          <w:sz w:val="28"/>
          <w:szCs w:val="28"/>
        </w:rPr>
        <w:t>7.3 履约保证金</w:t>
      </w:r>
      <w:bookmarkEnd w:id="118"/>
      <w:bookmarkEnd w:id="119"/>
      <w:bookmarkEnd w:id="120"/>
      <w:bookmarkEnd w:id="121"/>
    </w:p>
    <w:p w:rsidR="00C9488A" w:rsidRDefault="00C9488A">
      <w:pPr>
        <w:shd w:val="clear" w:color="auto" w:fill="FFFFFF"/>
        <w:spacing w:line="360" w:lineRule="auto"/>
        <w:ind w:firstLineChars="196" w:firstLine="412"/>
      </w:pPr>
      <w:r>
        <w:rPr>
          <w:szCs w:val="21"/>
        </w:rPr>
        <w:t>7.3.1</w:t>
      </w:r>
      <w:r>
        <w:rPr>
          <w:rFonts w:hint="eastAsia"/>
          <w:szCs w:val="21"/>
        </w:rPr>
        <w:t>投标人须知前附表规定提供履约保证金的，在签订合同前，中标人应按投标人须知前附表规定的金额、担保形式和招标文件规定的履约保证金</w:t>
      </w:r>
      <w:r>
        <w:rPr>
          <w:rFonts w:hint="eastAsia"/>
        </w:rPr>
        <w:t>格式向招标人提交履约保证金。联合体中标的，</w:t>
      </w:r>
      <w:r>
        <w:rPr>
          <w:rFonts w:hint="eastAsia"/>
        </w:rPr>
        <w:lastRenderedPageBreak/>
        <w:t>其履约保证金由牵头人提交并符合上述要求。</w:t>
      </w:r>
    </w:p>
    <w:p w:rsidR="00C9488A" w:rsidRDefault="00C9488A">
      <w:pPr>
        <w:shd w:val="clear" w:color="auto" w:fill="FFFFFF"/>
        <w:spacing w:line="360" w:lineRule="auto"/>
        <w:ind w:firstLineChars="196" w:firstLine="412"/>
        <w:rPr>
          <w:szCs w:val="21"/>
        </w:rPr>
      </w:pPr>
      <w:r>
        <w:rPr>
          <w:szCs w:val="21"/>
        </w:rPr>
        <w:t xml:space="preserve">7.3.2 </w:t>
      </w:r>
      <w:r>
        <w:rPr>
          <w:rFonts w:hint="eastAsia"/>
          <w:szCs w:val="21"/>
        </w:rPr>
        <w:t>中标人不能按要求提交履约保证金的，视为放弃中标，其投标保证金不予退还，给招标人造成的损失超过投标保证金数额的，中标人还应当对超过部分予以赔偿。</w:t>
      </w:r>
    </w:p>
    <w:p w:rsidR="00C9488A" w:rsidRDefault="00C9488A">
      <w:pPr>
        <w:shd w:val="clear" w:color="auto" w:fill="FFFFFF"/>
        <w:spacing w:line="360" w:lineRule="auto"/>
        <w:rPr>
          <w:rFonts w:ascii="黑体" w:eastAsia="黑体"/>
          <w:sz w:val="28"/>
          <w:szCs w:val="28"/>
        </w:rPr>
      </w:pPr>
      <w:bookmarkStart w:id="122" w:name="_Toc179632588"/>
      <w:bookmarkStart w:id="123" w:name="_Toc152045570"/>
      <w:bookmarkStart w:id="124" w:name="_Toc152042346"/>
      <w:bookmarkStart w:id="125" w:name="_Toc144974538"/>
      <w:r>
        <w:rPr>
          <w:rFonts w:ascii="黑体" w:eastAsia="黑体" w:hint="eastAsia"/>
          <w:sz w:val="28"/>
          <w:szCs w:val="28"/>
        </w:rPr>
        <w:t>7.4 签订合同</w:t>
      </w:r>
      <w:bookmarkEnd w:id="122"/>
      <w:bookmarkEnd w:id="123"/>
      <w:bookmarkEnd w:id="124"/>
      <w:bookmarkEnd w:id="125"/>
    </w:p>
    <w:p w:rsidR="00C9488A" w:rsidRDefault="00C9488A">
      <w:pPr>
        <w:shd w:val="clear" w:color="auto" w:fill="FFFFFF"/>
        <w:spacing w:line="360" w:lineRule="auto"/>
        <w:ind w:firstLineChars="200" w:firstLine="420"/>
        <w:rPr>
          <w:szCs w:val="21"/>
        </w:rPr>
      </w:pPr>
      <w:r>
        <w:rPr>
          <w:rFonts w:hint="eastAsia"/>
          <w:vanish/>
          <w:szCs w:val="21"/>
        </w:rPr>
        <w:pgNum/>
      </w:r>
      <w:r>
        <w:rPr>
          <w:rFonts w:hint="eastAsia"/>
          <w:vanish/>
          <w:szCs w:val="21"/>
        </w:rPr>
        <w:pgNum/>
      </w:r>
      <w:r>
        <w:rPr>
          <w:rFonts w:hint="eastAsia"/>
          <w:vanish/>
          <w:szCs w:val="21"/>
        </w:rPr>
        <w:t xml:space="preserve"> </w:t>
      </w:r>
      <w:r>
        <w:rPr>
          <w:szCs w:val="21"/>
        </w:rPr>
        <w:t>7.4.1</w:t>
      </w:r>
      <w:r>
        <w:rPr>
          <w:rFonts w:hint="eastAsia"/>
          <w:szCs w:val="21"/>
        </w:rPr>
        <w:t>招标人和中标人应当自中标通知书发出之日起</w:t>
      </w:r>
      <w:r>
        <w:rPr>
          <w:rFonts w:ascii="宋体" w:hAnsi="宋体"/>
          <w:szCs w:val="21"/>
        </w:rPr>
        <w:t>30</w:t>
      </w:r>
      <w:r>
        <w:rPr>
          <w:rFonts w:hint="eastAsia"/>
          <w:szCs w:val="21"/>
        </w:rPr>
        <w:t>天内，根据招标文件和中标人的投标文件订立书面合同。中标人无正当理由拒签合同的，招标人有权取消其中标资格，其投标保证金不予退还；给招标人造成的损失超过投标保证金数额的，中标人还应当对超过部分予以赔偿。</w:t>
      </w:r>
      <w:r>
        <w:rPr>
          <w:szCs w:val="21"/>
        </w:rPr>
        <w:t xml:space="preserve"> </w:t>
      </w:r>
    </w:p>
    <w:p w:rsidR="00C9488A" w:rsidRDefault="00C9488A">
      <w:pPr>
        <w:shd w:val="clear" w:color="auto" w:fill="FFFFFF"/>
        <w:spacing w:line="360" w:lineRule="auto"/>
        <w:ind w:firstLineChars="196" w:firstLine="412"/>
        <w:rPr>
          <w:szCs w:val="21"/>
        </w:rPr>
      </w:pPr>
      <w:r>
        <w:rPr>
          <w:szCs w:val="21"/>
        </w:rPr>
        <w:t xml:space="preserve">7.4.2 </w:t>
      </w:r>
      <w:r>
        <w:rPr>
          <w:rFonts w:hint="eastAsia"/>
          <w:szCs w:val="21"/>
        </w:rPr>
        <w:t>发出中标通知书后，招标人无正当理由拒签合同的，招标人除向中标人退还投标保证金外，有关行政监督部门可给予警告、责令改正和罚款；给中标人造成损失的，招标人还应当赔偿损失。</w:t>
      </w:r>
      <w:r>
        <w:rPr>
          <w:szCs w:val="21"/>
        </w:rPr>
        <w:t xml:space="preserve"> </w:t>
      </w:r>
    </w:p>
    <w:p w:rsidR="00C9488A" w:rsidRDefault="00C9488A">
      <w:pPr>
        <w:shd w:val="clear" w:color="auto" w:fill="FFFFFF"/>
        <w:spacing w:line="360" w:lineRule="auto"/>
        <w:ind w:firstLineChars="200" w:firstLine="420"/>
        <w:rPr>
          <w:szCs w:val="21"/>
        </w:rPr>
      </w:pPr>
      <w:r>
        <w:rPr>
          <w:szCs w:val="21"/>
        </w:rPr>
        <w:t xml:space="preserve">7.4.3 </w:t>
      </w:r>
      <w:r>
        <w:rPr>
          <w:rFonts w:hint="eastAsia"/>
          <w:szCs w:val="21"/>
        </w:rPr>
        <w:t>本标段合同形式见投标人须知前附表。</w:t>
      </w:r>
    </w:p>
    <w:p w:rsidR="00C9488A" w:rsidRDefault="00C9488A">
      <w:pPr>
        <w:pStyle w:val="2"/>
        <w:shd w:val="clear" w:color="auto" w:fill="FFFFFF"/>
        <w:rPr>
          <w:b w:val="0"/>
          <w:sz w:val="30"/>
          <w:szCs w:val="30"/>
        </w:rPr>
      </w:pPr>
      <w:bookmarkStart w:id="126" w:name="_Toc179632589"/>
      <w:bookmarkStart w:id="127" w:name="_Toc152045571"/>
      <w:bookmarkStart w:id="128" w:name="_Toc152042347"/>
      <w:bookmarkStart w:id="129" w:name="_Toc144974539"/>
      <w:bookmarkStart w:id="130" w:name="_Toc364679551"/>
      <w:bookmarkStart w:id="131" w:name="_Toc462949004"/>
      <w:r>
        <w:rPr>
          <w:rFonts w:hint="eastAsia"/>
          <w:b w:val="0"/>
          <w:sz w:val="30"/>
          <w:szCs w:val="30"/>
        </w:rPr>
        <w:t>8</w:t>
      </w:r>
      <w:r>
        <w:rPr>
          <w:rFonts w:hint="eastAsia"/>
          <w:b w:val="0"/>
          <w:sz w:val="30"/>
          <w:szCs w:val="30"/>
        </w:rPr>
        <w:t>．重新招标和不再招标</w:t>
      </w:r>
      <w:bookmarkEnd w:id="126"/>
      <w:bookmarkEnd w:id="127"/>
      <w:bookmarkEnd w:id="128"/>
      <w:bookmarkEnd w:id="129"/>
      <w:bookmarkEnd w:id="130"/>
      <w:bookmarkEnd w:id="131"/>
    </w:p>
    <w:p w:rsidR="00C9488A" w:rsidRDefault="00C9488A">
      <w:pPr>
        <w:shd w:val="clear" w:color="auto" w:fill="FFFFFF"/>
        <w:spacing w:line="360" w:lineRule="auto"/>
        <w:rPr>
          <w:rFonts w:ascii="黑体" w:eastAsia="黑体"/>
          <w:sz w:val="28"/>
          <w:szCs w:val="28"/>
        </w:rPr>
      </w:pPr>
      <w:bookmarkStart w:id="132" w:name="_Toc179632590"/>
      <w:bookmarkStart w:id="133" w:name="_Toc152045572"/>
      <w:bookmarkStart w:id="134" w:name="_Toc152042348"/>
      <w:bookmarkStart w:id="135" w:name="_Toc144974540"/>
      <w:r>
        <w:rPr>
          <w:rFonts w:ascii="黑体" w:eastAsia="黑体" w:hint="eastAsia"/>
          <w:sz w:val="28"/>
          <w:szCs w:val="28"/>
        </w:rPr>
        <w:t>8.1 重新招标</w:t>
      </w:r>
      <w:bookmarkEnd w:id="132"/>
      <w:bookmarkEnd w:id="133"/>
      <w:bookmarkEnd w:id="134"/>
      <w:bookmarkEnd w:id="135"/>
    </w:p>
    <w:p w:rsidR="00C9488A" w:rsidRDefault="00C9488A">
      <w:pPr>
        <w:shd w:val="clear" w:color="auto" w:fill="FFFFFF"/>
        <w:spacing w:line="360" w:lineRule="auto"/>
        <w:ind w:firstLineChars="196" w:firstLine="412"/>
        <w:rPr>
          <w:szCs w:val="21"/>
        </w:rPr>
      </w:pPr>
      <w:r>
        <w:rPr>
          <w:szCs w:val="21"/>
        </w:rPr>
        <w:t>8.1.1</w:t>
      </w:r>
      <w:r>
        <w:rPr>
          <w:rFonts w:hint="eastAsia"/>
          <w:szCs w:val="21"/>
        </w:rPr>
        <w:t>有下列情况者，招标人将依法重新招标：</w:t>
      </w:r>
    </w:p>
    <w:p w:rsidR="00C9488A" w:rsidRDefault="00C9488A">
      <w:pPr>
        <w:shd w:val="clear" w:color="auto" w:fill="FFFFFF"/>
        <w:spacing w:line="360" w:lineRule="auto"/>
        <w:ind w:firstLineChars="250" w:firstLine="525"/>
        <w:rPr>
          <w:szCs w:val="21"/>
        </w:rPr>
      </w:pPr>
      <w:r>
        <w:rPr>
          <w:rFonts w:hint="eastAsia"/>
          <w:szCs w:val="21"/>
        </w:rPr>
        <w:t>（</w:t>
      </w:r>
      <w:r>
        <w:rPr>
          <w:szCs w:val="21"/>
        </w:rPr>
        <w:t>1</w:t>
      </w:r>
      <w:r>
        <w:rPr>
          <w:rFonts w:hint="eastAsia"/>
          <w:szCs w:val="21"/>
        </w:rPr>
        <w:t>）投标截止时间止，投标人少于</w:t>
      </w:r>
      <w:r>
        <w:rPr>
          <w:rFonts w:ascii="宋体" w:hAnsi="宋体"/>
          <w:szCs w:val="21"/>
        </w:rPr>
        <w:t>3</w:t>
      </w:r>
      <w:r>
        <w:rPr>
          <w:rFonts w:hint="eastAsia"/>
          <w:szCs w:val="21"/>
        </w:rPr>
        <w:t>个的；</w:t>
      </w:r>
    </w:p>
    <w:p w:rsidR="00C9488A" w:rsidRDefault="00C9488A">
      <w:pPr>
        <w:shd w:val="clear" w:color="auto" w:fill="FFFFFF"/>
        <w:spacing w:line="360" w:lineRule="auto"/>
        <w:ind w:firstLineChars="250" w:firstLine="525"/>
        <w:rPr>
          <w:szCs w:val="21"/>
        </w:rPr>
      </w:pPr>
      <w:r>
        <w:rPr>
          <w:rFonts w:hint="eastAsia"/>
          <w:szCs w:val="21"/>
        </w:rPr>
        <w:t>（</w:t>
      </w:r>
      <w:r>
        <w:rPr>
          <w:szCs w:val="21"/>
        </w:rPr>
        <w:t>2</w:t>
      </w:r>
      <w:r>
        <w:rPr>
          <w:rFonts w:hint="eastAsia"/>
          <w:szCs w:val="21"/>
        </w:rPr>
        <w:t>）经评标委员会评审后否决所有投标的；</w:t>
      </w:r>
    </w:p>
    <w:p w:rsidR="00C9488A" w:rsidRDefault="00C9488A">
      <w:pPr>
        <w:shd w:val="clear" w:color="auto" w:fill="FFFFFF"/>
        <w:spacing w:line="360" w:lineRule="auto"/>
        <w:ind w:firstLineChars="250" w:firstLine="525"/>
        <w:rPr>
          <w:szCs w:val="21"/>
        </w:rPr>
      </w:pPr>
      <w:r>
        <w:rPr>
          <w:rFonts w:hint="eastAsia"/>
          <w:szCs w:val="21"/>
        </w:rPr>
        <w:t>（</w:t>
      </w:r>
      <w:r>
        <w:rPr>
          <w:rFonts w:hint="eastAsia"/>
          <w:szCs w:val="21"/>
        </w:rPr>
        <w:t>3</w:t>
      </w:r>
      <w:r>
        <w:rPr>
          <w:rFonts w:hint="eastAsia"/>
          <w:szCs w:val="21"/>
        </w:rPr>
        <w:t>）除非已经产生中标候选人，在投标有效期内同意延长投标有效期的投标人少于</w:t>
      </w:r>
      <w:r>
        <w:rPr>
          <w:rFonts w:ascii="宋体" w:hAnsi="宋体" w:hint="eastAsia"/>
          <w:szCs w:val="21"/>
        </w:rPr>
        <w:t>3</w:t>
      </w:r>
      <w:r>
        <w:rPr>
          <w:rFonts w:hint="eastAsia"/>
          <w:szCs w:val="21"/>
        </w:rPr>
        <w:t>个的；</w:t>
      </w:r>
    </w:p>
    <w:p w:rsidR="00C9488A" w:rsidRDefault="00C9488A">
      <w:pPr>
        <w:shd w:val="clear" w:color="auto" w:fill="FFFFFF"/>
        <w:spacing w:line="360" w:lineRule="auto"/>
        <w:ind w:firstLineChars="250" w:firstLine="525"/>
        <w:rPr>
          <w:szCs w:val="21"/>
        </w:rPr>
      </w:pPr>
      <w:r>
        <w:rPr>
          <w:rFonts w:hint="eastAsia"/>
          <w:szCs w:val="21"/>
        </w:rPr>
        <w:t>（</w:t>
      </w:r>
      <w:r>
        <w:rPr>
          <w:rFonts w:hint="eastAsia"/>
          <w:szCs w:val="21"/>
        </w:rPr>
        <w:t>4</w:t>
      </w:r>
      <w:r>
        <w:rPr>
          <w:rFonts w:hint="eastAsia"/>
          <w:szCs w:val="21"/>
        </w:rPr>
        <w:t>）法律、法规规定的应当重新招标的其他情形。</w:t>
      </w:r>
    </w:p>
    <w:p w:rsidR="00C9488A" w:rsidRDefault="00C9488A">
      <w:pPr>
        <w:shd w:val="clear" w:color="auto" w:fill="FFFFFF"/>
        <w:spacing w:line="360" w:lineRule="auto"/>
        <w:ind w:firstLineChars="196" w:firstLine="412"/>
        <w:rPr>
          <w:szCs w:val="21"/>
        </w:rPr>
      </w:pPr>
      <w:r>
        <w:rPr>
          <w:szCs w:val="21"/>
        </w:rPr>
        <w:t>8.1.2</w:t>
      </w:r>
      <w:r>
        <w:rPr>
          <w:rFonts w:hint="eastAsia"/>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C9488A" w:rsidRDefault="00C9488A">
      <w:pPr>
        <w:shd w:val="clear" w:color="auto" w:fill="FFFFFF"/>
        <w:spacing w:line="360" w:lineRule="auto"/>
        <w:rPr>
          <w:rFonts w:ascii="黑体" w:eastAsia="黑体"/>
          <w:sz w:val="28"/>
          <w:szCs w:val="28"/>
        </w:rPr>
      </w:pPr>
      <w:bookmarkStart w:id="136" w:name="_Toc179632591"/>
      <w:bookmarkStart w:id="137" w:name="_Toc152045573"/>
      <w:bookmarkStart w:id="138" w:name="_Toc152042349"/>
      <w:bookmarkStart w:id="139" w:name="_Toc144974541"/>
      <w:r>
        <w:rPr>
          <w:rFonts w:ascii="黑体" w:eastAsia="黑体" w:hint="eastAsia"/>
          <w:sz w:val="28"/>
          <w:szCs w:val="28"/>
        </w:rPr>
        <w:t>8.2 不再招标</w:t>
      </w:r>
      <w:bookmarkEnd w:id="136"/>
      <w:bookmarkEnd w:id="137"/>
      <w:bookmarkEnd w:id="138"/>
      <w:bookmarkEnd w:id="139"/>
    </w:p>
    <w:p w:rsidR="00C9488A" w:rsidRDefault="00C9488A">
      <w:pPr>
        <w:shd w:val="clear" w:color="auto" w:fill="FFFFFF"/>
        <w:spacing w:line="360" w:lineRule="auto"/>
        <w:ind w:firstLineChars="200" w:firstLine="420"/>
        <w:rPr>
          <w:szCs w:val="21"/>
        </w:rPr>
      </w:pPr>
      <w:r>
        <w:rPr>
          <w:rFonts w:hint="eastAsia"/>
          <w:szCs w:val="21"/>
        </w:rPr>
        <w:t>重新招标后投标人仍少于</w:t>
      </w:r>
      <w:r>
        <w:rPr>
          <w:rFonts w:ascii="宋体" w:hAnsi="宋体"/>
          <w:szCs w:val="21"/>
        </w:rPr>
        <w:t>3</w:t>
      </w:r>
      <w:r>
        <w:rPr>
          <w:rFonts w:hint="eastAsia"/>
          <w:szCs w:val="21"/>
        </w:rPr>
        <w:t>个的，属于必须审批或核准的工程建设项目，经原审批或核准部门批准后可以不再进行招标。</w:t>
      </w:r>
    </w:p>
    <w:p w:rsidR="00C9488A" w:rsidRDefault="00C9488A">
      <w:pPr>
        <w:pStyle w:val="2"/>
        <w:shd w:val="clear" w:color="auto" w:fill="FFFFFF"/>
        <w:rPr>
          <w:b w:val="0"/>
          <w:sz w:val="30"/>
          <w:szCs w:val="30"/>
        </w:rPr>
      </w:pPr>
      <w:bookmarkStart w:id="140" w:name="_Toc179632592"/>
      <w:bookmarkStart w:id="141" w:name="_Toc152045574"/>
      <w:bookmarkStart w:id="142" w:name="_Toc152042350"/>
      <w:bookmarkStart w:id="143" w:name="_Toc144974542"/>
      <w:bookmarkStart w:id="144" w:name="_Toc364679552"/>
      <w:bookmarkStart w:id="145" w:name="_Toc462949005"/>
      <w:r>
        <w:rPr>
          <w:rFonts w:hint="eastAsia"/>
          <w:b w:val="0"/>
          <w:sz w:val="30"/>
          <w:szCs w:val="30"/>
        </w:rPr>
        <w:t>9</w:t>
      </w:r>
      <w:r>
        <w:rPr>
          <w:rFonts w:hint="eastAsia"/>
          <w:b w:val="0"/>
          <w:sz w:val="30"/>
          <w:szCs w:val="30"/>
        </w:rPr>
        <w:t>．纪律和监督</w:t>
      </w:r>
      <w:bookmarkEnd w:id="140"/>
      <w:bookmarkEnd w:id="141"/>
      <w:bookmarkEnd w:id="142"/>
      <w:bookmarkEnd w:id="143"/>
      <w:bookmarkEnd w:id="144"/>
      <w:bookmarkEnd w:id="145"/>
    </w:p>
    <w:p w:rsidR="00C9488A" w:rsidRDefault="00C9488A">
      <w:pPr>
        <w:shd w:val="clear" w:color="auto" w:fill="FFFFFF"/>
        <w:spacing w:line="360" w:lineRule="auto"/>
        <w:rPr>
          <w:rFonts w:ascii="黑体" w:eastAsia="黑体"/>
          <w:sz w:val="28"/>
          <w:szCs w:val="28"/>
        </w:rPr>
      </w:pPr>
      <w:bookmarkStart w:id="146" w:name="_Toc179632593"/>
      <w:bookmarkStart w:id="147" w:name="_Toc152045575"/>
      <w:bookmarkStart w:id="148" w:name="_Toc152042351"/>
      <w:bookmarkStart w:id="149" w:name="_Toc144974543"/>
      <w:r>
        <w:rPr>
          <w:rFonts w:ascii="黑体" w:eastAsia="黑体" w:hint="eastAsia"/>
          <w:sz w:val="28"/>
          <w:szCs w:val="28"/>
        </w:rPr>
        <w:t>9.1 对招标人的纪律要求</w:t>
      </w:r>
      <w:bookmarkEnd w:id="146"/>
      <w:bookmarkEnd w:id="147"/>
      <w:bookmarkEnd w:id="148"/>
      <w:bookmarkEnd w:id="149"/>
    </w:p>
    <w:p w:rsidR="00C9488A" w:rsidRDefault="00C9488A">
      <w:pPr>
        <w:shd w:val="clear" w:color="auto" w:fill="FFFFFF"/>
        <w:spacing w:line="360" w:lineRule="auto"/>
        <w:ind w:firstLineChars="200" w:firstLine="420"/>
        <w:rPr>
          <w:szCs w:val="21"/>
        </w:rPr>
      </w:pPr>
      <w:r>
        <w:rPr>
          <w:rFonts w:hint="eastAsia"/>
          <w:szCs w:val="21"/>
        </w:rPr>
        <w:t>招标人不得泄漏招标投标活动中应当保密的情况和资料，不得与投标人串通损害国家利益、社会公共利益或者他人合法权益。</w:t>
      </w:r>
    </w:p>
    <w:p w:rsidR="00C9488A" w:rsidRDefault="00C9488A">
      <w:pPr>
        <w:shd w:val="clear" w:color="auto" w:fill="FFFFFF"/>
        <w:spacing w:line="360" w:lineRule="auto"/>
        <w:rPr>
          <w:rFonts w:ascii="黑体" w:eastAsia="黑体"/>
          <w:sz w:val="28"/>
          <w:szCs w:val="28"/>
        </w:rPr>
      </w:pPr>
      <w:bookmarkStart w:id="150" w:name="_Toc179632594"/>
      <w:bookmarkStart w:id="151" w:name="_Toc152045576"/>
      <w:bookmarkStart w:id="152" w:name="_Toc152042352"/>
      <w:bookmarkStart w:id="153" w:name="_Toc144974544"/>
      <w:r>
        <w:rPr>
          <w:rFonts w:ascii="黑体" w:eastAsia="黑体" w:hint="eastAsia"/>
          <w:sz w:val="28"/>
          <w:szCs w:val="28"/>
        </w:rPr>
        <w:t>9.2 对投标人的纪律要求</w:t>
      </w:r>
      <w:bookmarkEnd w:id="150"/>
      <w:bookmarkEnd w:id="151"/>
      <w:bookmarkEnd w:id="152"/>
      <w:bookmarkEnd w:id="153"/>
    </w:p>
    <w:p w:rsidR="00C9488A" w:rsidRDefault="00C9488A">
      <w:pPr>
        <w:shd w:val="clear" w:color="auto" w:fill="FFFFFF"/>
        <w:spacing w:line="360" w:lineRule="auto"/>
        <w:ind w:firstLineChars="200" w:firstLine="420"/>
        <w:rPr>
          <w:szCs w:val="21"/>
        </w:rPr>
      </w:pPr>
      <w:r>
        <w:rPr>
          <w:rFonts w:hint="eastAsia"/>
          <w:szCs w:val="21"/>
        </w:rPr>
        <w:lastRenderedPageBreak/>
        <w:t>投标人不得相互串通投标或者与招标人串通投标，不得向招标人或者评标委员会成员行贿谋取中标，不得以他人名义投标或者以其他方式弄虚作假骗取中标；投标人不得以任何方式干扰、影响评标工作。</w:t>
      </w:r>
    </w:p>
    <w:p w:rsidR="00C9488A" w:rsidRDefault="00C9488A">
      <w:pPr>
        <w:shd w:val="clear" w:color="auto" w:fill="FFFFFF"/>
        <w:spacing w:line="360" w:lineRule="auto"/>
        <w:rPr>
          <w:rFonts w:ascii="黑体" w:eastAsia="黑体"/>
          <w:sz w:val="28"/>
          <w:szCs w:val="28"/>
        </w:rPr>
      </w:pPr>
      <w:bookmarkStart w:id="154" w:name="_Toc179632595"/>
      <w:bookmarkStart w:id="155" w:name="_Toc152045577"/>
      <w:bookmarkStart w:id="156" w:name="_Toc152042353"/>
      <w:bookmarkStart w:id="157" w:name="_Toc144974545"/>
      <w:r>
        <w:rPr>
          <w:rFonts w:ascii="黑体" w:eastAsia="黑体" w:hint="eastAsia"/>
          <w:sz w:val="28"/>
          <w:szCs w:val="28"/>
        </w:rPr>
        <w:t>9.3 对评标委员会成员的纪律要求</w:t>
      </w:r>
      <w:bookmarkEnd w:id="154"/>
      <w:bookmarkEnd w:id="155"/>
      <w:bookmarkEnd w:id="156"/>
      <w:bookmarkEnd w:id="157"/>
    </w:p>
    <w:p w:rsidR="00C9488A" w:rsidRDefault="00C9488A">
      <w:pPr>
        <w:shd w:val="clear" w:color="auto" w:fill="FFFFFF"/>
        <w:spacing w:line="360" w:lineRule="auto"/>
        <w:ind w:firstLineChars="200" w:firstLine="420"/>
        <w:rPr>
          <w:szCs w:val="21"/>
        </w:rPr>
      </w:pPr>
      <w:r>
        <w:rPr>
          <w:rFonts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C9488A" w:rsidRDefault="00C9488A">
      <w:pPr>
        <w:shd w:val="clear" w:color="auto" w:fill="FFFFFF"/>
        <w:spacing w:line="360" w:lineRule="auto"/>
        <w:rPr>
          <w:rFonts w:ascii="黑体" w:eastAsia="黑体"/>
          <w:sz w:val="28"/>
          <w:szCs w:val="28"/>
        </w:rPr>
      </w:pPr>
      <w:bookmarkStart w:id="158" w:name="_Toc179632596"/>
      <w:bookmarkStart w:id="159" w:name="_Toc152045578"/>
      <w:bookmarkStart w:id="160" w:name="_Toc152042354"/>
      <w:bookmarkStart w:id="161" w:name="_Toc144974546"/>
      <w:r>
        <w:rPr>
          <w:rFonts w:ascii="黑体" w:eastAsia="黑体" w:hint="eastAsia"/>
          <w:sz w:val="28"/>
          <w:szCs w:val="28"/>
        </w:rPr>
        <w:t>9.4 对与评标活动有关的工作人员的纪律要求</w:t>
      </w:r>
      <w:bookmarkEnd w:id="158"/>
      <w:bookmarkEnd w:id="159"/>
      <w:bookmarkEnd w:id="160"/>
    </w:p>
    <w:p w:rsidR="00C9488A" w:rsidRDefault="00C9488A">
      <w:pPr>
        <w:shd w:val="clear" w:color="auto" w:fill="FFFFFF"/>
        <w:spacing w:line="360" w:lineRule="auto"/>
        <w:ind w:firstLineChars="200" w:firstLine="420"/>
        <w:rPr>
          <w:rFonts w:eastAsia="黑体" w:cs="宋体"/>
          <w:szCs w:val="21"/>
        </w:rPr>
      </w:pPr>
      <w:bookmarkStart w:id="162" w:name="_Toc152042355"/>
      <w:r>
        <w:rPr>
          <w:rFonts w:hint="eastAsia"/>
          <w:szCs w:val="21"/>
        </w:rPr>
        <w:t>与评标活动有关的工作人员不得收受他人的财物或者其他好处，不得向他人透漏对投标文件的评审和比较、中标候选人的推荐情况以及评标有关的其他情况。在评标活动中，</w:t>
      </w:r>
      <w:r>
        <w:rPr>
          <w:rFonts w:ascii="宋体" w:hAnsi="宋体" w:cs="宋体" w:hint="eastAsia"/>
          <w:szCs w:val="21"/>
        </w:rPr>
        <w:t>与评标活动有关的工作人员不得擅离职守，影响评标程序正常进行。</w:t>
      </w:r>
      <w:bookmarkEnd w:id="162"/>
    </w:p>
    <w:p w:rsidR="00C9488A" w:rsidRDefault="00C9488A">
      <w:pPr>
        <w:shd w:val="clear" w:color="auto" w:fill="FFFFFF"/>
        <w:spacing w:line="360" w:lineRule="auto"/>
        <w:rPr>
          <w:rFonts w:ascii="黑体" w:eastAsia="黑体"/>
          <w:sz w:val="28"/>
          <w:szCs w:val="28"/>
        </w:rPr>
      </w:pPr>
      <w:r>
        <w:rPr>
          <w:rFonts w:ascii="黑体" w:eastAsia="黑体" w:hint="eastAsia"/>
          <w:sz w:val="28"/>
          <w:szCs w:val="28"/>
        </w:rPr>
        <w:t>9.5 监督</w:t>
      </w:r>
    </w:p>
    <w:p w:rsidR="00C9488A" w:rsidRDefault="00C9488A">
      <w:pPr>
        <w:shd w:val="clear" w:color="auto" w:fill="FFFFFF"/>
        <w:spacing w:line="360" w:lineRule="auto"/>
        <w:ind w:firstLineChars="200" w:firstLine="420"/>
        <w:rPr>
          <w:rFonts w:ascii="宋体" w:hAnsi="宋体"/>
          <w:szCs w:val="21"/>
        </w:rPr>
      </w:pPr>
      <w:r>
        <w:rPr>
          <w:rFonts w:ascii="宋体" w:hAnsi="宋体" w:hint="eastAsia"/>
          <w:szCs w:val="21"/>
        </w:rPr>
        <w:t>本标段的招标投标活动及其相关当事人应当接受有管辖权的建设工程招标投标行政监督部门依法实施的监督。招标投标</w:t>
      </w:r>
      <w:r>
        <w:rPr>
          <w:rFonts w:ascii="宋体" w:hAnsi="宋体" w:hint="eastAsia"/>
        </w:rPr>
        <w:t>行政监督部门或其委托的具体监督机构</w:t>
      </w:r>
      <w:r>
        <w:rPr>
          <w:rFonts w:ascii="宋体" w:hAnsi="宋体" w:hint="eastAsia"/>
          <w:szCs w:val="21"/>
        </w:rPr>
        <w:t>名称及联系方式见投标人须知前附表。</w:t>
      </w:r>
    </w:p>
    <w:p w:rsidR="00C9488A" w:rsidRDefault="00C9488A">
      <w:pPr>
        <w:shd w:val="clear" w:color="auto" w:fill="FFFFFF"/>
        <w:spacing w:line="360" w:lineRule="auto"/>
        <w:rPr>
          <w:rFonts w:ascii="黑体" w:eastAsia="黑体"/>
          <w:sz w:val="28"/>
          <w:szCs w:val="28"/>
        </w:rPr>
      </w:pPr>
      <w:bookmarkStart w:id="163" w:name="_Toc179632597"/>
      <w:bookmarkStart w:id="164" w:name="_Toc152045579"/>
      <w:bookmarkStart w:id="165" w:name="_Toc152042356"/>
      <w:r>
        <w:rPr>
          <w:rFonts w:ascii="黑体" w:eastAsia="黑体" w:hint="eastAsia"/>
          <w:sz w:val="28"/>
          <w:szCs w:val="28"/>
        </w:rPr>
        <w:t>9.6异议</w:t>
      </w:r>
    </w:p>
    <w:p w:rsidR="00C9488A" w:rsidRDefault="00C9488A">
      <w:pPr>
        <w:shd w:val="clear" w:color="auto" w:fill="FFFFFF"/>
        <w:spacing w:line="360" w:lineRule="auto"/>
        <w:ind w:firstLineChars="196" w:firstLine="412"/>
        <w:rPr>
          <w:rFonts w:ascii="宋体" w:hAnsi="宋体"/>
        </w:rPr>
      </w:pPr>
      <w:r>
        <w:rPr>
          <w:rFonts w:eastAsia="黑体" w:cs="宋体"/>
          <w:szCs w:val="21"/>
        </w:rPr>
        <w:t>9.</w:t>
      </w:r>
      <w:r>
        <w:rPr>
          <w:rFonts w:eastAsia="黑体" w:cs="宋体" w:hint="eastAsia"/>
          <w:szCs w:val="21"/>
        </w:rPr>
        <w:t>6</w:t>
      </w:r>
      <w:r>
        <w:rPr>
          <w:rFonts w:eastAsia="黑体" w:cs="宋体"/>
          <w:szCs w:val="21"/>
        </w:rPr>
        <w:t>.1</w:t>
      </w:r>
      <w:r>
        <w:rPr>
          <w:rFonts w:eastAsia="黑体" w:cs="宋体" w:hint="eastAsia"/>
          <w:szCs w:val="21"/>
        </w:rPr>
        <w:t xml:space="preserve"> </w:t>
      </w:r>
      <w:r>
        <w:rPr>
          <w:rFonts w:ascii="宋体" w:hAnsi="宋体" w:hint="eastAsia"/>
          <w:szCs w:val="21"/>
        </w:rPr>
        <w:t>投标人或者其他利害关系人对招标文件有异议的，应当在投标截止时间10日前以书面署名形式提出。招标人应当自收到异议之日起３日内</w:t>
      </w:r>
      <w:proofErr w:type="gramStart"/>
      <w:r>
        <w:rPr>
          <w:rFonts w:ascii="宋体" w:hAnsi="宋体" w:hint="eastAsia"/>
          <w:szCs w:val="21"/>
        </w:rPr>
        <w:t>作出</w:t>
      </w:r>
      <w:proofErr w:type="gramEnd"/>
      <w:r>
        <w:rPr>
          <w:rFonts w:ascii="宋体" w:hAnsi="宋体" w:hint="eastAsia"/>
          <w:szCs w:val="21"/>
        </w:rPr>
        <w:t>书面答复并予以记录在</w:t>
      </w:r>
      <w:r>
        <w:rPr>
          <w:rFonts w:hint="eastAsia"/>
          <w:szCs w:val="21"/>
        </w:rPr>
        <w:t>“招投标办事流程表”</w:t>
      </w:r>
      <w:r>
        <w:rPr>
          <w:rFonts w:ascii="宋体" w:hAnsi="宋体" w:hint="eastAsia"/>
          <w:szCs w:val="21"/>
        </w:rPr>
        <w:t>中。招标人未在规定时间内书面答复的，应当顺延投标截止时间；招标人书面答复内容涉及</w:t>
      </w:r>
      <w:proofErr w:type="gramStart"/>
      <w:r>
        <w:rPr>
          <w:rFonts w:ascii="宋体" w:hAnsi="宋体" w:hint="eastAsia"/>
          <w:szCs w:val="21"/>
        </w:rPr>
        <w:t>及</w:t>
      </w:r>
      <w:proofErr w:type="gramEnd"/>
      <w:r>
        <w:rPr>
          <w:rFonts w:ascii="宋体" w:hAnsi="宋体" w:hint="eastAsia"/>
          <w:szCs w:val="21"/>
        </w:rPr>
        <w:t>影响投标文件编制的，应当按照有关澄清或者修改的规定，调整投标截止时间。</w:t>
      </w:r>
    </w:p>
    <w:p w:rsidR="00C9488A" w:rsidRDefault="00C9488A">
      <w:pPr>
        <w:shd w:val="clear" w:color="auto" w:fill="FFFFFF"/>
        <w:spacing w:line="360" w:lineRule="auto"/>
        <w:ind w:firstLineChars="196" w:firstLine="412"/>
        <w:rPr>
          <w:rFonts w:ascii="宋体" w:hAnsi="宋体"/>
          <w:szCs w:val="21"/>
        </w:rPr>
      </w:pPr>
      <w:r>
        <w:rPr>
          <w:rFonts w:eastAsia="黑体" w:cs="宋体"/>
          <w:szCs w:val="21"/>
        </w:rPr>
        <w:t>9.</w:t>
      </w:r>
      <w:r>
        <w:rPr>
          <w:rFonts w:eastAsia="黑体" w:cs="宋体" w:hint="eastAsia"/>
          <w:szCs w:val="21"/>
        </w:rPr>
        <w:t>6</w:t>
      </w:r>
      <w:r>
        <w:rPr>
          <w:rFonts w:eastAsia="黑体" w:cs="宋体"/>
          <w:szCs w:val="21"/>
        </w:rPr>
        <w:t>.</w:t>
      </w:r>
      <w:r>
        <w:rPr>
          <w:rFonts w:eastAsia="黑体" w:cs="宋体" w:hint="eastAsia"/>
          <w:szCs w:val="21"/>
        </w:rPr>
        <w:t xml:space="preserve">2 </w:t>
      </w:r>
      <w:r>
        <w:rPr>
          <w:rFonts w:ascii="宋体" w:hAnsi="宋体" w:hint="eastAsia"/>
          <w:szCs w:val="21"/>
        </w:rPr>
        <w:t>投标人对开标有异议的，是指对投标文件提交、投标截止时间、开标程序、投标文件密封检查和开封、宣读内容、开标记录等存在异议，应当在开标现场提出。异议成立的，招标人应当当场答复，并制作记录；答复形式可包括提交评标委员会评审。异议和答复应记载在</w:t>
      </w:r>
      <w:r>
        <w:rPr>
          <w:rFonts w:hint="eastAsia"/>
          <w:szCs w:val="21"/>
        </w:rPr>
        <w:t>“招投标办事流程表”</w:t>
      </w:r>
      <w:r>
        <w:rPr>
          <w:rFonts w:ascii="宋体" w:hAnsi="宋体" w:hint="eastAsia"/>
          <w:szCs w:val="21"/>
        </w:rPr>
        <w:t>中。招标人</w:t>
      </w:r>
      <w:proofErr w:type="gramStart"/>
      <w:r>
        <w:rPr>
          <w:rFonts w:ascii="宋体" w:hAnsi="宋体" w:hint="eastAsia"/>
          <w:szCs w:val="21"/>
        </w:rPr>
        <w:t>不</w:t>
      </w:r>
      <w:proofErr w:type="gramEnd"/>
      <w:r>
        <w:rPr>
          <w:rFonts w:ascii="宋体" w:hAnsi="宋体" w:hint="eastAsia"/>
          <w:szCs w:val="21"/>
        </w:rPr>
        <w:t>当场答复的，不能开展评标活动。</w:t>
      </w:r>
    </w:p>
    <w:p w:rsidR="00C9488A" w:rsidRDefault="00C9488A">
      <w:pPr>
        <w:shd w:val="clear" w:color="auto" w:fill="FFFFFF"/>
        <w:spacing w:line="360" w:lineRule="auto"/>
        <w:ind w:firstLineChars="196" w:firstLine="412"/>
        <w:rPr>
          <w:rFonts w:ascii="宋体" w:hAnsi="宋体"/>
          <w:szCs w:val="21"/>
        </w:rPr>
      </w:pPr>
      <w:r>
        <w:rPr>
          <w:rFonts w:eastAsia="黑体" w:cs="宋体" w:hint="eastAsia"/>
          <w:szCs w:val="21"/>
        </w:rPr>
        <w:t xml:space="preserve">9.6.3 </w:t>
      </w:r>
      <w:r>
        <w:rPr>
          <w:rFonts w:ascii="宋体" w:hAnsi="宋体" w:hint="eastAsia"/>
          <w:szCs w:val="21"/>
        </w:rPr>
        <w:t>投标人或者其他利害关系人对评标结果有异议的，包括评标结果是否符合招标文件规定的评标标准和方法等，应当在中标候选人公示期间以书面署名形式向招标人提出。招标人应当自收到异议之日起3日内</w:t>
      </w:r>
      <w:proofErr w:type="gramStart"/>
      <w:r>
        <w:rPr>
          <w:rFonts w:ascii="宋体" w:hAnsi="宋体" w:hint="eastAsia"/>
          <w:szCs w:val="21"/>
        </w:rPr>
        <w:t>作出</w:t>
      </w:r>
      <w:proofErr w:type="gramEnd"/>
      <w:r>
        <w:rPr>
          <w:rFonts w:ascii="宋体" w:hAnsi="宋体" w:hint="eastAsia"/>
          <w:szCs w:val="21"/>
        </w:rPr>
        <w:t>书面答复，并记载在</w:t>
      </w:r>
      <w:r>
        <w:rPr>
          <w:rFonts w:hint="eastAsia"/>
          <w:szCs w:val="21"/>
        </w:rPr>
        <w:t>“招投标办事流程表”</w:t>
      </w:r>
      <w:r>
        <w:rPr>
          <w:rFonts w:ascii="宋体" w:hAnsi="宋体" w:hint="eastAsia"/>
          <w:szCs w:val="21"/>
        </w:rPr>
        <w:t>中；招标人未</w:t>
      </w:r>
      <w:proofErr w:type="gramStart"/>
      <w:r>
        <w:rPr>
          <w:rFonts w:ascii="宋体" w:hAnsi="宋体" w:hint="eastAsia"/>
          <w:szCs w:val="21"/>
        </w:rPr>
        <w:t>作出</w:t>
      </w:r>
      <w:proofErr w:type="gramEnd"/>
      <w:r>
        <w:rPr>
          <w:rFonts w:ascii="宋体" w:hAnsi="宋体" w:hint="eastAsia"/>
          <w:szCs w:val="21"/>
        </w:rPr>
        <w:t>书面答复的，招投标监管部门不予以办理招标投标情况书面报告备案。异议成立的，招标人应当以书面署名形式报告招投标监管部门，并组织原评标委员会对有关问题予以纠正。</w:t>
      </w:r>
    </w:p>
    <w:p w:rsidR="00C9488A" w:rsidRDefault="00C9488A">
      <w:pPr>
        <w:shd w:val="clear" w:color="auto" w:fill="FFFFFF"/>
        <w:spacing w:line="360" w:lineRule="auto"/>
        <w:ind w:left="538" w:hangingChars="192" w:hanging="538"/>
        <w:rPr>
          <w:rFonts w:ascii="黑体" w:eastAsia="黑体"/>
          <w:sz w:val="28"/>
          <w:szCs w:val="28"/>
        </w:rPr>
      </w:pPr>
      <w:r>
        <w:rPr>
          <w:rFonts w:ascii="黑体" w:eastAsia="黑体" w:hint="eastAsia"/>
          <w:sz w:val="28"/>
          <w:szCs w:val="28"/>
        </w:rPr>
        <w:t>9.7投诉</w:t>
      </w:r>
    </w:p>
    <w:p w:rsidR="00C9488A" w:rsidRDefault="00C9488A">
      <w:pPr>
        <w:shd w:val="clear" w:color="auto" w:fill="FFFFFF"/>
        <w:spacing w:line="360" w:lineRule="auto"/>
        <w:ind w:firstLineChars="196" w:firstLine="412"/>
        <w:rPr>
          <w:rFonts w:eastAsia="黑体" w:cs="宋体"/>
          <w:szCs w:val="21"/>
        </w:rPr>
      </w:pPr>
      <w:r>
        <w:rPr>
          <w:rFonts w:eastAsia="黑体" w:cs="宋体" w:hint="eastAsia"/>
          <w:szCs w:val="21"/>
        </w:rPr>
        <w:t>9.7.1</w:t>
      </w:r>
      <w:r>
        <w:rPr>
          <w:rFonts w:hint="eastAsia"/>
          <w:szCs w:val="21"/>
        </w:rPr>
        <w:t>投标人经复核认为招标人公布的最高投标限价未按计价规范要求编制的，应在最高投标限价公布后的</w:t>
      </w:r>
      <w:r>
        <w:rPr>
          <w:rFonts w:hint="eastAsia"/>
          <w:szCs w:val="21"/>
        </w:rPr>
        <w:t>5</w:t>
      </w:r>
      <w:r>
        <w:rPr>
          <w:rFonts w:hint="eastAsia"/>
          <w:szCs w:val="21"/>
        </w:rPr>
        <w:t>天内向招投标监督机构和工程造价管理机构投诉（按相关部门批准的价格作为控制价的情况除外）。投诉期间，招标活动暂停。</w:t>
      </w:r>
    </w:p>
    <w:p w:rsidR="00C9488A" w:rsidRDefault="00C9488A" w:rsidP="00FF0E2E">
      <w:pPr>
        <w:shd w:val="clear" w:color="auto" w:fill="FFFFFF"/>
        <w:tabs>
          <w:tab w:val="left" w:pos="425"/>
        </w:tabs>
        <w:spacing w:beforeLines="50" w:line="360" w:lineRule="auto"/>
        <w:ind w:firstLineChars="196" w:firstLine="412"/>
        <w:rPr>
          <w:rFonts w:ascii="宋体" w:hAnsi="宋体"/>
          <w:szCs w:val="21"/>
        </w:rPr>
      </w:pPr>
      <w:r>
        <w:rPr>
          <w:rFonts w:eastAsia="黑体" w:cs="宋体" w:hint="eastAsia"/>
          <w:szCs w:val="21"/>
        </w:rPr>
        <w:lastRenderedPageBreak/>
        <w:t>9.7.2</w:t>
      </w:r>
      <w:r>
        <w:rPr>
          <w:rFonts w:ascii="宋体" w:hAnsi="宋体" w:hint="eastAsia"/>
          <w:szCs w:val="21"/>
        </w:rPr>
        <w:t>投标人和其他利害关系人认为本次招标活动违反法律、行政法规规定的，可以自知道或者应当知道之日起10日内向有关行政监督部门投诉。投诉应当有明确的请求和必要的证明材料。</w:t>
      </w:r>
    </w:p>
    <w:p w:rsidR="00C9488A" w:rsidRDefault="00C9488A" w:rsidP="00FF0E2E">
      <w:pPr>
        <w:shd w:val="clear" w:color="auto" w:fill="FFFFFF"/>
        <w:tabs>
          <w:tab w:val="left" w:pos="425"/>
        </w:tabs>
        <w:spacing w:beforeLines="50" w:line="360" w:lineRule="auto"/>
        <w:ind w:firstLineChars="196" w:firstLine="412"/>
        <w:rPr>
          <w:rFonts w:ascii="宋体" w:hAnsi="宋体"/>
          <w:szCs w:val="21"/>
        </w:rPr>
      </w:pPr>
      <w:r>
        <w:rPr>
          <w:rFonts w:eastAsia="黑体" w:cs="宋体" w:hint="eastAsia"/>
          <w:szCs w:val="21"/>
        </w:rPr>
        <w:t>9.7.3</w:t>
      </w:r>
      <w:r>
        <w:rPr>
          <w:rFonts w:ascii="宋体" w:hAnsi="宋体" w:hint="eastAsia"/>
          <w:szCs w:val="21"/>
        </w:rPr>
        <w:t>投标人和其他利害关系人就本章第9.6.1项、第9.6.2项、第9.6.3项事项投诉的，应当先向招标人提出异议，异议答复期间不计算前项规定的期限内。</w:t>
      </w:r>
    </w:p>
    <w:p w:rsidR="00C9488A" w:rsidRDefault="00C9488A" w:rsidP="00FF0E2E">
      <w:pPr>
        <w:shd w:val="clear" w:color="auto" w:fill="FFFFFF"/>
        <w:tabs>
          <w:tab w:val="left" w:pos="425"/>
        </w:tabs>
        <w:spacing w:beforeLines="50" w:line="360" w:lineRule="auto"/>
        <w:ind w:firstLineChars="196" w:firstLine="412"/>
        <w:rPr>
          <w:rFonts w:ascii="宋体" w:hAnsi="宋体"/>
          <w:szCs w:val="21"/>
        </w:rPr>
      </w:pPr>
    </w:p>
    <w:p w:rsidR="00C9488A" w:rsidRDefault="00C9488A">
      <w:pPr>
        <w:pStyle w:val="2"/>
        <w:shd w:val="clear" w:color="auto" w:fill="FFFFFF"/>
        <w:rPr>
          <w:b w:val="0"/>
          <w:sz w:val="30"/>
          <w:szCs w:val="30"/>
        </w:rPr>
      </w:pPr>
      <w:bookmarkStart w:id="166" w:name="_Toc364679553"/>
      <w:bookmarkStart w:id="167" w:name="_Toc462949006"/>
      <w:bookmarkEnd w:id="161"/>
      <w:bookmarkEnd w:id="163"/>
      <w:bookmarkEnd w:id="164"/>
      <w:bookmarkEnd w:id="165"/>
      <w:r>
        <w:rPr>
          <w:rFonts w:hint="eastAsia"/>
          <w:b w:val="0"/>
          <w:sz w:val="30"/>
          <w:szCs w:val="30"/>
        </w:rPr>
        <w:t>10</w:t>
      </w:r>
      <w:r>
        <w:rPr>
          <w:rFonts w:hint="eastAsia"/>
          <w:b w:val="0"/>
          <w:sz w:val="30"/>
          <w:szCs w:val="30"/>
        </w:rPr>
        <w:t>．其他注意事项</w:t>
      </w:r>
      <w:bookmarkEnd w:id="166"/>
      <w:bookmarkEnd w:id="167"/>
    </w:p>
    <w:p w:rsidR="00C9488A" w:rsidRDefault="00C9488A">
      <w:pPr>
        <w:shd w:val="clear" w:color="auto" w:fill="FFFFFF"/>
        <w:spacing w:line="360" w:lineRule="auto"/>
        <w:ind w:left="525" w:hangingChars="250" w:hanging="525"/>
      </w:pPr>
      <w:r>
        <w:rPr>
          <w:rFonts w:eastAsia="黑体" w:cs="宋体" w:hint="eastAsia"/>
          <w:szCs w:val="21"/>
        </w:rPr>
        <w:t xml:space="preserve">     </w:t>
      </w:r>
      <w:r>
        <w:rPr>
          <w:rFonts w:hint="eastAsia"/>
        </w:rPr>
        <w:t>需要补充的其他内容：见投标人须知前附表。</w:t>
      </w:r>
    </w:p>
    <w:p w:rsidR="00C9488A" w:rsidRDefault="00C9488A">
      <w:pPr>
        <w:shd w:val="clear" w:color="auto" w:fill="FFFFFF"/>
      </w:pPr>
    </w:p>
    <w:p w:rsidR="00C9488A" w:rsidRDefault="00C9488A">
      <w:pPr>
        <w:shd w:val="clear" w:color="auto" w:fill="FFFFFF"/>
      </w:pPr>
    </w:p>
    <w:p w:rsidR="00C9488A" w:rsidRDefault="00732810">
      <w:pPr>
        <w:pStyle w:val="1"/>
        <w:shd w:val="clear" w:color="auto" w:fill="FFFFFF"/>
      </w:pPr>
      <w:r>
        <w:br w:type="page"/>
      </w:r>
      <w:bookmarkStart w:id="168" w:name="_Toc462949007"/>
      <w:r w:rsidR="00C9488A">
        <w:rPr>
          <w:rFonts w:hint="eastAsia"/>
        </w:rPr>
        <w:lastRenderedPageBreak/>
        <w:t>第三章</w:t>
      </w:r>
      <w:r w:rsidR="00C9488A">
        <w:rPr>
          <w:rFonts w:hint="eastAsia"/>
        </w:rPr>
        <w:t xml:space="preserve">  </w:t>
      </w:r>
      <w:r w:rsidR="00C9488A">
        <w:rPr>
          <w:rFonts w:hint="eastAsia"/>
        </w:rPr>
        <w:t>评标办法</w:t>
      </w:r>
      <w:bookmarkEnd w:id="168"/>
    </w:p>
    <w:p w:rsidR="00C9488A" w:rsidRDefault="00C9488A">
      <w:pPr>
        <w:shd w:val="clear" w:color="auto" w:fill="FFFFFF"/>
        <w:spacing w:line="360" w:lineRule="auto"/>
        <w:rPr>
          <w:rFonts w:ascii="黑体" w:eastAsia="黑体" w:cs="宋体"/>
          <w:sz w:val="28"/>
          <w:szCs w:val="28"/>
        </w:rPr>
      </w:pPr>
      <w:r>
        <w:rPr>
          <w:rFonts w:ascii="黑体" w:eastAsia="黑体" w:hAnsi="宋体" w:cs="宋体" w:hint="eastAsia"/>
          <w:sz w:val="28"/>
          <w:szCs w:val="28"/>
        </w:rPr>
        <w:t>1.总则</w:t>
      </w:r>
    </w:p>
    <w:p w:rsidR="00C9488A" w:rsidRDefault="00C9488A">
      <w:pPr>
        <w:shd w:val="clear" w:color="auto" w:fill="FFFFFF"/>
        <w:tabs>
          <w:tab w:val="left" w:pos="720"/>
        </w:tabs>
        <w:spacing w:line="360" w:lineRule="auto"/>
        <w:rPr>
          <w:rFonts w:ascii="宋体"/>
          <w:szCs w:val="21"/>
        </w:rPr>
      </w:pPr>
      <w:r>
        <w:rPr>
          <w:rFonts w:ascii="宋体" w:hAnsi="宋体" w:hint="eastAsia"/>
          <w:szCs w:val="21"/>
        </w:rPr>
        <w:t>1.1本工程评标采用综合评估法。评标原则为百分制评标，即总得分=商务标得分(60分)+技术标得分(40分)，按总得分由高到低进行排序，总得分最高者排名第一，如出现总得分并列，则由各评委以记名方式投票，经投票汇总后，以得票最多的排名靠前。</w:t>
      </w:r>
    </w:p>
    <w:p w:rsidR="00C9488A" w:rsidRDefault="00C9488A">
      <w:pPr>
        <w:shd w:val="clear" w:color="auto" w:fill="FFFFFF"/>
        <w:tabs>
          <w:tab w:val="left" w:pos="720"/>
        </w:tabs>
        <w:spacing w:line="360" w:lineRule="auto"/>
        <w:rPr>
          <w:rFonts w:ascii="宋体" w:hAnsi="宋体"/>
          <w:szCs w:val="21"/>
        </w:rPr>
      </w:pPr>
      <w:r>
        <w:rPr>
          <w:rFonts w:ascii="宋体" w:hAnsi="宋体" w:hint="eastAsia"/>
          <w:szCs w:val="21"/>
        </w:rPr>
        <w:t>1.2评标委员会对各投标人的投标文件依次进行</w:t>
      </w:r>
      <w:r>
        <w:rPr>
          <w:rFonts w:ascii="宋体" w:hint="eastAsia"/>
          <w:szCs w:val="21"/>
        </w:rPr>
        <w:t>初步评审</w:t>
      </w:r>
      <w:r>
        <w:rPr>
          <w:rFonts w:ascii="宋体" w:hAnsi="宋体" w:hint="eastAsia"/>
          <w:szCs w:val="21"/>
        </w:rPr>
        <w:t>、详细评审。</w:t>
      </w:r>
    </w:p>
    <w:p w:rsidR="00C9488A" w:rsidRDefault="00C9488A">
      <w:pPr>
        <w:shd w:val="clear" w:color="auto" w:fill="FFFFFF"/>
        <w:tabs>
          <w:tab w:val="left" w:pos="720"/>
        </w:tabs>
        <w:spacing w:line="360" w:lineRule="auto"/>
        <w:rPr>
          <w:rFonts w:ascii="宋体" w:hAnsi="宋体"/>
          <w:szCs w:val="21"/>
        </w:rPr>
      </w:pPr>
      <w:r>
        <w:rPr>
          <w:rFonts w:ascii="宋体" w:hAnsi="宋体" w:hint="eastAsia"/>
          <w:szCs w:val="21"/>
        </w:rPr>
        <w:t>1.3评标委员会组成及评标原则</w:t>
      </w:r>
    </w:p>
    <w:p w:rsidR="00C9488A" w:rsidRDefault="00C9488A">
      <w:pPr>
        <w:shd w:val="clear" w:color="auto" w:fill="FFFFFF"/>
        <w:tabs>
          <w:tab w:val="left" w:pos="720"/>
        </w:tabs>
        <w:spacing w:line="360" w:lineRule="auto"/>
      </w:pPr>
      <w:r>
        <w:rPr>
          <w:rFonts w:ascii="宋体" w:hAnsi="宋体" w:hint="eastAsia"/>
          <w:szCs w:val="21"/>
        </w:rPr>
        <w:t>1.3.1</w:t>
      </w:r>
      <w:r>
        <w:rPr>
          <w:rFonts w:hint="eastAsia"/>
        </w:rPr>
        <w:t>本次招标项目的评标委员会由技术经济等方面的专家与招标人代表组成，成员人数为</w:t>
      </w:r>
      <w:r>
        <w:rPr>
          <w:rFonts w:hint="eastAsia"/>
          <w:u w:val="single"/>
        </w:rPr>
        <w:t>5</w:t>
      </w:r>
      <w:r>
        <w:rPr>
          <w:rFonts w:hint="eastAsia"/>
        </w:rPr>
        <w:t>人，其中招标人代表</w:t>
      </w:r>
      <w:r>
        <w:rPr>
          <w:rFonts w:hint="eastAsia"/>
        </w:rPr>
        <w:t>1</w:t>
      </w:r>
      <w:r>
        <w:rPr>
          <w:rFonts w:hint="eastAsia"/>
        </w:rPr>
        <w:t>人（需满足投标须知</w:t>
      </w:r>
      <w:r>
        <w:rPr>
          <w:rFonts w:hint="eastAsia"/>
        </w:rPr>
        <w:t>6.1.1</w:t>
      </w:r>
      <w:r>
        <w:rPr>
          <w:rFonts w:hint="eastAsia"/>
        </w:rPr>
        <w:t>条规定）。</w:t>
      </w:r>
    </w:p>
    <w:p w:rsidR="00C9488A" w:rsidRDefault="00C9488A">
      <w:pPr>
        <w:shd w:val="clear" w:color="auto" w:fill="FFFFFF"/>
        <w:tabs>
          <w:tab w:val="left" w:pos="720"/>
        </w:tabs>
        <w:spacing w:line="360" w:lineRule="auto"/>
      </w:pPr>
      <w:r>
        <w:rPr>
          <w:rFonts w:ascii="宋体" w:hAnsi="宋体" w:cs="宋体" w:hint="eastAsia"/>
        </w:rPr>
        <w:t>1.3.2</w:t>
      </w:r>
      <w:r>
        <w:rPr>
          <w:rFonts w:hint="eastAsia"/>
        </w:rPr>
        <w:t>评标委员会负责人在评标委员会中产生，评标委员会完成评标后，应当向招标人提出书面评标报告。评标委员会成员在评审意见表、评分表、评分汇总表及评标委员会形成的书面评标报告上签字。</w:t>
      </w:r>
    </w:p>
    <w:p w:rsidR="00C9488A" w:rsidRDefault="00C9488A">
      <w:pPr>
        <w:shd w:val="clear" w:color="auto" w:fill="FFFFFF"/>
        <w:tabs>
          <w:tab w:val="left" w:pos="720"/>
        </w:tabs>
        <w:spacing w:line="360" w:lineRule="auto"/>
      </w:pPr>
      <w:r>
        <w:rPr>
          <w:rFonts w:ascii="宋体" w:hAnsi="宋体" w:cs="宋体" w:hint="eastAsia"/>
        </w:rPr>
        <w:t>1.3.3</w:t>
      </w:r>
      <w:r>
        <w:rPr>
          <w:rFonts w:hint="eastAsia"/>
        </w:rPr>
        <w:t>评标委员会可以书面方式要求投标人对投标文件中含义不明确、对同类问题表述不一致或者有明显文字和计算错误的内容作必要的澄清、说明。澄清、说明应以书面形式进行且不得超出投标文件的范围或者改变投标文件的实质性内容。</w:t>
      </w:r>
    </w:p>
    <w:p w:rsidR="00C9488A" w:rsidRDefault="00C9488A">
      <w:pPr>
        <w:shd w:val="clear" w:color="auto" w:fill="FFFFFF"/>
        <w:tabs>
          <w:tab w:val="left" w:pos="720"/>
        </w:tabs>
        <w:spacing w:line="360" w:lineRule="auto"/>
      </w:pPr>
      <w:r>
        <w:rPr>
          <w:rFonts w:ascii="宋体" w:hAnsi="宋体" w:cs="宋体" w:hint="eastAsia"/>
        </w:rPr>
        <w:t>1.3.4</w:t>
      </w:r>
      <w:r>
        <w:rPr>
          <w:rFonts w:hint="eastAsia"/>
        </w:rPr>
        <w:t>修正：</w:t>
      </w:r>
      <w:r>
        <w:t>评标委员会将对确定为实质上响应招标文件要求的投标文件进行评</w:t>
      </w:r>
      <w:r>
        <w:rPr>
          <w:rFonts w:hint="eastAsia"/>
        </w:rPr>
        <w:t>审</w:t>
      </w:r>
      <w:r>
        <w:t>，看其是否有计算上或累计上的算术错误，修正错误的原则如下：</w:t>
      </w:r>
    </w:p>
    <w:p w:rsidR="00C9488A" w:rsidRDefault="00C9488A">
      <w:pPr>
        <w:shd w:val="clear" w:color="auto" w:fill="FFFFFF"/>
        <w:tabs>
          <w:tab w:val="left" w:pos="720"/>
        </w:tabs>
        <w:spacing w:line="360" w:lineRule="auto"/>
        <w:ind w:leftChars="29" w:left="61" w:firstLineChars="200" w:firstLine="420"/>
      </w:pPr>
      <w:r>
        <w:rPr>
          <w:rFonts w:hint="eastAsia"/>
        </w:rPr>
        <w:t>（</w:t>
      </w:r>
      <w:r>
        <w:rPr>
          <w:rFonts w:hint="eastAsia"/>
        </w:rPr>
        <w:t>1</w:t>
      </w:r>
      <w:r>
        <w:rPr>
          <w:rFonts w:hint="eastAsia"/>
        </w:rPr>
        <w:t>）</w:t>
      </w:r>
      <w:r>
        <w:t>如果用数字表示的数额与用文字表示的数额不一致时，以文字</w:t>
      </w:r>
      <w:r>
        <w:rPr>
          <w:rFonts w:hint="eastAsia"/>
        </w:rPr>
        <w:t>表示的</w:t>
      </w:r>
      <w:r>
        <w:t>数额为准；</w:t>
      </w:r>
    </w:p>
    <w:p w:rsidR="00C9488A" w:rsidRDefault="00C9488A">
      <w:pPr>
        <w:shd w:val="clear" w:color="auto" w:fill="FFFFFF"/>
        <w:tabs>
          <w:tab w:val="left" w:pos="720"/>
        </w:tabs>
        <w:spacing w:line="360" w:lineRule="auto"/>
        <w:ind w:firstLineChars="250" w:firstLine="525"/>
      </w:pPr>
      <w:r>
        <w:rPr>
          <w:rFonts w:hint="eastAsia"/>
        </w:rPr>
        <w:t>（</w:t>
      </w:r>
      <w:r>
        <w:rPr>
          <w:rFonts w:hint="eastAsia"/>
        </w:rPr>
        <w:t>2</w:t>
      </w:r>
      <w:r>
        <w:rPr>
          <w:rFonts w:hint="eastAsia"/>
        </w:rPr>
        <w:t>）</w:t>
      </w:r>
      <w:r>
        <w:t>当单价与工程量的乘积与合价不一致时，以标出的单价为准。</w:t>
      </w:r>
      <w:r>
        <w:rPr>
          <w:rFonts w:hint="eastAsia"/>
        </w:rPr>
        <w:t>若</w:t>
      </w:r>
      <w:r>
        <w:t>非评标委员会认为有明显的小数点错位，</w:t>
      </w:r>
      <w:r>
        <w:rPr>
          <w:rFonts w:hint="eastAsia"/>
        </w:rPr>
        <w:t>则</w:t>
      </w:r>
      <w:r>
        <w:t>以标出的合价为准，并修改单价。</w:t>
      </w:r>
    </w:p>
    <w:p w:rsidR="00C9488A" w:rsidRDefault="00C9488A">
      <w:pPr>
        <w:shd w:val="clear" w:color="auto" w:fill="FFFFFF"/>
        <w:tabs>
          <w:tab w:val="left" w:pos="720"/>
        </w:tabs>
        <w:spacing w:line="360" w:lineRule="auto"/>
        <w:ind w:firstLine="420"/>
      </w:pPr>
      <w:r>
        <w:t>按上述方法</w:t>
      </w:r>
      <w:r>
        <w:rPr>
          <w:rFonts w:hint="eastAsia"/>
        </w:rPr>
        <w:t>修正</w:t>
      </w:r>
      <w:r>
        <w:t>投标报价</w:t>
      </w:r>
      <w:r>
        <w:rPr>
          <w:rFonts w:hint="eastAsia"/>
        </w:rPr>
        <w:t>，</w:t>
      </w:r>
      <w:r>
        <w:t>经投标人书面确认同意后，</w:t>
      </w:r>
      <w:r>
        <w:rPr>
          <w:rFonts w:hint="eastAsia"/>
        </w:rPr>
        <w:t>修正</w:t>
      </w:r>
      <w:r>
        <w:t>后的报价对投标人起约束作用</w:t>
      </w:r>
      <w:r>
        <w:rPr>
          <w:rFonts w:hint="eastAsia"/>
        </w:rPr>
        <w:t>，</w:t>
      </w:r>
      <w:r>
        <w:t>如果投标人不接受修正后的投标报价则其投标将被拒绝</w:t>
      </w:r>
      <w:r>
        <w:rPr>
          <w:rFonts w:hint="eastAsia"/>
        </w:rPr>
        <w:t>。</w:t>
      </w:r>
    </w:p>
    <w:p w:rsidR="00C9488A" w:rsidRDefault="00C9488A">
      <w:pPr>
        <w:shd w:val="clear" w:color="auto" w:fill="FFFFFF"/>
        <w:tabs>
          <w:tab w:val="left" w:pos="720"/>
        </w:tabs>
        <w:spacing w:line="360" w:lineRule="auto"/>
      </w:pPr>
      <w:r>
        <w:rPr>
          <w:rFonts w:hint="eastAsia"/>
        </w:rPr>
        <w:t>1.4</w:t>
      </w:r>
      <w:r>
        <w:rPr>
          <w:rFonts w:hint="eastAsia"/>
        </w:rPr>
        <w:t>技术标得分为</w:t>
      </w:r>
      <w:proofErr w:type="gramStart"/>
      <w:r>
        <w:rPr>
          <w:rFonts w:hint="eastAsia"/>
        </w:rPr>
        <w:t>技术标各分项</w:t>
      </w:r>
      <w:proofErr w:type="gramEnd"/>
      <w:r>
        <w:rPr>
          <w:rFonts w:hint="eastAsia"/>
        </w:rPr>
        <w:t>得分的合计，以评标委员会成员打分后的算术平均分值计；</w:t>
      </w:r>
    </w:p>
    <w:p w:rsidR="00C9488A" w:rsidRDefault="00C9488A">
      <w:pPr>
        <w:shd w:val="clear" w:color="auto" w:fill="FFFFFF"/>
        <w:tabs>
          <w:tab w:val="left" w:pos="720"/>
        </w:tabs>
        <w:spacing w:line="360" w:lineRule="auto"/>
      </w:pPr>
      <w:r>
        <w:rPr>
          <w:rFonts w:hint="eastAsia"/>
        </w:rPr>
        <w:t>1.5</w:t>
      </w:r>
      <w:r>
        <w:rPr>
          <w:rFonts w:hint="eastAsia"/>
        </w:rPr>
        <w:t>商务标打分分值精确到小数点后二位，第三位数四舍五入；</w:t>
      </w:r>
      <w:proofErr w:type="gramStart"/>
      <w:r>
        <w:rPr>
          <w:rFonts w:hint="eastAsia"/>
        </w:rPr>
        <w:t>技术标各分项</w:t>
      </w:r>
      <w:proofErr w:type="gramEnd"/>
      <w:r>
        <w:rPr>
          <w:rFonts w:hint="eastAsia"/>
        </w:rPr>
        <w:t>分值最小单位为“</w:t>
      </w:r>
      <w:r>
        <w:rPr>
          <w:rFonts w:hint="eastAsia"/>
        </w:rPr>
        <w:t>0.1</w:t>
      </w:r>
      <w:r>
        <w:t>”</w:t>
      </w:r>
      <w:r>
        <w:rPr>
          <w:rFonts w:hint="eastAsia"/>
        </w:rPr>
        <w:t>分，总得分保留到小数点后二位，第三位数四舍五入；</w:t>
      </w:r>
      <w:r>
        <w:rPr>
          <w:rFonts w:hint="eastAsia"/>
          <w:bCs/>
          <w:szCs w:val="21"/>
        </w:rPr>
        <w:t>信用标打分分值精确到小数点后二位，第三位数四舍五入。</w:t>
      </w:r>
    </w:p>
    <w:p w:rsidR="00C9488A" w:rsidRDefault="00C9488A">
      <w:pPr>
        <w:shd w:val="clear" w:color="auto" w:fill="FFFFFF"/>
        <w:spacing w:line="360" w:lineRule="auto"/>
        <w:rPr>
          <w:rFonts w:ascii="黑体" w:eastAsia="黑体" w:hAnsi="宋体" w:cs="宋体"/>
          <w:sz w:val="28"/>
          <w:szCs w:val="28"/>
        </w:rPr>
      </w:pPr>
      <w:r>
        <w:rPr>
          <w:rFonts w:ascii="黑体" w:eastAsia="黑体" w:hAnsi="宋体" w:cs="宋体" w:hint="eastAsia"/>
          <w:sz w:val="28"/>
          <w:szCs w:val="28"/>
        </w:rPr>
        <w:t>2</w:t>
      </w:r>
      <w:r>
        <w:rPr>
          <w:rFonts w:ascii="黑体" w:eastAsia="黑体" w:hAnsi="宋体" w:cs="宋体"/>
          <w:sz w:val="28"/>
          <w:szCs w:val="28"/>
        </w:rPr>
        <w:t>.</w:t>
      </w:r>
      <w:r>
        <w:rPr>
          <w:rFonts w:ascii="黑体" w:eastAsia="黑体" w:hAnsi="宋体" w:cs="宋体" w:hint="eastAsia"/>
          <w:sz w:val="28"/>
          <w:szCs w:val="28"/>
        </w:rPr>
        <w:t>初步评审（即否决投标判别）</w:t>
      </w:r>
    </w:p>
    <w:p w:rsidR="00C9488A" w:rsidRDefault="00C9488A">
      <w:pPr>
        <w:shd w:val="clear" w:color="auto" w:fill="FFFFFF"/>
        <w:tabs>
          <w:tab w:val="left" w:pos="720"/>
        </w:tabs>
        <w:spacing w:line="360" w:lineRule="auto"/>
        <w:rPr>
          <w:rFonts w:ascii="黑体" w:eastAsia="黑体" w:hAnsi="宋体" w:cs="宋体"/>
          <w:sz w:val="28"/>
          <w:szCs w:val="28"/>
        </w:rPr>
      </w:pPr>
      <w:r>
        <w:rPr>
          <w:rFonts w:ascii="黑体" w:eastAsia="黑体" w:hAnsi="宋体" w:cs="宋体" w:hint="eastAsia"/>
          <w:sz w:val="28"/>
          <w:szCs w:val="28"/>
        </w:rPr>
        <w:t xml:space="preserve">   </w:t>
      </w:r>
      <w:r>
        <w:rPr>
          <w:rFonts w:ascii="宋体" w:hAnsi="宋体" w:hint="eastAsia"/>
          <w:szCs w:val="21"/>
        </w:rPr>
        <w:t>由评标委员会全体成员在组长的主持下，对各投标人的投标文件进行判别，对于出现否决投标的投标文件不再进入后续商务标和技术标的详细评审。</w:t>
      </w:r>
    </w:p>
    <w:p w:rsidR="00C9488A" w:rsidRDefault="00C9488A">
      <w:pPr>
        <w:shd w:val="clear" w:color="auto" w:fill="FFFFFF"/>
        <w:tabs>
          <w:tab w:val="left" w:pos="720"/>
        </w:tabs>
        <w:spacing w:line="360" w:lineRule="auto"/>
        <w:rPr>
          <w:rFonts w:ascii="宋体" w:hAnsi="宋体"/>
          <w:b/>
          <w:szCs w:val="21"/>
        </w:rPr>
      </w:pPr>
      <w:r>
        <w:rPr>
          <w:rFonts w:ascii="宋体" w:hAnsi="宋体" w:hint="eastAsia"/>
          <w:b/>
          <w:szCs w:val="21"/>
        </w:rPr>
        <w:t>2.1投标文件未经投标人盖章和单位负责人签字。</w:t>
      </w:r>
    </w:p>
    <w:p w:rsidR="00C9488A" w:rsidRDefault="00C9488A">
      <w:pPr>
        <w:shd w:val="clear" w:color="auto" w:fill="FFFFFF"/>
        <w:tabs>
          <w:tab w:val="left" w:pos="720"/>
        </w:tabs>
        <w:spacing w:line="360" w:lineRule="auto"/>
        <w:ind w:firstLineChars="171" w:firstLine="359"/>
        <w:rPr>
          <w:rFonts w:ascii="宋体" w:hAnsi="宋体"/>
          <w:szCs w:val="21"/>
        </w:rPr>
      </w:pPr>
      <w:r>
        <w:rPr>
          <w:rFonts w:ascii="宋体" w:hAnsi="宋体" w:hint="eastAsia"/>
          <w:szCs w:val="21"/>
        </w:rPr>
        <w:t>本项指投标文件下列内容未按本招标文件提供的</w:t>
      </w:r>
      <w:proofErr w:type="gramStart"/>
      <w:r>
        <w:rPr>
          <w:rFonts w:ascii="宋体" w:hAnsi="宋体" w:hint="eastAsia"/>
          <w:szCs w:val="21"/>
        </w:rPr>
        <w:t>表式要求</w:t>
      </w:r>
      <w:proofErr w:type="gramEnd"/>
      <w:r>
        <w:rPr>
          <w:rFonts w:ascii="宋体" w:hAnsi="宋体" w:hint="eastAsia"/>
          <w:szCs w:val="21"/>
        </w:rPr>
        <w:t>签字和盖章的：</w:t>
      </w:r>
    </w:p>
    <w:p w:rsidR="00C9488A" w:rsidRDefault="00C9488A">
      <w:pPr>
        <w:shd w:val="clear" w:color="auto" w:fill="FFFFFF"/>
        <w:tabs>
          <w:tab w:val="left" w:pos="720"/>
        </w:tabs>
        <w:spacing w:line="360" w:lineRule="auto"/>
        <w:rPr>
          <w:rFonts w:ascii="宋体" w:hAnsi="宋体"/>
          <w:szCs w:val="21"/>
        </w:rPr>
      </w:pPr>
      <w:r>
        <w:rPr>
          <w:rFonts w:ascii="宋体" w:hAnsi="宋体" w:hint="eastAsia"/>
          <w:szCs w:val="21"/>
        </w:rPr>
        <w:t>（1）投标函；</w:t>
      </w:r>
    </w:p>
    <w:p w:rsidR="00C9488A" w:rsidRDefault="00C9488A">
      <w:pPr>
        <w:shd w:val="clear" w:color="auto" w:fill="FFFFFF"/>
        <w:tabs>
          <w:tab w:val="left" w:pos="720"/>
        </w:tabs>
        <w:spacing w:line="360" w:lineRule="auto"/>
        <w:rPr>
          <w:rFonts w:ascii="宋体" w:hAnsi="宋体"/>
          <w:szCs w:val="21"/>
        </w:rPr>
      </w:pPr>
      <w:r>
        <w:rPr>
          <w:rFonts w:ascii="宋体" w:hAnsi="宋体" w:hint="eastAsia"/>
          <w:szCs w:val="21"/>
        </w:rPr>
        <w:t>（2）投标函附录A：上海市建设工程施工招标投标情况汇总表。</w:t>
      </w:r>
    </w:p>
    <w:p w:rsidR="00C9488A" w:rsidRDefault="00C9488A">
      <w:pPr>
        <w:shd w:val="clear" w:color="auto" w:fill="FFFFFF"/>
        <w:tabs>
          <w:tab w:val="left" w:pos="720"/>
        </w:tabs>
        <w:spacing w:line="360" w:lineRule="auto"/>
        <w:rPr>
          <w:rFonts w:ascii="宋体" w:hAnsi="宋体"/>
          <w:b/>
          <w:szCs w:val="21"/>
        </w:rPr>
      </w:pPr>
      <w:r>
        <w:rPr>
          <w:rFonts w:ascii="宋体" w:hAnsi="宋体" w:hint="eastAsia"/>
          <w:b/>
          <w:szCs w:val="21"/>
        </w:rPr>
        <w:lastRenderedPageBreak/>
        <w:t>2.2项目经理资格符合建筑工程专业贰级注册建造师执业资格。</w:t>
      </w:r>
    </w:p>
    <w:p w:rsidR="00C9488A" w:rsidRDefault="00C9488A">
      <w:pPr>
        <w:shd w:val="clear" w:color="auto" w:fill="FFFFFF"/>
        <w:tabs>
          <w:tab w:val="left" w:pos="720"/>
        </w:tabs>
        <w:spacing w:line="360" w:lineRule="auto"/>
        <w:rPr>
          <w:rFonts w:ascii="宋体" w:hAnsi="宋体"/>
          <w:b/>
          <w:szCs w:val="21"/>
        </w:rPr>
      </w:pPr>
      <w:r>
        <w:rPr>
          <w:rFonts w:ascii="宋体" w:hAnsi="宋体" w:hint="eastAsia"/>
          <w:b/>
          <w:szCs w:val="21"/>
        </w:rPr>
        <w:t>2.3同一投标人提交两个以上不同的投标文件或者投标报价，但招标文件要求提交备选投标的除外。</w:t>
      </w:r>
    </w:p>
    <w:p w:rsidR="00C9488A" w:rsidRDefault="00C9488A">
      <w:pPr>
        <w:shd w:val="clear" w:color="auto" w:fill="FFFFFF"/>
        <w:tabs>
          <w:tab w:val="left" w:pos="720"/>
        </w:tabs>
        <w:spacing w:line="360" w:lineRule="auto"/>
        <w:rPr>
          <w:rFonts w:ascii="宋体" w:hAnsi="宋体"/>
          <w:b/>
          <w:szCs w:val="21"/>
        </w:rPr>
      </w:pPr>
      <w:r>
        <w:rPr>
          <w:rFonts w:ascii="宋体" w:hAnsi="宋体" w:hint="eastAsia"/>
          <w:b/>
          <w:szCs w:val="21"/>
        </w:rPr>
        <w:t>2.4投标报价低于成本或者有以下情形的：</w:t>
      </w:r>
    </w:p>
    <w:p w:rsidR="00C9488A" w:rsidRDefault="00C9488A">
      <w:pPr>
        <w:shd w:val="clear" w:color="auto" w:fill="FFFFFF"/>
        <w:tabs>
          <w:tab w:val="left" w:pos="720"/>
        </w:tabs>
        <w:spacing w:line="360" w:lineRule="auto"/>
        <w:rPr>
          <w:rFonts w:ascii="宋体" w:hAnsi="宋体"/>
          <w:szCs w:val="21"/>
        </w:rPr>
      </w:pPr>
      <w:r>
        <w:rPr>
          <w:rFonts w:ascii="宋体" w:hAnsi="宋体" w:hint="eastAsia"/>
          <w:szCs w:val="21"/>
        </w:rPr>
        <w:t>（1）投标报价超出最高投标限价：</w:t>
      </w:r>
      <w:r>
        <w:rPr>
          <w:rFonts w:ascii="宋体" w:hAnsi="宋体" w:hint="eastAsia"/>
          <w:szCs w:val="21"/>
          <w:u w:val="single"/>
        </w:rPr>
        <w:t xml:space="preserve">  </w:t>
      </w:r>
      <w:r w:rsidR="00293472" w:rsidRPr="00293472">
        <w:rPr>
          <w:rFonts w:ascii="宋体" w:hAnsi="宋体" w:hint="eastAsia"/>
          <w:szCs w:val="21"/>
          <w:highlight w:val="yellow"/>
          <w:u w:val="single"/>
        </w:rPr>
        <w:t>185</w:t>
      </w:r>
      <w:r w:rsidRPr="00293472">
        <w:rPr>
          <w:rFonts w:ascii="宋体" w:hAnsi="宋体" w:hint="eastAsia"/>
          <w:szCs w:val="21"/>
          <w:highlight w:val="yellow"/>
          <w:u w:val="single"/>
        </w:rPr>
        <w:t xml:space="preserve">  </w:t>
      </w:r>
      <w:r w:rsidR="00583098" w:rsidRPr="00293472">
        <w:rPr>
          <w:rFonts w:ascii="宋体" w:hAnsi="宋体" w:hint="eastAsia"/>
          <w:szCs w:val="21"/>
          <w:highlight w:val="yellow"/>
          <w:u w:val="single"/>
        </w:rPr>
        <w:t>万</w:t>
      </w:r>
      <w:r w:rsidRPr="00293472">
        <w:rPr>
          <w:rFonts w:ascii="宋体" w:hAnsi="宋体" w:hint="eastAsia"/>
          <w:szCs w:val="21"/>
          <w:highlight w:val="yellow"/>
        </w:rPr>
        <w:t>元。</w:t>
      </w:r>
    </w:p>
    <w:p w:rsidR="00C9488A" w:rsidRDefault="00C9488A">
      <w:pPr>
        <w:shd w:val="clear" w:color="auto" w:fill="FFFFFF"/>
        <w:tabs>
          <w:tab w:val="left" w:pos="720"/>
        </w:tabs>
        <w:spacing w:line="360" w:lineRule="auto"/>
        <w:rPr>
          <w:rFonts w:ascii="宋体" w:hAnsi="宋体"/>
          <w:b/>
          <w:szCs w:val="21"/>
        </w:rPr>
      </w:pPr>
      <w:r>
        <w:rPr>
          <w:rFonts w:ascii="宋体" w:hAnsi="宋体" w:hint="eastAsia"/>
          <w:b/>
          <w:szCs w:val="21"/>
        </w:rPr>
        <w:t>2.5投标文件没有对招标文件的实质性要求和条件</w:t>
      </w:r>
      <w:proofErr w:type="gramStart"/>
      <w:r>
        <w:rPr>
          <w:rFonts w:ascii="宋体" w:hAnsi="宋体" w:hint="eastAsia"/>
          <w:b/>
          <w:szCs w:val="21"/>
        </w:rPr>
        <w:t>作出</w:t>
      </w:r>
      <w:proofErr w:type="gramEnd"/>
      <w:r>
        <w:rPr>
          <w:rFonts w:ascii="宋体" w:hAnsi="宋体" w:hint="eastAsia"/>
          <w:b/>
          <w:szCs w:val="21"/>
        </w:rPr>
        <w:t>响应。</w:t>
      </w:r>
    </w:p>
    <w:p w:rsidR="00C9488A" w:rsidRDefault="00C9488A">
      <w:pPr>
        <w:shd w:val="clear" w:color="auto" w:fill="FFFFFF"/>
        <w:spacing w:line="360" w:lineRule="auto"/>
        <w:rPr>
          <w:rFonts w:ascii="宋体" w:hAnsi="宋体"/>
          <w:szCs w:val="21"/>
        </w:rPr>
      </w:pPr>
      <w:r>
        <w:rPr>
          <w:rFonts w:ascii="宋体" w:hAnsi="宋体" w:hint="eastAsia"/>
          <w:szCs w:val="21"/>
        </w:rPr>
        <w:t>（1）工期大于</w:t>
      </w:r>
      <w:r>
        <w:rPr>
          <w:rFonts w:ascii="宋体" w:hAnsi="宋体" w:hint="eastAsia"/>
          <w:szCs w:val="21"/>
          <w:u w:val="single"/>
        </w:rPr>
        <w:t xml:space="preserve">  </w:t>
      </w:r>
      <w:r w:rsidR="00293472">
        <w:rPr>
          <w:rFonts w:ascii="宋体" w:hAnsi="宋体" w:hint="eastAsia"/>
          <w:szCs w:val="21"/>
          <w:u w:val="single"/>
        </w:rPr>
        <w:t>60</w:t>
      </w:r>
      <w:r>
        <w:rPr>
          <w:rFonts w:ascii="宋体" w:hAnsi="宋体" w:hint="eastAsia"/>
          <w:szCs w:val="21"/>
          <w:u w:val="single"/>
        </w:rPr>
        <w:t xml:space="preserve">   </w:t>
      </w:r>
      <w:r>
        <w:rPr>
          <w:rFonts w:ascii="宋体" w:hAnsi="宋体" w:hint="eastAsia"/>
          <w:szCs w:val="21"/>
        </w:rPr>
        <w:t xml:space="preserve">天； </w:t>
      </w:r>
    </w:p>
    <w:p w:rsidR="00C9488A" w:rsidRDefault="00C9488A">
      <w:pPr>
        <w:shd w:val="clear" w:color="auto" w:fill="FFFFFF"/>
        <w:spacing w:line="360" w:lineRule="auto"/>
        <w:rPr>
          <w:rFonts w:ascii="宋体" w:hAnsi="宋体"/>
          <w:szCs w:val="21"/>
        </w:rPr>
      </w:pPr>
      <w:r>
        <w:rPr>
          <w:rFonts w:ascii="宋体" w:hAnsi="宋体" w:hint="eastAsia"/>
          <w:szCs w:val="21"/>
        </w:rPr>
        <w:t>（2）质量不满足一次验收合格率100%；</w:t>
      </w:r>
    </w:p>
    <w:p w:rsidR="00C9488A" w:rsidRDefault="00C9488A">
      <w:pPr>
        <w:shd w:val="clear" w:color="auto" w:fill="FFFFFF"/>
        <w:tabs>
          <w:tab w:val="left" w:pos="720"/>
        </w:tabs>
        <w:spacing w:line="360" w:lineRule="auto"/>
        <w:rPr>
          <w:rFonts w:ascii="宋体" w:hAnsi="宋体"/>
          <w:szCs w:val="21"/>
        </w:rPr>
      </w:pPr>
      <w:r>
        <w:rPr>
          <w:rFonts w:ascii="宋体" w:hAnsi="宋体" w:hint="eastAsia"/>
          <w:szCs w:val="21"/>
        </w:rPr>
        <w:t>（3）投标人不按评标委员会要求澄清、说明或补正的；</w:t>
      </w:r>
    </w:p>
    <w:p w:rsidR="00C9488A" w:rsidRDefault="00C9488A">
      <w:pPr>
        <w:shd w:val="clear" w:color="auto" w:fill="FFFFFF"/>
        <w:tabs>
          <w:tab w:val="left" w:pos="720"/>
        </w:tabs>
        <w:spacing w:line="360" w:lineRule="auto"/>
        <w:rPr>
          <w:rFonts w:ascii="宋体" w:hAnsi="宋体"/>
          <w:szCs w:val="21"/>
        </w:rPr>
      </w:pPr>
      <w:r>
        <w:rPr>
          <w:rFonts w:ascii="宋体" w:hAnsi="宋体" w:hint="eastAsia"/>
          <w:szCs w:val="21"/>
        </w:rPr>
        <w:t>（4）其他未对招标文件实质性要求和条件</w:t>
      </w:r>
      <w:proofErr w:type="gramStart"/>
      <w:r>
        <w:rPr>
          <w:rFonts w:ascii="宋体" w:hAnsi="宋体" w:hint="eastAsia"/>
          <w:szCs w:val="21"/>
        </w:rPr>
        <w:t>作出</w:t>
      </w:r>
      <w:proofErr w:type="gramEnd"/>
      <w:r>
        <w:rPr>
          <w:rFonts w:ascii="宋体" w:hAnsi="宋体" w:hint="eastAsia"/>
          <w:szCs w:val="21"/>
        </w:rPr>
        <w:t>响应的。</w:t>
      </w:r>
    </w:p>
    <w:p w:rsidR="00C9488A" w:rsidRDefault="00C9488A">
      <w:pPr>
        <w:shd w:val="clear" w:color="auto" w:fill="FFFFFF"/>
        <w:spacing w:line="360" w:lineRule="auto"/>
        <w:rPr>
          <w:rFonts w:ascii="宋体" w:hAnsi="宋体"/>
          <w:b/>
          <w:szCs w:val="21"/>
        </w:rPr>
      </w:pPr>
      <w:r>
        <w:rPr>
          <w:rFonts w:ascii="宋体" w:hAnsi="宋体" w:hint="eastAsia"/>
          <w:b/>
          <w:szCs w:val="21"/>
        </w:rPr>
        <w:t>2.6投标人有串通投标、弄虚作假、行贿等违法行为的。</w:t>
      </w:r>
    </w:p>
    <w:p w:rsidR="00C9488A" w:rsidRDefault="00C9488A">
      <w:pPr>
        <w:shd w:val="clear" w:color="auto" w:fill="FFFFFF"/>
        <w:spacing w:line="360" w:lineRule="auto"/>
        <w:rPr>
          <w:rFonts w:ascii="黑体" w:eastAsia="黑体" w:hAnsi="宋体" w:cs="宋体"/>
          <w:sz w:val="28"/>
          <w:szCs w:val="28"/>
        </w:rPr>
      </w:pPr>
      <w:r>
        <w:rPr>
          <w:rFonts w:ascii="黑体" w:eastAsia="黑体" w:hAnsi="宋体" w:cs="宋体" w:hint="eastAsia"/>
          <w:sz w:val="28"/>
          <w:szCs w:val="28"/>
        </w:rPr>
        <w:t>3.商务标评审（60分）</w:t>
      </w:r>
    </w:p>
    <w:p w:rsidR="00C9488A" w:rsidRDefault="00C9488A">
      <w:pPr>
        <w:shd w:val="clear" w:color="auto" w:fill="FFFFFF"/>
        <w:tabs>
          <w:tab w:val="left" w:pos="720"/>
        </w:tabs>
        <w:spacing w:line="360" w:lineRule="auto"/>
        <w:rPr>
          <w:rFonts w:ascii="宋体" w:hAnsi="宋体"/>
          <w:szCs w:val="21"/>
        </w:rPr>
      </w:pPr>
      <w:r>
        <w:rPr>
          <w:rFonts w:ascii="宋体" w:hAnsi="宋体" w:hint="eastAsia"/>
          <w:szCs w:val="21"/>
        </w:rPr>
        <w:t>3.1由评标委员会对</w:t>
      </w:r>
      <w:r>
        <w:rPr>
          <w:rFonts w:ascii="宋体" w:hAnsi="宋体" w:cs="宋体" w:hint="eastAsia"/>
          <w:szCs w:val="21"/>
        </w:rPr>
        <w:t>进入商务标评审投标人的报价进行评审，得出投标人经评审的投标价。</w:t>
      </w:r>
    </w:p>
    <w:p w:rsidR="00C9488A" w:rsidRDefault="00C9488A">
      <w:pPr>
        <w:shd w:val="clear" w:color="auto" w:fill="FFFFFF"/>
        <w:spacing w:line="360" w:lineRule="auto"/>
        <w:rPr>
          <w:rFonts w:ascii="宋体" w:hAnsi="宋体" w:cs="宋体"/>
          <w:kern w:val="0"/>
          <w:szCs w:val="21"/>
        </w:rPr>
      </w:pPr>
      <w:r>
        <w:rPr>
          <w:rFonts w:ascii="宋体" w:hAnsi="宋体" w:hint="eastAsia"/>
          <w:szCs w:val="21"/>
        </w:rPr>
        <w:t>3.2</w:t>
      </w:r>
      <w:r>
        <w:rPr>
          <w:rFonts w:ascii="宋体" w:hAnsi="宋体" w:cs="宋体" w:hint="eastAsia"/>
          <w:kern w:val="0"/>
          <w:szCs w:val="21"/>
        </w:rPr>
        <w:t>取所有投标人经评审投标价的算术平均值为基准价。</w:t>
      </w:r>
    </w:p>
    <w:p w:rsidR="00C9488A" w:rsidRDefault="00C9488A">
      <w:pPr>
        <w:shd w:val="clear" w:color="auto" w:fill="FFFFFF"/>
        <w:tabs>
          <w:tab w:val="left" w:pos="720"/>
        </w:tabs>
        <w:spacing w:line="360" w:lineRule="auto"/>
        <w:rPr>
          <w:rFonts w:ascii="宋体" w:hAnsi="宋体"/>
          <w:szCs w:val="21"/>
        </w:rPr>
      </w:pPr>
      <w:r>
        <w:rPr>
          <w:rFonts w:ascii="宋体" w:hAnsi="宋体" w:hint="eastAsia"/>
          <w:szCs w:val="21"/>
        </w:rPr>
        <w:t>3.3计算商务标得分</w:t>
      </w:r>
    </w:p>
    <w:p w:rsidR="00C9488A" w:rsidRDefault="00C9488A">
      <w:pPr>
        <w:shd w:val="clear" w:color="auto" w:fill="FFFFFF"/>
        <w:tabs>
          <w:tab w:val="left" w:pos="720"/>
        </w:tabs>
        <w:spacing w:line="360" w:lineRule="auto"/>
        <w:rPr>
          <w:rFonts w:ascii="宋体" w:hAnsi="宋体"/>
          <w:szCs w:val="21"/>
        </w:rPr>
      </w:pPr>
      <w:r>
        <w:rPr>
          <w:rFonts w:ascii="宋体" w:hAnsi="宋体" w:hint="eastAsia"/>
          <w:szCs w:val="21"/>
        </w:rPr>
        <w:t xml:space="preserve">    </w:t>
      </w:r>
      <w:r>
        <w:rPr>
          <w:rFonts w:ascii="宋体" w:hAnsi="宋体" w:cs="宋体" w:hint="eastAsia"/>
          <w:kern w:val="0"/>
          <w:szCs w:val="21"/>
        </w:rPr>
        <w:t>投标人经评审投报价等于基准价，得</w:t>
      </w:r>
      <w:r w:rsidR="00293472">
        <w:rPr>
          <w:rFonts w:ascii="宋体" w:hAnsi="宋体" w:cs="宋体" w:hint="eastAsia"/>
          <w:kern w:val="0"/>
          <w:szCs w:val="21"/>
        </w:rPr>
        <w:t>50</w:t>
      </w:r>
      <w:r>
        <w:rPr>
          <w:rFonts w:ascii="宋体" w:hAnsi="宋体" w:cs="宋体" w:hint="eastAsia"/>
          <w:kern w:val="0"/>
          <w:szCs w:val="21"/>
        </w:rPr>
        <w:t>分。在此基础上，投标人经评审投报价每低于基准价1%，</w:t>
      </w:r>
      <w:r w:rsidR="00293472">
        <w:rPr>
          <w:rFonts w:ascii="宋体" w:hAnsi="宋体" w:cs="宋体" w:hint="eastAsia"/>
          <w:kern w:val="0"/>
          <w:szCs w:val="21"/>
        </w:rPr>
        <w:t>加1</w:t>
      </w:r>
      <w:r>
        <w:rPr>
          <w:rFonts w:ascii="宋体" w:hAnsi="宋体" w:cs="宋体" w:hint="eastAsia"/>
          <w:kern w:val="0"/>
          <w:szCs w:val="21"/>
        </w:rPr>
        <w:t>分</w:t>
      </w:r>
      <w:r w:rsidR="00293472">
        <w:rPr>
          <w:rFonts w:ascii="宋体" w:hAnsi="宋体" w:cs="宋体" w:hint="eastAsia"/>
          <w:kern w:val="0"/>
          <w:szCs w:val="21"/>
        </w:rPr>
        <w:t>，加至60分</w:t>
      </w:r>
      <w:r>
        <w:rPr>
          <w:rFonts w:ascii="宋体" w:hAnsi="宋体" w:cs="宋体" w:hint="eastAsia"/>
          <w:kern w:val="0"/>
          <w:szCs w:val="21"/>
        </w:rPr>
        <w:t>；投标人经评审投报价每高于基准价1%，扣</w:t>
      </w:r>
      <w:r w:rsidR="00293472">
        <w:rPr>
          <w:rFonts w:ascii="宋体" w:hAnsi="宋体" w:cs="宋体" w:hint="eastAsia"/>
          <w:kern w:val="0"/>
          <w:szCs w:val="21"/>
        </w:rPr>
        <w:t>1</w:t>
      </w:r>
      <w:r>
        <w:rPr>
          <w:rFonts w:ascii="宋体" w:hAnsi="宋体" w:cs="宋体" w:hint="eastAsia"/>
          <w:kern w:val="0"/>
          <w:szCs w:val="21"/>
        </w:rPr>
        <w:t>分</w:t>
      </w:r>
      <w:r w:rsidR="00293472">
        <w:rPr>
          <w:rFonts w:ascii="宋体" w:hAnsi="宋体" w:cs="宋体" w:hint="eastAsia"/>
          <w:kern w:val="0"/>
          <w:szCs w:val="21"/>
        </w:rPr>
        <w:t>，</w:t>
      </w:r>
      <w:r>
        <w:rPr>
          <w:rFonts w:ascii="宋体" w:hAnsi="宋体" w:cs="宋体" w:hint="eastAsia"/>
          <w:kern w:val="0"/>
          <w:szCs w:val="21"/>
        </w:rPr>
        <w:t>扣至</w:t>
      </w:r>
      <w:r w:rsidR="00293472">
        <w:rPr>
          <w:rFonts w:ascii="宋体" w:hAnsi="宋体" w:cs="宋体" w:hint="eastAsia"/>
          <w:kern w:val="0"/>
          <w:szCs w:val="21"/>
        </w:rPr>
        <w:t>4</w:t>
      </w:r>
      <w:r>
        <w:rPr>
          <w:rFonts w:ascii="宋体" w:hAnsi="宋体" w:cs="宋体" w:hint="eastAsia"/>
          <w:kern w:val="0"/>
          <w:szCs w:val="21"/>
        </w:rPr>
        <w:t>0分为止。</w:t>
      </w:r>
    </w:p>
    <w:p w:rsidR="00C9488A" w:rsidRDefault="00C9488A">
      <w:pPr>
        <w:shd w:val="clear" w:color="auto" w:fill="FFFFFF"/>
        <w:spacing w:line="360" w:lineRule="auto"/>
        <w:rPr>
          <w:rFonts w:ascii="黑体" w:eastAsia="黑体" w:hAnsi="宋体" w:cs="宋体"/>
          <w:sz w:val="28"/>
          <w:szCs w:val="28"/>
        </w:rPr>
      </w:pPr>
      <w:r>
        <w:rPr>
          <w:rFonts w:ascii="黑体" w:eastAsia="黑体" w:hAnsi="宋体" w:cs="宋体" w:hint="eastAsia"/>
          <w:sz w:val="28"/>
          <w:szCs w:val="28"/>
        </w:rPr>
        <w:t>4.技术标评审（40分）</w:t>
      </w:r>
    </w:p>
    <w:p w:rsidR="00C9488A" w:rsidRDefault="00C9488A">
      <w:pPr>
        <w:shd w:val="clear" w:color="auto" w:fill="FFFFFF"/>
        <w:spacing w:line="360" w:lineRule="auto"/>
        <w:rPr>
          <w:rFonts w:ascii="宋体" w:hAnsi="宋体" w:cs="宋体"/>
          <w:kern w:val="0"/>
          <w:szCs w:val="21"/>
        </w:rPr>
      </w:pPr>
      <w:r>
        <w:rPr>
          <w:rFonts w:ascii="宋体" w:hAnsi="宋体" w:cs="宋体" w:hint="eastAsia"/>
          <w:kern w:val="0"/>
          <w:szCs w:val="21"/>
        </w:rPr>
        <w:t>4.1评标委员会对投标人的</w:t>
      </w:r>
      <w:proofErr w:type="gramStart"/>
      <w:r>
        <w:rPr>
          <w:rFonts w:ascii="宋体" w:hAnsi="宋体" w:cs="宋体" w:hint="eastAsia"/>
          <w:kern w:val="0"/>
          <w:szCs w:val="21"/>
        </w:rPr>
        <w:t>技术标按下列</w:t>
      </w:r>
      <w:proofErr w:type="gramEnd"/>
      <w:r>
        <w:rPr>
          <w:rFonts w:ascii="宋体" w:hAnsi="宋体" w:cs="宋体" w:hint="eastAsia"/>
          <w:kern w:val="0"/>
          <w:szCs w:val="21"/>
        </w:rPr>
        <w:t>细则进行评审并提出优化意见。中标单位应在施工组织方案中充分考虑优化意见。</w:t>
      </w:r>
    </w:p>
    <w:p w:rsidR="00C9488A" w:rsidRDefault="00C9488A">
      <w:pPr>
        <w:shd w:val="clear" w:color="auto" w:fill="FFFFFF"/>
        <w:spacing w:line="360" w:lineRule="auto"/>
        <w:rPr>
          <w:rFonts w:ascii="宋体" w:hAnsi="宋体" w:cs="宋体"/>
          <w:kern w:val="0"/>
          <w:szCs w:val="21"/>
        </w:rPr>
      </w:pPr>
      <w:r>
        <w:rPr>
          <w:rFonts w:ascii="宋体" w:hAnsi="宋体" w:cs="宋体" w:hint="eastAsia"/>
          <w:kern w:val="0"/>
          <w:szCs w:val="21"/>
        </w:rPr>
        <w:t>4.2评审细则</w:t>
      </w:r>
    </w:p>
    <w:p w:rsidR="00C9488A" w:rsidRDefault="00C9488A">
      <w:pPr>
        <w:shd w:val="clear" w:color="auto" w:fill="FFFFFF"/>
        <w:tabs>
          <w:tab w:val="left" w:pos="720"/>
        </w:tabs>
        <w:spacing w:line="360" w:lineRule="auto"/>
      </w:pPr>
      <w:r>
        <w:rPr>
          <w:rFonts w:hint="eastAsia"/>
        </w:rPr>
        <w:t>（</w:t>
      </w:r>
      <w:r>
        <w:rPr>
          <w:rFonts w:hint="eastAsia"/>
        </w:rPr>
        <w:t>1</w:t>
      </w:r>
      <w:r>
        <w:rPr>
          <w:rFonts w:hint="eastAsia"/>
        </w:rPr>
        <w:t>）施工方案与技术措施（</w:t>
      </w:r>
      <w:r>
        <w:rPr>
          <w:rFonts w:hint="eastAsia"/>
        </w:rPr>
        <w:t>7-10</w:t>
      </w:r>
      <w:r>
        <w:rPr>
          <w:rFonts w:hint="eastAsia"/>
        </w:rPr>
        <w:t>分）；</w:t>
      </w:r>
    </w:p>
    <w:p w:rsidR="00C9488A" w:rsidRDefault="00C9488A">
      <w:pPr>
        <w:shd w:val="clear" w:color="auto" w:fill="FFFFFF"/>
        <w:tabs>
          <w:tab w:val="left" w:pos="720"/>
        </w:tabs>
        <w:spacing w:line="360" w:lineRule="auto"/>
      </w:pPr>
      <w:r>
        <w:rPr>
          <w:rFonts w:hint="eastAsia"/>
        </w:rPr>
        <w:t>（</w:t>
      </w:r>
      <w:r>
        <w:rPr>
          <w:rFonts w:hint="eastAsia"/>
        </w:rPr>
        <w:t>2</w:t>
      </w:r>
      <w:r>
        <w:rPr>
          <w:rFonts w:hint="eastAsia"/>
        </w:rPr>
        <w:t>）质量、安全、进度管理体系与措施（</w:t>
      </w:r>
      <w:r>
        <w:rPr>
          <w:rFonts w:hint="eastAsia"/>
        </w:rPr>
        <w:t>5-8</w:t>
      </w:r>
      <w:r>
        <w:rPr>
          <w:rFonts w:hint="eastAsia"/>
        </w:rPr>
        <w:t>分）；</w:t>
      </w:r>
    </w:p>
    <w:p w:rsidR="00C9488A" w:rsidRDefault="00C9488A">
      <w:pPr>
        <w:shd w:val="clear" w:color="auto" w:fill="FFFFFF"/>
        <w:tabs>
          <w:tab w:val="left" w:pos="720"/>
        </w:tabs>
        <w:spacing w:line="360" w:lineRule="auto"/>
      </w:pPr>
      <w:r>
        <w:rPr>
          <w:rFonts w:hint="eastAsia"/>
        </w:rPr>
        <w:t>（</w:t>
      </w:r>
      <w:r>
        <w:rPr>
          <w:rFonts w:hint="eastAsia"/>
        </w:rPr>
        <w:t>3</w:t>
      </w:r>
      <w:r>
        <w:rPr>
          <w:rFonts w:hint="eastAsia"/>
        </w:rPr>
        <w:t>）</w:t>
      </w:r>
      <w:r>
        <w:rPr>
          <w:rFonts w:ascii="宋体" w:hAnsi="宋体" w:cs="宋体" w:hint="eastAsia"/>
        </w:rPr>
        <w:t>材料进场计划和劳动力安排计划、施工机械进场计划等各种需用计划（3-6分）</w:t>
      </w:r>
      <w:r>
        <w:rPr>
          <w:rFonts w:hint="eastAsia"/>
        </w:rPr>
        <w:t>；</w:t>
      </w:r>
    </w:p>
    <w:p w:rsidR="00C9488A" w:rsidRDefault="00C9488A">
      <w:pPr>
        <w:shd w:val="clear" w:color="auto" w:fill="FFFFFF"/>
        <w:tabs>
          <w:tab w:val="left" w:pos="720"/>
        </w:tabs>
        <w:spacing w:line="360" w:lineRule="auto"/>
      </w:pPr>
      <w:r>
        <w:rPr>
          <w:rFonts w:hint="eastAsia"/>
        </w:rPr>
        <w:t>（</w:t>
      </w:r>
      <w:r>
        <w:rPr>
          <w:rFonts w:hint="eastAsia"/>
        </w:rPr>
        <w:t>4</w:t>
      </w:r>
      <w:r>
        <w:rPr>
          <w:rFonts w:hint="eastAsia"/>
        </w:rPr>
        <w:t>）环保管理体系与措施（</w:t>
      </w:r>
      <w:r>
        <w:rPr>
          <w:rFonts w:hint="eastAsia"/>
        </w:rPr>
        <w:t>4-6</w:t>
      </w:r>
      <w:r>
        <w:rPr>
          <w:rFonts w:hint="eastAsia"/>
        </w:rPr>
        <w:t>分）；</w:t>
      </w:r>
    </w:p>
    <w:p w:rsidR="00C9488A" w:rsidRDefault="00C9488A">
      <w:pPr>
        <w:shd w:val="clear" w:color="auto" w:fill="FFFFFF"/>
        <w:tabs>
          <w:tab w:val="left" w:pos="720"/>
        </w:tabs>
        <w:spacing w:line="360" w:lineRule="auto"/>
      </w:pPr>
      <w:r>
        <w:rPr>
          <w:rFonts w:hint="eastAsia"/>
        </w:rPr>
        <w:t>（</w:t>
      </w:r>
      <w:r>
        <w:rPr>
          <w:rFonts w:hint="eastAsia"/>
        </w:rPr>
        <w:t>5</w:t>
      </w:r>
      <w:r>
        <w:rPr>
          <w:rFonts w:hint="eastAsia"/>
        </w:rPr>
        <w:t>）施工总平面布置规划（</w:t>
      </w:r>
      <w:r>
        <w:rPr>
          <w:rFonts w:hint="eastAsia"/>
        </w:rPr>
        <w:t>2-4</w:t>
      </w:r>
      <w:r>
        <w:rPr>
          <w:rFonts w:hint="eastAsia"/>
        </w:rPr>
        <w:t>分）；</w:t>
      </w:r>
    </w:p>
    <w:p w:rsidR="00C9488A" w:rsidRDefault="00C9488A">
      <w:pPr>
        <w:shd w:val="clear" w:color="auto" w:fill="FFFFFF"/>
        <w:spacing w:line="360" w:lineRule="auto"/>
        <w:rPr>
          <w:rFonts w:ascii="宋体" w:hAnsi="宋体" w:cs="宋体"/>
          <w:kern w:val="0"/>
          <w:szCs w:val="21"/>
        </w:rPr>
      </w:pPr>
      <w:r>
        <w:rPr>
          <w:rFonts w:hint="eastAsia"/>
        </w:rPr>
        <w:t>（</w:t>
      </w:r>
      <w:r>
        <w:rPr>
          <w:rFonts w:hint="eastAsia"/>
        </w:rPr>
        <w:t>6</w:t>
      </w:r>
      <w:r>
        <w:rPr>
          <w:rFonts w:hint="eastAsia"/>
        </w:rPr>
        <w:t>）</w:t>
      </w:r>
      <w:r>
        <w:rPr>
          <w:rFonts w:hAnsi="宋体" w:cs="宋体" w:hint="eastAsia"/>
        </w:rPr>
        <w:t>项目管理班子人员配置是否合理并能满足施工需要，主要负责人是否有类似工程项目管理经验，项目经理及施工管理机构情况（</w:t>
      </w:r>
      <w:r>
        <w:rPr>
          <w:rFonts w:hAnsi="宋体" w:cs="宋体" w:hint="eastAsia"/>
        </w:rPr>
        <w:t>3-6</w:t>
      </w:r>
      <w:r>
        <w:rPr>
          <w:rFonts w:hAnsi="宋体" w:cs="宋体" w:hint="eastAsia"/>
        </w:rPr>
        <w:t>分）。</w:t>
      </w:r>
    </w:p>
    <w:p w:rsidR="00C9488A" w:rsidRDefault="00C9488A">
      <w:pPr>
        <w:shd w:val="clear" w:color="auto" w:fill="FFFFFF"/>
        <w:spacing w:line="360" w:lineRule="auto"/>
        <w:rPr>
          <w:rFonts w:ascii="黑体" w:eastAsia="黑体" w:hAnsi="宋体" w:cs="宋体"/>
          <w:sz w:val="28"/>
          <w:szCs w:val="28"/>
        </w:rPr>
      </w:pPr>
      <w:r>
        <w:rPr>
          <w:rFonts w:ascii="黑体" w:eastAsia="黑体" w:hAnsi="宋体" w:cs="宋体" w:hint="eastAsia"/>
          <w:sz w:val="28"/>
          <w:szCs w:val="28"/>
        </w:rPr>
        <w:t>5.评标结果</w:t>
      </w:r>
    </w:p>
    <w:p w:rsidR="00C9488A" w:rsidRDefault="00C9488A">
      <w:pPr>
        <w:shd w:val="clear" w:color="auto" w:fill="FFFFFF"/>
        <w:tabs>
          <w:tab w:val="left" w:pos="720"/>
        </w:tabs>
        <w:spacing w:line="360" w:lineRule="auto"/>
        <w:rPr>
          <w:rFonts w:ascii="楷体_GB2312" w:eastAsia="楷体_GB2312" w:hAnsi="宋体"/>
          <w:szCs w:val="21"/>
        </w:rPr>
      </w:pPr>
      <w:r>
        <w:rPr>
          <w:rFonts w:ascii="宋体" w:hint="eastAsia"/>
          <w:szCs w:val="21"/>
        </w:rPr>
        <w:t>5.1评标委员会推荐排名前2的投标人</w:t>
      </w:r>
      <w:r>
        <w:rPr>
          <w:rFonts w:ascii="宋体" w:hAnsi="宋体" w:hint="eastAsia"/>
        </w:rPr>
        <w:t>作为中标候选人</w:t>
      </w:r>
      <w:r>
        <w:rPr>
          <w:rFonts w:ascii="宋体" w:hAnsi="宋体" w:hint="eastAsia"/>
          <w:szCs w:val="21"/>
        </w:rPr>
        <w:t>。</w:t>
      </w:r>
    </w:p>
    <w:p w:rsidR="00C9488A" w:rsidRDefault="00C9488A">
      <w:pPr>
        <w:shd w:val="clear" w:color="auto" w:fill="FFFFFF"/>
        <w:tabs>
          <w:tab w:val="left" w:pos="720"/>
        </w:tabs>
        <w:spacing w:line="360" w:lineRule="auto"/>
      </w:pPr>
      <w:r>
        <w:rPr>
          <w:rFonts w:ascii="宋体" w:hAnsi="宋体" w:hint="eastAsia"/>
          <w:szCs w:val="21"/>
        </w:rPr>
        <w:t>5.2</w:t>
      </w:r>
      <w:r>
        <w:rPr>
          <w:rFonts w:hint="eastAsia"/>
        </w:rPr>
        <w:t>招标人根据评标委员会的评标报告确定排名第一的中标候选人为中标人。排名第一的中标候选人放弃中标、因不可抗力不能履行合同、未按招标文件要求提交履约保证金，或者被查实存在影响中标结果的违法行为，不符合中标条件的，招标人可以按照评标委员会提出的中标候选人名单排序依次确定其他中标候选人为中标人，也可以重新招标。</w:t>
      </w:r>
    </w:p>
    <w:p w:rsidR="00C9488A" w:rsidRDefault="00C9488A">
      <w:pPr>
        <w:shd w:val="clear" w:color="auto" w:fill="FFFFFF"/>
        <w:jc w:val="center"/>
        <w:rPr>
          <w:rFonts w:ascii="黑体" w:eastAsia="黑体"/>
          <w:sz w:val="32"/>
          <w:szCs w:val="32"/>
        </w:rPr>
        <w:sectPr w:rsidR="00C9488A">
          <w:footerReference w:type="even" r:id="rId11"/>
          <w:footerReference w:type="default" r:id="rId12"/>
          <w:pgSz w:w="11906" w:h="16838"/>
          <w:pgMar w:top="1361" w:right="1361" w:bottom="1361" w:left="1531" w:header="851" w:footer="992" w:gutter="0"/>
          <w:cols w:space="720"/>
          <w:titlePg/>
          <w:docGrid w:linePitch="312"/>
        </w:sectPr>
      </w:pPr>
    </w:p>
    <w:p w:rsidR="00C9488A" w:rsidRDefault="00C9488A">
      <w:pPr>
        <w:shd w:val="clear" w:color="auto" w:fill="FFFFFF"/>
        <w:jc w:val="center"/>
        <w:rPr>
          <w:rFonts w:ascii="黑体" w:eastAsia="黑体"/>
          <w:sz w:val="32"/>
          <w:szCs w:val="32"/>
        </w:rPr>
      </w:pPr>
    </w:p>
    <w:p w:rsidR="00C9488A" w:rsidRDefault="00C9488A">
      <w:pPr>
        <w:shd w:val="clear" w:color="auto" w:fill="FFFFFF"/>
        <w:rPr>
          <w:rFonts w:ascii="黑体" w:eastAsia="黑体"/>
          <w:sz w:val="32"/>
          <w:szCs w:val="32"/>
        </w:rPr>
      </w:pPr>
    </w:p>
    <w:p w:rsidR="00293472" w:rsidRDefault="00293472">
      <w:pPr>
        <w:shd w:val="clear" w:color="auto" w:fill="FFFFFF"/>
        <w:rPr>
          <w:rFonts w:ascii="黑体" w:eastAsia="黑体"/>
          <w:sz w:val="32"/>
          <w:szCs w:val="32"/>
        </w:rPr>
      </w:pPr>
    </w:p>
    <w:p w:rsidR="00293472" w:rsidRDefault="00293472">
      <w:pPr>
        <w:shd w:val="clear" w:color="auto" w:fill="FFFFFF"/>
        <w:rPr>
          <w:rFonts w:ascii="黑体" w:eastAsia="黑体"/>
          <w:sz w:val="32"/>
          <w:szCs w:val="32"/>
        </w:rPr>
      </w:pPr>
    </w:p>
    <w:p w:rsidR="00C9488A" w:rsidRDefault="00C9488A">
      <w:pPr>
        <w:shd w:val="clear" w:color="auto" w:fill="FFFFFF"/>
        <w:jc w:val="center"/>
        <w:rPr>
          <w:rFonts w:ascii="黑体" w:eastAsia="黑体"/>
          <w:sz w:val="32"/>
          <w:szCs w:val="32"/>
        </w:rPr>
      </w:pPr>
    </w:p>
    <w:p w:rsidR="00C9488A" w:rsidRPr="00732810" w:rsidRDefault="00C9488A" w:rsidP="00732810">
      <w:pPr>
        <w:shd w:val="clear" w:color="auto" w:fill="FFFFFF"/>
        <w:rPr>
          <w:rFonts w:ascii="黑体" w:eastAsia="黑体"/>
          <w:sz w:val="32"/>
          <w:szCs w:val="32"/>
        </w:rPr>
      </w:pPr>
      <w:bookmarkStart w:id="169" w:name="_Toc364679557"/>
    </w:p>
    <w:p w:rsidR="00C9488A" w:rsidRPr="00732810" w:rsidRDefault="00C9488A" w:rsidP="00732810">
      <w:pPr>
        <w:shd w:val="clear" w:color="auto" w:fill="FFFFFF"/>
        <w:rPr>
          <w:rFonts w:ascii="黑体" w:eastAsia="黑体"/>
          <w:sz w:val="32"/>
          <w:szCs w:val="32"/>
        </w:rPr>
      </w:pPr>
    </w:p>
    <w:p w:rsidR="00C9488A" w:rsidRPr="00732810" w:rsidRDefault="00C9488A" w:rsidP="00732810">
      <w:pPr>
        <w:shd w:val="clear" w:color="auto" w:fill="FFFFFF"/>
        <w:rPr>
          <w:rFonts w:ascii="黑体" w:eastAsia="黑体"/>
          <w:sz w:val="32"/>
          <w:szCs w:val="32"/>
        </w:rPr>
      </w:pPr>
    </w:p>
    <w:p w:rsidR="00C9488A" w:rsidRDefault="00C9488A">
      <w:pPr>
        <w:pStyle w:val="1"/>
        <w:shd w:val="clear" w:color="auto" w:fill="FFFFFF"/>
      </w:pPr>
      <w:bookmarkStart w:id="170" w:name="_Toc462949008"/>
      <w:r>
        <w:rPr>
          <w:rFonts w:hint="eastAsia"/>
        </w:rPr>
        <w:t>第四章</w:t>
      </w:r>
      <w:r>
        <w:rPr>
          <w:rFonts w:hint="eastAsia"/>
        </w:rPr>
        <w:t xml:space="preserve"> </w:t>
      </w:r>
      <w:r>
        <w:rPr>
          <w:rFonts w:hint="eastAsia"/>
        </w:rPr>
        <w:t>合同条款及格式</w:t>
      </w:r>
      <w:bookmarkEnd w:id="169"/>
      <w:bookmarkEnd w:id="170"/>
    </w:p>
    <w:p w:rsidR="00C9488A" w:rsidRDefault="00C9488A">
      <w:pPr>
        <w:shd w:val="clear" w:color="auto" w:fill="FFFFFF"/>
        <w:spacing w:line="360" w:lineRule="auto"/>
        <w:sectPr w:rsidR="00C9488A">
          <w:pgSz w:w="11906" w:h="16838"/>
          <w:pgMar w:top="1361" w:right="1361" w:bottom="1361" w:left="1531" w:header="851" w:footer="992" w:gutter="0"/>
          <w:cols w:space="720"/>
          <w:titlePg/>
          <w:docGrid w:linePitch="312"/>
        </w:sectPr>
      </w:pPr>
    </w:p>
    <w:p w:rsidR="00C9488A" w:rsidRDefault="00C9488A">
      <w:pPr>
        <w:shd w:val="clear" w:color="auto" w:fill="FFFFFF"/>
        <w:spacing w:line="360" w:lineRule="auto"/>
        <w:rPr>
          <w:rFonts w:ascii="仿宋_GB2312" w:eastAsia="仿宋_GB2312"/>
          <w:b/>
          <w:bCs/>
          <w:sz w:val="28"/>
        </w:rPr>
      </w:pPr>
      <w:r>
        <w:rPr>
          <w:rFonts w:ascii="仿宋_GB2312" w:eastAsia="仿宋_GB2312" w:hint="eastAsia"/>
          <w:b/>
          <w:sz w:val="28"/>
          <w:szCs w:val="28"/>
        </w:rPr>
        <w:lastRenderedPageBreak/>
        <w:t>ABCSH（2011）8001-4乙</w:t>
      </w:r>
    </w:p>
    <w:p w:rsidR="00C9488A" w:rsidRDefault="00C9488A">
      <w:pPr>
        <w:shd w:val="clear" w:color="auto" w:fill="FFFFFF"/>
        <w:rPr>
          <w:rFonts w:ascii="仿宋_GB2312" w:eastAsia="仿宋_GB2312"/>
          <w:b/>
          <w:bCs/>
          <w:sz w:val="28"/>
        </w:rPr>
      </w:pPr>
    </w:p>
    <w:p w:rsidR="00C9488A" w:rsidRDefault="00C9488A">
      <w:pPr>
        <w:shd w:val="clear" w:color="auto" w:fill="FFFFFF"/>
        <w:tabs>
          <w:tab w:val="left" w:pos="4515"/>
        </w:tabs>
        <w:spacing w:line="360" w:lineRule="auto"/>
        <w:rPr>
          <w:rFonts w:ascii="Arial" w:eastAsia="仿宋_GB2312" w:hAnsi="Arial" w:cs="Arial"/>
          <w:sz w:val="28"/>
        </w:rPr>
      </w:pPr>
      <w:r>
        <w:rPr>
          <w:rFonts w:ascii="Arial" w:eastAsia="仿宋_GB2312" w:hAnsi="Arial" w:cs="Arial"/>
          <w:sz w:val="28"/>
        </w:rPr>
        <w:tab/>
      </w:r>
      <w:r>
        <w:rPr>
          <w:rFonts w:ascii="Arial" w:eastAsia="仿宋_GB2312" w:hAnsi="Arial" w:cs="Arial"/>
          <w:sz w:val="28"/>
        </w:rPr>
        <w:t>合同编号：</w:t>
      </w:r>
      <w:r>
        <w:rPr>
          <w:rFonts w:ascii="Arial" w:eastAsia="仿宋_GB2312" w:hAnsi="Arial" w:cs="Arial"/>
          <w:sz w:val="28"/>
          <w:u w:val="single"/>
        </w:rPr>
        <w:t xml:space="preserve">                 </w:t>
      </w:r>
    </w:p>
    <w:p w:rsidR="00C9488A" w:rsidRDefault="00C9488A">
      <w:pPr>
        <w:shd w:val="clear" w:color="auto" w:fill="FFFFFF"/>
        <w:spacing w:line="400" w:lineRule="atLeast"/>
      </w:pPr>
    </w:p>
    <w:p w:rsidR="00C9488A" w:rsidRDefault="00C9488A">
      <w:pPr>
        <w:shd w:val="clear" w:color="auto" w:fill="FFFFFF"/>
        <w:spacing w:line="400" w:lineRule="atLeast"/>
      </w:pPr>
    </w:p>
    <w:p w:rsidR="00C9488A" w:rsidRDefault="00C9488A">
      <w:pPr>
        <w:shd w:val="clear" w:color="auto" w:fill="FFFFFF"/>
        <w:spacing w:line="400" w:lineRule="atLeast"/>
      </w:pPr>
    </w:p>
    <w:p w:rsidR="00C9488A" w:rsidRDefault="00C9488A">
      <w:pPr>
        <w:shd w:val="clear" w:color="auto" w:fill="FFFFFF"/>
        <w:spacing w:line="400" w:lineRule="atLeast"/>
      </w:pPr>
    </w:p>
    <w:p w:rsidR="00C9488A" w:rsidRDefault="00C9488A">
      <w:pPr>
        <w:shd w:val="clear" w:color="auto" w:fill="FFFFFF"/>
        <w:spacing w:line="400" w:lineRule="atLeast"/>
      </w:pPr>
    </w:p>
    <w:p w:rsidR="00C9488A" w:rsidRDefault="00C9488A">
      <w:pPr>
        <w:shd w:val="clear" w:color="auto" w:fill="FFFFFF"/>
        <w:spacing w:line="400" w:lineRule="atLeast"/>
        <w:jc w:val="center"/>
        <w:rPr>
          <w:rFonts w:eastAsia="黑体"/>
          <w:b/>
          <w:bCs/>
          <w:sz w:val="52"/>
        </w:rPr>
      </w:pPr>
      <w:r>
        <w:rPr>
          <w:rFonts w:eastAsia="黑体" w:hint="eastAsia"/>
          <w:b/>
          <w:bCs/>
          <w:sz w:val="52"/>
        </w:rPr>
        <w:t>建筑装饰工程施工合同</w:t>
      </w:r>
    </w:p>
    <w:p w:rsidR="00C9488A" w:rsidRDefault="00C9488A">
      <w:pPr>
        <w:shd w:val="clear" w:color="auto" w:fill="FFFFFF"/>
        <w:spacing w:line="400" w:lineRule="atLeast"/>
        <w:jc w:val="center"/>
        <w:rPr>
          <w:rFonts w:ascii="仿宋_GB2312" w:eastAsia="仿宋_GB2312"/>
          <w:b/>
          <w:sz w:val="32"/>
          <w:szCs w:val="32"/>
        </w:rPr>
      </w:pPr>
      <w:r>
        <w:rPr>
          <w:rFonts w:ascii="仿宋_GB2312" w:eastAsia="仿宋_GB2312" w:hint="eastAsia"/>
          <w:b/>
          <w:sz w:val="32"/>
          <w:szCs w:val="32"/>
        </w:rPr>
        <w:t>（乙种本）</w:t>
      </w:r>
    </w:p>
    <w:p w:rsidR="00C9488A" w:rsidRDefault="00C9488A">
      <w:pPr>
        <w:shd w:val="clear" w:color="auto" w:fill="FFFFFF"/>
        <w:spacing w:line="400" w:lineRule="atLeast"/>
        <w:jc w:val="center"/>
        <w:rPr>
          <w:sz w:val="44"/>
        </w:rPr>
      </w:pPr>
    </w:p>
    <w:p w:rsidR="00C9488A" w:rsidRDefault="00C9488A">
      <w:pPr>
        <w:shd w:val="clear" w:color="auto" w:fill="FFFFFF"/>
        <w:spacing w:line="400" w:lineRule="atLeast"/>
      </w:pPr>
    </w:p>
    <w:p w:rsidR="00C9488A" w:rsidRDefault="00C9488A">
      <w:pPr>
        <w:shd w:val="clear" w:color="auto" w:fill="FFFFFF"/>
        <w:spacing w:line="400" w:lineRule="atLeast"/>
      </w:pPr>
    </w:p>
    <w:p w:rsidR="00C9488A" w:rsidRDefault="00C9488A">
      <w:pPr>
        <w:shd w:val="clear" w:color="auto" w:fill="FFFFFF"/>
        <w:spacing w:line="400" w:lineRule="atLeast"/>
      </w:pPr>
    </w:p>
    <w:p w:rsidR="00C9488A" w:rsidRDefault="00C9488A">
      <w:pPr>
        <w:shd w:val="clear" w:color="auto" w:fill="FFFFFF"/>
        <w:spacing w:line="400" w:lineRule="atLeast"/>
      </w:pPr>
    </w:p>
    <w:p w:rsidR="00C9488A" w:rsidRDefault="00C9488A">
      <w:pPr>
        <w:shd w:val="clear" w:color="auto" w:fill="FFFFFF"/>
        <w:spacing w:line="400" w:lineRule="atLeast"/>
      </w:pPr>
    </w:p>
    <w:p w:rsidR="00C9488A" w:rsidRDefault="00C9488A">
      <w:pPr>
        <w:shd w:val="clear" w:color="auto" w:fill="FFFFFF"/>
        <w:spacing w:line="400" w:lineRule="atLeast"/>
      </w:pPr>
    </w:p>
    <w:p w:rsidR="00C9488A" w:rsidRDefault="00C9488A">
      <w:pPr>
        <w:shd w:val="clear" w:color="auto" w:fill="FFFFFF"/>
        <w:spacing w:line="400" w:lineRule="atLeast"/>
      </w:pPr>
    </w:p>
    <w:p w:rsidR="00C9488A" w:rsidRDefault="00C9488A">
      <w:pPr>
        <w:shd w:val="clear" w:color="auto" w:fill="FFFFFF"/>
        <w:spacing w:line="400" w:lineRule="atLeast"/>
      </w:pPr>
    </w:p>
    <w:p w:rsidR="00C9488A" w:rsidRDefault="00C9488A">
      <w:pPr>
        <w:shd w:val="clear" w:color="auto" w:fill="FFFFFF"/>
        <w:spacing w:line="360" w:lineRule="auto"/>
        <w:rPr>
          <w:sz w:val="28"/>
          <w:szCs w:val="28"/>
        </w:rPr>
      </w:pPr>
      <w:r>
        <w:rPr>
          <w:rFonts w:hint="eastAsia"/>
        </w:rPr>
        <w:t xml:space="preserve">            </w:t>
      </w:r>
      <w:r>
        <w:rPr>
          <w:rFonts w:hint="eastAsia"/>
          <w:sz w:val="28"/>
          <w:szCs w:val="28"/>
        </w:rPr>
        <w:t>工程名称：</w:t>
      </w:r>
      <w:r w:rsidR="00DB6AF4">
        <w:rPr>
          <w:rFonts w:hint="eastAsia"/>
          <w:sz w:val="28"/>
          <w:szCs w:val="28"/>
          <w:u w:val="single"/>
        </w:rPr>
        <w:t>北京西路</w:t>
      </w:r>
      <w:r w:rsidR="00DB6AF4">
        <w:rPr>
          <w:rFonts w:hint="eastAsia"/>
          <w:sz w:val="28"/>
          <w:szCs w:val="28"/>
          <w:u w:val="single"/>
        </w:rPr>
        <w:t>1013</w:t>
      </w:r>
      <w:r w:rsidR="00DB6AF4">
        <w:rPr>
          <w:rFonts w:hint="eastAsia"/>
          <w:sz w:val="28"/>
          <w:szCs w:val="28"/>
          <w:u w:val="single"/>
        </w:rPr>
        <w:t>号浸入式剧场屋顶花园项目</w:t>
      </w:r>
    </w:p>
    <w:p w:rsidR="00C9488A" w:rsidRDefault="00C9488A">
      <w:pPr>
        <w:shd w:val="clear" w:color="auto" w:fill="FFFFFF"/>
        <w:spacing w:line="400" w:lineRule="atLeast"/>
        <w:rPr>
          <w:sz w:val="28"/>
          <w:szCs w:val="28"/>
        </w:rPr>
      </w:pPr>
      <w:r>
        <w:rPr>
          <w:rFonts w:hint="eastAsia"/>
          <w:sz w:val="28"/>
          <w:szCs w:val="28"/>
        </w:rPr>
        <w:t xml:space="preserve">                     </w:t>
      </w:r>
    </w:p>
    <w:p w:rsidR="00C9488A" w:rsidRDefault="00C9488A">
      <w:pPr>
        <w:shd w:val="clear" w:color="auto" w:fill="FFFFFF"/>
        <w:spacing w:line="400" w:lineRule="atLeast"/>
        <w:rPr>
          <w:sz w:val="28"/>
          <w:szCs w:val="28"/>
        </w:rPr>
      </w:pPr>
      <w:r>
        <w:rPr>
          <w:rFonts w:hint="eastAsia"/>
          <w:sz w:val="28"/>
          <w:szCs w:val="28"/>
        </w:rPr>
        <w:t xml:space="preserve">         </w:t>
      </w:r>
      <w:r>
        <w:rPr>
          <w:rFonts w:hint="eastAsia"/>
          <w:sz w:val="28"/>
          <w:szCs w:val="28"/>
        </w:rPr>
        <w:t>发包方：</w:t>
      </w:r>
      <w:r>
        <w:rPr>
          <w:rFonts w:ascii="宋体" w:hAnsi="宋体" w:hint="eastAsia"/>
          <w:sz w:val="28"/>
          <w:szCs w:val="28"/>
          <w:u w:val="single"/>
        </w:rPr>
        <w:t xml:space="preserve"> </w:t>
      </w:r>
      <w:r w:rsidR="00DB6AF4">
        <w:rPr>
          <w:rFonts w:hint="eastAsia"/>
          <w:sz w:val="28"/>
          <w:szCs w:val="28"/>
          <w:u w:val="single"/>
        </w:rPr>
        <w:t>上海尚演文化投资管理有限公司</w:t>
      </w:r>
      <w:r>
        <w:rPr>
          <w:rFonts w:ascii="宋体" w:hAnsi="宋体" w:hint="eastAsia"/>
          <w:sz w:val="28"/>
          <w:szCs w:val="28"/>
          <w:u w:val="single"/>
        </w:rPr>
        <w:t xml:space="preserve">                      </w:t>
      </w:r>
    </w:p>
    <w:p w:rsidR="00C9488A" w:rsidRDefault="00C9488A">
      <w:pPr>
        <w:shd w:val="clear" w:color="auto" w:fill="FFFFFF"/>
        <w:spacing w:line="400" w:lineRule="atLeast"/>
        <w:rPr>
          <w:sz w:val="28"/>
          <w:szCs w:val="28"/>
        </w:rPr>
      </w:pPr>
      <w:r>
        <w:rPr>
          <w:rFonts w:hint="eastAsia"/>
          <w:sz w:val="28"/>
          <w:szCs w:val="28"/>
        </w:rPr>
        <w:t xml:space="preserve">                     </w:t>
      </w:r>
    </w:p>
    <w:p w:rsidR="00C9488A" w:rsidRDefault="00C9488A">
      <w:pPr>
        <w:shd w:val="clear" w:color="auto" w:fill="FFFFFF"/>
        <w:spacing w:line="400" w:lineRule="atLeast"/>
      </w:pPr>
      <w:r>
        <w:rPr>
          <w:rFonts w:hint="eastAsia"/>
          <w:sz w:val="28"/>
          <w:szCs w:val="28"/>
        </w:rPr>
        <w:t xml:space="preserve">         </w:t>
      </w:r>
      <w:r>
        <w:rPr>
          <w:rFonts w:hint="eastAsia"/>
          <w:sz w:val="28"/>
          <w:szCs w:val="28"/>
        </w:rPr>
        <w:t>承包方：</w:t>
      </w:r>
      <w:r>
        <w:rPr>
          <w:rFonts w:hint="eastAsia"/>
          <w:sz w:val="28"/>
          <w:szCs w:val="28"/>
          <w:u w:val="single"/>
        </w:rPr>
        <w:t xml:space="preserve">                                     </w:t>
      </w:r>
    </w:p>
    <w:p w:rsidR="00C9488A" w:rsidRDefault="00C9488A">
      <w:pPr>
        <w:shd w:val="clear" w:color="auto" w:fill="FFFFFF"/>
        <w:spacing w:line="400" w:lineRule="atLeast"/>
        <w:rPr>
          <w:b/>
          <w:bCs/>
          <w:sz w:val="32"/>
        </w:rPr>
      </w:pPr>
    </w:p>
    <w:p w:rsidR="00C9488A" w:rsidRDefault="00C9488A">
      <w:pPr>
        <w:shd w:val="clear" w:color="auto" w:fill="FFFFFF"/>
        <w:spacing w:line="400" w:lineRule="atLeast"/>
      </w:pPr>
    </w:p>
    <w:p w:rsidR="00C9488A" w:rsidRDefault="00C9488A">
      <w:pPr>
        <w:shd w:val="clear" w:color="auto" w:fill="FFFFFF"/>
        <w:spacing w:line="400" w:lineRule="atLeast"/>
      </w:pPr>
    </w:p>
    <w:p w:rsidR="00C9488A" w:rsidRDefault="00C9488A">
      <w:pPr>
        <w:shd w:val="clear" w:color="auto" w:fill="FFFFFF"/>
        <w:spacing w:line="400" w:lineRule="atLeast"/>
      </w:pPr>
    </w:p>
    <w:p w:rsidR="00C9488A" w:rsidRDefault="00C9488A">
      <w:pPr>
        <w:shd w:val="clear" w:color="auto" w:fill="FFFFFF"/>
        <w:spacing w:line="400" w:lineRule="atLeast"/>
      </w:pPr>
    </w:p>
    <w:p w:rsidR="00C9488A" w:rsidRDefault="00C9488A">
      <w:pPr>
        <w:shd w:val="clear" w:color="auto" w:fill="FFFFFF"/>
        <w:spacing w:line="400" w:lineRule="atLeast"/>
      </w:pPr>
    </w:p>
    <w:p w:rsidR="00C9488A" w:rsidRDefault="00C9488A">
      <w:pPr>
        <w:shd w:val="clear" w:color="auto" w:fill="FFFFFF"/>
        <w:spacing w:line="400" w:lineRule="atLeast"/>
      </w:pPr>
    </w:p>
    <w:p w:rsidR="00C9488A" w:rsidRDefault="00C9488A">
      <w:pPr>
        <w:shd w:val="clear" w:color="auto" w:fill="FFFFFF"/>
        <w:spacing w:line="400" w:lineRule="atLeast"/>
      </w:pPr>
    </w:p>
    <w:p w:rsidR="00C9488A" w:rsidRDefault="00C9488A">
      <w:pPr>
        <w:shd w:val="clear" w:color="auto" w:fill="FFFFFF"/>
        <w:spacing w:line="400" w:lineRule="atLeast"/>
        <w:jc w:val="center"/>
        <w:rPr>
          <w:b/>
          <w:bCs/>
          <w:sz w:val="36"/>
        </w:rPr>
      </w:pPr>
    </w:p>
    <w:p w:rsidR="00C9488A" w:rsidRDefault="00C9488A">
      <w:pPr>
        <w:shd w:val="clear" w:color="auto" w:fill="FFFFFF"/>
        <w:spacing w:line="400" w:lineRule="atLeast"/>
        <w:jc w:val="center"/>
        <w:rPr>
          <w:b/>
          <w:bCs/>
          <w:sz w:val="36"/>
        </w:rPr>
      </w:pPr>
      <w:r>
        <w:rPr>
          <w:b/>
          <w:bCs/>
          <w:sz w:val="36"/>
        </w:rPr>
        <w:lastRenderedPageBreak/>
        <w:t>建筑装饰工程施工合同</w:t>
      </w:r>
    </w:p>
    <w:p w:rsidR="00C9488A" w:rsidRDefault="00C9488A">
      <w:pPr>
        <w:shd w:val="clear" w:color="auto" w:fill="FFFFFF"/>
        <w:spacing w:line="400" w:lineRule="atLeast"/>
        <w:jc w:val="center"/>
        <w:rPr>
          <w:rFonts w:ascii="仿宋_GB2312" w:eastAsia="仿宋_GB2312"/>
          <w:sz w:val="28"/>
          <w:szCs w:val="28"/>
        </w:rPr>
      </w:pPr>
    </w:p>
    <w:p w:rsidR="00C9488A" w:rsidRDefault="00C9488A">
      <w:pPr>
        <w:shd w:val="clear" w:color="auto" w:fill="FFFFFF"/>
        <w:spacing w:line="360" w:lineRule="auto"/>
        <w:ind w:firstLineChars="200" w:firstLine="560"/>
        <w:rPr>
          <w:rFonts w:ascii="仿宋_GB2312" w:eastAsia="仿宋_GB2312"/>
          <w:sz w:val="28"/>
          <w:szCs w:val="28"/>
        </w:rPr>
      </w:pPr>
      <w:r>
        <w:rPr>
          <w:rFonts w:ascii="仿宋_GB2312" w:eastAsia="仿宋_GB2312"/>
          <w:sz w:val="28"/>
          <w:szCs w:val="28"/>
        </w:rPr>
        <w:t>发包方（甲方）：</w:t>
      </w:r>
      <w:r w:rsidR="00DB6AF4">
        <w:rPr>
          <w:rFonts w:hint="eastAsia"/>
          <w:sz w:val="28"/>
          <w:szCs w:val="28"/>
        </w:rPr>
        <w:t>上海尚演文化投资管理有限公司</w:t>
      </w:r>
      <w:r>
        <w:rPr>
          <w:rFonts w:ascii="仿宋_GB2312" w:eastAsia="仿宋_GB2312" w:hint="eastAsia"/>
          <w:sz w:val="28"/>
          <w:szCs w:val="28"/>
        </w:rPr>
        <w:t xml:space="preserve"> </w:t>
      </w:r>
    </w:p>
    <w:p w:rsidR="00C9488A" w:rsidRDefault="00C9488A">
      <w:pPr>
        <w:shd w:val="clear" w:color="auto" w:fill="FFFFFF"/>
        <w:spacing w:line="360" w:lineRule="auto"/>
        <w:ind w:firstLineChars="200" w:firstLine="560"/>
        <w:rPr>
          <w:sz w:val="28"/>
        </w:rPr>
      </w:pPr>
      <w:r>
        <w:rPr>
          <w:rFonts w:ascii="仿宋_GB2312" w:eastAsia="仿宋_GB2312"/>
          <w:sz w:val="28"/>
          <w:szCs w:val="28"/>
        </w:rPr>
        <w:t>承包方（乙方）：</w:t>
      </w:r>
      <w:r>
        <w:rPr>
          <w:rFonts w:hint="eastAsia"/>
          <w:sz w:val="28"/>
        </w:rPr>
        <w:t xml:space="preserve"> </w:t>
      </w:r>
    </w:p>
    <w:p w:rsidR="00C9488A" w:rsidRDefault="00C9488A">
      <w:pPr>
        <w:shd w:val="clear" w:color="auto" w:fill="FFFFFF"/>
        <w:spacing w:line="360" w:lineRule="auto"/>
        <w:ind w:firstLineChars="200" w:firstLine="560"/>
        <w:rPr>
          <w:rFonts w:ascii="仿宋_GB2312" w:eastAsia="仿宋_GB2312"/>
          <w:sz w:val="28"/>
          <w:szCs w:val="28"/>
        </w:rPr>
      </w:pPr>
    </w:p>
    <w:p w:rsidR="00C9488A" w:rsidRDefault="00C9488A">
      <w:pPr>
        <w:shd w:val="clear" w:color="auto" w:fill="FFFFFF"/>
        <w:spacing w:line="360" w:lineRule="auto"/>
        <w:ind w:firstLineChars="200" w:firstLine="560"/>
        <w:rPr>
          <w:rFonts w:ascii="仿宋_GB2312" w:eastAsia="仿宋_GB2312"/>
          <w:sz w:val="28"/>
          <w:szCs w:val="28"/>
        </w:rPr>
      </w:pPr>
      <w:r>
        <w:rPr>
          <w:rFonts w:ascii="仿宋_GB2312" w:eastAsia="仿宋_GB2312"/>
          <w:sz w:val="28"/>
          <w:szCs w:val="28"/>
        </w:rPr>
        <w:t>按照《中华人民共和国合同法》和《</w:t>
      </w:r>
      <w:r>
        <w:rPr>
          <w:rFonts w:ascii="仿宋_GB2312" w:eastAsia="仿宋_GB2312" w:hint="eastAsia"/>
          <w:sz w:val="28"/>
          <w:szCs w:val="28"/>
        </w:rPr>
        <w:t>中华人民共和国</w:t>
      </w:r>
      <w:r>
        <w:rPr>
          <w:rFonts w:ascii="仿宋_GB2312" w:eastAsia="仿宋_GB2312"/>
          <w:sz w:val="28"/>
          <w:szCs w:val="28"/>
        </w:rPr>
        <w:t>建筑法》的规定，结合本工程具体情况，双方达成如下协议。</w:t>
      </w:r>
    </w:p>
    <w:p w:rsidR="00C9488A" w:rsidRDefault="00C9488A">
      <w:pPr>
        <w:numPr>
          <w:ilvl w:val="0"/>
          <w:numId w:val="3"/>
        </w:numPr>
        <w:shd w:val="clear" w:color="auto" w:fill="FFFFFF"/>
        <w:spacing w:line="360" w:lineRule="auto"/>
        <w:rPr>
          <w:rFonts w:ascii="仿宋_GB2312" w:eastAsia="仿宋_GB2312"/>
          <w:b/>
          <w:bCs/>
          <w:sz w:val="28"/>
          <w:szCs w:val="28"/>
        </w:rPr>
      </w:pPr>
      <w:r>
        <w:rPr>
          <w:rFonts w:ascii="仿宋_GB2312" w:eastAsia="仿宋_GB2312"/>
          <w:b/>
          <w:bCs/>
          <w:sz w:val="28"/>
          <w:szCs w:val="28"/>
        </w:rPr>
        <w:t>工程概况</w:t>
      </w:r>
    </w:p>
    <w:p w:rsidR="00C9488A" w:rsidRDefault="00C9488A">
      <w:pPr>
        <w:numPr>
          <w:ilvl w:val="1"/>
          <w:numId w:val="4"/>
        </w:numPr>
        <w:shd w:val="clear" w:color="auto" w:fill="FFFFFF"/>
        <w:spacing w:line="360" w:lineRule="auto"/>
        <w:rPr>
          <w:rFonts w:ascii="仿宋_GB2312" w:eastAsia="仿宋_GB2312"/>
          <w:sz w:val="28"/>
          <w:szCs w:val="28"/>
        </w:rPr>
      </w:pPr>
      <w:r>
        <w:rPr>
          <w:rFonts w:ascii="仿宋_GB2312" w:eastAsia="仿宋_GB2312"/>
          <w:sz w:val="28"/>
          <w:szCs w:val="28"/>
        </w:rPr>
        <w:t>工程名称</w:t>
      </w:r>
      <w:r>
        <w:rPr>
          <w:rFonts w:ascii="仿宋_GB2312" w:eastAsia="仿宋_GB2312" w:hint="eastAsia"/>
          <w:sz w:val="28"/>
          <w:szCs w:val="28"/>
        </w:rPr>
        <w:t>：</w:t>
      </w:r>
      <w:r w:rsidR="00DB6AF4">
        <w:rPr>
          <w:rFonts w:ascii="仿宋_GB2312" w:eastAsia="仿宋_GB2312" w:hint="eastAsia"/>
          <w:sz w:val="28"/>
          <w:szCs w:val="28"/>
        </w:rPr>
        <w:t>北京西路1013号浸入式剧场屋顶花园项目</w:t>
      </w:r>
      <w:r>
        <w:rPr>
          <w:rFonts w:ascii="仿宋_GB2312" w:eastAsia="仿宋_GB2312" w:hint="eastAsia"/>
          <w:sz w:val="28"/>
          <w:szCs w:val="28"/>
        </w:rPr>
        <w:t xml:space="preserve"> </w:t>
      </w:r>
    </w:p>
    <w:p w:rsidR="00C9488A" w:rsidRDefault="00C9488A">
      <w:pPr>
        <w:numPr>
          <w:ilvl w:val="1"/>
          <w:numId w:val="4"/>
        </w:numPr>
        <w:shd w:val="clear" w:color="auto" w:fill="FFFFFF"/>
        <w:spacing w:line="360" w:lineRule="auto"/>
        <w:rPr>
          <w:rFonts w:ascii="仿宋_GB2312" w:eastAsia="仿宋_GB2312"/>
          <w:sz w:val="28"/>
          <w:szCs w:val="28"/>
        </w:rPr>
      </w:pPr>
      <w:r>
        <w:rPr>
          <w:rFonts w:ascii="仿宋_GB2312" w:eastAsia="仿宋_GB2312"/>
          <w:sz w:val="28"/>
          <w:szCs w:val="28"/>
        </w:rPr>
        <w:t>工程地点：</w:t>
      </w:r>
      <w:r w:rsidR="00DB6AF4">
        <w:rPr>
          <w:rFonts w:ascii="仿宋_GB2312" w:eastAsia="仿宋_GB2312" w:hint="eastAsia"/>
          <w:sz w:val="28"/>
          <w:szCs w:val="28"/>
        </w:rPr>
        <w:t>北京西路1013号</w:t>
      </w:r>
    </w:p>
    <w:p w:rsidR="00C9488A" w:rsidRDefault="00C9488A">
      <w:pPr>
        <w:numPr>
          <w:ilvl w:val="1"/>
          <w:numId w:val="4"/>
        </w:numPr>
        <w:shd w:val="clear" w:color="auto" w:fill="FFFFFF"/>
        <w:spacing w:line="360" w:lineRule="auto"/>
        <w:rPr>
          <w:rFonts w:ascii="仿宋_GB2312" w:eastAsia="仿宋_GB2312"/>
          <w:sz w:val="28"/>
          <w:szCs w:val="28"/>
        </w:rPr>
      </w:pPr>
      <w:r>
        <w:rPr>
          <w:rFonts w:ascii="仿宋_GB2312" w:eastAsia="仿宋_GB2312"/>
          <w:sz w:val="28"/>
          <w:szCs w:val="28"/>
        </w:rPr>
        <w:t>承包范围</w:t>
      </w:r>
      <w:r>
        <w:rPr>
          <w:rFonts w:ascii="仿宋_GB2312" w:eastAsia="仿宋_GB2312" w:hint="eastAsia"/>
          <w:sz w:val="28"/>
          <w:szCs w:val="28"/>
        </w:rPr>
        <w:t xml:space="preserve">：施工图范围内装饰工程、安装工程的施工。 </w:t>
      </w:r>
    </w:p>
    <w:p w:rsidR="00C9488A" w:rsidRDefault="00C9488A">
      <w:pPr>
        <w:shd w:val="clear" w:color="auto" w:fill="FFFFFF"/>
        <w:spacing w:line="360" w:lineRule="auto"/>
        <w:rPr>
          <w:rFonts w:ascii="仿宋_GB2312" w:eastAsia="仿宋_GB2312"/>
          <w:sz w:val="28"/>
          <w:szCs w:val="28"/>
        </w:rPr>
      </w:pPr>
      <w:r>
        <w:rPr>
          <w:rFonts w:ascii="仿宋_GB2312" w:eastAsia="仿宋_GB2312" w:hint="eastAsia"/>
          <w:sz w:val="28"/>
          <w:szCs w:val="28"/>
        </w:rPr>
        <w:t xml:space="preserve">     1.  4</w:t>
      </w:r>
      <w:r>
        <w:rPr>
          <w:rFonts w:ascii="仿宋_GB2312" w:eastAsia="仿宋_GB2312"/>
          <w:sz w:val="28"/>
          <w:szCs w:val="28"/>
        </w:rPr>
        <w:t>承包方式：</w:t>
      </w:r>
      <w:r>
        <w:rPr>
          <w:rFonts w:ascii="仿宋_GB2312" w:eastAsia="仿宋_GB2312" w:hint="eastAsia"/>
          <w:sz w:val="28"/>
          <w:szCs w:val="28"/>
        </w:rPr>
        <w:t xml:space="preserve">由承包人采用包工、包料、包工期、包质量、包安全、包治安、包环保、包安全文明施工、包管理、包验收、包约定风险等内容的方式进行工程承包。 </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 xml:space="preserve">１．５ 工期：本工程自 </w:t>
      </w:r>
      <w:r>
        <w:rPr>
          <w:rFonts w:ascii="仿宋_GB2312" w:eastAsia="仿宋_GB2312" w:hint="eastAsia"/>
          <w:sz w:val="28"/>
          <w:szCs w:val="28"/>
        </w:rPr>
        <w:t xml:space="preserve"> </w:t>
      </w:r>
      <w:r>
        <w:rPr>
          <w:rFonts w:ascii="仿宋_GB2312" w:eastAsia="仿宋_GB2312"/>
          <w:sz w:val="28"/>
          <w:szCs w:val="28"/>
        </w:rPr>
        <w:t>年</w:t>
      </w:r>
      <w:r>
        <w:rPr>
          <w:rFonts w:ascii="仿宋_GB2312" w:eastAsia="仿宋_GB2312" w:hint="eastAsia"/>
          <w:sz w:val="28"/>
          <w:szCs w:val="28"/>
        </w:rPr>
        <w:t xml:space="preserve">  </w:t>
      </w:r>
      <w:r>
        <w:rPr>
          <w:rFonts w:ascii="仿宋_GB2312" w:eastAsia="仿宋_GB2312"/>
          <w:sz w:val="28"/>
          <w:szCs w:val="28"/>
        </w:rPr>
        <w:t>月</w:t>
      </w:r>
      <w:r>
        <w:rPr>
          <w:rFonts w:ascii="仿宋_GB2312" w:eastAsia="仿宋_GB2312" w:hint="eastAsia"/>
          <w:sz w:val="28"/>
          <w:szCs w:val="28"/>
        </w:rPr>
        <w:t xml:space="preserve">  </w:t>
      </w:r>
      <w:r>
        <w:rPr>
          <w:rFonts w:ascii="仿宋_GB2312" w:eastAsia="仿宋_GB2312"/>
          <w:sz w:val="28"/>
          <w:szCs w:val="28"/>
        </w:rPr>
        <w:t>日开工，于</w:t>
      </w:r>
      <w:r>
        <w:rPr>
          <w:rFonts w:ascii="仿宋_GB2312" w:eastAsia="仿宋_GB2312" w:hint="eastAsia"/>
          <w:sz w:val="28"/>
          <w:szCs w:val="28"/>
        </w:rPr>
        <w:t xml:space="preserve">  </w:t>
      </w:r>
      <w:r>
        <w:rPr>
          <w:rFonts w:ascii="仿宋_GB2312" w:eastAsia="仿宋_GB2312"/>
          <w:sz w:val="28"/>
          <w:szCs w:val="28"/>
        </w:rPr>
        <w:t>年</w:t>
      </w:r>
      <w:r>
        <w:rPr>
          <w:rFonts w:ascii="仿宋_GB2312" w:eastAsia="仿宋_GB2312" w:hint="eastAsia"/>
          <w:sz w:val="28"/>
          <w:szCs w:val="28"/>
        </w:rPr>
        <w:t xml:space="preserve"> </w:t>
      </w:r>
      <w:r>
        <w:rPr>
          <w:rFonts w:ascii="仿宋_GB2312" w:eastAsia="仿宋_GB2312"/>
          <w:sz w:val="28"/>
          <w:szCs w:val="28"/>
        </w:rPr>
        <w:t xml:space="preserve"> 月</w:t>
      </w:r>
      <w:r>
        <w:rPr>
          <w:rFonts w:ascii="仿宋_GB2312" w:eastAsia="仿宋_GB2312" w:hint="eastAsia"/>
          <w:sz w:val="28"/>
          <w:szCs w:val="28"/>
        </w:rPr>
        <w:t xml:space="preserve"> </w:t>
      </w:r>
      <w:r>
        <w:rPr>
          <w:rFonts w:ascii="仿宋_GB2312" w:eastAsia="仿宋_GB2312"/>
          <w:sz w:val="28"/>
          <w:szCs w:val="28"/>
        </w:rPr>
        <w:t>日竣工。</w:t>
      </w:r>
    </w:p>
    <w:p w:rsidR="00C9488A" w:rsidRDefault="00C9488A">
      <w:pPr>
        <w:shd w:val="clear" w:color="auto" w:fill="FFFFFF"/>
        <w:spacing w:line="360" w:lineRule="auto"/>
        <w:rPr>
          <w:rFonts w:ascii="仿宋_GB2312" w:eastAsia="仿宋_GB2312"/>
          <w:b/>
          <w:i/>
          <w:sz w:val="28"/>
          <w:szCs w:val="28"/>
        </w:rPr>
      </w:pPr>
      <w:r>
        <w:rPr>
          <w:rFonts w:ascii="仿宋_GB2312" w:eastAsia="仿宋_GB2312"/>
          <w:sz w:val="28"/>
          <w:szCs w:val="28"/>
        </w:rPr>
        <w:t xml:space="preserve">　　１．６ 工程质量：</w:t>
      </w:r>
      <w:r>
        <w:rPr>
          <w:rFonts w:ascii="仿宋_GB2312" w:eastAsia="仿宋_GB2312" w:hint="eastAsia"/>
          <w:b/>
          <w:sz w:val="28"/>
          <w:szCs w:val="28"/>
        </w:rPr>
        <w:t>一次性验收合格率</w:t>
      </w:r>
      <w:r>
        <w:rPr>
          <w:rFonts w:ascii="仿宋_GB2312" w:eastAsia="仿宋_GB2312" w:hint="eastAsia"/>
          <w:b/>
          <w:i/>
          <w:sz w:val="28"/>
          <w:szCs w:val="28"/>
        </w:rPr>
        <w:t>100%</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１．７ 合同价款（人民币大写）：</w:t>
      </w:r>
      <w:r>
        <w:rPr>
          <w:rFonts w:ascii="仿宋_GB2312" w:eastAsia="仿宋_GB2312" w:hint="eastAsia"/>
          <w:sz w:val="28"/>
          <w:szCs w:val="28"/>
        </w:rPr>
        <w:t xml:space="preserve"> </w:t>
      </w:r>
    </w:p>
    <w:p w:rsidR="00C9488A" w:rsidRDefault="00C9488A">
      <w:pPr>
        <w:numPr>
          <w:ilvl w:val="0"/>
          <w:numId w:val="3"/>
        </w:numPr>
        <w:shd w:val="clear" w:color="auto" w:fill="FFFFFF"/>
        <w:spacing w:line="360" w:lineRule="auto"/>
        <w:rPr>
          <w:rFonts w:ascii="仿宋_GB2312" w:eastAsia="仿宋_GB2312"/>
          <w:b/>
          <w:bCs/>
          <w:sz w:val="28"/>
          <w:szCs w:val="28"/>
        </w:rPr>
      </w:pPr>
      <w:r>
        <w:rPr>
          <w:rFonts w:ascii="仿宋_GB2312" w:eastAsia="仿宋_GB2312"/>
          <w:b/>
          <w:bCs/>
          <w:sz w:val="28"/>
          <w:szCs w:val="28"/>
        </w:rPr>
        <w:t>甲方工作</w:t>
      </w:r>
    </w:p>
    <w:p w:rsidR="00C9488A" w:rsidRDefault="00C9488A">
      <w:pPr>
        <w:shd w:val="clear" w:color="auto" w:fill="FFFFFF"/>
        <w:spacing w:line="360" w:lineRule="auto"/>
        <w:ind w:left="280" w:hangingChars="100" w:hanging="280"/>
        <w:rPr>
          <w:rFonts w:ascii="仿宋_GB2312" w:eastAsia="仿宋_GB2312"/>
          <w:sz w:val="28"/>
          <w:szCs w:val="28"/>
        </w:rPr>
      </w:pPr>
      <w:r>
        <w:rPr>
          <w:rFonts w:ascii="仿宋_GB2312" w:eastAsia="仿宋_GB2312"/>
          <w:sz w:val="28"/>
          <w:szCs w:val="28"/>
        </w:rPr>
        <w:t xml:space="preserve">　　２．１ 开工前 </w:t>
      </w:r>
      <w:r>
        <w:rPr>
          <w:rFonts w:ascii="仿宋_GB2312" w:eastAsia="仿宋_GB2312" w:hint="eastAsia"/>
          <w:sz w:val="28"/>
          <w:szCs w:val="28"/>
        </w:rPr>
        <w:t xml:space="preserve">   </w:t>
      </w:r>
      <w:r>
        <w:rPr>
          <w:rFonts w:ascii="仿宋_GB2312" w:eastAsia="仿宋_GB2312"/>
          <w:sz w:val="28"/>
          <w:szCs w:val="28"/>
        </w:rPr>
        <w:t xml:space="preserve">天，向乙方提供经确认的施工图纸或作法说明 </w:t>
      </w:r>
      <w:r>
        <w:rPr>
          <w:rFonts w:ascii="仿宋_GB2312" w:eastAsia="仿宋_GB2312" w:hint="eastAsia"/>
          <w:sz w:val="28"/>
          <w:szCs w:val="28"/>
        </w:rPr>
        <w:t xml:space="preserve">  </w:t>
      </w:r>
      <w:r>
        <w:rPr>
          <w:rFonts w:ascii="仿宋_GB2312" w:eastAsia="仿宋_GB2312"/>
          <w:sz w:val="28"/>
          <w:szCs w:val="28"/>
        </w:rPr>
        <w:t>份，并向乙方进行现场交底。全部腾空或部分腾空房屋，清除影响施工的障碍物。对只能部分腾空的房屋中所滞留的家具、陈设等采取保护措施。向乙方提供施工所需的水、电、气及电讯等设备，并说明使用注意事项。办理施工所涉及的各种申请、批件等手续。</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２．２ 指派</w:t>
      </w:r>
      <w:r>
        <w:rPr>
          <w:rFonts w:ascii="仿宋_GB2312" w:eastAsia="仿宋_GB2312" w:hint="eastAsia"/>
          <w:sz w:val="28"/>
          <w:szCs w:val="28"/>
        </w:rPr>
        <w:t xml:space="preserve">   </w:t>
      </w:r>
      <w:r>
        <w:rPr>
          <w:rFonts w:ascii="仿宋_GB2312" w:eastAsia="仿宋_GB2312" w:hint="eastAsia"/>
          <w:b/>
          <w:bCs/>
          <w:sz w:val="28"/>
          <w:szCs w:val="28"/>
        </w:rPr>
        <w:t xml:space="preserve"> </w:t>
      </w:r>
      <w:r>
        <w:rPr>
          <w:rFonts w:ascii="仿宋_GB2312" w:eastAsia="仿宋_GB2312" w:hint="eastAsia"/>
          <w:b/>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为甲方驻工地代表，负责合同履行。对工程质量、进度进行监督检查，办理验收、变更、登记手续和其他事宜。</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２．３ 委托 </w:t>
      </w:r>
      <w:r>
        <w:rPr>
          <w:rFonts w:ascii="仿宋_GB2312" w:eastAsia="仿宋_GB2312" w:hint="eastAsia"/>
          <w:sz w:val="28"/>
          <w:szCs w:val="28"/>
        </w:rPr>
        <w:t xml:space="preserve">                           </w:t>
      </w:r>
      <w:r>
        <w:rPr>
          <w:rFonts w:ascii="仿宋_GB2312" w:eastAsia="仿宋_GB2312"/>
          <w:sz w:val="28"/>
          <w:szCs w:val="28"/>
        </w:rPr>
        <w:t>监理公司进行工程监理，</w:t>
      </w:r>
      <w:r>
        <w:rPr>
          <w:rFonts w:ascii="仿宋_GB2312" w:eastAsia="仿宋_GB2312"/>
          <w:sz w:val="28"/>
          <w:szCs w:val="28"/>
        </w:rPr>
        <w:lastRenderedPageBreak/>
        <w:t xml:space="preserve">监理公司任命 </w:t>
      </w:r>
      <w:r>
        <w:rPr>
          <w:rFonts w:ascii="仿宋_GB2312" w:eastAsia="仿宋_GB2312" w:hint="eastAsia"/>
          <w:sz w:val="28"/>
          <w:szCs w:val="28"/>
        </w:rPr>
        <w:t xml:space="preserve">          </w:t>
      </w:r>
      <w:r>
        <w:rPr>
          <w:rFonts w:ascii="仿宋_GB2312" w:eastAsia="仿宋_GB2312"/>
          <w:sz w:val="28"/>
          <w:szCs w:val="28"/>
        </w:rPr>
        <w:t>为总监理工程师，其职责在监理合同中应明确，并将合同副本交乙方</w:t>
      </w:r>
      <w:r>
        <w:rPr>
          <w:rFonts w:ascii="仿宋_GB2312" w:eastAsia="仿宋_GB2312" w:hint="eastAsia"/>
          <w:sz w:val="28"/>
          <w:szCs w:val="28"/>
        </w:rPr>
        <w:t xml:space="preserve">     </w:t>
      </w:r>
      <w:r>
        <w:rPr>
          <w:rFonts w:ascii="仿宋_GB2312" w:eastAsia="仿宋_GB2312"/>
          <w:sz w:val="28"/>
          <w:szCs w:val="28"/>
        </w:rPr>
        <w:t xml:space="preserve"> 份。</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２．４ 负责保护</w:t>
      </w:r>
      <w:proofErr w:type="gramStart"/>
      <w:r>
        <w:rPr>
          <w:rFonts w:ascii="仿宋_GB2312" w:eastAsia="仿宋_GB2312"/>
          <w:sz w:val="28"/>
          <w:szCs w:val="28"/>
        </w:rPr>
        <w:t>好周围</w:t>
      </w:r>
      <w:proofErr w:type="gramEnd"/>
      <w:r>
        <w:rPr>
          <w:rFonts w:ascii="仿宋_GB2312" w:eastAsia="仿宋_GB2312"/>
          <w:sz w:val="28"/>
          <w:szCs w:val="28"/>
        </w:rPr>
        <w:t>建筑物及装修、设备管线、古树名木、绿地等不受损坏，并承担相应费用。</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２．５ 如确实需要</w:t>
      </w:r>
      <w:proofErr w:type="gramStart"/>
      <w:r>
        <w:rPr>
          <w:rFonts w:ascii="仿宋_GB2312" w:eastAsia="仿宋_GB2312"/>
          <w:sz w:val="28"/>
          <w:szCs w:val="28"/>
        </w:rPr>
        <w:t>拆改原</w:t>
      </w:r>
      <w:proofErr w:type="gramEnd"/>
      <w:r>
        <w:rPr>
          <w:rFonts w:ascii="仿宋_GB2312" w:eastAsia="仿宋_GB2312"/>
          <w:sz w:val="28"/>
          <w:szCs w:val="28"/>
        </w:rPr>
        <w:t>建筑物结构或设备管线，负责到有关部门办理相应审批手续。</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２．６ 协调有关部门做好现场保卫、消防、垃圾处理等工作，并承担相应费用。</w:t>
      </w:r>
    </w:p>
    <w:p w:rsidR="00C9488A" w:rsidRDefault="00C9488A">
      <w:pPr>
        <w:numPr>
          <w:ilvl w:val="0"/>
          <w:numId w:val="3"/>
        </w:numPr>
        <w:shd w:val="clear" w:color="auto" w:fill="FFFFFF"/>
        <w:spacing w:line="360" w:lineRule="auto"/>
        <w:rPr>
          <w:rFonts w:ascii="仿宋_GB2312" w:eastAsia="仿宋_GB2312"/>
          <w:b/>
          <w:bCs/>
          <w:sz w:val="28"/>
          <w:szCs w:val="28"/>
        </w:rPr>
      </w:pPr>
      <w:r>
        <w:rPr>
          <w:rFonts w:ascii="仿宋_GB2312" w:eastAsia="仿宋_GB2312"/>
          <w:b/>
          <w:bCs/>
          <w:sz w:val="28"/>
          <w:szCs w:val="28"/>
        </w:rPr>
        <w:t>乙方工作</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３．１ 参加甲方组织的施工图纸或作法说明的现场交底，拟定施工方案和进度计划，交甲方审定。</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３．２ 指派 </w:t>
      </w:r>
      <w:r>
        <w:rPr>
          <w:rFonts w:ascii="仿宋_GB2312" w:eastAsia="仿宋_GB2312" w:hint="eastAsia"/>
          <w:sz w:val="28"/>
          <w:szCs w:val="28"/>
        </w:rPr>
        <w:t xml:space="preserve">    </w:t>
      </w:r>
      <w:r>
        <w:rPr>
          <w:rFonts w:ascii="仿宋_GB2312" w:eastAsia="仿宋_GB2312" w:hint="eastAsia"/>
          <w:b/>
          <w:sz w:val="28"/>
          <w:szCs w:val="28"/>
        </w:rPr>
        <w:t xml:space="preserve">  </w:t>
      </w:r>
      <w:r>
        <w:rPr>
          <w:rFonts w:ascii="仿宋_GB2312" w:eastAsia="仿宋_GB2312" w:hint="eastAsia"/>
          <w:sz w:val="28"/>
          <w:szCs w:val="28"/>
        </w:rPr>
        <w:t xml:space="preserve">     </w:t>
      </w:r>
      <w:r>
        <w:rPr>
          <w:rFonts w:ascii="仿宋_GB2312" w:eastAsia="仿宋_GB2312"/>
          <w:sz w:val="28"/>
          <w:szCs w:val="28"/>
        </w:rPr>
        <w:t>为乙方驻工地代表，负责合同履行。按要求组织施工，保质、保量、按期完成施工任务，解决由乙方负责的各项事宜。</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３．３ 严格执行施工规范、安全操作规程、防火安全规定、环境保护规定。严格按照图纸或作法说明进行施工，做好各项质量检查记录。参加竣工验收，编制工程结算。</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３．４ 遵守国家或地方政府及有关部门对施工现场管理的规定，妥善保护好施工现场周围建筑物、设备管线、古树名木不受损坏。做好施工现场保卫和垃圾消纳等工作，处理</w:t>
      </w:r>
      <w:proofErr w:type="gramStart"/>
      <w:r>
        <w:rPr>
          <w:rFonts w:ascii="仿宋_GB2312" w:eastAsia="仿宋_GB2312"/>
          <w:sz w:val="28"/>
          <w:szCs w:val="28"/>
        </w:rPr>
        <w:t>好由于</w:t>
      </w:r>
      <w:proofErr w:type="gramEnd"/>
      <w:r>
        <w:rPr>
          <w:rFonts w:ascii="仿宋_GB2312" w:eastAsia="仿宋_GB2312"/>
          <w:sz w:val="28"/>
          <w:szCs w:val="28"/>
        </w:rPr>
        <w:t>施工带来的扰民问题及与周围单位（住户）的关系。</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３．５ 施工中未经甲方同意或有关部门批准，不得随意</w:t>
      </w:r>
      <w:proofErr w:type="gramStart"/>
      <w:r>
        <w:rPr>
          <w:rFonts w:ascii="仿宋_GB2312" w:eastAsia="仿宋_GB2312"/>
          <w:sz w:val="28"/>
          <w:szCs w:val="28"/>
        </w:rPr>
        <w:t>拆改原</w:t>
      </w:r>
      <w:proofErr w:type="gramEnd"/>
      <w:r>
        <w:rPr>
          <w:rFonts w:ascii="仿宋_GB2312" w:eastAsia="仿宋_GB2312"/>
          <w:sz w:val="28"/>
          <w:szCs w:val="28"/>
        </w:rPr>
        <w:t>建筑结构及各种设备管线。</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３．６ 工程竣工未移交甲方之前，负责对现场的一切设施和工程成品进行保护。</w:t>
      </w:r>
    </w:p>
    <w:p w:rsidR="00C9488A" w:rsidRDefault="00C9488A">
      <w:pPr>
        <w:numPr>
          <w:ilvl w:val="0"/>
          <w:numId w:val="3"/>
        </w:numPr>
        <w:shd w:val="clear" w:color="auto" w:fill="FFFFFF"/>
        <w:spacing w:line="360" w:lineRule="auto"/>
        <w:rPr>
          <w:rFonts w:ascii="仿宋_GB2312" w:eastAsia="仿宋_GB2312"/>
          <w:b/>
          <w:bCs/>
          <w:sz w:val="28"/>
          <w:szCs w:val="28"/>
        </w:rPr>
      </w:pPr>
      <w:r>
        <w:rPr>
          <w:rFonts w:ascii="仿宋_GB2312" w:eastAsia="仿宋_GB2312"/>
          <w:b/>
          <w:bCs/>
          <w:sz w:val="28"/>
          <w:szCs w:val="28"/>
        </w:rPr>
        <w:t>关于工期的约定</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４．１ 甲方要求比合同约定的工期提前竣工时，应征得乙方同意，并</w:t>
      </w:r>
      <w:r>
        <w:rPr>
          <w:rFonts w:ascii="仿宋_GB2312" w:eastAsia="仿宋_GB2312"/>
          <w:sz w:val="28"/>
          <w:szCs w:val="28"/>
        </w:rPr>
        <w:lastRenderedPageBreak/>
        <w:t>支付乙方因赶工采取的措施费用。</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４．２ 因甲方未按约定完成工作，影响工期，工期顺延。</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４．３ 因乙方责任，不能按期开工或中途无故停工，影响工期，工期不顺延。</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４．４ 因设计变更或非乙方原因造成的停电、停水、停气及不可抗力因素影响，导致停工８小时以上（一周内累计计算），工期相应顺延。</w:t>
      </w:r>
    </w:p>
    <w:p w:rsidR="00C9488A" w:rsidRDefault="00C9488A">
      <w:pPr>
        <w:numPr>
          <w:ilvl w:val="0"/>
          <w:numId w:val="3"/>
        </w:numPr>
        <w:shd w:val="clear" w:color="auto" w:fill="FFFFFF"/>
        <w:spacing w:line="360" w:lineRule="auto"/>
        <w:rPr>
          <w:rFonts w:ascii="仿宋_GB2312" w:eastAsia="仿宋_GB2312"/>
          <w:b/>
          <w:bCs/>
          <w:sz w:val="28"/>
          <w:szCs w:val="28"/>
        </w:rPr>
      </w:pPr>
      <w:r>
        <w:rPr>
          <w:rFonts w:ascii="仿宋_GB2312" w:eastAsia="仿宋_GB2312"/>
          <w:b/>
          <w:bCs/>
          <w:sz w:val="28"/>
          <w:szCs w:val="28"/>
        </w:rPr>
        <w:t>关于工程质量及验收的约定</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５．１ 本工程以施工图纸、作法说明、设计变更和《建筑工程施工</w:t>
      </w:r>
      <w:r>
        <w:rPr>
          <w:rFonts w:ascii="仿宋_GB2312" w:eastAsia="仿宋_GB2312" w:hint="eastAsia"/>
          <w:sz w:val="28"/>
          <w:szCs w:val="28"/>
        </w:rPr>
        <w:t>质量</w:t>
      </w:r>
      <w:r>
        <w:rPr>
          <w:rFonts w:ascii="仿宋_GB2312" w:eastAsia="仿宋_GB2312"/>
          <w:sz w:val="28"/>
          <w:szCs w:val="28"/>
        </w:rPr>
        <w:t>验收</w:t>
      </w:r>
      <w:r>
        <w:rPr>
          <w:rFonts w:ascii="仿宋_GB2312" w:eastAsia="仿宋_GB2312" w:hint="eastAsia"/>
          <w:sz w:val="28"/>
          <w:szCs w:val="28"/>
        </w:rPr>
        <w:t>统一标准</w:t>
      </w:r>
      <w:r>
        <w:rPr>
          <w:rFonts w:ascii="仿宋_GB2312" w:eastAsia="仿宋_GB2312"/>
          <w:sz w:val="28"/>
          <w:szCs w:val="28"/>
        </w:rPr>
        <w:t>》（</w:t>
      </w:r>
      <w:r>
        <w:rPr>
          <w:rFonts w:ascii="仿宋_GB2312" w:eastAsia="仿宋_GB2312" w:hint="eastAsia"/>
          <w:sz w:val="28"/>
          <w:szCs w:val="28"/>
        </w:rPr>
        <w:t>GB50300-2013</w:t>
      </w:r>
      <w:r>
        <w:rPr>
          <w:rFonts w:ascii="仿宋_GB2312" w:eastAsia="仿宋_GB2312"/>
          <w:sz w:val="28"/>
          <w:szCs w:val="28"/>
        </w:rPr>
        <w:t>）、《建筑</w:t>
      </w:r>
      <w:r>
        <w:rPr>
          <w:rFonts w:ascii="仿宋_GB2312" w:eastAsia="仿宋_GB2312" w:hint="eastAsia"/>
          <w:sz w:val="28"/>
          <w:szCs w:val="28"/>
        </w:rPr>
        <w:t>装饰装修</w:t>
      </w:r>
      <w:r>
        <w:rPr>
          <w:rFonts w:ascii="仿宋_GB2312" w:eastAsia="仿宋_GB2312"/>
          <w:sz w:val="28"/>
          <w:szCs w:val="28"/>
        </w:rPr>
        <w:t>工程质量</w:t>
      </w:r>
      <w:r>
        <w:rPr>
          <w:rFonts w:ascii="仿宋_GB2312" w:eastAsia="仿宋_GB2312" w:hint="eastAsia"/>
          <w:sz w:val="28"/>
          <w:szCs w:val="28"/>
        </w:rPr>
        <w:t>验收规范</w:t>
      </w:r>
      <w:r>
        <w:rPr>
          <w:rFonts w:ascii="仿宋_GB2312" w:eastAsia="仿宋_GB2312"/>
          <w:sz w:val="28"/>
          <w:szCs w:val="28"/>
        </w:rPr>
        <w:t>》（</w:t>
      </w:r>
      <w:r>
        <w:rPr>
          <w:rFonts w:ascii="仿宋_GB2312" w:eastAsia="仿宋_GB2312" w:hint="eastAsia"/>
          <w:sz w:val="28"/>
          <w:szCs w:val="28"/>
        </w:rPr>
        <w:t>GB50210-2013</w:t>
      </w:r>
      <w:r>
        <w:rPr>
          <w:rFonts w:ascii="仿宋_GB2312" w:eastAsia="仿宋_GB2312"/>
          <w:sz w:val="28"/>
          <w:szCs w:val="28"/>
        </w:rPr>
        <w:t>）</w:t>
      </w:r>
      <w:r>
        <w:rPr>
          <w:rFonts w:ascii="仿宋_GB2312" w:eastAsia="仿宋_GB2312" w:hint="eastAsia"/>
          <w:sz w:val="28"/>
          <w:szCs w:val="28"/>
        </w:rPr>
        <w:t>以及相关专业工程</w:t>
      </w:r>
      <w:r>
        <w:rPr>
          <w:rFonts w:ascii="仿宋_GB2312" w:eastAsia="仿宋_GB2312"/>
          <w:sz w:val="28"/>
          <w:szCs w:val="28"/>
        </w:rPr>
        <w:t>等国家制订的施工验收规范为质量评定验收标准。</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５．２ 本工程质量应达到国家质量评定合格标准。甲方要求部分或全部工程项目达到优良标准时，应向乙方支付由此增加的费用。</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５．３ 甲、乙双方应及时办理隐蔽工程和中间工程的检查与验收手续。甲方不按时参加隐蔽工程和中间工程验收，乙方可自行验收，甲方应予承认。若甲方要求复验时，乙方应按要求办理复验。若复验合格，甲方应承担复验费用，由此造成停工，工期顺延；若复验不合格，其复验及返工费用由乙方承担，但工期也予顺延。</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５．４ 由于甲方提供的材料、设备质量不合格而影响工程质量，其返工费用由甲方承担，工期顺延。</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５．５ 由于乙方原因造成质量事故，其返工费用由乙方承担，工期不顺延。</w:t>
      </w:r>
    </w:p>
    <w:p w:rsidR="00C9488A" w:rsidRDefault="00C9488A">
      <w:pPr>
        <w:shd w:val="clear" w:color="auto" w:fill="FFFFFF"/>
        <w:spacing w:line="360" w:lineRule="auto"/>
        <w:rPr>
          <w:rFonts w:ascii="仿宋_GB2312" w:eastAsia="仿宋_GB2312"/>
          <w:sz w:val="28"/>
          <w:szCs w:val="28"/>
        </w:rPr>
      </w:pPr>
      <w:r>
        <w:rPr>
          <w:rFonts w:ascii="仿宋_GB2312" w:eastAsia="仿宋_GB2312"/>
          <w:sz w:val="28"/>
          <w:szCs w:val="28"/>
        </w:rPr>
        <w:t xml:space="preserve">　　５．６ 工程竣工后，乙方应通知甲方验收，甲方自接到验收通知</w:t>
      </w:r>
      <w:r>
        <w:rPr>
          <w:rFonts w:ascii="仿宋_GB2312" w:eastAsia="仿宋_GB2312" w:hint="eastAsia"/>
          <w:sz w:val="28"/>
          <w:szCs w:val="28"/>
        </w:rPr>
        <w:t xml:space="preserve">    </w:t>
      </w:r>
      <w:r>
        <w:rPr>
          <w:rFonts w:ascii="仿宋_GB2312" w:eastAsia="仿宋_GB2312"/>
          <w:sz w:val="28"/>
          <w:szCs w:val="28"/>
        </w:rPr>
        <w:t>日内组织验收，并办理验收、移交手续。如甲方在规定时间内未能组织验收，需及时通知乙方，另定验收日期。但甲方应承认竣工日期，并承担乙方的看管费用和相关费用。</w:t>
      </w:r>
    </w:p>
    <w:p w:rsidR="00C9488A" w:rsidRDefault="00C9488A">
      <w:pPr>
        <w:numPr>
          <w:ilvl w:val="0"/>
          <w:numId w:val="3"/>
        </w:numPr>
        <w:shd w:val="clear" w:color="auto" w:fill="FFFFFF"/>
        <w:spacing w:line="360" w:lineRule="auto"/>
        <w:rPr>
          <w:rFonts w:ascii="仿宋_GB2312" w:eastAsia="仿宋_GB2312"/>
          <w:b/>
          <w:bCs/>
          <w:sz w:val="28"/>
          <w:szCs w:val="28"/>
        </w:rPr>
      </w:pPr>
      <w:r>
        <w:rPr>
          <w:rFonts w:ascii="仿宋_GB2312" w:eastAsia="仿宋_GB2312"/>
          <w:b/>
          <w:bCs/>
          <w:sz w:val="28"/>
          <w:szCs w:val="28"/>
        </w:rPr>
        <w:lastRenderedPageBreak/>
        <w:t>关于工程价款及结算的约定</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 xml:space="preserve">６．１ 双方商定本合同价款采用第 </w:t>
      </w:r>
      <w:r>
        <w:rPr>
          <w:rFonts w:ascii="仿宋_GB2312" w:eastAsia="仿宋_GB2312" w:hint="eastAsia"/>
          <w:sz w:val="28"/>
          <w:szCs w:val="28"/>
        </w:rPr>
        <w:t xml:space="preserve"> 3  </w:t>
      </w:r>
      <w:r>
        <w:rPr>
          <w:rFonts w:ascii="仿宋_GB2312" w:eastAsia="仿宋_GB2312"/>
          <w:sz w:val="28"/>
          <w:szCs w:val="28"/>
        </w:rPr>
        <w:t>种：</w:t>
      </w:r>
    </w:p>
    <w:p w:rsidR="00C9488A" w:rsidRDefault="00C9488A">
      <w:pPr>
        <w:shd w:val="clear" w:color="auto" w:fill="FFFFFF"/>
        <w:spacing w:line="360" w:lineRule="auto"/>
        <w:ind w:left="560"/>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固定价格。</w:t>
      </w:r>
    </w:p>
    <w:p w:rsidR="00C9488A" w:rsidRDefault="00C9488A">
      <w:pPr>
        <w:shd w:val="clear" w:color="auto" w:fill="FFFFFF"/>
        <w:spacing w:line="360" w:lineRule="auto"/>
        <w:ind w:leftChars="266" w:left="839" w:hangingChars="100" w:hanging="280"/>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固定价格</w:t>
      </w:r>
      <w:r>
        <w:rPr>
          <w:rFonts w:ascii="仿宋_GB2312" w:eastAsia="仿宋_GB2312" w:hint="eastAsia"/>
          <w:sz w:val="28"/>
          <w:szCs w:val="28"/>
        </w:rPr>
        <w:t xml:space="preserve">  </w:t>
      </w:r>
      <w:r>
        <w:rPr>
          <w:rFonts w:ascii="仿宋_GB2312" w:eastAsia="仿宋_GB2312"/>
          <w:sz w:val="28"/>
          <w:szCs w:val="28"/>
        </w:rPr>
        <w:t>％包干风险系数计算。包干风险包括</w:t>
      </w:r>
      <w:r>
        <w:rPr>
          <w:rFonts w:ascii="仿宋_GB2312" w:eastAsia="仿宋_GB2312" w:hint="eastAsia"/>
          <w:sz w:val="28"/>
          <w:szCs w:val="28"/>
        </w:rPr>
        <w:t xml:space="preserve">    </w:t>
      </w:r>
      <w:r>
        <w:rPr>
          <w:rFonts w:ascii="仿宋_GB2312" w:eastAsia="仿宋_GB2312"/>
          <w:sz w:val="28"/>
          <w:szCs w:val="28"/>
        </w:rPr>
        <w:t>内容。</w:t>
      </w:r>
    </w:p>
    <w:p w:rsidR="00C9488A" w:rsidRDefault="00C9488A">
      <w:pPr>
        <w:shd w:val="clear" w:color="auto" w:fill="FFFFFF"/>
        <w:spacing w:line="360" w:lineRule="auto"/>
        <w:ind w:left="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w:t>
      </w:r>
      <w:r>
        <w:rPr>
          <w:rFonts w:ascii="仿宋_GB2312" w:eastAsia="仿宋_GB2312"/>
          <w:sz w:val="28"/>
          <w:szCs w:val="28"/>
        </w:rPr>
        <w:t>可调价格：</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本合同价款采用</w:t>
      </w:r>
      <w:r>
        <w:rPr>
          <w:rFonts w:ascii="仿宋_GB2312" w:eastAsia="仿宋_GB2312"/>
          <w:sz w:val="28"/>
          <w:szCs w:val="28"/>
        </w:rPr>
        <w:t>分部分项工程量清单数量暂定、</w:t>
      </w:r>
      <w:r>
        <w:rPr>
          <w:rFonts w:ascii="仿宋_GB2312" w:eastAsia="仿宋_GB2312" w:hint="eastAsia"/>
          <w:sz w:val="28"/>
          <w:szCs w:val="28"/>
        </w:rPr>
        <w:t>固定综合单价；</w:t>
      </w:r>
      <w:r>
        <w:rPr>
          <w:rFonts w:ascii="仿宋_GB2312" w:eastAsia="仿宋_GB2312"/>
          <w:sz w:val="28"/>
          <w:szCs w:val="28"/>
        </w:rPr>
        <w:t>措施项目</w:t>
      </w:r>
      <w:r>
        <w:rPr>
          <w:rFonts w:ascii="仿宋_GB2312" w:eastAsia="仿宋_GB2312" w:hint="eastAsia"/>
          <w:sz w:val="28"/>
          <w:szCs w:val="28"/>
        </w:rPr>
        <w:t>费实行总价</w:t>
      </w:r>
      <w:r>
        <w:rPr>
          <w:rFonts w:ascii="仿宋_GB2312" w:eastAsia="仿宋_GB2312"/>
          <w:sz w:val="28"/>
          <w:szCs w:val="28"/>
        </w:rPr>
        <w:t>闭口包干</w:t>
      </w:r>
      <w:r>
        <w:rPr>
          <w:rFonts w:ascii="仿宋_GB2312" w:eastAsia="仿宋_GB2312" w:hint="eastAsia"/>
          <w:sz w:val="28"/>
          <w:szCs w:val="28"/>
        </w:rPr>
        <w:t>，不再调整；本工程管理费率   %，利润率  %（均已包括在综合单价中，</w:t>
      </w:r>
      <w:proofErr w:type="gramStart"/>
      <w:r>
        <w:rPr>
          <w:rFonts w:ascii="仿宋_GB2312" w:eastAsia="仿宋_GB2312" w:hint="eastAsia"/>
          <w:sz w:val="28"/>
          <w:szCs w:val="28"/>
        </w:rPr>
        <w:t>不</w:t>
      </w:r>
      <w:proofErr w:type="gramEnd"/>
      <w:r>
        <w:rPr>
          <w:rFonts w:ascii="仿宋_GB2312" w:eastAsia="仿宋_GB2312" w:hint="eastAsia"/>
          <w:sz w:val="28"/>
          <w:szCs w:val="28"/>
        </w:rPr>
        <w:t>另行计算，仅供结算缺项</w:t>
      </w:r>
      <w:proofErr w:type="gramStart"/>
      <w:r>
        <w:rPr>
          <w:rFonts w:ascii="仿宋_GB2312" w:eastAsia="仿宋_GB2312" w:hint="eastAsia"/>
          <w:sz w:val="28"/>
          <w:szCs w:val="28"/>
        </w:rPr>
        <w:t>时组价依据</w:t>
      </w:r>
      <w:proofErr w:type="gramEnd"/>
      <w:r>
        <w:rPr>
          <w:rFonts w:ascii="仿宋_GB2312" w:eastAsia="仿宋_GB2312" w:hint="eastAsia"/>
          <w:sz w:val="28"/>
          <w:szCs w:val="28"/>
        </w:rPr>
        <w:t>）。</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竣工后，乙方按实际工程量乘投标时的综合单价编制分部分项工程结算，再加上措施费、</w:t>
      </w:r>
      <w:proofErr w:type="gramStart"/>
      <w:r>
        <w:rPr>
          <w:rFonts w:ascii="仿宋_GB2312" w:eastAsia="仿宋_GB2312" w:hint="eastAsia"/>
          <w:sz w:val="28"/>
          <w:szCs w:val="28"/>
        </w:rPr>
        <w:t>规</w:t>
      </w:r>
      <w:proofErr w:type="gramEnd"/>
      <w:r>
        <w:rPr>
          <w:rFonts w:ascii="仿宋_GB2312" w:eastAsia="仿宋_GB2312" w:hint="eastAsia"/>
          <w:sz w:val="28"/>
          <w:szCs w:val="28"/>
        </w:rPr>
        <w:t>费、税金和实际发生并由甲方签认的其他费用编制工程总结算报甲方审核。本工程造价由甲方在工程竣工后根据乙方编制的工程造价结算书，经甲方委托的审价单位审价并经甲方批准后确定。实际工程量均以工程正式施工图纸（结算按照竣工图纸）、经甲方、监理单位批准的施工组织设计、设计变更及工程变更资料、甲方核定的签证等为依据，按实调整、结算。</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除本合同另有约定外，在任何情况</w:t>
      </w:r>
      <w:proofErr w:type="gramStart"/>
      <w:r>
        <w:rPr>
          <w:rFonts w:ascii="仿宋_GB2312" w:eastAsia="仿宋_GB2312" w:hint="eastAsia"/>
          <w:sz w:val="28"/>
          <w:szCs w:val="28"/>
        </w:rPr>
        <w:t>下综合</w:t>
      </w:r>
      <w:proofErr w:type="gramEnd"/>
      <w:r>
        <w:rPr>
          <w:rFonts w:ascii="仿宋_GB2312" w:eastAsia="仿宋_GB2312" w:hint="eastAsia"/>
          <w:sz w:val="28"/>
          <w:szCs w:val="28"/>
        </w:rPr>
        <w:t>单价为固定单价，不得以任何方式调整或变更。甲方对招标时提供的工程量清单其暂定数量的准确性不负任何责任，乙方应注意如果最终</w:t>
      </w:r>
      <w:proofErr w:type="gramStart"/>
      <w:r>
        <w:rPr>
          <w:rFonts w:ascii="仿宋_GB2312" w:eastAsia="仿宋_GB2312" w:hint="eastAsia"/>
          <w:sz w:val="28"/>
          <w:szCs w:val="28"/>
        </w:rPr>
        <w:t>之工程</w:t>
      </w:r>
      <w:proofErr w:type="gramEnd"/>
      <w:r>
        <w:rPr>
          <w:rFonts w:ascii="仿宋_GB2312" w:eastAsia="仿宋_GB2312" w:hint="eastAsia"/>
          <w:sz w:val="28"/>
          <w:szCs w:val="28"/>
        </w:rPr>
        <w:t>量与原估计之暂定工程量有所差别，综合单价也不会因此而调整。</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双方约定合同价款的其他调整因素：</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1）设计变更；</w:t>
      </w:r>
    </w:p>
    <w:p w:rsidR="00C9488A" w:rsidRDefault="00C9488A">
      <w:pPr>
        <w:shd w:val="clear" w:color="auto" w:fill="FFFFFF"/>
        <w:spacing w:line="360" w:lineRule="auto"/>
        <w:ind w:firstLine="560"/>
        <w:rPr>
          <w:rFonts w:ascii="宋体" w:hAnsi="Courier New"/>
          <w:szCs w:val="21"/>
          <w:u w:val="single"/>
        </w:rPr>
      </w:pPr>
      <w:r>
        <w:rPr>
          <w:rFonts w:ascii="仿宋_GB2312" w:eastAsia="仿宋_GB2312" w:hint="eastAsia"/>
          <w:sz w:val="28"/>
          <w:szCs w:val="28"/>
        </w:rPr>
        <w:t>2）风险价格调整：根据《关于建设工程要素价格波动风险条款约定、工程合同价款调整等事宜的指导意见》（沪建市管〔2008〕12号）规定，本工程施工工期小于半年，因此本工程施工期间的人工、材料、机械价格均不做调整。</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3）双方约定的其他因素：如本工程施工期间发生设计图纸变更或增加</w:t>
      </w:r>
      <w:r>
        <w:rPr>
          <w:rFonts w:ascii="仿宋_GB2312" w:eastAsia="仿宋_GB2312" w:hint="eastAsia"/>
          <w:sz w:val="28"/>
          <w:szCs w:val="28"/>
        </w:rPr>
        <w:lastRenderedPageBreak/>
        <w:t>新的工程项目，乙方应提出变更工程价款的报告并提出测算依据，经工程师确认后调整价款，变更价款按下列方法进行：</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①合同中已有适用于变更工程的价格，按合同已有价格变更价款；</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②合同中只有类似于变更工程的价格，可以参照类似价格变更价款；</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③合同中没有适用或类似于变更工程的价格，由乙方提出适当的变更价格，经甲方、投资监理确认后执行。变更价格</w:t>
      </w:r>
      <w:proofErr w:type="gramStart"/>
      <w:r>
        <w:rPr>
          <w:rFonts w:ascii="仿宋_GB2312" w:eastAsia="仿宋_GB2312" w:hint="eastAsia"/>
          <w:sz w:val="28"/>
          <w:szCs w:val="28"/>
        </w:rPr>
        <w:t>的组价原则</w:t>
      </w:r>
      <w:proofErr w:type="gramEnd"/>
      <w:r>
        <w:rPr>
          <w:rFonts w:ascii="仿宋_GB2312" w:eastAsia="仿宋_GB2312" w:hint="eastAsia"/>
          <w:sz w:val="28"/>
          <w:szCs w:val="28"/>
        </w:rPr>
        <w:t>：</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A、其相应的综合单价由乙方按投标文件原则，费率按投标报价时的费率标准执行；</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 xml:space="preserve">B、人工、材料、机械的消耗量合同中有相同或类似的消耗量参照合同已有消耗量，无类似则参照《上海市2000定额》，执行顺序如下《上海市建筑和装饰工程预算定额》（2000）、《上海市安装工程预算定额》（2000）、《上海市房屋修缮工程预算定额》（2000）。 </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C、除甲方指定供货商的材料外，</w:t>
      </w:r>
      <w:proofErr w:type="gramStart"/>
      <w:r>
        <w:rPr>
          <w:rFonts w:ascii="仿宋_GB2312" w:eastAsia="仿宋_GB2312" w:hint="eastAsia"/>
          <w:sz w:val="28"/>
          <w:szCs w:val="28"/>
        </w:rPr>
        <w:t>工料机</w:t>
      </w:r>
      <w:proofErr w:type="gramEnd"/>
      <w:r>
        <w:rPr>
          <w:rFonts w:ascii="仿宋_GB2312" w:eastAsia="仿宋_GB2312" w:hint="eastAsia"/>
          <w:sz w:val="28"/>
          <w:szCs w:val="28"/>
        </w:rPr>
        <w:t>价格按合同工程量清单内的</w:t>
      </w:r>
      <w:proofErr w:type="gramStart"/>
      <w:r>
        <w:rPr>
          <w:rFonts w:ascii="仿宋_GB2312" w:eastAsia="仿宋_GB2312" w:hint="eastAsia"/>
          <w:sz w:val="28"/>
          <w:szCs w:val="28"/>
        </w:rPr>
        <w:t>工料机</w:t>
      </w:r>
      <w:proofErr w:type="gramEnd"/>
      <w:r>
        <w:rPr>
          <w:rFonts w:ascii="仿宋_GB2312" w:eastAsia="仿宋_GB2312" w:hint="eastAsia"/>
          <w:sz w:val="28"/>
          <w:szCs w:val="28"/>
        </w:rPr>
        <w:t>价格确定。其中人工单价、材料单价、机械价格的取费按原投标文件报价（若原投标文件中同一种人工、材料或机械的单价出现两个或两个以上取最低值），合同工程量清单内没有的</w:t>
      </w:r>
      <w:proofErr w:type="gramStart"/>
      <w:r>
        <w:rPr>
          <w:rFonts w:ascii="仿宋_GB2312" w:eastAsia="仿宋_GB2312" w:hint="eastAsia"/>
          <w:sz w:val="28"/>
          <w:szCs w:val="28"/>
        </w:rPr>
        <w:t>工料机</w:t>
      </w:r>
      <w:proofErr w:type="gramEnd"/>
      <w:r>
        <w:rPr>
          <w:rFonts w:ascii="仿宋_GB2312" w:eastAsia="仿宋_GB2312" w:hint="eastAsia"/>
          <w:sz w:val="28"/>
          <w:szCs w:val="28"/>
        </w:rPr>
        <w:t>价格应参照投标当月上海市建筑建材业市场管理总站发布的建设工程主要建筑材料市场价格信息的平均价以及投标文件的</w:t>
      </w:r>
      <w:proofErr w:type="gramStart"/>
      <w:r>
        <w:rPr>
          <w:rFonts w:ascii="仿宋_GB2312" w:eastAsia="仿宋_GB2312" w:hint="eastAsia"/>
          <w:sz w:val="28"/>
          <w:szCs w:val="28"/>
        </w:rPr>
        <w:t>下浮率下浮</w:t>
      </w:r>
      <w:proofErr w:type="gramEnd"/>
      <w:r>
        <w:rPr>
          <w:rFonts w:ascii="仿宋_GB2312" w:eastAsia="仿宋_GB2312" w:hint="eastAsia"/>
          <w:sz w:val="28"/>
          <w:szCs w:val="28"/>
        </w:rPr>
        <w:t>后执行，并报甲方核批。如</w:t>
      </w:r>
      <w:proofErr w:type="gramStart"/>
      <w:r>
        <w:rPr>
          <w:rFonts w:ascii="仿宋_GB2312" w:eastAsia="仿宋_GB2312" w:hint="eastAsia"/>
          <w:sz w:val="28"/>
          <w:szCs w:val="28"/>
        </w:rPr>
        <w:t>信息价未</w:t>
      </w:r>
      <w:proofErr w:type="gramEnd"/>
      <w:r>
        <w:rPr>
          <w:rFonts w:ascii="仿宋_GB2312" w:eastAsia="仿宋_GB2312" w:hint="eastAsia"/>
          <w:sz w:val="28"/>
          <w:szCs w:val="28"/>
        </w:rPr>
        <w:t>涵盖的可参照市场价进行报价（包括但不限于报品牌、规格、型号等技术参数，并应提供三个以上品牌供甲方选择）并由甲方进行审批，乙方不得以此为由而停工、怠工，影响工程进度，否则甲方将视作乙方违约。</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暂定</w:t>
      </w:r>
      <w:proofErr w:type="gramStart"/>
      <w:r>
        <w:rPr>
          <w:rFonts w:ascii="仿宋_GB2312" w:eastAsia="仿宋_GB2312" w:hint="eastAsia"/>
          <w:sz w:val="28"/>
          <w:szCs w:val="28"/>
        </w:rPr>
        <w:t>价材料</w:t>
      </w:r>
      <w:proofErr w:type="gramEnd"/>
      <w:r>
        <w:rPr>
          <w:rFonts w:ascii="仿宋_GB2312" w:eastAsia="仿宋_GB2312" w:hint="eastAsia"/>
          <w:sz w:val="28"/>
          <w:szCs w:val="28"/>
        </w:rPr>
        <w:t>(若有)结算原则：对于招标文件中列入暂估价和指定价的设备和材料，原则上由乙方负责采购（甲方视情况可优先自行采购），并负责进场验收，卸车、场内外运输、堆放、抽检、清点、保管、合同签订及支付材料款等，相应的采购管理费率及费用已计入综合单价内，故不再另行计费。由乙方代购的暂定材料、设备，价格须经甲方重新审批，原投</w:t>
      </w:r>
      <w:r>
        <w:rPr>
          <w:rFonts w:ascii="仿宋_GB2312" w:eastAsia="仿宋_GB2312" w:hint="eastAsia"/>
          <w:sz w:val="28"/>
          <w:szCs w:val="28"/>
        </w:rPr>
        <w:lastRenderedPageBreak/>
        <w:t>标综合单价不变，原投标暂定价与实际审批价差及税金可计。对部分甲方自行采购的设备，乙方应负责提供如同自己采购设备的服务职责，费用不另计，且甲方保留对材料设备的</w:t>
      </w:r>
      <w:proofErr w:type="gramStart"/>
      <w:r>
        <w:rPr>
          <w:rFonts w:ascii="仿宋_GB2312" w:eastAsia="仿宋_GB2312" w:hint="eastAsia"/>
          <w:sz w:val="28"/>
          <w:szCs w:val="28"/>
        </w:rPr>
        <w:t>甲供及甲指乙办</w:t>
      </w:r>
      <w:proofErr w:type="gramEnd"/>
      <w:r>
        <w:rPr>
          <w:rFonts w:ascii="仿宋_GB2312" w:eastAsia="仿宋_GB2312" w:hint="eastAsia"/>
          <w:sz w:val="28"/>
          <w:szCs w:val="28"/>
        </w:rPr>
        <w:t>的权利。</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现场签证及结算原则：</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1）发生下列情况时，甲乙双方应办理现场签证，作为结算依据：</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A. 甲方代表确认的工程量增减及设计变更。</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B. 非乙方原因导致现场实际工程量的发生但又未在施工图上反映的。</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C. 因甲方变更计划，造成乙方须废弃已完工程之一部分工作量或已为本工程采购进场的合格材料及设备，经甲乙双方协商和监理核定后，由甲方承担经济损失。</w:t>
      </w:r>
    </w:p>
    <w:p w:rsidR="00C9488A" w:rsidRDefault="00C9488A">
      <w:pPr>
        <w:shd w:val="clear" w:color="auto" w:fill="FFFFFF"/>
        <w:spacing w:line="360" w:lineRule="auto"/>
        <w:ind w:firstLine="560"/>
        <w:rPr>
          <w:rFonts w:ascii="仿宋_GB2312" w:eastAsia="仿宋_GB2312"/>
          <w:sz w:val="28"/>
          <w:szCs w:val="28"/>
        </w:rPr>
      </w:pPr>
      <w:r>
        <w:rPr>
          <w:rFonts w:ascii="仿宋_GB2312" w:eastAsia="仿宋_GB2312" w:hint="eastAsia"/>
          <w:sz w:val="28"/>
          <w:szCs w:val="28"/>
        </w:rPr>
        <w:t>D.根据合同约定可以办理签证的其他情形。</w:t>
      </w:r>
    </w:p>
    <w:p w:rsidR="00C9488A" w:rsidRDefault="00C9488A">
      <w:pPr>
        <w:shd w:val="clear" w:color="auto" w:fill="FFFFFF"/>
        <w:spacing w:line="360" w:lineRule="auto"/>
        <w:ind w:firstLine="560"/>
        <w:rPr>
          <w:rFonts w:hAnsi="宋体"/>
          <w:kern w:val="0"/>
          <w:szCs w:val="21"/>
          <w:u w:val="single"/>
        </w:rPr>
      </w:pPr>
      <w:r>
        <w:rPr>
          <w:rFonts w:ascii="仿宋_GB2312" w:eastAsia="仿宋_GB2312" w:hint="eastAsia"/>
          <w:sz w:val="28"/>
          <w:szCs w:val="28"/>
        </w:rPr>
        <w:t>2）乙方应在前述条款约定的情况发生后，及时以书面形式将调整原因通知甲方代表，甲方依据联系文书与监理单位进行核定，甲方按核定单与乙方办理有关签证手续，以此作为调整合同价款依据。</w:t>
      </w:r>
    </w:p>
    <w:p w:rsidR="00C9488A" w:rsidRDefault="00C9488A">
      <w:pPr>
        <w:shd w:val="clear" w:color="auto" w:fill="FFFFFF"/>
        <w:spacing w:line="360" w:lineRule="auto"/>
        <w:rPr>
          <w:rFonts w:ascii="宋体" w:hAnsi="Courier New"/>
          <w:szCs w:val="21"/>
          <w:u w:val="single"/>
        </w:rPr>
      </w:pPr>
      <w:r>
        <w:rPr>
          <w:rFonts w:ascii="仿宋_GB2312" w:eastAsia="仿宋_GB2312" w:hint="eastAsia"/>
          <w:sz w:val="28"/>
          <w:szCs w:val="28"/>
        </w:rPr>
        <w:t xml:space="preserve">    合同履行过程中，若甲方认为需对乙方投标时所报材料或设备的品牌、规格做调整，乙方应无条件接受。其相应的综合单价按乙方投标时所报综合单价</w:t>
      </w:r>
      <w:proofErr w:type="gramStart"/>
      <w:r>
        <w:rPr>
          <w:rFonts w:ascii="仿宋_GB2312" w:eastAsia="仿宋_GB2312" w:hint="eastAsia"/>
          <w:sz w:val="28"/>
          <w:szCs w:val="28"/>
        </w:rPr>
        <w:t>的组价原则</w:t>
      </w:r>
      <w:proofErr w:type="gramEnd"/>
      <w:r>
        <w:rPr>
          <w:rFonts w:ascii="仿宋_GB2312" w:eastAsia="仿宋_GB2312" w:hint="eastAsia"/>
          <w:sz w:val="28"/>
          <w:szCs w:val="28"/>
        </w:rPr>
        <w:t>，人工、机械、辅材、费率按投标报价时的标准不变，调整原投标所报材料或设备与实际发生的材料或设备的价差及税金，并按调整后的综合单价乘以实际工程量变</w:t>
      </w:r>
      <w:proofErr w:type="gramStart"/>
      <w:r>
        <w:rPr>
          <w:rFonts w:ascii="仿宋_GB2312" w:eastAsia="仿宋_GB2312" w:hint="eastAsia"/>
          <w:sz w:val="28"/>
          <w:szCs w:val="28"/>
        </w:rPr>
        <w:t>更合同</w:t>
      </w:r>
      <w:proofErr w:type="gramEnd"/>
      <w:r>
        <w:rPr>
          <w:rFonts w:ascii="仿宋_GB2312" w:eastAsia="仿宋_GB2312" w:hint="eastAsia"/>
          <w:sz w:val="28"/>
          <w:szCs w:val="28"/>
        </w:rPr>
        <w:t>价款。</w:t>
      </w:r>
    </w:p>
    <w:p w:rsidR="00C9488A" w:rsidRDefault="00C9488A">
      <w:pPr>
        <w:shd w:val="clear" w:color="auto" w:fill="FFFFFF"/>
        <w:spacing w:line="360" w:lineRule="auto"/>
        <w:rPr>
          <w:sz w:val="28"/>
          <w:szCs w:val="28"/>
        </w:rPr>
      </w:pPr>
      <w:r>
        <w:rPr>
          <w:rFonts w:ascii="仿宋_GB2312" w:eastAsia="仿宋_GB2312"/>
          <w:sz w:val="28"/>
          <w:szCs w:val="28"/>
        </w:rPr>
        <w:t xml:space="preserve">　　６．２ 本合同生效后，甲方分</w:t>
      </w:r>
      <w:r>
        <w:rPr>
          <w:rFonts w:ascii="仿宋_GB2312" w:eastAsia="仿宋_GB2312" w:hint="eastAsia"/>
          <w:sz w:val="28"/>
          <w:szCs w:val="28"/>
        </w:rPr>
        <w:t>3</w:t>
      </w:r>
      <w:r>
        <w:rPr>
          <w:rFonts w:ascii="仿宋_GB2312" w:eastAsia="仿宋_GB2312"/>
          <w:sz w:val="28"/>
          <w:szCs w:val="28"/>
        </w:rPr>
        <w:t xml:space="preserve">次，按下表约定支付工程款。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3671"/>
        <w:gridCol w:w="2391"/>
        <w:gridCol w:w="1180"/>
      </w:tblGrid>
      <w:tr w:rsidR="00C9488A">
        <w:tc>
          <w:tcPr>
            <w:tcW w:w="1949" w:type="dxa"/>
          </w:tcPr>
          <w:p w:rsidR="00C9488A" w:rsidRDefault="00C9488A">
            <w:pPr>
              <w:shd w:val="clear" w:color="auto" w:fill="FFFFFF"/>
              <w:spacing w:line="360" w:lineRule="auto"/>
              <w:jc w:val="center"/>
              <w:rPr>
                <w:rFonts w:ascii="仿宋_GB2312" w:eastAsia="仿宋_GB2312"/>
                <w:sz w:val="28"/>
                <w:szCs w:val="28"/>
              </w:rPr>
            </w:pPr>
            <w:r>
              <w:rPr>
                <w:rFonts w:ascii="仿宋_GB2312" w:eastAsia="仿宋_GB2312" w:hint="eastAsia"/>
                <w:sz w:val="28"/>
                <w:szCs w:val="28"/>
              </w:rPr>
              <w:t>内容</w:t>
            </w:r>
          </w:p>
        </w:tc>
        <w:tc>
          <w:tcPr>
            <w:tcW w:w="3671" w:type="dxa"/>
          </w:tcPr>
          <w:p w:rsidR="00C9488A" w:rsidRDefault="00C9488A">
            <w:pPr>
              <w:shd w:val="clear" w:color="auto" w:fill="FFFFFF"/>
              <w:spacing w:line="360" w:lineRule="auto"/>
              <w:jc w:val="center"/>
              <w:rPr>
                <w:rFonts w:ascii="仿宋_GB2312" w:eastAsia="仿宋_GB2312"/>
                <w:sz w:val="28"/>
                <w:szCs w:val="28"/>
              </w:rPr>
            </w:pPr>
            <w:r>
              <w:rPr>
                <w:rFonts w:ascii="仿宋_GB2312" w:eastAsia="仿宋_GB2312" w:hint="eastAsia"/>
                <w:sz w:val="28"/>
                <w:szCs w:val="28"/>
              </w:rPr>
              <w:t>支付时间</w:t>
            </w:r>
          </w:p>
        </w:tc>
        <w:tc>
          <w:tcPr>
            <w:tcW w:w="2391" w:type="dxa"/>
          </w:tcPr>
          <w:p w:rsidR="00C9488A" w:rsidRDefault="00C9488A">
            <w:pPr>
              <w:shd w:val="clear" w:color="auto" w:fill="FFFFFF"/>
              <w:spacing w:line="360" w:lineRule="auto"/>
              <w:jc w:val="center"/>
              <w:rPr>
                <w:rFonts w:ascii="仿宋_GB2312" w:eastAsia="仿宋_GB2312"/>
                <w:sz w:val="28"/>
                <w:szCs w:val="28"/>
              </w:rPr>
            </w:pPr>
            <w:r>
              <w:rPr>
                <w:rFonts w:ascii="仿宋_GB2312" w:eastAsia="仿宋_GB2312" w:hint="eastAsia"/>
                <w:sz w:val="28"/>
                <w:szCs w:val="28"/>
              </w:rPr>
              <w:t>支付比例</w:t>
            </w:r>
          </w:p>
        </w:tc>
        <w:tc>
          <w:tcPr>
            <w:tcW w:w="1180" w:type="dxa"/>
          </w:tcPr>
          <w:p w:rsidR="00C9488A" w:rsidRDefault="00C9488A">
            <w:pPr>
              <w:shd w:val="clear" w:color="auto" w:fill="FFFFFF"/>
              <w:spacing w:line="360" w:lineRule="auto"/>
              <w:jc w:val="center"/>
              <w:rPr>
                <w:rFonts w:ascii="仿宋_GB2312" w:eastAsia="仿宋_GB2312"/>
                <w:sz w:val="28"/>
                <w:szCs w:val="28"/>
              </w:rPr>
            </w:pPr>
            <w:r>
              <w:rPr>
                <w:rFonts w:ascii="仿宋_GB2312" w:eastAsia="仿宋_GB2312" w:hint="eastAsia"/>
                <w:sz w:val="28"/>
                <w:szCs w:val="28"/>
              </w:rPr>
              <w:t>金  额</w:t>
            </w:r>
          </w:p>
        </w:tc>
      </w:tr>
      <w:tr w:rsidR="00C9488A">
        <w:tc>
          <w:tcPr>
            <w:tcW w:w="1949" w:type="dxa"/>
          </w:tcPr>
          <w:p w:rsidR="00C9488A" w:rsidRDefault="00C9488A">
            <w:pPr>
              <w:shd w:val="clear" w:color="auto" w:fill="FFFFFF"/>
              <w:spacing w:line="360" w:lineRule="auto"/>
              <w:jc w:val="center"/>
              <w:rPr>
                <w:rFonts w:ascii="仿宋_GB2312" w:eastAsia="仿宋_GB2312"/>
                <w:sz w:val="28"/>
                <w:szCs w:val="28"/>
              </w:rPr>
            </w:pPr>
            <w:r>
              <w:rPr>
                <w:rFonts w:ascii="仿宋_GB2312" w:eastAsia="仿宋_GB2312" w:hint="eastAsia"/>
                <w:sz w:val="28"/>
                <w:szCs w:val="28"/>
              </w:rPr>
              <w:t>预付款</w:t>
            </w:r>
          </w:p>
        </w:tc>
        <w:tc>
          <w:tcPr>
            <w:tcW w:w="3671" w:type="dxa"/>
          </w:tcPr>
          <w:p w:rsidR="00C9488A" w:rsidRDefault="00C9488A">
            <w:pPr>
              <w:shd w:val="clear" w:color="auto" w:fill="FFFFFF"/>
              <w:spacing w:line="360" w:lineRule="auto"/>
              <w:jc w:val="center"/>
              <w:rPr>
                <w:rFonts w:ascii="仿宋_GB2312" w:eastAsia="仿宋_GB2312"/>
                <w:sz w:val="28"/>
                <w:szCs w:val="28"/>
              </w:rPr>
            </w:pPr>
            <w:r>
              <w:rPr>
                <w:rFonts w:ascii="仿宋_GB2312" w:eastAsia="仿宋_GB2312" w:hint="eastAsia"/>
                <w:sz w:val="28"/>
                <w:szCs w:val="28"/>
              </w:rPr>
              <w:t>合同签订10天内</w:t>
            </w:r>
          </w:p>
        </w:tc>
        <w:tc>
          <w:tcPr>
            <w:tcW w:w="2391" w:type="dxa"/>
          </w:tcPr>
          <w:p w:rsidR="00C9488A" w:rsidRDefault="00C9488A">
            <w:pPr>
              <w:shd w:val="clear" w:color="auto" w:fill="FFFFFF"/>
              <w:spacing w:line="360" w:lineRule="auto"/>
              <w:jc w:val="center"/>
              <w:rPr>
                <w:rFonts w:ascii="仿宋_GB2312" w:eastAsia="仿宋_GB2312"/>
                <w:sz w:val="28"/>
                <w:szCs w:val="28"/>
              </w:rPr>
            </w:pPr>
            <w:r>
              <w:rPr>
                <w:rFonts w:ascii="仿宋_GB2312" w:eastAsia="仿宋_GB2312" w:hint="eastAsia"/>
                <w:sz w:val="28"/>
                <w:szCs w:val="28"/>
              </w:rPr>
              <w:t>合同价50%</w:t>
            </w:r>
          </w:p>
        </w:tc>
        <w:tc>
          <w:tcPr>
            <w:tcW w:w="1180" w:type="dxa"/>
          </w:tcPr>
          <w:p w:rsidR="00C9488A" w:rsidRDefault="00C9488A">
            <w:pPr>
              <w:shd w:val="clear" w:color="auto" w:fill="FFFFFF"/>
              <w:spacing w:line="360" w:lineRule="auto"/>
              <w:rPr>
                <w:rFonts w:ascii="仿宋_GB2312" w:eastAsia="仿宋_GB2312"/>
                <w:sz w:val="28"/>
                <w:szCs w:val="28"/>
              </w:rPr>
            </w:pPr>
          </w:p>
        </w:tc>
      </w:tr>
      <w:tr w:rsidR="00C9488A">
        <w:tc>
          <w:tcPr>
            <w:tcW w:w="1949" w:type="dxa"/>
          </w:tcPr>
          <w:p w:rsidR="00C9488A" w:rsidRDefault="00C9488A">
            <w:pPr>
              <w:shd w:val="clear" w:color="auto" w:fill="FFFFFF"/>
              <w:spacing w:line="360" w:lineRule="auto"/>
              <w:jc w:val="center"/>
              <w:rPr>
                <w:rFonts w:ascii="仿宋_GB2312" w:eastAsia="仿宋_GB2312"/>
                <w:sz w:val="28"/>
                <w:szCs w:val="28"/>
              </w:rPr>
            </w:pPr>
            <w:r>
              <w:rPr>
                <w:rFonts w:ascii="仿宋_GB2312" w:eastAsia="仿宋_GB2312" w:hint="eastAsia"/>
                <w:sz w:val="28"/>
                <w:szCs w:val="28"/>
              </w:rPr>
              <w:t>进度款</w:t>
            </w:r>
          </w:p>
        </w:tc>
        <w:tc>
          <w:tcPr>
            <w:tcW w:w="3671" w:type="dxa"/>
          </w:tcPr>
          <w:p w:rsidR="00C9488A" w:rsidRDefault="00C9488A">
            <w:pPr>
              <w:shd w:val="clear" w:color="auto" w:fill="FFFFFF"/>
              <w:spacing w:line="360" w:lineRule="auto"/>
              <w:jc w:val="center"/>
              <w:rPr>
                <w:rFonts w:ascii="仿宋_GB2312" w:eastAsia="仿宋_GB2312"/>
                <w:sz w:val="28"/>
                <w:szCs w:val="28"/>
              </w:rPr>
            </w:pPr>
            <w:r>
              <w:rPr>
                <w:rFonts w:ascii="仿宋_GB2312" w:eastAsia="仿宋_GB2312" w:hint="eastAsia"/>
                <w:sz w:val="28"/>
                <w:szCs w:val="28"/>
              </w:rPr>
              <w:t>工程竣工验收后</w:t>
            </w:r>
          </w:p>
        </w:tc>
        <w:tc>
          <w:tcPr>
            <w:tcW w:w="2391" w:type="dxa"/>
          </w:tcPr>
          <w:p w:rsidR="00C9488A" w:rsidRDefault="00C9488A">
            <w:pPr>
              <w:shd w:val="clear" w:color="auto" w:fill="FFFFFF"/>
              <w:spacing w:line="360" w:lineRule="auto"/>
              <w:jc w:val="center"/>
              <w:rPr>
                <w:rFonts w:ascii="仿宋_GB2312" w:eastAsia="仿宋_GB2312"/>
                <w:sz w:val="28"/>
                <w:szCs w:val="28"/>
              </w:rPr>
            </w:pPr>
            <w:r>
              <w:rPr>
                <w:rFonts w:ascii="仿宋_GB2312" w:eastAsia="仿宋_GB2312" w:hint="eastAsia"/>
                <w:sz w:val="28"/>
                <w:szCs w:val="28"/>
              </w:rPr>
              <w:t>合同价25%</w:t>
            </w:r>
          </w:p>
        </w:tc>
        <w:tc>
          <w:tcPr>
            <w:tcW w:w="1180" w:type="dxa"/>
          </w:tcPr>
          <w:p w:rsidR="00C9488A" w:rsidRDefault="00C9488A">
            <w:pPr>
              <w:shd w:val="clear" w:color="auto" w:fill="FFFFFF"/>
              <w:spacing w:line="360" w:lineRule="auto"/>
              <w:rPr>
                <w:rFonts w:ascii="仿宋_GB2312" w:eastAsia="仿宋_GB2312"/>
                <w:sz w:val="28"/>
                <w:szCs w:val="28"/>
              </w:rPr>
            </w:pPr>
          </w:p>
        </w:tc>
      </w:tr>
      <w:tr w:rsidR="00C9488A">
        <w:tc>
          <w:tcPr>
            <w:tcW w:w="1949" w:type="dxa"/>
          </w:tcPr>
          <w:p w:rsidR="00C9488A" w:rsidRDefault="00C9488A">
            <w:pPr>
              <w:shd w:val="clear" w:color="auto" w:fill="FFFFFF"/>
              <w:spacing w:line="360" w:lineRule="auto"/>
              <w:jc w:val="center"/>
              <w:rPr>
                <w:rFonts w:ascii="仿宋_GB2312" w:eastAsia="仿宋_GB2312"/>
                <w:sz w:val="28"/>
                <w:szCs w:val="28"/>
              </w:rPr>
            </w:pPr>
            <w:r>
              <w:rPr>
                <w:rFonts w:ascii="仿宋_GB2312" w:eastAsia="仿宋_GB2312" w:hint="eastAsia"/>
                <w:sz w:val="28"/>
                <w:szCs w:val="28"/>
              </w:rPr>
              <w:t>尾款</w:t>
            </w:r>
          </w:p>
        </w:tc>
        <w:tc>
          <w:tcPr>
            <w:tcW w:w="3671" w:type="dxa"/>
          </w:tcPr>
          <w:p w:rsidR="00C9488A" w:rsidRDefault="00C9488A">
            <w:pPr>
              <w:shd w:val="clear" w:color="auto" w:fill="FFFFFF"/>
              <w:spacing w:line="360" w:lineRule="auto"/>
              <w:jc w:val="center"/>
              <w:rPr>
                <w:rFonts w:ascii="仿宋_GB2312" w:eastAsia="仿宋_GB2312"/>
                <w:sz w:val="28"/>
                <w:szCs w:val="28"/>
              </w:rPr>
            </w:pPr>
            <w:r>
              <w:rPr>
                <w:rFonts w:ascii="仿宋_GB2312" w:eastAsia="仿宋_GB2312" w:hint="eastAsia"/>
                <w:sz w:val="28"/>
                <w:szCs w:val="28"/>
              </w:rPr>
              <w:t>工程审计结束后</w:t>
            </w:r>
          </w:p>
        </w:tc>
        <w:tc>
          <w:tcPr>
            <w:tcW w:w="2391" w:type="dxa"/>
          </w:tcPr>
          <w:p w:rsidR="00C9488A" w:rsidRDefault="00C9488A">
            <w:pPr>
              <w:shd w:val="clear" w:color="auto" w:fill="FFFFFF"/>
              <w:spacing w:line="360" w:lineRule="auto"/>
              <w:jc w:val="center"/>
              <w:rPr>
                <w:rFonts w:ascii="仿宋_GB2312" w:eastAsia="仿宋_GB2312"/>
                <w:sz w:val="28"/>
                <w:szCs w:val="28"/>
              </w:rPr>
            </w:pPr>
            <w:r>
              <w:rPr>
                <w:rFonts w:ascii="仿宋_GB2312" w:eastAsia="仿宋_GB2312" w:hint="eastAsia"/>
                <w:sz w:val="28"/>
                <w:szCs w:val="28"/>
              </w:rPr>
              <w:t>支付至审计价95%</w:t>
            </w:r>
          </w:p>
        </w:tc>
        <w:tc>
          <w:tcPr>
            <w:tcW w:w="1180" w:type="dxa"/>
          </w:tcPr>
          <w:p w:rsidR="00C9488A" w:rsidRDefault="00C9488A">
            <w:pPr>
              <w:shd w:val="clear" w:color="auto" w:fill="FFFFFF"/>
              <w:spacing w:line="360" w:lineRule="auto"/>
              <w:jc w:val="center"/>
              <w:rPr>
                <w:rFonts w:ascii="仿宋_GB2312" w:eastAsia="仿宋_GB2312"/>
                <w:sz w:val="28"/>
                <w:szCs w:val="28"/>
              </w:rPr>
            </w:pPr>
          </w:p>
        </w:tc>
      </w:tr>
    </w:tbl>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hint="eastAsia"/>
          <w:sz w:val="28"/>
          <w:szCs w:val="28"/>
        </w:rPr>
        <w:t>注：预付款不少于50%，其中包括不少于50%的安全文明措施费。</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 xml:space="preserve">６．３ </w:t>
      </w:r>
      <w:r>
        <w:rPr>
          <w:rFonts w:ascii="仿宋_GB2312" w:eastAsia="仿宋_GB2312" w:hint="eastAsia"/>
          <w:sz w:val="28"/>
          <w:szCs w:val="28"/>
        </w:rPr>
        <w:t>工程竣工验收合格后，支付合同价25%工程款。尾款待乙方提</w:t>
      </w:r>
      <w:r>
        <w:rPr>
          <w:rFonts w:ascii="仿宋_GB2312" w:eastAsia="仿宋_GB2312" w:hint="eastAsia"/>
          <w:sz w:val="28"/>
          <w:szCs w:val="28"/>
        </w:rPr>
        <w:lastRenderedPageBreak/>
        <w:t>出工程结算，将有关资料送交甲方，且经工程审计结束后，扣除审定价5%保修金后按实结算。</w:t>
      </w:r>
    </w:p>
    <w:p w:rsidR="00C9488A" w:rsidRDefault="00C9488A">
      <w:pPr>
        <w:numPr>
          <w:ilvl w:val="0"/>
          <w:numId w:val="3"/>
        </w:numPr>
        <w:shd w:val="clear" w:color="auto" w:fill="FFFFFF"/>
        <w:spacing w:line="360" w:lineRule="auto"/>
        <w:rPr>
          <w:rFonts w:ascii="仿宋_GB2312" w:eastAsia="仿宋_GB2312"/>
          <w:b/>
          <w:bCs/>
          <w:sz w:val="28"/>
          <w:szCs w:val="28"/>
        </w:rPr>
      </w:pPr>
      <w:r>
        <w:rPr>
          <w:rFonts w:ascii="仿宋_GB2312" w:eastAsia="仿宋_GB2312"/>
          <w:b/>
          <w:bCs/>
          <w:sz w:val="28"/>
          <w:szCs w:val="28"/>
        </w:rPr>
        <w:t>关于材料供应的约定</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７．１ 本工程甲方负责采购供应的材料、设备（见附表</w:t>
      </w:r>
      <w:proofErr w:type="gramStart"/>
      <w:r>
        <w:rPr>
          <w:rFonts w:ascii="仿宋_GB2312" w:eastAsia="仿宋_GB2312"/>
          <w:sz w:val="28"/>
          <w:szCs w:val="28"/>
        </w:rPr>
        <w:t>一</w:t>
      </w:r>
      <w:proofErr w:type="gramEnd"/>
      <w:r>
        <w:rPr>
          <w:rFonts w:ascii="仿宋_GB2312" w:eastAsia="仿宋_GB2312"/>
          <w:sz w:val="28"/>
          <w:szCs w:val="28"/>
        </w:rPr>
        <w:t xml:space="preserve">），应为符合设计要求的合格产品，并应按时供应到现场。凡约定由乙方提货的，甲方应将提货手续移交给乙方，由乙方承担运输费用。由甲方供应的材料、设备发生了质量问题或规格差异，对工程造成损失，责任由甲方承担。甲方供应的材料，经乙方验收后，由乙方负责保管，甲方应支付材料价值 </w:t>
      </w:r>
      <w:r>
        <w:rPr>
          <w:rFonts w:ascii="仿宋_GB2312" w:eastAsia="仿宋_GB2312" w:hint="eastAsia"/>
          <w:sz w:val="28"/>
          <w:szCs w:val="28"/>
        </w:rPr>
        <w:t xml:space="preserve">   </w:t>
      </w:r>
      <w:r>
        <w:rPr>
          <w:rFonts w:ascii="仿宋_GB2312" w:eastAsia="仿宋_GB2312"/>
          <w:sz w:val="28"/>
          <w:szCs w:val="28"/>
        </w:rPr>
        <w:t>％的保管费。由于乙方保管不当造成损失，由乙方负责赔偿。</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７．２ 凡由乙方采购的材料、设备，如不符合质量要求或规格有差异，应禁止使用。</w:t>
      </w:r>
      <w:r>
        <w:rPr>
          <w:rFonts w:ascii="仿宋_GB2312" w:eastAsia="仿宋_GB2312" w:hint="eastAsia"/>
          <w:sz w:val="28"/>
          <w:szCs w:val="28"/>
        </w:rPr>
        <w:t>若已</w:t>
      </w:r>
      <w:r>
        <w:rPr>
          <w:rFonts w:ascii="仿宋_GB2312" w:eastAsia="仿宋_GB2312"/>
          <w:sz w:val="28"/>
          <w:szCs w:val="28"/>
        </w:rPr>
        <w:t>使用，对工程造成的损失由乙方负责。</w:t>
      </w:r>
    </w:p>
    <w:p w:rsidR="00C9488A" w:rsidRDefault="00C9488A">
      <w:pPr>
        <w:numPr>
          <w:ilvl w:val="0"/>
          <w:numId w:val="3"/>
        </w:numPr>
        <w:shd w:val="clear" w:color="auto" w:fill="FFFFFF"/>
        <w:spacing w:line="360" w:lineRule="auto"/>
        <w:rPr>
          <w:rFonts w:ascii="仿宋_GB2312" w:eastAsia="仿宋_GB2312"/>
          <w:b/>
          <w:bCs/>
          <w:sz w:val="28"/>
          <w:szCs w:val="28"/>
        </w:rPr>
      </w:pPr>
      <w:r>
        <w:rPr>
          <w:rFonts w:ascii="仿宋_GB2312" w:eastAsia="仿宋_GB2312"/>
          <w:b/>
          <w:bCs/>
          <w:sz w:val="28"/>
          <w:szCs w:val="28"/>
        </w:rPr>
        <w:t>有关安全生产和防火的约定</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８．１ 甲方提供的施工图纸或作法说明，应符合《中华人民共和国消防</w:t>
      </w:r>
      <w:r>
        <w:rPr>
          <w:rFonts w:ascii="仿宋_GB2312" w:eastAsia="仿宋_GB2312" w:hint="eastAsia"/>
          <w:sz w:val="28"/>
          <w:szCs w:val="28"/>
        </w:rPr>
        <w:t>法</w:t>
      </w:r>
      <w:r>
        <w:rPr>
          <w:rFonts w:ascii="仿宋_GB2312" w:eastAsia="仿宋_GB2312"/>
          <w:sz w:val="28"/>
          <w:szCs w:val="28"/>
        </w:rPr>
        <w:t>》和有关防火设计规范。</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８．２ 乙方在施工期间应严格遵守《建筑安装工程安全技术规程》、《建筑</w:t>
      </w:r>
      <w:r>
        <w:rPr>
          <w:rFonts w:ascii="仿宋_GB2312" w:eastAsia="仿宋_GB2312" w:hint="eastAsia"/>
          <w:sz w:val="28"/>
          <w:szCs w:val="28"/>
        </w:rPr>
        <w:t>安</w:t>
      </w:r>
      <w:r>
        <w:rPr>
          <w:rFonts w:ascii="仿宋_GB2312" w:eastAsia="仿宋_GB2312"/>
          <w:sz w:val="28"/>
          <w:szCs w:val="28"/>
        </w:rPr>
        <w:t>装工人安全操作规程》、《中华人民共和国消防</w:t>
      </w:r>
      <w:r>
        <w:rPr>
          <w:rFonts w:ascii="仿宋_GB2312" w:eastAsia="仿宋_GB2312" w:hint="eastAsia"/>
          <w:sz w:val="28"/>
          <w:szCs w:val="28"/>
        </w:rPr>
        <w:t>法</w:t>
      </w:r>
      <w:r>
        <w:rPr>
          <w:rFonts w:ascii="仿宋_GB2312" w:eastAsia="仿宋_GB2312"/>
          <w:sz w:val="28"/>
          <w:szCs w:val="28"/>
        </w:rPr>
        <w:t>》和其它相关的法规、规范。</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８．３ 由于甲方确认的图纸或作法说明，违反有关安全操作规程、消防</w:t>
      </w:r>
      <w:r>
        <w:rPr>
          <w:rFonts w:ascii="仿宋_GB2312" w:eastAsia="仿宋_GB2312" w:hint="eastAsia"/>
          <w:sz w:val="28"/>
          <w:szCs w:val="28"/>
        </w:rPr>
        <w:t>法</w:t>
      </w:r>
      <w:r>
        <w:rPr>
          <w:rFonts w:ascii="仿宋_GB2312" w:eastAsia="仿宋_GB2312"/>
          <w:sz w:val="28"/>
          <w:szCs w:val="28"/>
        </w:rPr>
        <w:t>和防火设计规范，导致发生安全或火灾事故，甲方应承担由此产生的一切经济损失。</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８．４ 由于乙方在施工生产过程中违反有关安全操作规程、消防</w:t>
      </w:r>
      <w:r>
        <w:rPr>
          <w:rFonts w:ascii="仿宋_GB2312" w:eastAsia="仿宋_GB2312" w:hint="eastAsia"/>
          <w:sz w:val="28"/>
          <w:szCs w:val="28"/>
        </w:rPr>
        <w:t>法</w:t>
      </w:r>
      <w:r>
        <w:rPr>
          <w:rFonts w:ascii="仿宋_GB2312" w:eastAsia="仿宋_GB2312"/>
          <w:sz w:val="28"/>
          <w:szCs w:val="28"/>
        </w:rPr>
        <w:t>，导致发生安全或火灾事故，乙方应承担由此引发的一切经济损失。</w:t>
      </w:r>
    </w:p>
    <w:p w:rsidR="00C9488A" w:rsidRDefault="00C9488A">
      <w:pPr>
        <w:numPr>
          <w:ilvl w:val="0"/>
          <w:numId w:val="3"/>
        </w:numPr>
        <w:shd w:val="clear" w:color="auto" w:fill="FFFFFF"/>
        <w:spacing w:line="360" w:lineRule="auto"/>
        <w:rPr>
          <w:rFonts w:ascii="仿宋_GB2312" w:eastAsia="仿宋_GB2312"/>
          <w:b/>
          <w:bCs/>
          <w:sz w:val="28"/>
          <w:szCs w:val="28"/>
        </w:rPr>
      </w:pPr>
      <w:r>
        <w:rPr>
          <w:rFonts w:ascii="仿宋_GB2312" w:eastAsia="仿宋_GB2312"/>
          <w:b/>
          <w:bCs/>
          <w:sz w:val="28"/>
          <w:szCs w:val="28"/>
        </w:rPr>
        <w:t>奖励和违约责任</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９．１ 由于甲方原因导致延期开工或中途停工，甲方应补偿乙方因停工、窝工所造成的损失。每停工或窝工一天，甲方支付乙方</w:t>
      </w:r>
      <w:r>
        <w:rPr>
          <w:rFonts w:ascii="仿宋_GB2312" w:eastAsia="仿宋_GB2312" w:hint="eastAsia"/>
          <w:sz w:val="28"/>
          <w:szCs w:val="28"/>
          <w:u w:val="single"/>
        </w:rPr>
        <w:t>/</w:t>
      </w:r>
      <w:r>
        <w:rPr>
          <w:rFonts w:ascii="仿宋_GB2312" w:eastAsia="仿宋_GB2312"/>
          <w:sz w:val="28"/>
          <w:szCs w:val="28"/>
        </w:rPr>
        <w:t>元。甲方不按合同的约定拨付款，每拖期一天，按付款额的</w:t>
      </w:r>
      <w:r>
        <w:rPr>
          <w:rFonts w:ascii="仿宋_GB2312" w:eastAsia="仿宋_GB2312" w:hint="eastAsia"/>
          <w:sz w:val="28"/>
          <w:szCs w:val="28"/>
          <w:u w:val="single"/>
        </w:rPr>
        <w:t>/</w:t>
      </w:r>
      <w:r>
        <w:rPr>
          <w:rFonts w:ascii="仿宋_GB2312" w:eastAsia="仿宋_GB2312"/>
          <w:sz w:val="28"/>
          <w:szCs w:val="28"/>
        </w:rPr>
        <w:t>％支付滞纳金。</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lastRenderedPageBreak/>
        <w:t>９．２ 由于乙方原因，逾期竣工，每逾期一天，乙方支付甲方</w:t>
      </w:r>
      <w:r>
        <w:rPr>
          <w:rFonts w:ascii="仿宋_GB2312" w:eastAsia="仿宋_GB2312" w:hint="eastAsia"/>
          <w:sz w:val="28"/>
          <w:szCs w:val="28"/>
        </w:rPr>
        <w:t>(合同价0.1%）</w:t>
      </w:r>
      <w:r>
        <w:rPr>
          <w:rFonts w:ascii="仿宋_GB2312" w:eastAsia="仿宋_GB2312"/>
          <w:sz w:val="28"/>
          <w:szCs w:val="28"/>
        </w:rPr>
        <w:t>元违约金。</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 xml:space="preserve">９．３ </w:t>
      </w:r>
      <w:r>
        <w:rPr>
          <w:rFonts w:ascii="仿宋_GB2312" w:eastAsia="仿宋_GB2312" w:hint="eastAsia"/>
          <w:sz w:val="28"/>
          <w:szCs w:val="28"/>
        </w:rPr>
        <w:t>本工程</w:t>
      </w:r>
      <w:r>
        <w:rPr>
          <w:rFonts w:ascii="仿宋_GB2312" w:eastAsia="仿宋_GB2312"/>
          <w:sz w:val="28"/>
          <w:szCs w:val="28"/>
        </w:rPr>
        <w:t>质量要求：</w:t>
      </w:r>
      <w:r>
        <w:rPr>
          <w:rFonts w:ascii="仿宋_GB2312" w:eastAsia="仿宋_GB2312" w:hint="eastAsia"/>
          <w:sz w:val="28"/>
          <w:szCs w:val="28"/>
        </w:rPr>
        <w:t>符合国家、地方相关技术规范和要求，并一次性100%验收合格</w:t>
      </w:r>
      <w:r>
        <w:rPr>
          <w:rFonts w:ascii="仿宋_GB2312" w:eastAsia="仿宋_GB2312"/>
          <w:sz w:val="28"/>
          <w:szCs w:val="28"/>
        </w:rPr>
        <w:t>。</w:t>
      </w:r>
      <w:r>
        <w:rPr>
          <w:rFonts w:ascii="仿宋_GB2312" w:eastAsia="仿宋_GB2312" w:hint="eastAsia"/>
          <w:sz w:val="28"/>
          <w:szCs w:val="28"/>
        </w:rPr>
        <w:t>由于乙方原因工程质量达不到上述规定的质量要求，视为乙方违约，乙方向甲方支付工程结算造价的3%的违约金，并在相应的工程款中扣除。</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９．４ 乙方应妥善保护甲方提供的设备及现场堆放的家具、陈设和工程成品，如造成损失，应照价赔偿。</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９．５ 甲方未办理任何手续，擅自同意拆改原有建筑物结构或设备管线，由此发生的损失或事故（包括罚款），由甲方负责并承担损失。</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９．６ 未经甲方同意，乙方擅自</w:t>
      </w:r>
      <w:proofErr w:type="gramStart"/>
      <w:r>
        <w:rPr>
          <w:rFonts w:ascii="仿宋_GB2312" w:eastAsia="仿宋_GB2312"/>
          <w:sz w:val="28"/>
          <w:szCs w:val="28"/>
        </w:rPr>
        <w:t>拆改原</w:t>
      </w:r>
      <w:proofErr w:type="gramEnd"/>
      <w:r>
        <w:rPr>
          <w:rFonts w:ascii="仿宋_GB2312" w:eastAsia="仿宋_GB2312"/>
          <w:sz w:val="28"/>
          <w:szCs w:val="28"/>
        </w:rPr>
        <w:t>建筑物结构或设备管线，由此发生的损失或事故（包括罚款），由乙方负责并承担损失。</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９．７ 未办理验收手续，甲方提前使用或擅自动用，造成损失由甲方负责。</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９．８ 因一方原因，合同无法继续履行时，应通知对方，办理合同终止协议，并由责任方赔偿对方由此造成的经济损失。</w:t>
      </w:r>
    </w:p>
    <w:p w:rsidR="00C9488A" w:rsidRDefault="00C9488A">
      <w:pPr>
        <w:numPr>
          <w:ilvl w:val="0"/>
          <w:numId w:val="3"/>
        </w:numPr>
        <w:shd w:val="clear" w:color="auto" w:fill="FFFFFF"/>
        <w:spacing w:line="360" w:lineRule="auto"/>
        <w:rPr>
          <w:rFonts w:ascii="仿宋_GB2312" w:eastAsia="仿宋_GB2312"/>
          <w:b/>
          <w:bCs/>
          <w:sz w:val="28"/>
          <w:szCs w:val="28"/>
        </w:rPr>
      </w:pPr>
      <w:r>
        <w:rPr>
          <w:rFonts w:ascii="仿宋_GB2312" w:eastAsia="仿宋_GB2312"/>
          <w:b/>
          <w:bCs/>
          <w:sz w:val="28"/>
          <w:szCs w:val="28"/>
        </w:rPr>
        <w:t>争议或纠纷处理</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１０．１ 本合同在履行期间，双方发生争议时，在不影响工程进度的前提下，双方可采取协商解决或请有关部门进行调解。</w:t>
      </w:r>
    </w:p>
    <w:p w:rsidR="00C9488A" w:rsidRDefault="00C9488A">
      <w:pPr>
        <w:shd w:val="clear" w:color="auto" w:fill="FFFFFF"/>
        <w:autoSpaceDE w:val="0"/>
        <w:autoSpaceDN w:val="0"/>
        <w:adjustRightInd w:val="0"/>
        <w:spacing w:line="360" w:lineRule="auto"/>
        <w:ind w:firstLineChars="200" w:firstLine="560"/>
        <w:rPr>
          <w:rFonts w:ascii="仿宋_GB2312" w:eastAsia="仿宋_GB2312" w:hAnsi="宋体"/>
          <w:sz w:val="28"/>
          <w:szCs w:val="30"/>
          <w:lang w:val="zh-CN"/>
        </w:rPr>
      </w:pPr>
      <w:r>
        <w:rPr>
          <w:rFonts w:ascii="仿宋_GB2312" w:eastAsia="仿宋_GB2312"/>
          <w:sz w:val="28"/>
          <w:szCs w:val="28"/>
        </w:rPr>
        <w:t>１０．２</w:t>
      </w:r>
      <w:r>
        <w:rPr>
          <w:rFonts w:ascii="仿宋_GB2312" w:eastAsia="仿宋_GB2312" w:hint="eastAsia"/>
          <w:sz w:val="28"/>
          <w:szCs w:val="28"/>
        </w:rPr>
        <w:t xml:space="preserve"> </w:t>
      </w:r>
      <w:r>
        <w:rPr>
          <w:rFonts w:ascii="仿宋_GB2312" w:eastAsia="仿宋_GB2312" w:hAnsi="宋体" w:hint="eastAsia"/>
          <w:sz w:val="28"/>
          <w:szCs w:val="30"/>
          <w:lang w:val="zh-CN"/>
        </w:rPr>
        <w:t>双方约定，凡因执行本合同所发生的与本合同有关的一切争议，当和解或调解不成时，选择下列第</w:t>
      </w:r>
      <w:r>
        <w:rPr>
          <w:rFonts w:ascii="仿宋_GB2312" w:eastAsia="仿宋_GB2312" w:hAnsi="宋体" w:hint="eastAsia"/>
          <w:sz w:val="28"/>
          <w:vertAlign w:val="subscript"/>
        </w:rPr>
        <w:t xml:space="preserve">                   </w:t>
      </w:r>
      <w:r>
        <w:rPr>
          <w:rFonts w:ascii="仿宋_GB2312" w:eastAsia="仿宋_GB2312" w:hAnsi="宋体" w:hint="eastAsia"/>
          <w:sz w:val="28"/>
          <w:szCs w:val="30"/>
          <w:lang w:val="zh-CN"/>
        </w:rPr>
        <w:t>种方式解决：</w:t>
      </w:r>
    </w:p>
    <w:p w:rsidR="00C9488A" w:rsidRDefault="00C9488A">
      <w:pPr>
        <w:shd w:val="clear" w:color="auto" w:fill="FFFFFF"/>
        <w:autoSpaceDE w:val="0"/>
        <w:autoSpaceDN w:val="0"/>
        <w:adjustRightInd w:val="0"/>
        <w:spacing w:line="360" w:lineRule="auto"/>
        <w:ind w:firstLine="540"/>
        <w:rPr>
          <w:rFonts w:ascii="仿宋_GB2312" w:eastAsia="仿宋_GB2312" w:hAnsi="宋体"/>
          <w:sz w:val="28"/>
          <w:szCs w:val="30"/>
          <w:lang w:val="zh-CN"/>
        </w:rPr>
      </w:pPr>
      <w:r>
        <w:rPr>
          <w:rFonts w:ascii="仿宋_GB2312" w:eastAsia="仿宋_GB2312" w:hAnsi="宋体" w:hint="eastAsia"/>
          <w:sz w:val="28"/>
          <w:szCs w:val="30"/>
          <w:lang w:val="zh-CN"/>
        </w:rPr>
        <w:t>（</w:t>
      </w:r>
      <w:r>
        <w:rPr>
          <w:rFonts w:ascii="仿宋_GB2312" w:eastAsia="仿宋_GB2312" w:hAnsi="宋体"/>
          <w:sz w:val="28"/>
          <w:szCs w:val="30"/>
          <w:lang w:val="zh-CN"/>
        </w:rPr>
        <w:t>1</w:t>
      </w:r>
      <w:r>
        <w:rPr>
          <w:rFonts w:ascii="仿宋_GB2312" w:eastAsia="仿宋_GB2312" w:hAnsi="宋体" w:hint="eastAsia"/>
          <w:sz w:val="28"/>
          <w:szCs w:val="30"/>
          <w:lang w:val="zh-CN"/>
        </w:rPr>
        <w:t>）将争议提交     仲裁委员会</w:t>
      </w:r>
      <w:r>
        <w:rPr>
          <w:rFonts w:ascii="仿宋_GB2312" w:eastAsia="仿宋_GB2312" w:cs="Arial" w:hint="eastAsia"/>
          <w:sz w:val="28"/>
        </w:rPr>
        <w:t>按其仲裁规则进行</w:t>
      </w:r>
      <w:proofErr w:type="gramStart"/>
      <w:r>
        <w:rPr>
          <w:rFonts w:ascii="仿宋_GB2312" w:eastAsia="仿宋_GB2312" w:cs="Arial"/>
          <w:sz w:val="28"/>
        </w:rPr>
        <w:t>仲裁</w:t>
      </w:r>
      <w:r>
        <w:rPr>
          <w:rFonts w:ascii="仿宋_GB2312" w:eastAsia="仿宋_GB2312" w:hAnsi="宋体" w:hint="eastAsia"/>
          <w:sz w:val="28"/>
          <w:szCs w:val="30"/>
          <w:lang w:val="zh-CN"/>
        </w:rPr>
        <w:t>仲裁</w:t>
      </w:r>
      <w:proofErr w:type="gramEnd"/>
      <w:r>
        <w:rPr>
          <w:rFonts w:ascii="仿宋_GB2312" w:eastAsia="仿宋_GB2312" w:hAnsi="宋体" w:hint="eastAsia"/>
          <w:sz w:val="28"/>
          <w:szCs w:val="30"/>
          <w:lang w:val="zh-CN"/>
        </w:rPr>
        <w:t>；</w:t>
      </w:r>
    </w:p>
    <w:p w:rsidR="00C9488A" w:rsidRDefault="00C9488A">
      <w:pPr>
        <w:numPr>
          <w:ilvl w:val="1"/>
          <w:numId w:val="5"/>
        </w:numPr>
        <w:shd w:val="clear" w:color="auto" w:fill="FFFFFF"/>
        <w:spacing w:line="360" w:lineRule="auto"/>
        <w:rPr>
          <w:rFonts w:ascii="宋体" w:hAnsi="宋体"/>
          <w:sz w:val="28"/>
        </w:rPr>
      </w:pPr>
      <w:r>
        <w:rPr>
          <w:rFonts w:ascii="仿宋_GB2312" w:eastAsia="仿宋_GB2312" w:hAnsi="宋体" w:hint="eastAsia"/>
          <w:sz w:val="28"/>
          <w:szCs w:val="30"/>
          <w:lang w:val="zh-CN"/>
        </w:rPr>
        <w:t>向     人民法院提起诉讼。</w:t>
      </w:r>
    </w:p>
    <w:p w:rsidR="00C9488A" w:rsidRDefault="00C9488A">
      <w:pPr>
        <w:shd w:val="clear" w:color="auto" w:fill="FFFFFF"/>
        <w:spacing w:line="360" w:lineRule="auto"/>
        <w:ind w:firstLine="555"/>
        <w:rPr>
          <w:rFonts w:ascii="仿宋_GB2312" w:eastAsia="仿宋_GB2312"/>
          <w:b/>
          <w:bCs/>
          <w:sz w:val="28"/>
          <w:szCs w:val="28"/>
        </w:rPr>
      </w:pPr>
      <w:r>
        <w:rPr>
          <w:rFonts w:ascii="仿宋_GB2312" w:eastAsia="仿宋_GB2312"/>
          <w:b/>
          <w:bCs/>
          <w:sz w:val="28"/>
          <w:szCs w:val="28"/>
        </w:rPr>
        <w:t>第十一条 其它约定</w:t>
      </w:r>
    </w:p>
    <w:p w:rsidR="00C9488A" w:rsidRDefault="00C9488A">
      <w:pPr>
        <w:shd w:val="clear" w:color="auto" w:fill="FFFFFF"/>
        <w:spacing w:line="360" w:lineRule="auto"/>
        <w:ind w:firstLine="570"/>
        <w:rPr>
          <w:rFonts w:ascii="仿宋_GB2312" w:eastAsia="仿宋_GB2312"/>
          <w:b/>
          <w:bCs/>
          <w:sz w:val="28"/>
          <w:szCs w:val="28"/>
        </w:rPr>
      </w:pPr>
      <w:r>
        <w:rPr>
          <w:rFonts w:ascii="仿宋_GB2312" w:eastAsia="仿宋_GB2312"/>
          <w:b/>
          <w:bCs/>
          <w:sz w:val="28"/>
          <w:szCs w:val="28"/>
        </w:rPr>
        <w:t>第十二条 附则</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１２．１ 本工程</w:t>
      </w:r>
      <w:r>
        <w:rPr>
          <w:rFonts w:ascii="仿宋_GB2312" w:eastAsia="仿宋_GB2312" w:hint="eastAsia"/>
          <w:sz w:val="28"/>
          <w:szCs w:val="28"/>
        </w:rPr>
        <w:t>质量</w:t>
      </w:r>
      <w:proofErr w:type="gramStart"/>
      <w:r>
        <w:rPr>
          <w:rFonts w:ascii="仿宋_GB2312" w:eastAsia="仿宋_GB2312" w:hint="eastAsia"/>
          <w:sz w:val="28"/>
          <w:szCs w:val="28"/>
        </w:rPr>
        <w:t>保修按</w:t>
      </w:r>
      <w:proofErr w:type="gramEnd"/>
      <w:r>
        <w:rPr>
          <w:rFonts w:ascii="仿宋_GB2312" w:eastAsia="仿宋_GB2312" w:hint="eastAsia"/>
          <w:sz w:val="28"/>
          <w:szCs w:val="28"/>
        </w:rPr>
        <w:t>国家有关法律或办法执行，具体事宜可另</w:t>
      </w:r>
      <w:r>
        <w:rPr>
          <w:rFonts w:ascii="仿宋_GB2312" w:eastAsia="仿宋_GB2312" w:hint="eastAsia"/>
          <w:sz w:val="28"/>
          <w:szCs w:val="28"/>
        </w:rPr>
        <w:lastRenderedPageBreak/>
        <w:t>行签订补充协议。</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１２．２ 本合同正</w:t>
      </w:r>
      <w:r>
        <w:rPr>
          <w:rFonts w:ascii="仿宋_GB2312" w:eastAsia="仿宋_GB2312" w:hint="eastAsia"/>
          <w:sz w:val="28"/>
          <w:szCs w:val="28"/>
        </w:rPr>
        <w:t>本</w:t>
      </w:r>
      <w:r>
        <w:rPr>
          <w:rFonts w:ascii="仿宋_GB2312" w:eastAsia="仿宋_GB2312"/>
          <w:sz w:val="28"/>
          <w:szCs w:val="28"/>
        </w:rPr>
        <w:t xml:space="preserve">两份，双方各执一份。副本 </w:t>
      </w:r>
      <w:r>
        <w:rPr>
          <w:rFonts w:ascii="仿宋_GB2312" w:eastAsia="仿宋_GB2312" w:hint="eastAsia"/>
          <w:sz w:val="28"/>
          <w:szCs w:val="28"/>
        </w:rPr>
        <w:t xml:space="preserve"> </w:t>
      </w:r>
      <w:r>
        <w:rPr>
          <w:rFonts w:ascii="仿宋_GB2312" w:eastAsia="仿宋_GB2312"/>
          <w:sz w:val="28"/>
          <w:szCs w:val="28"/>
        </w:rPr>
        <w:t xml:space="preserve">份，甲方执 </w:t>
      </w:r>
      <w:r>
        <w:rPr>
          <w:rFonts w:ascii="仿宋_GB2312" w:eastAsia="仿宋_GB2312" w:hint="eastAsia"/>
          <w:sz w:val="28"/>
          <w:szCs w:val="28"/>
        </w:rPr>
        <w:t xml:space="preserve"> </w:t>
      </w:r>
      <w:r>
        <w:rPr>
          <w:rFonts w:ascii="仿宋_GB2312" w:eastAsia="仿宋_GB2312"/>
          <w:sz w:val="28"/>
          <w:szCs w:val="28"/>
        </w:rPr>
        <w:t xml:space="preserve">份，乙方执 </w:t>
      </w:r>
      <w:r>
        <w:rPr>
          <w:rFonts w:ascii="仿宋_GB2312" w:eastAsia="仿宋_GB2312" w:hint="eastAsia"/>
          <w:sz w:val="28"/>
          <w:szCs w:val="28"/>
        </w:rPr>
        <w:t xml:space="preserve">  </w:t>
      </w:r>
      <w:r>
        <w:rPr>
          <w:rFonts w:ascii="仿宋_GB2312" w:eastAsia="仿宋_GB2312"/>
          <w:sz w:val="28"/>
          <w:szCs w:val="28"/>
        </w:rPr>
        <w:t>份。</w:t>
      </w:r>
      <w:r>
        <w:rPr>
          <w:rFonts w:ascii="仿宋_GB2312" w:eastAsia="仿宋_GB2312" w:hint="eastAsia"/>
          <w:sz w:val="28"/>
          <w:szCs w:val="28"/>
        </w:rPr>
        <w:t>自合同各方签字或盖章之日起生效。</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１２．３ 本合同履行完成后自动终止。</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１２．４ 附件</w:t>
      </w:r>
    </w:p>
    <w:p w:rsidR="00C9488A" w:rsidRDefault="00C9488A">
      <w:pPr>
        <w:numPr>
          <w:ilvl w:val="0"/>
          <w:numId w:val="6"/>
        </w:numPr>
        <w:shd w:val="clear" w:color="auto" w:fill="FFFFFF"/>
        <w:spacing w:line="360" w:lineRule="auto"/>
        <w:rPr>
          <w:rFonts w:ascii="仿宋_GB2312" w:eastAsia="仿宋_GB2312"/>
          <w:sz w:val="28"/>
          <w:szCs w:val="28"/>
        </w:rPr>
      </w:pPr>
      <w:r>
        <w:rPr>
          <w:rFonts w:ascii="仿宋_GB2312" w:eastAsia="仿宋_GB2312"/>
          <w:sz w:val="28"/>
          <w:szCs w:val="28"/>
        </w:rPr>
        <w:t>施工图纸或作法说明</w:t>
      </w:r>
    </w:p>
    <w:p w:rsidR="00C9488A" w:rsidRDefault="00C9488A">
      <w:pPr>
        <w:numPr>
          <w:ilvl w:val="0"/>
          <w:numId w:val="6"/>
        </w:numPr>
        <w:shd w:val="clear" w:color="auto" w:fill="FFFFFF"/>
        <w:spacing w:line="360" w:lineRule="auto"/>
        <w:rPr>
          <w:rFonts w:ascii="仿宋_GB2312" w:eastAsia="仿宋_GB2312"/>
          <w:sz w:val="28"/>
          <w:szCs w:val="28"/>
        </w:rPr>
      </w:pPr>
      <w:r>
        <w:rPr>
          <w:rFonts w:ascii="仿宋_GB2312" w:eastAsia="仿宋_GB2312"/>
          <w:sz w:val="28"/>
          <w:szCs w:val="28"/>
        </w:rPr>
        <w:t>工程项目一览表</w:t>
      </w:r>
    </w:p>
    <w:p w:rsidR="00C9488A" w:rsidRDefault="00C9488A">
      <w:pPr>
        <w:numPr>
          <w:ilvl w:val="0"/>
          <w:numId w:val="6"/>
        </w:numPr>
        <w:shd w:val="clear" w:color="auto" w:fill="FFFFFF"/>
        <w:spacing w:line="360" w:lineRule="auto"/>
        <w:rPr>
          <w:rFonts w:ascii="仿宋_GB2312" w:eastAsia="仿宋_GB2312"/>
          <w:sz w:val="28"/>
          <w:szCs w:val="28"/>
        </w:rPr>
      </w:pPr>
      <w:r>
        <w:rPr>
          <w:rFonts w:ascii="仿宋_GB2312" w:eastAsia="仿宋_GB2312"/>
          <w:sz w:val="28"/>
          <w:szCs w:val="28"/>
        </w:rPr>
        <w:t>工程预算书</w:t>
      </w:r>
    </w:p>
    <w:p w:rsidR="00C9488A" w:rsidRDefault="00C9488A">
      <w:pPr>
        <w:numPr>
          <w:ilvl w:val="0"/>
          <w:numId w:val="6"/>
        </w:numPr>
        <w:shd w:val="clear" w:color="auto" w:fill="FFFFFF"/>
        <w:spacing w:line="360" w:lineRule="auto"/>
        <w:rPr>
          <w:rFonts w:ascii="仿宋_GB2312" w:eastAsia="仿宋_GB2312"/>
          <w:sz w:val="28"/>
          <w:szCs w:val="28"/>
        </w:rPr>
      </w:pPr>
      <w:r>
        <w:rPr>
          <w:rFonts w:ascii="仿宋_GB2312" w:eastAsia="仿宋_GB2312"/>
          <w:sz w:val="28"/>
          <w:szCs w:val="28"/>
        </w:rPr>
        <w:t>甲方提供货物清单</w:t>
      </w:r>
    </w:p>
    <w:p w:rsidR="00C9488A" w:rsidRDefault="00C9488A">
      <w:pPr>
        <w:numPr>
          <w:ilvl w:val="0"/>
          <w:numId w:val="6"/>
        </w:numPr>
        <w:shd w:val="clear" w:color="auto" w:fill="FFFFFF"/>
        <w:spacing w:line="360" w:lineRule="auto"/>
        <w:rPr>
          <w:rFonts w:ascii="仿宋_GB2312" w:eastAsia="仿宋_GB2312"/>
          <w:sz w:val="28"/>
          <w:szCs w:val="28"/>
        </w:rPr>
      </w:pPr>
      <w:r>
        <w:rPr>
          <w:rFonts w:ascii="仿宋_GB2312" w:eastAsia="仿宋_GB2312"/>
          <w:sz w:val="28"/>
          <w:szCs w:val="28"/>
        </w:rPr>
        <w:t>会议纪要</w:t>
      </w:r>
    </w:p>
    <w:p w:rsidR="00C9488A" w:rsidRDefault="00C9488A">
      <w:pPr>
        <w:numPr>
          <w:ilvl w:val="0"/>
          <w:numId w:val="6"/>
        </w:numPr>
        <w:shd w:val="clear" w:color="auto" w:fill="FFFFFF"/>
        <w:spacing w:line="360" w:lineRule="auto"/>
        <w:rPr>
          <w:rFonts w:ascii="仿宋_GB2312" w:eastAsia="仿宋_GB2312"/>
          <w:sz w:val="28"/>
          <w:szCs w:val="28"/>
        </w:rPr>
      </w:pPr>
      <w:r>
        <w:rPr>
          <w:rFonts w:ascii="仿宋_GB2312" w:eastAsia="仿宋_GB2312"/>
          <w:sz w:val="28"/>
          <w:szCs w:val="28"/>
        </w:rPr>
        <w:t>设计变更</w:t>
      </w:r>
    </w:p>
    <w:p w:rsidR="00C9488A" w:rsidRDefault="00C9488A">
      <w:pPr>
        <w:numPr>
          <w:ilvl w:val="0"/>
          <w:numId w:val="6"/>
        </w:numPr>
        <w:shd w:val="clear" w:color="auto" w:fill="FFFFFF"/>
        <w:spacing w:line="360" w:lineRule="auto"/>
        <w:rPr>
          <w:rFonts w:ascii="仿宋_GB2312" w:eastAsia="仿宋_GB2312"/>
          <w:sz w:val="28"/>
          <w:szCs w:val="28"/>
        </w:rPr>
      </w:pPr>
      <w:r>
        <w:rPr>
          <w:rFonts w:ascii="仿宋_GB2312" w:eastAsia="仿宋_GB2312"/>
          <w:sz w:val="28"/>
          <w:szCs w:val="28"/>
        </w:rPr>
        <w:t xml:space="preserve">其他 </w:t>
      </w:r>
    </w:p>
    <w:p w:rsidR="00C9488A" w:rsidRDefault="00C9488A">
      <w:pPr>
        <w:shd w:val="clear" w:color="auto" w:fill="FFFFFF"/>
        <w:spacing w:line="360" w:lineRule="auto"/>
        <w:rPr>
          <w:rFonts w:ascii="仿宋_GB2312" w:eastAsia="仿宋_GB2312"/>
          <w:sz w:val="28"/>
          <w:szCs w:val="28"/>
        </w:rPr>
      </w:pP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 xml:space="preserve">甲方（盖章）： </w:t>
      </w:r>
      <w:r>
        <w:rPr>
          <w:rFonts w:ascii="仿宋_GB2312" w:eastAsia="仿宋_GB2312" w:hint="eastAsia"/>
          <w:sz w:val="28"/>
          <w:szCs w:val="28"/>
        </w:rPr>
        <w:t xml:space="preserve">             </w:t>
      </w:r>
      <w:r>
        <w:rPr>
          <w:rFonts w:ascii="仿宋_GB2312" w:eastAsia="仿宋_GB2312"/>
          <w:sz w:val="28"/>
          <w:szCs w:val="28"/>
        </w:rPr>
        <w:t>乙方（盖章）：</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 xml:space="preserve">法定代表人： </w:t>
      </w:r>
      <w:r>
        <w:rPr>
          <w:rFonts w:ascii="仿宋_GB2312" w:eastAsia="仿宋_GB2312" w:hint="eastAsia"/>
          <w:sz w:val="28"/>
          <w:szCs w:val="28"/>
        </w:rPr>
        <w:t xml:space="preserve">              </w:t>
      </w:r>
      <w:r>
        <w:rPr>
          <w:rFonts w:ascii="仿宋_GB2312" w:eastAsia="仿宋_GB2312"/>
          <w:sz w:val="28"/>
          <w:szCs w:val="28"/>
        </w:rPr>
        <w:t>法定代表人：</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代理人：</w:t>
      </w:r>
      <w:r>
        <w:rPr>
          <w:rFonts w:ascii="仿宋_GB2312" w:eastAsia="仿宋_GB2312" w:hint="eastAsia"/>
          <w:sz w:val="28"/>
          <w:szCs w:val="28"/>
        </w:rPr>
        <w:t xml:space="preserve">                   </w:t>
      </w:r>
      <w:r>
        <w:rPr>
          <w:rFonts w:ascii="仿宋_GB2312" w:eastAsia="仿宋_GB2312"/>
          <w:sz w:val="28"/>
          <w:szCs w:val="28"/>
        </w:rPr>
        <w:t>代</w:t>
      </w:r>
      <w:r>
        <w:rPr>
          <w:rFonts w:ascii="仿宋_GB2312" w:eastAsia="仿宋_GB2312" w:hint="eastAsia"/>
          <w:sz w:val="28"/>
          <w:szCs w:val="28"/>
        </w:rPr>
        <w:t>理</w:t>
      </w:r>
      <w:r>
        <w:rPr>
          <w:rFonts w:ascii="仿宋_GB2312" w:eastAsia="仿宋_GB2312"/>
          <w:sz w:val="28"/>
          <w:szCs w:val="28"/>
        </w:rPr>
        <w:t>人：</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 xml:space="preserve">单位地址： </w:t>
      </w:r>
      <w:r>
        <w:rPr>
          <w:rFonts w:ascii="仿宋_GB2312" w:eastAsia="仿宋_GB2312" w:hint="eastAsia"/>
          <w:sz w:val="28"/>
          <w:szCs w:val="28"/>
        </w:rPr>
        <w:t xml:space="preserve">                </w:t>
      </w:r>
      <w:r>
        <w:rPr>
          <w:rFonts w:ascii="仿宋_GB2312" w:eastAsia="仿宋_GB2312"/>
          <w:sz w:val="28"/>
          <w:szCs w:val="28"/>
        </w:rPr>
        <w:t>单位地址：</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 xml:space="preserve">电话： </w:t>
      </w:r>
      <w:r>
        <w:rPr>
          <w:rFonts w:ascii="仿宋_GB2312" w:eastAsia="仿宋_GB2312" w:hint="eastAsia"/>
          <w:sz w:val="28"/>
          <w:szCs w:val="28"/>
        </w:rPr>
        <w:t xml:space="preserve">                    </w:t>
      </w:r>
      <w:r>
        <w:rPr>
          <w:rFonts w:ascii="仿宋_GB2312" w:eastAsia="仿宋_GB2312"/>
          <w:sz w:val="28"/>
          <w:szCs w:val="28"/>
        </w:rPr>
        <w:t>电话：</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 xml:space="preserve">邮码： </w:t>
      </w:r>
      <w:r>
        <w:rPr>
          <w:rFonts w:ascii="仿宋_GB2312" w:eastAsia="仿宋_GB2312" w:hint="eastAsia"/>
          <w:sz w:val="28"/>
          <w:szCs w:val="28"/>
        </w:rPr>
        <w:t xml:space="preserve">                    </w:t>
      </w:r>
      <w:r>
        <w:rPr>
          <w:rFonts w:ascii="仿宋_GB2312" w:eastAsia="仿宋_GB2312"/>
          <w:sz w:val="28"/>
          <w:szCs w:val="28"/>
        </w:rPr>
        <w:t>邮码：</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 xml:space="preserve">开户银行： </w:t>
      </w:r>
      <w:r>
        <w:rPr>
          <w:rFonts w:ascii="仿宋_GB2312" w:eastAsia="仿宋_GB2312" w:hint="eastAsia"/>
          <w:sz w:val="28"/>
          <w:szCs w:val="28"/>
        </w:rPr>
        <w:t xml:space="preserve">                </w:t>
      </w:r>
      <w:r>
        <w:rPr>
          <w:rFonts w:ascii="仿宋_GB2312" w:eastAsia="仿宋_GB2312"/>
          <w:sz w:val="28"/>
          <w:szCs w:val="28"/>
        </w:rPr>
        <w:t>开户银行：</w:t>
      </w:r>
    </w:p>
    <w:p w:rsidR="00C9488A" w:rsidRDefault="00C9488A">
      <w:pPr>
        <w:shd w:val="clear" w:color="auto" w:fill="FFFFFF"/>
        <w:spacing w:line="360" w:lineRule="auto"/>
        <w:ind w:firstLine="570"/>
        <w:rPr>
          <w:rFonts w:ascii="仿宋_GB2312" w:eastAsia="仿宋_GB2312"/>
          <w:sz w:val="28"/>
          <w:szCs w:val="28"/>
        </w:rPr>
      </w:pPr>
      <w:r>
        <w:rPr>
          <w:rFonts w:ascii="仿宋_GB2312" w:eastAsia="仿宋_GB2312"/>
          <w:sz w:val="28"/>
          <w:szCs w:val="28"/>
        </w:rPr>
        <w:t xml:space="preserve">户名： </w:t>
      </w:r>
      <w:r>
        <w:rPr>
          <w:rFonts w:ascii="仿宋_GB2312" w:eastAsia="仿宋_GB2312" w:hint="eastAsia"/>
          <w:sz w:val="28"/>
          <w:szCs w:val="28"/>
        </w:rPr>
        <w:t xml:space="preserve">                    </w:t>
      </w:r>
      <w:r>
        <w:rPr>
          <w:rFonts w:ascii="仿宋_GB2312" w:eastAsia="仿宋_GB2312"/>
          <w:sz w:val="28"/>
          <w:szCs w:val="28"/>
        </w:rPr>
        <w:t>户名：</w:t>
      </w:r>
    </w:p>
    <w:p w:rsidR="00C9488A" w:rsidRDefault="00C9488A">
      <w:pPr>
        <w:shd w:val="clear" w:color="auto" w:fill="FFFFFF"/>
        <w:spacing w:line="360" w:lineRule="auto"/>
        <w:ind w:firstLine="570"/>
        <w:rPr>
          <w:rFonts w:ascii="仿宋_GB2312" w:eastAsia="仿宋_GB2312"/>
          <w:sz w:val="28"/>
          <w:szCs w:val="28"/>
        </w:rPr>
      </w:pPr>
      <w:proofErr w:type="gramStart"/>
      <w:r>
        <w:rPr>
          <w:rFonts w:ascii="仿宋_GB2312" w:eastAsia="仿宋_GB2312"/>
          <w:sz w:val="28"/>
          <w:szCs w:val="28"/>
        </w:rPr>
        <w:t>帐号</w:t>
      </w:r>
      <w:proofErr w:type="gramEnd"/>
      <w:r>
        <w:rPr>
          <w:rFonts w:ascii="仿宋_GB2312" w:eastAsia="仿宋_GB2312"/>
          <w:sz w:val="28"/>
          <w:szCs w:val="28"/>
        </w:rPr>
        <w:t xml:space="preserve">： </w:t>
      </w:r>
      <w:r>
        <w:rPr>
          <w:rFonts w:ascii="仿宋_GB2312" w:eastAsia="仿宋_GB2312" w:hint="eastAsia"/>
          <w:sz w:val="28"/>
          <w:szCs w:val="28"/>
        </w:rPr>
        <w:t xml:space="preserve">                    </w:t>
      </w:r>
      <w:proofErr w:type="gramStart"/>
      <w:r>
        <w:rPr>
          <w:rFonts w:ascii="仿宋_GB2312" w:eastAsia="仿宋_GB2312"/>
          <w:sz w:val="28"/>
          <w:szCs w:val="28"/>
        </w:rPr>
        <w:t>帐号</w:t>
      </w:r>
      <w:proofErr w:type="gramEnd"/>
      <w:r>
        <w:rPr>
          <w:rFonts w:ascii="仿宋_GB2312" w:eastAsia="仿宋_GB2312"/>
          <w:sz w:val="28"/>
          <w:szCs w:val="28"/>
        </w:rPr>
        <w:t>：</w:t>
      </w:r>
    </w:p>
    <w:p w:rsidR="00C9488A" w:rsidRDefault="00C9488A">
      <w:pPr>
        <w:shd w:val="clear" w:color="auto" w:fill="FFFFFF"/>
        <w:spacing w:line="360" w:lineRule="auto"/>
        <w:ind w:firstLineChars="402" w:firstLine="1126"/>
        <w:rPr>
          <w:rFonts w:ascii="仿宋_GB2312" w:eastAsia="仿宋_GB2312"/>
          <w:sz w:val="28"/>
          <w:szCs w:val="28"/>
        </w:rPr>
      </w:pPr>
      <w:r>
        <w:rPr>
          <w:rFonts w:ascii="仿宋_GB2312" w:eastAsia="仿宋_GB2312"/>
          <w:sz w:val="28"/>
          <w:szCs w:val="28"/>
        </w:rPr>
        <w:t xml:space="preserve">年 </w:t>
      </w:r>
      <w:r>
        <w:rPr>
          <w:rFonts w:ascii="仿宋_GB2312" w:eastAsia="仿宋_GB2312" w:hint="eastAsia"/>
          <w:sz w:val="28"/>
          <w:szCs w:val="28"/>
        </w:rPr>
        <w:t xml:space="preserve"> </w:t>
      </w:r>
      <w:r>
        <w:rPr>
          <w:rFonts w:ascii="仿宋_GB2312" w:eastAsia="仿宋_GB2312"/>
          <w:sz w:val="28"/>
          <w:szCs w:val="28"/>
        </w:rPr>
        <w:t xml:space="preserve">月 </w:t>
      </w:r>
      <w:r>
        <w:rPr>
          <w:rFonts w:ascii="仿宋_GB2312" w:eastAsia="仿宋_GB2312" w:hint="eastAsia"/>
          <w:sz w:val="28"/>
          <w:szCs w:val="28"/>
        </w:rPr>
        <w:t xml:space="preserve"> </w:t>
      </w:r>
      <w:r>
        <w:rPr>
          <w:rFonts w:ascii="仿宋_GB2312" w:eastAsia="仿宋_GB2312"/>
          <w:sz w:val="28"/>
          <w:szCs w:val="28"/>
        </w:rPr>
        <w:t xml:space="preserve">日 </w:t>
      </w:r>
      <w:r>
        <w:rPr>
          <w:rFonts w:ascii="仿宋_GB2312" w:eastAsia="仿宋_GB2312" w:hint="eastAsia"/>
          <w:sz w:val="28"/>
          <w:szCs w:val="28"/>
        </w:rPr>
        <w:t xml:space="preserve">                 </w:t>
      </w:r>
      <w:r>
        <w:rPr>
          <w:rFonts w:ascii="仿宋_GB2312" w:eastAsia="仿宋_GB2312"/>
          <w:sz w:val="28"/>
          <w:szCs w:val="28"/>
        </w:rPr>
        <w:t xml:space="preserve">年 </w:t>
      </w:r>
      <w:r>
        <w:rPr>
          <w:rFonts w:ascii="仿宋_GB2312" w:eastAsia="仿宋_GB2312" w:hint="eastAsia"/>
          <w:sz w:val="28"/>
          <w:szCs w:val="28"/>
        </w:rPr>
        <w:t xml:space="preserve"> </w:t>
      </w:r>
      <w:r>
        <w:rPr>
          <w:rFonts w:ascii="仿宋_GB2312" w:eastAsia="仿宋_GB2312"/>
          <w:sz w:val="28"/>
          <w:szCs w:val="28"/>
        </w:rPr>
        <w:t>月</w:t>
      </w:r>
      <w:r>
        <w:rPr>
          <w:rFonts w:ascii="仿宋_GB2312" w:eastAsia="仿宋_GB2312" w:hint="eastAsia"/>
          <w:sz w:val="28"/>
          <w:szCs w:val="28"/>
        </w:rPr>
        <w:t xml:space="preserve"> </w:t>
      </w:r>
      <w:r>
        <w:rPr>
          <w:rFonts w:ascii="仿宋_GB2312" w:eastAsia="仿宋_GB2312"/>
          <w:sz w:val="28"/>
          <w:szCs w:val="28"/>
        </w:rPr>
        <w:t xml:space="preserve"> 日</w:t>
      </w:r>
    </w:p>
    <w:p w:rsidR="00C9488A" w:rsidRDefault="00C9488A">
      <w:pPr>
        <w:shd w:val="clear" w:color="auto" w:fill="FFFFFF"/>
        <w:spacing w:line="360" w:lineRule="auto"/>
        <w:ind w:firstLineChars="402" w:firstLine="1126"/>
        <w:rPr>
          <w:rFonts w:ascii="仿宋_GB2312" w:eastAsia="仿宋_GB2312"/>
          <w:sz w:val="28"/>
          <w:szCs w:val="28"/>
        </w:rPr>
      </w:pPr>
    </w:p>
    <w:p w:rsidR="00C9488A" w:rsidRDefault="00C9488A">
      <w:pPr>
        <w:shd w:val="clear" w:color="auto" w:fill="FFFFFF"/>
        <w:spacing w:line="360" w:lineRule="auto"/>
        <w:ind w:firstLineChars="402" w:firstLine="1126"/>
        <w:rPr>
          <w:rFonts w:ascii="仿宋_GB2312" w:eastAsia="仿宋_GB2312"/>
          <w:sz w:val="28"/>
          <w:szCs w:val="28"/>
        </w:rPr>
      </w:pPr>
    </w:p>
    <w:p w:rsidR="00293472" w:rsidRDefault="00293472">
      <w:pPr>
        <w:shd w:val="clear" w:color="auto" w:fill="FFFFFF"/>
        <w:spacing w:line="360" w:lineRule="auto"/>
        <w:ind w:firstLineChars="402" w:firstLine="1126"/>
        <w:rPr>
          <w:rFonts w:ascii="仿宋_GB2312" w:eastAsia="仿宋_GB2312"/>
          <w:sz w:val="28"/>
          <w:szCs w:val="28"/>
        </w:rPr>
      </w:pPr>
    </w:p>
    <w:p w:rsidR="00C9488A" w:rsidRDefault="00C9488A">
      <w:pPr>
        <w:shd w:val="clear" w:color="auto" w:fill="FFFFFF"/>
        <w:spacing w:line="400" w:lineRule="atLeast"/>
        <w:rPr>
          <w:sz w:val="28"/>
          <w:szCs w:val="28"/>
        </w:rPr>
      </w:pPr>
      <w:r>
        <w:rPr>
          <w:rFonts w:ascii="仿宋_GB2312" w:eastAsia="仿宋_GB2312"/>
          <w:sz w:val="28"/>
          <w:szCs w:val="28"/>
        </w:rPr>
        <w:lastRenderedPageBreak/>
        <w:t>附表</w:t>
      </w:r>
      <w:proofErr w:type="gramStart"/>
      <w:r>
        <w:rPr>
          <w:rFonts w:ascii="仿宋_GB2312" w:eastAsia="仿宋_GB2312"/>
          <w:sz w:val="28"/>
          <w:szCs w:val="28"/>
        </w:rPr>
        <w:t>一</w:t>
      </w:r>
      <w:proofErr w:type="gramEnd"/>
      <w:r>
        <w:rPr>
          <w:rFonts w:ascii="仿宋_GB2312" w:eastAsia="仿宋_GB2312"/>
          <w:sz w:val="28"/>
          <w:szCs w:val="28"/>
        </w:rPr>
        <w:t xml:space="preserve">： </w:t>
      </w:r>
    </w:p>
    <w:p w:rsidR="00C9488A" w:rsidRDefault="00C9488A">
      <w:pPr>
        <w:shd w:val="clear" w:color="auto" w:fill="FFFFFF"/>
        <w:spacing w:line="400" w:lineRule="atLeast"/>
        <w:jc w:val="center"/>
        <w:rPr>
          <w:rStyle w:val="a5"/>
          <w:rFonts w:ascii="仿宋_GB2312" w:eastAsia="仿宋_GB2312"/>
          <w:sz w:val="28"/>
          <w:szCs w:val="28"/>
        </w:rPr>
      </w:pPr>
      <w:r>
        <w:rPr>
          <w:rStyle w:val="a5"/>
          <w:rFonts w:ascii="仿宋_GB2312" w:eastAsia="仿宋_GB2312" w:hint="eastAsia"/>
          <w:sz w:val="28"/>
          <w:szCs w:val="28"/>
        </w:rPr>
        <w:t xml:space="preserve">    </w:t>
      </w:r>
      <w:r>
        <w:rPr>
          <w:rStyle w:val="a5"/>
          <w:rFonts w:ascii="仿宋_GB2312" w:eastAsia="仿宋_GB2312"/>
          <w:sz w:val="28"/>
          <w:szCs w:val="28"/>
        </w:rPr>
        <w:t>工程甲方供应材料设备一览表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620"/>
        <w:gridCol w:w="900"/>
        <w:gridCol w:w="720"/>
        <w:gridCol w:w="720"/>
        <w:gridCol w:w="1073"/>
        <w:gridCol w:w="947"/>
        <w:gridCol w:w="947"/>
        <w:gridCol w:w="947"/>
      </w:tblGrid>
      <w:tr w:rsidR="00C9488A">
        <w:tc>
          <w:tcPr>
            <w:tcW w:w="648" w:type="dxa"/>
            <w:vAlign w:val="center"/>
          </w:tcPr>
          <w:p w:rsidR="00C9488A" w:rsidRDefault="00C9488A">
            <w:pPr>
              <w:shd w:val="clear" w:color="auto" w:fill="FFFFFF"/>
              <w:spacing w:line="400" w:lineRule="atLeast"/>
              <w:jc w:val="center"/>
              <w:rPr>
                <w:sz w:val="28"/>
                <w:szCs w:val="28"/>
              </w:rPr>
            </w:pPr>
            <w:r>
              <w:rPr>
                <w:rFonts w:hint="eastAsia"/>
                <w:sz w:val="28"/>
                <w:szCs w:val="28"/>
              </w:rPr>
              <w:t>序号</w:t>
            </w:r>
          </w:p>
        </w:tc>
        <w:tc>
          <w:tcPr>
            <w:tcW w:w="1620" w:type="dxa"/>
            <w:vAlign w:val="center"/>
          </w:tcPr>
          <w:p w:rsidR="00C9488A" w:rsidRDefault="00C9488A">
            <w:pPr>
              <w:shd w:val="clear" w:color="auto" w:fill="FFFFFF"/>
              <w:spacing w:line="400" w:lineRule="atLeast"/>
              <w:jc w:val="center"/>
              <w:rPr>
                <w:sz w:val="28"/>
                <w:szCs w:val="28"/>
              </w:rPr>
            </w:pPr>
            <w:r>
              <w:rPr>
                <w:rFonts w:hint="eastAsia"/>
                <w:sz w:val="28"/>
                <w:szCs w:val="28"/>
              </w:rPr>
              <w:t>材料或设备名</w:t>
            </w:r>
            <w:r>
              <w:rPr>
                <w:rFonts w:hint="eastAsia"/>
                <w:sz w:val="28"/>
                <w:szCs w:val="28"/>
              </w:rPr>
              <w:t xml:space="preserve">   </w:t>
            </w:r>
            <w:r>
              <w:rPr>
                <w:rFonts w:hint="eastAsia"/>
                <w:sz w:val="28"/>
                <w:szCs w:val="28"/>
              </w:rPr>
              <w:t>称</w:t>
            </w:r>
          </w:p>
        </w:tc>
        <w:tc>
          <w:tcPr>
            <w:tcW w:w="900" w:type="dxa"/>
            <w:vAlign w:val="center"/>
          </w:tcPr>
          <w:p w:rsidR="00C9488A" w:rsidRDefault="00C9488A">
            <w:pPr>
              <w:shd w:val="clear" w:color="auto" w:fill="FFFFFF"/>
              <w:spacing w:line="400" w:lineRule="atLeast"/>
              <w:jc w:val="center"/>
              <w:rPr>
                <w:sz w:val="28"/>
                <w:szCs w:val="28"/>
              </w:rPr>
            </w:pPr>
            <w:r>
              <w:rPr>
                <w:rFonts w:hint="eastAsia"/>
                <w:sz w:val="28"/>
                <w:szCs w:val="28"/>
              </w:rPr>
              <w:t>规格型号</w:t>
            </w:r>
          </w:p>
        </w:tc>
        <w:tc>
          <w:tcPr>
            <w:tcW w:w="720" w:type="dxa"/>
            <w:vAlign w:val="center"/>
          </w:tcPr>
          <w:p w:rsidR="00C9488A" w:rsidRDefault="00C9488A">
            <w:pPr>
              <w:shd w:val="clear" w:color="auto" w:fill="FFFFFF"/>
              <w:spacing w:line="400" w:lineRule="atLeast"/>
              <w:jc w:val="center"/>
              <w:rPr>
                <w:sz w:val="28"/>
                <w:szCs w:val="28"/>
              </w:rPr>
            </w:pPr>
            <w:r>
              <w:rPr>
                <w:rFonts w:hint="eastAsia"/>
                <w:sz w:val="28"/>
                <w:szCs w:val="28"/>
              </w:rPr>
              <w:t>单位</w:t>
            </w:r>
          </w:p>
        </w:tc>
        <w:tc>
          <w:tcPr>
            <w:tcW w:w="720" w:type="dxa"/>
            <w:vAlign w:val="center"/>
          </w:tcPr>
          <w:p w:rsidR="00C9488A" w:rsidRDefault="00C9488A">
            <w:pPr>
              <w:shd w:val="clear" w:color="auto" w:fill="FFFFFF"/>
              <w:spacing w:line="400" w:lineRule="atLeast"/>
              <w:jc w:val="center"/>
              <w:rPr>
                <w:sz w:val="28"/>
                <w:szCs w:val="28"/>
              </w:rPr>
            </w:pPr>
            <w:r>
              <w:rPr>
                <w:rFonts w:hint="eastAsia"/>
                <w:sz w:val="28"/>
                <w:szCs w:val="28"/>
              </w:rPr>
              <w:t>数量</w:t>
            </w:r>
          </w:p>
        </w:tc>
        <w:tc>
          <w:tcPr>
            <w:tcW w:w="1073" w:type="dxa"/>
            <w:vAlign w:val="center"/>
          </w:tcPr>
          <w:p w:rsidR="00C9488A" w:rsidRDefault="00C9488A">
            <w:pPr>
              <w:shd w:val="clear" w:color="auto" w:fill="FFFFFF"/>
              <w:spacing w:line="400" w:lineRule="atLeast"/>
              <w:jc w:val="center"/>
              <w:rPr>
                <w:sz w:val="28"/>
                <w:szCs w:val="28"/>
              </w:rPr>
            </w:pPr>
            <w:r>
              <w:rPr>
                <w:rFonts w:hint="eastAsia"/>
                <w:sz w:val="28"/>
                <w:szCs w:val="28"/>
              </w:rPr>
              <w:t>单价</w:t>
            </w:r>
          </w:p>
        </w:tc>
        <w:tc>
          <w:tcPr>
            <w:tcW w:w="947" w:type="dxa"/>
            <w:vAlign w:val="center"/>
          </w:tcPr>
          <w:p w:rsidR="00C9488A" w:rsidRDefault="00C9488A">
            <w:pPr>
              <w:shd w:val="clear" w:color="auto" w:fill="FFFFFF"/>
              <w:spacing w:line="400" w:lineRule="atLeast"/>
              <w:jc w:val="center"/>
              <w:rPr>
                <w:sz w:val="28"/>
                <w:szCs w:val="28"/>
              </w:rPr>
            </w:pPr>
            <w:r>
              <w:rPr>
                <w:rFonts w:hint="eastAsia"/>
                <w:sz w:val="28"/>
                <w:szCs w:val="28"/>
              </w:rPr>
              <w:t>供应时间</w:t>
            </w:r>
          </w:p>
        </w:tc>
        <w:tc>
          <w:tcPr>
            <w:tcW w:w="947" w:type="dxa"/>
            <w:vAlign w:val="center"/>
          </w:tcPr>
          <w:p w:rsidR="00C9488A" w:rsidRDefault="00C9488A">
            <w:pPr>
              <w:shd w:val="clear" w:color="auto" w:fill="FFFFFF"/>
              <w:spacing w:line="400" w:lineRule="atLeast"/>
              <w:jc w:val="center"/>
              <w:rPr>
                <w:sz w:val="28"/>
                <w:szCs w:val="28"/>
              </w:rPr>
            </w:pPr>
            <w:r>
              <w:rPr>
                <w:rFonts w:hint="eastAsia"/>
                <w:sz w:val="28"/>
                <w:szCs w:val="28"/>
              </w:rPr>
              <w:t>送达地点</w:t>
            </w:r>
          </w:p>
        </w:tc>
        <w:tc>
          <w:tcPr>
            <w:tcW w:w="947" w:type="dxa"/>
            <w:vAlign w:val="center"/>
          </w:tcPr>
          <w:p w:rsidR="00C9488A" w:rsidRDefault="00C9488A">
            <w:pPr>
              <w:shd w:val="clear" w:color="auto" w:fill="FFFFFF"/>
              <w:spacing w:line="400" w:lineRule="atLeast"/>
              <w:jc w:val="center"/>
              <w:rPr>
                <w:sz w:val="28"/>
                <w:szCs w:val="28"/>
              </w:rPr>
            </w:pPr>
            <w:r>
              <w:rPr>
                <w:rFonts w:hint="eastAsia"/>
                <w:sz w:val="28"/>
                <w:szCs w:val="28"/>
              </w:rPr>
              <w:t>备注</w:t>
            </w:r>
          </w:p>
        </w:tc>
      </w:tr>
      <w:tr w:rsidR="00C9488A">
        <w:tc>
          <w:tcPr>
            <w:tcW w:w="648" w:type="dxa"/>
          </w:tcPr>
          <w:p w:rsidR="00C9488A" w:rsidRDefault="00C9488A">
            <w:pPr>
              <w:shd w:val="clear" w:color="auto" w:fill="FFFFFF"/>
              <w:spacing w:line="400" w:lineRule="atLeast"/>
              <w:rPr>
                <w:sz w:val="28"/>
                <w:szCs w:val="28"/>
              </w:rPr>
            </w:pPr>
          </w:p>
        </w:tc>
        <w:tc>
          <w:tcPr>
            <w:tcW w:w="1620" w:type="dxa"/>
          </w:tcPr>
          <w:p w:rsidR="00C9488A" w:rsidRDefault="00C9488A">
            <w:pPr>
              <w:shd w:val="clear" w:color="auto" w:fill="FFFFFF"/>
              <w:spacing w:line="400" w:lineRule="atLeast"/>
              <w:rPr>
                <w:sz w:val="28"/>
                <w:szCs w:val="28"/>
              </w:rPr>
            </w:pPr>
          </w:p>
        </w:tc>
        <w:tc>
          <w:tcPr>
            <w:tcW w:w="90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1073"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r>
      <w:tr w:rsidR="00C9488A">
        <w:tc>
          <w:tcPr>
            <w:tcW w:w="648" w:type="dxa"/>
          </w:tcPr>
          <w:p w:rsidR="00C9488A" w:rsidRDefault="00C9488A">
            <w:pPr>
              <w:shd w:val="clear" w:color="auto" w:fill="FFFFFF"/>
              <w:spacing w:line="400" w:lineRule="atLeast"/>
              <w:rPr>
                <w:sz w:val="28"/>
                <w:szCs w:val="28"/>
              </w:rPr>
            </w:pPr>
          </w:p>
        </w:tc>
        <w:tc>
          <w:tcPr>
            <w:tcW w:w="1620" w:type="dxa"/>
          </w:tcPr>
          <w:p w:rsidR="00C9488A" w:rsidRDefault="00C9488A">
            <w:pPr>
              <w:shd w:val="clear" w:color="auto" w:fill="FFFFFF"/>
              <w:spacing w:line="400" w:lineRule="atLeast"/>
              <w:rPr>
                <w:sz w:val="28"/>
                <w:szCs w:val="28"/>
              </w:rPr>
            </w:pPr>
          </w:p>
        </w:tc>
        <w:tc>
          <w:tcPr>
            <w:tcW w:w="90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1073"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r>
      <w:tr w:rsidR="00C9488A">
        <w:tc>
          <w:tcPr>
            <w:tcW w:w="648" w:type="dxa"/>
          </w:tcPr>
          <w:p w:rsidR="00C9488A" w:rsidRDefault="00C9488A">
            <w:pPr>
              <w:shd w:val="clear" w:color="auto" w:fill="FFFFFF"/>
              <w:spacing w:line="400" w:lineRule="atLeast"/>
              <w:rPr>
                <w:sz w:val="28"/>
                <w:szCs w:val="28"/>
              </w:rPr>
            </w:pPr>
          </w:p>
        </w:tc>
        <w:tc>
          <w:tcPr>
            <w:tcW w:w="1620" w:type="dxa"/>
          </w:tcPr>
          <w:p w:rsidR="00C9488A" w:rsidRDefault="00C9488A">
            <w:pPr>
              <w:shd w:val="clear" w:color="auto" w:fill="FFFFFF"/>
              <w:spacing w:line="400" w:lineRule="atLeast"/>
              <w:rPr>
                <w:sz w:val="28"/>
                <w:szCs w:val="28"/>
              </w:rPr>
            </w:pPr>
          </w:p>
        </w:tc>
        <w:tc>
          <w:tcPr>
            <w:tcW w:w="90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1073"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r>
      <w:tr w:rsidR="00C9488A">
        <w:tc>
          <w:tcPr>
            <w:tcW w:w="648" w:type="dxa"/>
          </w:tcPr>
          <w:p w:rsidR="00C9488A" w:rsidRDefault="00C9488A">
            <w:pPr>
              <w:shd w:val="clear" w:color="auto" w:fill="FFFFFF"/>
              <w:spacing w:line="400" w:lineRule="atLeast"/>
              <w:rPr>
                <w:sz w:val="28"/>
                <w:szCs w:val="28"/>
              </w:rPr>
            </w:pPr>
          </w:p>
        </w:tc>
        <w:tc>
          <w:tcPr>
            <w:tcW w:w="1620" w:type="dxa"/>
          </w:tcPr>
          <w:p w:rsidR="00C9488A" w:rsidRDefault="00C9488A">
            <w:pPr>
              <w:shd w:val="clear" w:color="auto" w:fill="FFFFFF"/>
              <w:spacing w:line="400" w:lineRule="atLeast"/>
              <w:rPr>
                <w:sz w:val="28"/>
                <w:szCs w:val="28"/>
              </w:rPr>
            </w:pPr>
          </w:p>
        </w:tc>
        <w:tc>
          <w:tcPr>
            <w:tcW w:w="90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1073"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r>
      <w:tr w:rsidR="00C9488A">
        <w:tc>
          <w:tcPr>
            <w:tcW w:w="648" w:type="dxa"/>
          </w:tcPr>
          <w:p w:rsidR="00C9488A" w:rsidRDefault="00C9488A">
            <w:pPr>
              <w:shd w:val="clear" w:color="auto" w:fill="FFFFFF"/>
              <w:spacing w:line="400" w:lineRule="atLeast"/>
              <w:rPr>
                <w:sz w:val="28"/>
                <w:szCs w:val="28"/>
              </w:rPr>
            </w:pPr>
          </w:p>
        </w:tc>
        <w:tc>
          <w:tcPr>
            <w:tcW w:w="1620" w:type="dxa"/>
          </w:tcPr>
          <w:p w:rsidR="00C9488A" w:rsidRDefault="00C9488A">
            <w:pPr>
              <w:shd w:val="clear" w:color="auto" w:fill="FFFFFF"/>
              <w:spacing w:line="400" w:lineRule="atLeast"/>
              <w:rPr>
                <w:sz w:val="28"/>
                <w:szCs w:val="28"/>
              </w:rPr>
            </w:pPr>
          </w:p>
        </w:tc>
        <w:tc>
          <w:tcPr>
            <w:tcW w:w="90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1073"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r>
      <w:tr w:rsidR="00C9488A">
        <w:tc>
          <w:tcPr>
            <w:tcW w:w="648" w:type="dxa"/>
          </w:tcPr>
          <w:p w:rsidR="00C9488A" w:rsidRDefault="00C9488A">
            <w:pPr>
              <w:shd w:val="clear" w:color="auto" w:fill="FFFFFF"/>
              <w:spacing w:line="400" w:lineRule="atLeast"/>
              <w:rPr>
                <w:sz w:val="28"/>
                <w:szCs w:val="28"/>
              </w:rPr>
            </w:pPr>
          </w:p>
        </w:tc>
        <w:tc>
          <w:tcPr>
            <w:tcW w:w="1620" w:type="dxa"/>
          </w:tcPr>
          <w:p w:rsidR="00C9488A" w:rsidRDefault="00C9488A">
            <w:pPr>
              <w:shd w:val="clear" w:color="auto" w:fill="FFFFFF"/>
              <w:spacing w:line="400" w:lineRule="atLeast"/>
              <w:rPr>
                <w:sz w:val="28"/>
                <w:szCs w:val="28"/>
              </w:rPr>
            </w:pPr>
          </w:p>
        </w:tc>
        <w:tc>
          <w:tcPr>
            <w:tcW w:w="90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1073"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r>
      <w:tr w:rsidR="00C9488A">
        <w:tc>
          <w:tcPr>
            <w:tcW w:w="648" w:type="dxa"/>
          </w:tcPr>
          <w:p w:rsidR="00C9488A" w:rsidRDefault="00C9488A">
            <w:pPr>
              <w:shd w:val="clear" w:color="auto" w:fill="FFFFFF"/>
              <w:spacing w:line="400" w:lineRule="atLeast"/>
              <w:rPr>
                <w:sz w:val="28"/>
                <w:szCs w:val="28"/>
              </w:rPr>
            </w:pPr>
          </w:p>
        </w:tc>
        <w:tc>
          <w:tcPr>
            <w:tcW w:w="1620" w:type="dxa"/>
          </w:tcPr>
          <w:p w:rsidR="00C9488A" w:rsidRDefault="00C9488A">
            <w:pPr>
              <w:shd w:val="clear" w:color="auto" w:fill="FFFFFF"/>
              <w:spacing w:line="400" w:lineRule="atLeast"/>
              <w:rPr>
                <w:sz w:val="28"/>
                <w:szCs w:val="28"/>
              </w:rPr>
            </w:pPr>
          </w:p>
        </w:tc>
        <w:tc>
          <w:tcPr>
            <w:tcW w:w="90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1073"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r>
      <w:tr w:rsidR="00C9488A">
        <w:tc>
          <w:tcPr>
            <w:tcW w:w="648" w:type="dxa"/>
          </w:tcPr>
          <w:p w:rsidR="00C9488A" w:rsidRDefault="00C9488A">
            <w:pPr>
              <w:shd w:val="clear" w:color="auto" w:fill="FFFFFF"/>
              <w:spacing w:line="400" w:lineRule="atLeast"/>
              <w:rPr>
                <w:sz w:val="28"/>
                <w:szCs w:val="28"/>
              </w:rPr>
            </w:pPr>
          </w:p>
        </w:tc>
        <w:tc>
          <w:tcPr>
            <w:tcW w:w="1620" w:type="dxa"/>
          </w:tcPr>
          <w:p w:rsidR="00C9488A" w:rsidRDefault="00C9488A">
            <w:pPr>
              <w:shd w:val="clear" w:color="auto" w:fill="FFFFFF"/>
              <w:spacing w:line="400" w:lineRule="atLeast"/>
              <w:rPr>
                <w:sz w:val="28"/>
                <w:szCs w:val="28"/>
              </w:rPr>
            </w:pPr>
          </w:p>
        </w:tc>
        <w:tc>
          <w:tcPr>
            <w:tcW w:w="90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1073"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r>
      <w:tr w:rsidR="00C9488A">
        <w:tc>
          <w:tcPr>
            <w:tcW w:w="648" w:type="dxa"/>
          </w:tcPr>
          <w:p w:rsidR="00C9488A" w:rsidRDefault="00C9488A">
            <w:pPr>
              <w:shd w:val="clear" w:color="auto" w:fill="FFFFFF"/>
              <w:spacing w:line="400" w:lineRule="atLeast"/>
              <w:rPr>
                <w:sz w:val="28"/>
                <w:szCs w:val="28"/>
              </w:rPr>
            </w:pPr>
          </w:p>
        </w:tc>
        <w:tc>
          <w:tcPr>
            <w:tcW w:w="1620" w:type="dxa"/>
          </w:tcPr>
          <w:p w:rsidR="00C9488A" w:rsidRDefault="00C9488A">
            <w:pPr>
              <w:shd w:val="clear" w:color="auto" w:fill="FFFFFF"/>
              <w:spacing w:line="400" w:lineRule="atLeast"/>
              <w:rPr>
                <w:sz w:val="28"/>
                <w:szCs w:val="28"/>
              </w:rPr>
            </w:pPr>
          </w:p>
        </w:tc>
        <w:tc>
          <w:tcPr>
            <w:tcW w:w="90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1073"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r>
      <w:tr w:rsidR="00C9488A">
        <w:tc>
          <w:tcPr>
            <w:tcW w:w="648" w:type="dxa"/>
          </w:tcPr>
          <w:p w:rsidR="00C9488A" w:rsidRDefault="00C9488A">
            <w:pPr>
              <w:shd w:val="clear" w:color="auto" w:fill="FFFFFF"/>
              <w:spacing w:line="400" w:lineRule="atLeast"/>
              <w:rPr>
                <w:sz w:val="28"/>
                <w:szCs w:val="28"/>
              </w:rPr>
            </w:pPr>
          </w:p>
        </w:tc>
        <w:tc>
          <w:tcPr>
            <w:tcW w:w="1620" w:type="dxa"/>
          </w:tcPr>
          <w:p w:rsidR="00C9488A" w:rsidRDefault="00C9488A">
            <w:pPr>
              <w:shd w:val="clear" w:color="auto" w:fill="FFFFFF"/>
              <w:spacing w:line="400" w:lineRule="atLeast"/>
              <w:rPr>
                <w:sz w:val="28"/>
                <w:szCs w:val="28"/>
              </w:rPr>
            </w:pPr>
          </w:p>
        </w:tc>
        <w:tc>
          <w:tcPr>
            <w:tcW w:w="90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1073"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r>
      <w:tr w:rsidR="00C9488A">
        <w:tc>
          <w:tcPr>
            <w:tcW w:w="648" w:type="dxa"/>
          </w:tcPr>
          <w:p w:rsidR="00C9488A" w:rsidRDefault="00C9488A">
            <w:pPr>
              <w:shd w:val="clear" w:color="auto" w:fill="FFFFFF"/>
              <w:spacing w:line="400" w:lineRule="atLeast"/>
              <w:rPr>
                <w:sz w:val="28"/>
                <w:szCs w:val="28"/>
              </w:rPr>
            </w:pPr>
          </w:p>
        </w:tc>
        <w:tc>
          <w:tcPr>
            <w:tcW w:w="1620" w:type="dxa"/>
          </w:tcPr>
          <w:p w:rsidR="00C9488A" w:rsidRDefault="00C9488A">
            <w:pPr>
              <w:shd w:val="clear" w:color="auto" w:fill="FFFFFF"/>
              <w:spacing w:line="400" w:lineRule="atLeast"/>
              <w:rPr>
                <w:sz w:val="28"/>
                <w:szCs w:val="28"/>
              </w:rPr>
            </w:pPr>
          </w:p>
        </w:tc>
        <w:tc>
          <w:tcPr>
            <w:tcW w:w="90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1073"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r>
      <w:tr w:rsidR="00C9488A">
        <w:tc>
          <w:tcPr>
            <w:tcW w:w="648" w:type="dxa"/>
          </w:tcPr>
          <w:p w:rsidR="00C9488A" w:rsidRDefault="00C9488A">
            <w:pPr>
              <w:shd w:val="clear" w:color="auto" w:fill="FFFFFF"/>
              <w:spacing w:line="400" w:lineRule="atLeast"/>
              <w:rPr>
                <w:sz w:val="28"/>
                <w:szCs w:val="28"/>
              </w:rPr>
            </w:pPr>
          </w:p>
        </w:tc>
        <w:tc>
          <w:tcPr>
            <w:tcW w:w="1620" w:type="dxa"/>
          </w:tcPr>
          <w:p w:rsidR="00C9488A" w:rsidRDefault="00C9488A">
            <w:pPr>
              <w:shd w:val="clear" w:color="auto" w:fill="FFFFFF"/>
              <w:spacing w:line="400" w:lineRule="atLeast"/>
              <w:rPr>
                <w:sz w:val="28"/>
                <w:szCs w:val="28"/>
              </w:rPr>
            </w:pPr>
          </w:p>
        </w:tc>
        <w:tc>
          <w:tcPr>
            <w:tcW w:w="90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1073"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r>
      <w:tr w:rsidR="00C9488A">
        <w:tc>
          <w:tcPr>
            <w:tcW w:w="648" w:type="dxa"/>
          </w:tcPr>
          <w:p w:rsidR="00C9488A" w:rsidRDefault="00C9488A">
            <w:pPr>
              <w:shd w:val="clear" w:color="auto" w:fill="FFFFFF"/>
              <w:spacing w:line="400" w:lineRule="atLeast"/>
              <w:rPr>
                <w:sz w:val="28"/>
                <w:szCs w:val="28"/>
              </w:rPr>
            </w:pPr>
          </w:p>
        </w:tc>
        <w:tc>
          <w:tcPr>
            <w:tcW w:w="1620" w:type="dxa"/>
          </w:tcPr>
          <w:p w:rsidR="00C9488A" w:rsidRDefault="00C9488A">
            <w:pPr>
              <w:shd w:val="clear" w:color="auto" w:fill="FFFFFF"/>
              <w:spacing w:line="400" w:lineRule="atLeast"/>
              <w:rPr>
                <w:sz w:val="28"/>
                <w:szCs w:val="28"/>
              </w:rPr>
            </w:pPr>
          </w:p>
        </w:tc>
        <w:tc>
          <w:tcPr>
            <w:tcW w:w="90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1073"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r>
      <w:tr w:rsidR="00C9488A">
        <w:tc>
          <w:tcPr>
            <w:tcW w:w="648" w:type="dxa"/>
          </w:tcPr>
          <w:p w:rsidR="00C9488A" w:rsidRDefault="00C9488A">
            <w:pPr>
              <w:shd w:val="clear" w:color="auto" w:fill="FFFFFF"/>
              <w:spacing w:line="400" w:lineRule="atLeast"/>
              <w:rPr>
                <w:sz w:val="28"/>
                <w:szCs w:val="28"/>
              </w:rPr>
            </w:pPr>
          </w:p>
        </w:tc>
        <w:tc>
          <w:tcPr>
            <w:tcW w:w="1620" w:type="dxa"/>
          </w:tcPr>
          <w:p w:rsidR="00C9488A" w:rsidRDefault="00C9488A">
            <w:pPr>
              <w:shd w:val="clear" w:color="auto" w:fill="FFFFFF"/>
              <w:spacing w:line="400" w:lineRule="atLeast"/>
              <w:rPr>
                <w:sz w:val="28"/>
                <w:szCs w:val="28"/>
              </w:rPr>
            </w:pPr>
          </w:p>
        </w:tc>
        <w:tc>
          <w:tcPr>
            <w:tcW w:w="90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1073"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r>
      <w:tr w:rsidR="00C9488A">
        <w:tc>
          <w:tcPr>
            <w:tcW w:w="648" w:type="dxa"/>
          </w:tcPr>
          <w:p w:rsidR="00C9488A" w:rsidRDefault="00C9488A">
            <w:pPr>
              <w:shd w:val="clear" w:color="auto" w:fill="FFFFFF"/>
              <w:spacing w:line="400" w:lineRule="atLeast"/>
              <w:rPr>
                <w:sz w:val="28"/>
                <w:szCs w:val="28"/>
              </w:rPr>
            </w:pPr>
          </w:p>
        </w:tc>
        <w:tc>
          <w:tcPr>
            <w:tcW w:w="1620" w:type="dxa"/>
          </w:tcPr>
          <w:p w:rsidR="00C9488A" w:rsidRDefault="00C9488A">
            <w:pPr>
              <w:shd w:val="clear" w:color="auto" w:fill="FFFFFF"/>
              <w:spacing w:line="400" w:lineRule="atLeast"/>
              <w:rPr>
                <w:sz w:val="28"/>
                <w:szCs w:val="28"/>
              </w:rPr>
            </w:pPr>
          </w:p>
        </w:tc>
        <w:tc>
          <w:tcPr>
            <w:tcW w:w="90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1073"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r>
      <w:tr w:rsidR="00C9488A">
        <w:tc>
          <w:tcPr>
            <w:tcW w:w="648" w:type="dxa"/>
          </w:tcPr>
          <w:p w:rsidR="00C9488A" w:rsidRDefault="00C9488A">
            <w:pPr>
              <w:shd w:val="clear" w:color="auto" w:fill="FFFFFF"/>
              <w:spacing w:line="400" w:lineRule="atLeast"/>
              <w:rPr>
                <w:sz w:val="28"/>
                <w:szCs w:val="28"/>
              </w:rPr>
            </w:pPr>
          </w:p>
        </w:tc>
        <w:tc>
          <w:tcPr>
            <w:tcW w:w="1620" w:type="dxa"/>
          </w:tcPr>
          <w:p w:rsidR="00C9488A" w:rsidRDefault="00C9488A">
            <w:pPr>
              <w:shd w:val="clear" w:color="auto" w:fill="FFFFFF"/>
              <w:spacing w:line="400" w:lineRule="atLeast"/>
              <w:rPr>
                <w:sz w:val="28"/>
                <w:szCs w:val="28"/>
              </w:rPr>
            </w:pPr>
          </w:p>
        </w:tc>
        <w:tc>
          <w:tcPr>
            <w:tcW w:w="90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1073"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r>
      <w:tr w:rsidR="00C9488A">
        <w:tc>
          <w:tcPr>
            <w:tcW w:w="648" w:type="dxa"/>
          </w:tcPr>
          <w:p w:rsidR="00C9488A" w:rsidRDefault="00C9488A">
            <w:pPr>
              <w:shd w:val="clear" w:color="auto" w:fill="FFFFFF"/>
              <w:spacing w:line="400" w:lineRule="atLeast"/>
              <w:rPr>
                <w:sz w:val="28"/>
                <w:szCs w:val="28"/>
              </w:rPr>
            </w:pPr>
          </w:p>
        </w:tc>
        <w:tc>
          <w:tcPr>
            <w:tcW w:w="1620" w:type="dxa"/>
          </w:tcPr>
          <w:p w:rsidR="00C9488A" w:rsidRDefault="00C9488A">
            <w:pPr>
              <w:shd w:val="clear" w:color="auto" w:fill="FFFFFF"/>
              <w:spacing w:line="400" w:lineRule="atLeast"/>
              <w:rPr>
                <w:sz w:val="28"/>
                <w:szCs w:val="28"/>
              </w:rPr>
            </w:pPr>
          </w:p>
        </w:tc>
        <w:tc>
          <w:tcPr>
            <w:tcW w:w="90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720" w:type="dxa"/>
          </w:tcPr>
          <w:p w:rsidR="00C9488A" w:rsidRDefault="00C9488A">
            <w:pPr>
              <w:shd w:val="clear" w:color="auto" w:fill="FFFFFF"/>
              <w:spacing w:line="400" w:lineRule="atLeast"/>
              <w:rPr>
                <w:sz w:val="28"/>
                <w:szCs w:val="28"/>
              </w:rPr>
            </w:pPr>
          </w:p>
        </w:tc>
        <w:tc>
          <w:tcPr>
            <w:tcW w:w="1073"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c>
          <w:tcPr>
            <w:tcW w:w="947" w:type="dxa"/>
          </w:tcPr>
          <w:p w:rsidR="00C9488A" w:rsidRDefault="00C9488A">
            <w:pPr>
              <w:shd w:val="clear" w:color="auto" w:fill="FFFFFF"/>
              <w:spacing w:line="400" w:lineRule="atLeast"/>
              <w:rPr>
                <w:sz w:val="28"/>
                <w:szCs w:val="28"/>
              </w:rPr>
            </w:pPr>
          </w:p>
        </w:tc>
      </w:tr>
    </w:tbl>
    <w:p w:rsidR="00C9488A" w:rsidRDefault="00C9488A" w:rsidP="00FF0E2E">
      <w:pPr>
        <w:shd w:val="clear" w:color="auto" w:fill="FFFFFF"/>
        <w:spacing w:afterLines="150" w:line="380" w:lineRule="exact"/>
        <w:ind w:firstLineChars="200" w:firstLine="562"/>
        <w:jc w:val="center"/>
        <w:rPr>
          <w:rFonts w:ascii="黑体" w:eastAsia="黑体" w:hAnsi="宋体"/>
          <w:b/>
          <w:sz w:val="28"/>
          <w:szCs w:val="28"/>
        </w:rPr>
      </w:pPr>
    </w:p>
    <w:p w:rsidR="00C9488A" w:rsidRDefault="00C9488A">
      <w:pPr>
        <w:shd w:val="clear" w:color="auto" w:fill="FFFFFF"/>
        <w:snapToGrid w:val="0"/>
        <w:spacing w:line="500" w:lineRule="atLeast"/>
        <w:ind w:firstLine="480"/>
        <w:rPr>
          <w:rFonts w:ascii="Calibri" w:hAnsi="Calibri"/>
          <w:sz w:val="28"/>
          <w:szCs w:val="28"/>
        </w:rPr>
      </w:pPr>
    </w:p>
    <w:p w:rsidR="00C9488A" w:rsidRDefault="00C9488A">
      <w:pPr>
        <w:shd w:val="clear" w:color="auto" w:fill="FFFFFF"/>
        <w:rPr>
          <w:rFonts w:ascii="Calibri" w:hAnsi="Calibri"/>
          <w:sz w:val="28"/>
          <w:szCs w:val="28"/>
        </w:rPr>
      </w:pPr>
    </w:p>
    <w:p w:rsidR="00C9488A" w:rsidRDefault="00C9488A">
      <w:pPr>
        <w:shd w:val="clear" w:color="auto" w:fill="FFFFFF"/>
        <w:outlineLvl w:val="0"/>
        <w:rPr>
          <w:rFonts w:ascii="黑体" w:eastAsia="黑体"/>
          <w:sz w:val="32"/>
          <w:szCs w:val="32"/>
        </w:rPr>
      </w:pPr>
    </w:p>
    <w:p w:rsidR="00C9488A" w:rsidRDefault="00C9488A">
      <w:pPr>
        <w:shd w:val="clear" w:color="auto" w:fill="FFFFFF"/>
        <w:spacing w:line="500" w:lineRule="exact"/>
        <w:jc w:val="left"/>
        <w:rPr>
          <w:rFonts w:ascii="黑体" w:eastAsia="黑体"/>
          <w:sz w:val="32"/>
          <w:szCs w:val="32"/>
        </w:rPr>
        <w:sectPr w:rsidR="00C9488A">
          <w:pgSz w:w="11906" w:h="16838"/>
          <w:pgMar w:top="1361" w:right="1361" w:bottom="1361" w:left="1531" w:header="851" w:footer="992" w:gutter="0"/>
          <w:cols w:space="720"/>
          <w:titlePg/>
          <w:docGrid w:linePitch="312"/>
        </w:sectPr>
      </w:pPr>
    </w:p>
    <w:p w:rsidR="00C9488A" w:rsidRDefault="00C9488A">
      <w:pPr>
        <w:shd w:val="clear" w:color="auto" w:fill="FFFFFF"/>
        <w:spacing w:line="500" w:lineRule="exact"/>
        <w:jc w:val="left"/>
        <w:rPr>
          <w:rFonts w:ascii="宋体" w:hAnsi="宋体"/>
          <w:szCs w:val="21"/>
        </w:rPr>
      </w:pPr>
    </w:p>
    <w:p w:rsidR="00C9488A" w:rsidRDefault="00C9488A">
      <w:pPr>
        <w:shd w:val="clear" w:color="auto" w:fill="FFFFFF"/>
        <w:spacing w:line="500" w:lineRule="exact"/>
        <w:jc w:val="left"/>
        <w:rPr>
          <w:rFonts w:ascii="宋体" w:hAnsi="宋体"/>
          <w:szCs w:val="21"/>
        </w:rPr>
      </w:pPr>
    </w:p>
    <w:p w:rsidR="00C9488A" w:rsidRDefault="00C9488A">
      <w:pPr>
        <w:shd w:val="clear" w:color="auto" w:fill="FFFFFF"/>
        <w:spacing w:line="500" w:lineRule="exact"/>
        <w:jc w:val="left"/>
        <w:rPr>
          <w:rFonts w:ascii="宋体" w:hAnsi="宋体"/>
          <w:szCs w:val="21"/>
        </w:rPr>
      </w:pPr>
    </w:p>
    <w:p w:rsidR="00C9488A" w:rsidRDefault="00C9488A">
      <w:pPr>
        <w:shd w:val="clear" w:color="auto" w:fill="FFFFFF"/>
        <w:spacing w:line="500" w:lineRule="exact"/>
        <w:jc w:val="left"/>
        <w:rPr>
          <w:rFonts w:ascii="宋体" w:hAnsi="宋体"/>
          <w:szCs w:val="21"/>
        </w:rPr>
      </w:pPr>
    </w:p>
    <w:p w:rsidR="00C9488A" w:rsidRDefault="00C9488A">
      <w:pPr>
        <w:shd w:val="clear" w:color="auto" w:fill="FFFFFF"/>
        <w:spacing w:line="500" w:lineRule="exact"/>
        <w:jc w:val="left"/>
        <w:rPr>
          <w:rFonts w:ascii="宋体" w:hAnsi="宋体"/>
          <w:szCs w:val="21"/>
        </w:rPr>
      </w:pPr>
    </w:p>
    <w:p w:rsidR="00C9488A" w:rsidRDefault="00C9488A">
      <w:pPr>
        <w:shd w:val="clear" w:color="auto" w:fill="FFFFFF"/>
        <w:spacing w:line="500" w:lineRule="exact"/>
        <w:jc w:val="left"/>
        <w:rPr>
          <w:rFonts w:ascii="宋体" w:hAnsi="宋体"/>
          <w:szCs w:val="21"/>
        </w:rPr>
      </w:pPr>
    </w:p>
    <w:p w:rsidR="00C9488A" w:rsidRDefault="00C9488A">
      <w:pPr>
        <w:shd w:val="clear" w:color="auto" w:fill="FFFFFF"/>
        <w:spacing w:line="500" w:lineRule="exact"/>
        <w:jc w:val="left"/>
        <w:rPr>
          <w:rFonts w:ascii="宋体" w:hAnsi="宋体"/>
          <w:szCs w:val="21"/>
        </w:rPr>
      </w:pPr>
    </w:p>
    <w:p w:rsidR="00C9488A" w:rsidRDefault="00C9488A">
      <w:pPr>
        <w:shd w:val="clear" w:color="auto" w:fill="FFFFFF"/>
        <w:spacing w:line="500" w:lineRule="exact"/>
        <w:jc w:val="left"/>
        <w:rPr>
          <w:rFonts w:ascii="宋体" w:hAnsi="宋体"/>
          <w:szCs w:val="21"/>
        </w:rPr>
      </w:pPr>
    </w:p>
    <w:p w:rsidR="00C9488A" w:rsidRDefault="00C9488A">
      <w:pPr>
        <w:shd w:val="clear" w:color="auto" w:fill="FFFFFF"/>
        <w:jc w:val="center"/>
        <w:outlineLvl w:val="0"/>
        <w:rPr>
          <w:rFonts w:ascii="黑体" w:eastAsia="黑体"/>
          <w:sz w:val="32"/>
          <w:szCs w:val="32"/>
        </w:rPr>
      </w:pPr>
      <w:bookmarkStart w:id="171" w:name="_Toc364679628"/>
      <w:bookmarkStart w:id="172" w:name="_Toc462949009"/>
      <w:r>
        <w:rPr>
          <w:rFonts w:ascii="黑体" w:eastAsia="黑体" w:hint="eastAsia"/>
          <w:sz w:val="32"/>
          <w:szCs w:val="32"/>
        </w:rPr>
        <w:t>第五章  投标文件格式</w:t>
      </w:r>
      <w:bookmarkEnd w:id="171"/>
      <w:bookmarkEnd w:id="172"/>
    </w:p>
    <w:p w:rsidR="00C9488A" w:rsidRDefault="00C9488A">
      <w:pPr>
        <w:shd w:val="clear" w:color="auto" w:fill="FFFFFF"/>
        <w:rPr>
          <w:rFonts w:ascii="黑体" w:eastAsia="黑体"/>
          <w:sz w:val="36"/>
          <w:szCs w:val="36"/>
        </w:rPr>
        <w:sectPr w:rsidR="00C9488A">
          <w:pgSz w:w="11906" w:h="16838"/>
          <w:pgMar w:top="1361" w:right="1361" w:bottom="1361" w:left="1531" w:header="851" w:footer="992" w:gutter="0"/>
          <w:cols w:space="720"/>
          <w:titlePg/>
          <w:docGrid w:linePitch="312"/>
        </w:sectPr>
      </w:pPr>
    </w:p>
    <w:p w:rsidR="00C9488A" w:rsidRDefault="00C9488A">
      <w:pPr>
        <w:shd w:val="clear" w:color="auto" w:fill="FFFFFF"/>
      </w:pPr>
    </w:p>
    <w:p w:rsidR="00293472" w:rsidRDefault="00293472">
      <w:pPr>
        <w:shd w:val="clear" w:color="auto" w:fill="FFFFFF"/>
        <w:jc w:val="center"/>
        <w:rPr>
          <w:rFonts w:ascii="黑体" w:eastAsia="黑体" w:hAnsi="Arial"/>
          <w:sz w:val="28"/>
          <w:szCs w:val="28"/>
          <w:u w:val="single"/>
        </w:rPr>
      </w:pPr>
    </w:p>
    <w:p w:rsidR="00C9488A" w:rsidRDefault="00C9488A">
      <w:pPr>
        <w:shd w:val="clear" w:color="auto" w:fill="FFFFFF"/>
        <w:jc w:val="center"/>
        <w:rPr>
          <w:rFonts w:ascii="黑体" w:eastAsia="黑体"/>
          <w:sz w:val="36"/>
          <w:szCs w:val="36"/>
        </w:rPr>
      </w:pPr>
      <w:r>
        <w:rPr>
          <w:rFonts w:ascii="黑体" w:eastAsia="黑体" w:hAnsi="Arial" w:hint="eastAsia"/>
          <w:sz w:val="28"/>
          <w:szCs w:val="28"/>
          <w:u w:val="single"/>
        </w:rPr>
        <w:t xml:space="preserve">   </w:t>
      </w:r>
      <w:r>
        <w:rPr>
          <w:rFonts w:ascii="黑体" w:eastAsia="黑体" w:hAnsi="Arial" w:hint="eastAsia"/>
          <w:sz w:val="28"/>
          <w:szCs w:val="28"/>
        </w:rPr>
        <w:t xml:space="preserve">   </w:t>
      </w: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r>
        <w:rPr>
          <w:rFonts w:ascii="黑体" w:eastAsia="黑体" w:hint="eastAsia"/>
          <w:sz w:val="36"/>
          <w:szCs w:val="36"/>
        </w:rPr>
        <w:t xml:space="preserve">   </w:t>
      </w:r>
    </w:p>
    <w:p w:rsidR="00C9488A" w:rsidRDefault="00C9488A">
      <w:pPr>
        <w:shd w:val="clear" w:color="auto" w:fill="FFFFFF"/>
        <w:jc w:val="center"/>
        <w:rPr>
          <w:rFonts w:ascii="黑体" w:eastAsia="黑体"/>
          <w:sz w:val="36"/>
          <w:szCs w:val="36"/>
          <w:u w:val="single"/>
        </w:rPr>
      </w:pPr>
    </w:p>
    <w:p w:rsidR="00C9488A" w:rsidRDefault="00C9488A">
      <w:pPr>
        <w:shd w:val="clear" w:color="auto" w:fill="FFFFFF"/>
        <w:jc w:val="center"/>
        <w:rPr>
          <w:rFonts w:ascii="黑体" w:eastAsia="黑体"/>
          <w:sz w:val="36"/>
          <w:szCs w:val="36"/>
        </w:rPr>
      </w:pPr>
      <w:r>
        <w:rPr>
          <w:rFonts w:ascii="黑体" w:eastAsia="黑体" w:hint="eastAsia"/>
          <w:sz w:val="36"/>
          <w:szCs w:val="36"/>
          <w:u w:val="single"/>
        </w:rPr>
        <w:t xml:space="preserve">               </w:t>
      </w:r>
      <w:r>
        <w:rPr>
          <w:rFonts w:ascii="黑体" w:eastAsia="黑体" w:hint="eastAsia"/>
          <w:sz w:val="36"/>
          <w:szCs w:val="36"/>
        </w:rPr>
        <w:t xml:space="preserve"> 项目施工招标</w:t>
      </w: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eastAsia="黑体"/>
          <w:bCs/>
          <w:w w:val="120"/>
          <w:kern w:val="0"/>
          <w:sz w:val="72"/>
          <w:szCs w:val="21"/>
        </w:rPr>
      </w:pPr>
    </w:p>
    <w:p w:rsidR="00C9488A" w:rsidRDefault="00C9488A">
      <w:pPr>
        <w:shd w:val="clear" w:color="auto" w:fill="FFFFFF"/>
        <w:jc w:val="center"/>
        <w:rPr>
          <w:rFonts w:eastAsia="黑体"/>
          <w:bCs/>
          <w:w w:val="120"/>
          <w:kern w:val="0"/>
          <w:sz w:val="72"/>
          <w:szCs w:val="21"/>
        </w:rPr>
      </w:pPr>
      <w:r>
        <w:rPr>
          <w:rFonts w:eastAsia="黑体" w:hint="eastAsia"/>
          <w:bCs/>
          <w:w w:val="120"/>
          <w:kern w:val="0"/>
          <w:sz w:val="72"/>
          <w:szCs w:val="21"/>
        </w:rPr>
        <w:t>投</w:t>
      </w:r>
      <w:r>
        <w:rPr>
          <w:rFonts w:eastAsia="黑体"/>
          <w:bCs/>
          <w:w w:val="120"/>
          <w:kern w:val="0"/>
          <w:sz w:val="72"/>
          <w:szCs w:val="21"/>
        </w:rPr>
        <w:t xml:space="preserve"> </w:t>
      </w:r>
      <w:r>
        <w:rPr>
          <w:rFonts w:eastAsia="黑体" w:hint="eastAsia"/>
          <w:bCs/>
          <w:w w:val="120"/>
          <w:kern w:val="0"/>
          <w:sz w:val="72"/>
          <w:szCs w:val="21"/>
        </w:rPr>
        <w:t>标</w:t>
      </w:r>
      <w:r>
        <w:rPr>
          <w:rFonts w:eastAsia="黑体"/>
          <w:bCs/>
          <w:w w:val="120"/>
          <w:kern w:val="0"/>
          <w:sz w:val="72"/>
          <w:szCs w:val="21"/>
        </w:rPr>
        <w:t xml:space="preserve"> </w:t>
      </w:r>
      <w:r>
        <w:rPr>
          <w:rFonts w:eastAsia="黑体" w:hint="eastAsia"/>
          <w:bCs/>
          <w:w w:val="120"/>
          <w:kern w:val="0"/>
          <w:sz w:val="72"/>
          <w:szCs w:val="21"/>
        </w:rPr>
        <w:t>文</w:t>
      </w:r>
      <w:r>
        <w:rPr>
          <w:rFonts w:eastAsia="黑体"/>
          <w:bCs/>
          <w:w w:val="120"/>
          <w:kern w:val="0"/>
          <w:sz w:val="72"/>
          <w:szCs w:val="21"/>
        </w:rPr>
        <w:t xml:space="preserve"> </w:t>
      </w:r>
      <w:r>
        <w:rPr>
          <w:rFonts w:eastAsia="黑体" w:hint="eastAsia"/>
          <w:bCs/>
          <w:w w:val="120"/>
          <w:kern w:val="0"/>
          <w:sz w:val="72"/>
          <w:szCs w:val="21"/>
        </w:rPr>
        <w:t>件</w:t>
      </w:r>
    </w:p>
    <w:p w:rsidR="00C9488A" w:rsidRDefault="00C9488A">
      <w:pPr>
        <w:shd w:val="clear" w:color="auto" w:fill="FFFFFF"/>
        <w:jc w:val="center"/>
        <w:rPr>
          <w:rFonts w:ascii="黑体" w:eastAsia="黑体"/>
          <w:sz w:val="28"/>
          <w:szCs w:val="28"/>
        </w:rPr>
      </w:pPr>
    </w:p>
    <w:p w:rsidR="00C9488A" w:rsidRDefault="00C9488A">
      <w:pPr>
        <w:shd w:val="clear" w:color="auto" w:fill="FFFFFF"/>
        <w:jc w:val="center"/>
        <w:rPr>
          <w:rFonts w:ascii="黑体" w:eastAsia="黑体"/>
          <w:sz w:val="32"/>
          <w:szCs w:val="32"/>
        </w:rPr>
      </w:pPr>
    </w:p>
    <w:p w:rsidR="00C9488A" w:rsidRDefault="00C9488A">
      <w:pPr>
        <w:shd w:val="clear" w:color="auto" w:fill="FFFFFF"/>
        <w:jc w:val="center"/>
        <w:rPr>
          <w:rFonts w:ascii="黑体" w:eastAsia="黑体"/>
          <w:sz w:val="32"/>
          <w:szCs w:val="32"/>
        </w:rPr>
      </w:pPr>
    </w:p>
    <w:p w:rsidR="00C9488A" w:rsidRDefault="00C9488A">
      <w:pPr>
        <w:shd w:val="clear" w:color="auto" w:fill="FFFFFF"/>
        <w:jc w:val="center"/>
        <w:rPr>
          <w:rFonts w:ascii="黑体" w:eastAsia="黑体"/>
          <w:sz w:val="32"/>
          <w:szCs w:val="32"/>
        </w:rPr>
      </w:pPr>
    </w:p>
    <w:p w:rsidR="00C9488A" w:rsidRDefault="00C9488A">
      <w:pPr>
        <w:shd w:val="clear" w:color="auto" w:fill="FFFFFF"/>
        <w:jc w:val="center"/>
        <w:rPr>
          <w:rFonts w:ascii="黑体" w:eastAsia="黑体"/>
          <w:sz w:val="32"/>
          <w:szCs w:val="32"/>
        </w:rPr>
      </w:pPr>
    </w:p>
    <w:p w:rsidR="00C9488A" w:rsidRDefault="00C9488A">
      <w:pPr>
        <w:shd w:val="clear" w:color="auto" w:fill="FFFFFF"/>
        <w:jc w:val="center"/>
        <w:rPr>
          <w:rFonts w:ascii="黑体" w:eastAsia="黑体"/>
          <w:sz w:val="32"/>
          <w:szCs w:val="32"/>
        </w:rPr>
      </w:pPr>
    </w:p>
    <w:p w:rsidR="00C9488A" w:rsidRDefault="00C9488A">
      <w:pPr>
        <w:shd w:val="clear" w:color="auto" w:fill="FFFFFF"/>
        <w:jc w:val="center"/>
        <w:rPr>
          <w:rFonts w:ascii="黑体" w:eastAsia="黑体"/>
          <w:sz w:val="32"/>
          <w:szCs w:val="32"/>
        </w:rPr>
      </w:pPr>
    </w:p>
    <w:p w:rsidR="00C9488A" w:rsidRDefault="00C9488A">
      <w:pPr>
        <w:shd w:val="clear" w:color="auto" w:fill="FFFFFF"/>
        <w:jc w:val="center"/>
        <w:rPr>
          <w:rFonts w:ascii="黑体" w:eastAsia="黑体"/>
          <w:sz w:val="32"/>
          <w:szCs w:val="32"/>
        </w:rPr>
      </w:pPr>
    </w:p>
    <w:p w:rsidR="00C9488A" w:rsidRDefault="00C9488A">
      <w:pPr>
        <w:shd w:val="clear" w:color="auto" w:fill="FFFFFF"/>
        <w:jc w:val="center"/>
        <w:rPr>
          <w:rFonts w:ascii="黑体" w:eastAsia="黑体"/>
          <w:sz w:val="32"/>
          <w:szCs w:val="32"/>
        </w:rPr>
      </w:pPr>
    </w:p>
    <w:p w:rsidR="00C9488A" w:rsidRDefault="00C9488A">
      <w:pPr>
        <w:shd w:val="clear" w:color="auto" w:fill="FFFFFF"/>
        <w:jc w:val="center"/>
        <w:rPr>
          <w:rFonts w:ascii="黑体" w:eastAsia="黑体"/>
          <w:sz w:val="32"/>
          <w:szCs w:val="32"/>
        </w:rPr>
      </w:pPr>
    </w:p>
    <w:p w:rsidR="00C9488A" w:rsidRDefault="00C9488A">
      <w:pPr>
        <w:shd w:val="clear" w:color="auto" w:fill="FFFFFF"/>
        <w:jc w:val="center"/>
        <w:rPr>
          <w:rFonts w:ascii="黑体" w:eastAsia="黑体"/>
          <w:sz w:val="32"/>
          <w:szCs w:val="32"/>
        </w:rPr>
      </w:pPr>
    </w:p>
    <w:p w:rsidR="00C9488A" w:rsidRDefault="00C9488A">
      <w:pPr>
        <w:shd w:val="clear" w:color="auto" w:fill="FFFFFF"/>
        <w:jc w:val="center"/>
        <w:rPr>
          <w:rFonts w:ascii="黑体" w:eastAsia="黑体"/>
          <w:sz w:val="32"/>
          <w:szCs w:val="32"/>
        </w:rPr>
      </w:pPr>
    </w:p>
    <w:p w:rsidR="00C9488A" w:rsidRDefault="00C9488A">
      <w:pPr>
        <w:shd w:val="clear" w:color="auto" w:fill="FFFFFF"/>
        <w:jc w:val="center"/>
        <w:rPr>
          <w:rFonts w:ascii="黑体" w:eastAsia="黑体"/>
          <w:sz w:val="32"/>
          <w:szCs w:val="32"/>
        </w:rPr>
      </w:pPr>
    </w:p>
    <w:p w:rsidR="00C9488A" w:rsidRDefault="00C9488A">
      <w:pPr>
        <w:shd w:val="clear" w:color="auto" w:fill="FFFFFF"/>
        <w:jc w:val="center"/>
        <w:rPr>
          <w:rFonts w:ascii="黑体" w:eastAsia="黑体"/>
          <w:sz w:val="32"/>
          <w:szCs w:val="32"/>
        </w:rPr>
      </w:pPr>
    </w:p>
    <w:p w:rsidR="00C9488A" w:rsidRDefault="00C9488A">
      <w:pPr>
        <w:shd w:val="clear" w:color="auto" w:fill="FFFFFF"/>
        <w:jc w:val="center"/>
        <w:rPr>
          <w:rFonts w:ascii="黑体" w:eastAsia="黑体"/>
          <w:sz w:val="32"/>
          <w:szCs w:val="32"/>
        </w:rPr>
      </w:pPr>
    </w:p>
    <w:p w:rsidR="00C9488A" w:rsidRDefault="00C9488A">
      <w:pPr>
        <w:shd w:val="clear" w:color="auto" w:fill="FFFFFF"/>
        <w:spacing w:line="360" w:lineRule="auto"/>
        <w:jc w:val="center"/>
        <w:rPr>
          <w:rFonts w:ascii="黑体" w:eastAsia="黑体"/>
          <w:sz w:val="28"/>
          <w:szCs w:val="28"/>
        </w:rPr>
      </w:pPr>
      <w:r>
        <w:rPr>
          <w:rFonts w:ascii="黑体" w:eastAsia="黑体" w:hint="eastAsia"/>
          <w:sz w:val="28"/>
          <w:szCs w:val="28"/>
        </w:rPr>
        <w:t>投标人：</w:t>
      </w:r>
      <w:r>
        <w:rPr>
          <w:rFonts w:ascii="黑体" w:eastAsia="黑体" w:hint="eastAsia"/>
          <w:sz w:val="28"/>
          <w:szCs w:val="28"/>
          <w:u w:val="single"/>
        </w:rPr>
        <w:t xml:space="preserve">                               </w:t>
      </w:r>
      <w:r>
        <w:rPr>
          <w:rFonts w:ascii="黑体" w:eastAsia="黑体" w:hint="eastAsia"/>
          <w:sz w:val="28"/>
          <w:szCs w:val="28"/>
        </w:rPr>
        <w:t>（单位公章）</w:t>
      </w:r>
    </w:p>
    <w:p w:rsidR="00C9488A" w:rsidRDefault="00C9488A">
      <w:pPr>
        <w:shd w:val="clear" w:color="auto" w:fill="FFFFFF"/>
        <w:spacing w:line="360" w:lineRule="auto"/>
        <w:jc w:val="center"/>
        <w:rPr>
          <w:rFonts w:ascii="黑体" w:eastAsia="黑体"/>
          <w:sz w:val="28"/>
          <w:szCs w:val="28"/>
        </w:rPr>
      </w:pPr>
      <w:r>
        <w:rPr>
          <w:rFonts w:ascii="黑体" w:eastAsia="黑体" w:hint="eastAsia"/>
          <w:sz w:val="28"/>
          <w:szCs w:val="28"/>
        </w:rPr>
        <w:t xml:space="preserve">  法定代表人或其委托代理人：</w:t>
      </w:r>
      <w:r>
        <w:rPr>
          <w:rFonts w:ascii="黑体" w:eastAsia="黑体" w:hint="eastAsia"/>
          <w:sz w:val="28"/>
          <w:szCs w:val="28"/>
          <w:u w:val="single"/>
        </w:rPr>
        <w:t xml:space="preserve">             </w:t>
      </w:r>
      <w:r>
        <w:rPr>
          <w:rFonts w:ascii="黑体" w:eastAsia="黑体" w:hint="eastAsia"/>
          <w:sz w:val="28"/>
          <w:szCs w:val="28"/>
        </w:rPr>
        <w:t>（签字或盖章）</w:t>
      </w:r>
    </w:p>
    <w:p w:rsidR="00C9488A" w:rsidRDefault="00C9488A">
      <w:pPr>
        <w:shd w:val="clear" w:color="auto" w:fill="FFFFFF"/>
        <w:jc w:val="center"/>
        <w:rPr>
          <w:rFonts w:ascii="黑体" w:eastAsia="黑体"/>
          <w:sz w:val="28"/>
          <w:szCs w:val="28"/>
        </w:rPr>
      </w:pPr>
      <w:r>
        <w:rPr>
          <w:rFonts w:ascii="黑体" w:eastAsia="黑体" w:hint="eastAsia"/>
          <w:sz w:val="28"/>
          <w:szCs w:val="28"/>
          <w:u w:val="single"/>
        </w:rPr>
        <w:t xml:space="preserve">         </w:t>
      </w:r>
      <w:r>
        <w:rPr>
          <w:rFonts w:ascii="黑体" w:eastAsia="黑体" w:hint="eastAsia"/>
          <w:sz w:val="28"/>
          <w:szCs w:val="28"/>
        </w:rPr>
        <w:t>年</w:t>
      </w:r>
      <w:r>
        <w:rPr>
          <w:rFonts w:ascii="黑体" w:eastAsia="黑体" w:hint="eastAsia"/>
          <w:sz w:val="28"/>
          <w:szCs w:val="28"/>
          <w:u w:val="single"/>
        </w:rPr>
        <w:t xml:space="preserve">         </w:t>
      </w:r>
      <w:r>
        <w:rPr>
          <w:rFonts w:ascii="黑体" w:eastAsia="黑体" w:hint="eastAsia"/>
          <w:sz w:val="28"/>
          <w:szCs w:val="28"/>
        </w:rPr>
        <w:t>月</w:t>
      </w:r>
      <w:r>
        <w:rPr>
          <w:rFonts w:ascii="黑体" w:eastAsia="黑体" w:hint="eastAsia"/>
          <w:sz w:val="28"/>
          <w:szCs w:val="28"/>
          <w:u w:val="single"/>
        </w:rPr>
        <w:t xml:space="preserve">         </w:t>
      </w:r>
      <w:r>
        <w:rPr>
          <w:rFonts w:ascii="黑体" w:eastAsia="黑体" w:hint="eastAsia"/>
          <w:sz w:val="28"/>
          <w:szCs w:val="28"/>
        </w:rPr>
        <w:t>日</w:t>
      </w:r>
    </w:p>
    <w:p w:rsidR="00C9488A" w:rsidRDefault="00C9488A">
      <w:pPr>
        <w:shd w:val="clear" w:color="auto" w:fill="FFFFFF"/>
        <w:jc w:val="center"/>
        <w:outlineLvl w:val="1"/>
        <w:rPr>
          <w:rFonts w:ascii="黑体" w:eastAsia="黑体"/>
          <w:sz w:val="32"/>
          <w:szCs w:val="32"/>
        </w:rPr>
      </w:pPr>
      <w:r>
        <w:rPr>
          <w:rFonts w:ascii="黑体" w:eastAsia="黑体"/>
          <w:sz w:val="28"/>
          <w:szCs w:val="28"/>
        </w:rPr>
        <w:br w:type="page"/>
      </w:r>
      <w:bookmarkStart w:id="173" w:name="_Toc364679629"/>
      <w:bookmarkStart w:id="174" w:name="_Toc364682241"/>
      <w:bookmarkStart w:id="175" w:name="_Toc28398"/>
      <w:bookmarkStart w:id="176" w:name="_Toc11289"/>
      <w:bookmarkStart w:id="177" w:name="_Toc462949010"/>
      <w:r>
        <w:rPr>
          <w:rFonts w:ascii="黑体" w:eastAsia="黑体" w:hint="eastAsia"/>
          <w:sz w:val="32"/>
          <w:szCs w:val="32"/>
        </w:rPr>
        <w:lastRenderedPageBreak/>
        <w:t>目    录</w:t>
      </w:r>
      <w:bookmarkEnd w:id="173"/>
      <w:bookmarkEnd w:id="174"/>
      <w:bookmarkEnd w:id="175"/>
      <w:bookmarkEnd w:id="176"/>
      <w:bookmarkEnd w:id="177"/>
    </w:p>
    <w:p w:rsidR="00C9488A" w:rsidRDefault="00C9488A" w:rsidP="00FF0E2E">
      <w:pPr>
        <w:shd w:val="clear" w:color="auto" w:fill="FFFFFF"/>
        <w:spacing w:beforeLines="100" w:afterLines="100"/>
        <w:rPr>
          <w:rFonts w:ascii="宋体" w:hAnsi="宋体"/>
          <w:szCs w:val="21"/>
        </w:rPr>
      </w:pPr>
    </w:p>
    <w:p w:rsidR="00C9488A" w:rsidRDefault="00C9488A" w:rsidP="00FF0E2E">
      <w:pPr>
        <w:shd w:val="clear" w:color="auto" w:fill="FFFFFF"/>
        <w:spacing w:beforeLines="100" w:afterLines="100"/>
        <w:rPr>
          <w:rFonts w:ascii="黑体" w:eastAsia="黑体"/>
          <w:sz w:val="28"/>
          <w:szCs w:val="28"/>
        </w:rPr>
      </w:pPr>
      <w:r>
        <w:rPr>
          <w:rFonts w:ascii="黑体" w:eastAsia="黑体" w:hAnsi="宋体" w:hint="eastAsia"/>
          <w:sz w:val="30"/>
          <w:szCs w:val="30"/>
        </w:rPr>
        <w:t>一、商务标</w:t>
      </w:r>
      <w:r>
        <w:rPr>
          <w:rFonts w:ascii="宋体" w:hAnsi="宋体" w:hint="eastAsia"/>
          <w:szCs w:val="21"/>
        </w:rPr>
        <w:t>（包括但不仅限于以下内容）</w:t>
      </w:r>
    </w:p>
    <w:p w:rsidR="00C9488A" w:rsidRDefault="00C9488A">
      <w:pPr>
        <w:shd w:val="clear" w:color="auto" w:fill="FFFFFF"/>
        <w:spacing w:line="600" w:lineRule="exact"/>
        <w:rPr>
          <w:rFonts w:ascii="宋体" w:hAnsi="宋体"/>
          <w:szCs w:val="21"/>
        </w:rPr>
      </w:pPr>
      <w:r>
        <w:rPr>
          <w:rFonts w:ascii="宋体" w:hAnsi="宋体" w:hint="eastAsia"/>
          <w:szCs w:val="21"/>
        </w:rPr>
        <w:t>（一）投标函</w:t>
      </w:r>
      <w:r>
        <w:rPr>
          <w:rFonts w:ascii="楷体_GB2312" w:eastAsia="楷体_GB2312" w:hAnsi="宋体" w:hint="eastAsia"/>
          <w:szCs w:val="21"/>
        </w:rPr>
        <w:t>（原件）</w:t>
      </w:r>
    </w:p>
    <w:p w:rsidR="00C9488A" w:rsidRDefault="00C9488A">
      <w:pPr>
        <w:shd w:val="clear" w:color="auto" w:fill="FFFFFF"/>
        <w:spacing w:line="600" w:lineRule="exact"/>
        <w:ind w:firstLineChars="350" w:firstLine="735"/>
        <w:rPr>
          <w:rFonts w:ascii="宋体" w:hAnsi="宋体"/>
          <w:szCs w:val="21"/>
        </w:rPr>
      </w:pPr>
      <w:r>
        <w:rPr>
          <w:rFonts w:ascii="宋体" w:hAnsi="宋体" w:hint="eastAsia"/>
          <w:szCs w:val="21"/>
        </w:rPr>
        <w:t>投标函附录A：上海市建设工程施工投标标书情况汇总表；</w:t>
      </w:r>
      <w:r>
        <w:rPr>
          <w:rFonts w:ascii="楷体_GB2312" w:eastAsia="楷体_GB2312" w:hAnsi="宋体" w:hint="eastAsia"/>
          <w:szCs w:val="21"/>
        </w:rPr>
        <w:t>（原件）</w:t>
      </w:r>
    </w:p>
    <w:p w:rsidR="00C9488A" w:rsidRDefault="00C9488A">
      <w:pPr>
        <w:shd w:val="clear" w:color="auto" w:fill="FFFFFF"/>
        <w:spacing w:line="600" w:lineRule="exact"/>
        <w:ind w:firstLineChars="350" w:firstLine="735"/>
        <w:rPr>
          <w:rFonts w:ascii="宋体" w:hAnsi="宋体"/>
          <w:szCs w:val="21"/>
        </w:rPr>
      </w:pPr>
      <w:r>
        <w:rPr>
          <w:rFonts w:ascii="宋体" w:hAnsi="宋体" w:hint="eastAsia"/>
          <w:szCs w:val="21"/>
        </w:rPr>
        <w:t>投标函附录B；</w:t>
      </w:r>
      <w:r>
        <w:rPr>
          <w:rFonts w:ascii="楷体_GB2312" w:eastAsia="楷体_GB2312" w:hAnsi="宋体" w:hint="eastAsia"/>
          <w:szCs w:val="21"/>
        </w:rPr>
        <w:t>（原件）</w:t>
      </w:r>
    </w:p>
    <w:p w:rsidR="00C9488A" w:rsidRDefault="00C9488A" w:rsidP="00FF0E2E">
      <w:pPr>
        <w:shd w:val="clear" w:color="auto" w:fill="FFFFFF"/>
        <w:tabs>
          <w:tab w:val="left" w:pos="425"/>
        </w:tabs>
        <w:spacing w:beforeLines="50" w:line="360" w:lineRule="auto"/>
        <w:ind w:firstLineChars="50" w:firstLine="105"/>
        <w:rPr>
          <w:rFonts w:ascii="宋体" w:hAnsi="宋体"/>
          <w:szCs w:val="21"/>
        </w:rPr>
      </w:pPr>
      <w:r>
        <w:rPr>
          <w:rFonts w:ascii="宋体" w:hAnsi="宋体" w:hint="eastAsia"/>
          <w:szCs w:val="21"/>
        </w:rPr>
        <w:t>（二）法定代表人证明</w:t>
      </w:r>
      <w:r>
        <w:rPr>
          <w:rFonts w:ascii="楷体_GB2312" w:eastAsia="楷体_GB2312" w:hAnsi="宋体" w:hint="eastAsia"/>
          <w:szCs w:val="21"/>
        </w:rPr>
        <w:t>（原件）</w:t>
      </w:r>
      <w:r>
        <w:rPr>
          <w:rFonts w:ascii="宋体" w:hAnsi="宋体" w:hint="eastAsia"/>
          <w:szCs w:val="21"/>
        </w:rPr>
        <w:t>；</w:t>
      </w:r>
    </w:p>
    <w:p w:rsidR="00C9488A" w:rsidRDefault="00C9488A" w:rsidP="00FF0E2E">
      <w:pPr>
        <w:shd w:val="clear" w:color="auto" w:fill="FFFFFF"/>
        <w:tabs>
          <w:tab w:val="left" w:pos="425"/>
        </w:tabs>
        <w:spacing w:beforeLines="50" w:line="360" w:lineRule="auto"/>
        <w:ind w:firstLineChars="350" w:firstLine="735"/>
        <w:rPr>
          <w:rFonts w:ascii="宋体" w:hAnsi="宋体"/>
          <w:szCs w:val="21"/>
        </w:rPr>
      </w:pPr>
      <w:r>
        <w:rPr>
          <w:rFonts w:ascii="宋体" w:hAnsi="宋体" w:hint="eastAsia"/>
          <w:szCs w:val="21"/>
        </w:rPr>
        <w:t>授权委托书</w:t>
      </w:r>
      <w:r>
        <w:rPr>
          <w:rFonts w:ascii="楷体_GB2312" w:eastAsia="楷体_GB2312" w:hAnsi="宋体" w:hint="eastAsia"/>
          <w:szCs w:val="21"/>
        </w:rPr>
        <w:t>（原件并附粘贴委托代理人的身份证明复印件）</w:t>
      </w:r>
      <w:r>
        <w:rPr>
          <w:rFonts w:ascii="宋体" w:hAnsi="宋体" w:hint="eastAsia"/>
          <w:szCs w:val="21"/>
        </w:rPr>
        <w:t>；</w:t>
      </w:r>
    </w:p>
    <w:p w:rsidR="00C9488A" w:rsidRDefault="00C9488A">
      <w:pPr>
        <w:shd w:val="clear" w:color="auto" w:fill="FFFFFF"/>
        <w:spacing w:line="600" w:lineRule="exact"/>
        <w:ind w:firstLineChars="50" w:firstLine="105"/>
        <w:rPr>
          <w:rFonts w:ascii="楷体_GB2312" w:eastAsia="楷体_GB2312" w:hAnsi="宋体"/>
          <w:szCs w:val="21"/>
        </w:rPr>
      </w:pPr>
      <w:r>
        <w:rPr>
          <w:rFonts w:ascii="宋体" w:hAnsi="宋体" w:hint="eastAsia"/>
          <w:szCs w:val="21"/>
        </w:rPr>
        <w:t>（三）已标价工程量清单；</w:t>
      </w:r>
      <w:r>
        <w:rPr>
          <w:rFonts w:ascii="楷体_GB2312" w:eastAsia="楷体_GB2312" w:hAnsi="宋体" w:hint="eastAsia"/>
          <w:szCs w:val="21"/>
        </w:rPr>
        <w:t>（其中综合单价分析表可装订在正本中）</w:t>
      </w:r>
    </w:p>
    <w:p w:rsidR="00C9488A" w:rsidRDefault="00C9488A">
      <w:pPr>
        <w:shd w:val="clear" w:color="auto" w:fill="FFFFFF"/>
        <w:spacing w:line="600" w:lineRule="exact"/>
        <w:ind w:firstLineChars="50" w:firstLine="105"/>
        <w:rPr>
          <w:rFonts w:ascii="宋体" w:hAnsi="宋体"/>
          <w:szCs w:val="21"/>
        </w:rPr>
      </w:pPr>
      <w:r>
        <w:rPr>
          <w:rFonts w:ascii="宋体" w:hAnsi="宋体" w:hint="eastAsia"/>
          <w:szCs w:val="21"/>
        </w:rPr>
        <w:t>（四）拟分包计划表；</w:t>
      </w:r>
    </w:p>
    <w:p w:rsidR="00C9488A" w:rsidRDefault="00C9488A">
      <w:pPr>
        <w:shd w:val="clear" w:color="auto" w:fill="FFFFFF"/>
        <w:spacing w:line="600" w:lineRule="exact"/>
        <w:ind w:firstLineChars="50" w:firstLine="105"/>
        <w:rPr>
          <w:rFonts w:ascii="宋体" w:hAnsi="宋体"/>
          <w:szCs w:val="21"/>
        </w:rPr>
      </w:pPr>
      <w:r>
        <w:rPr>
          <w:rFonts w:ascii="宋体" w:hAnsi="宋体" w:hint="eastAsia"/>
          <w:szCs w:val="21"/>
        </w:rPr>
        <w:t>（五）投标人须知前附表规定的材料或投标人认为需要补充的其他内容。</w:t>
      </w:r>
    </w:p>
    <w:p w:rsidR="00C9488A" w:rsidRDefault="00C9488A" w:rsidP="00FF0E2E">
      <w:pPr>
        <w:shd w:val="clear" w:color="auto" w:fill="FFFFFF"/>
        <w:tabs>
          <w:tab w:val="left" w:pos="425"/>
        </w:tabs>
        <w:spacing w:beforeLines="50" w:line="360" w:lineRule="auto"/>
        <w:rPr>
          <w:rFonts w:eastAsia="黑体" w:cs="宋体"/>
          <w:szCs w:val="21"/>
        </w:rPr>
      </w:pPr>
    </w:p>
    <w:p w:rsidR="00C9488A" w:rsidRDefault="00C9488A" w:rsidP="00FF0E2E">
      <w:pPr>
        <w:shd w:val="clear" w:color="auto" w:fill="FFFFFF"/>
        <w:tabs>
          <w:tab w:val="left" w:pos="425"/>
        </w:tabs>
        <w:spacing w:beforeLines="50" w:line="360" w:lineRule="auto"/>
        <w:rPr>
          <w:rFonts w:ascii="宋体" w:hAnsi="宋体"/>
          <w:szCs w:val="21"/>
        </w:rPr>
      </w:pPr>
      <w:r>
        <w:rPr>
          <w:rFonts w:ascii="黑体" w:eastAsia="黑体" w:cs="宋体" w:hint="eastAsia"/>
          <w:sz w:val="28"/>
          <w:szCs w:val="28"/>
        </w:rPr>
        <w:t>二、</w:t>
      </w:r>
      <w:r>
        <w:rPr>
          <w:rFonts w:ascii="黑体" w:eastAsia="黑体" w:hAnsi="宋体" w:hint="eastAsia"/>
          <w:sz w:val="28"/>
          <w:szCs w:val="28"/>
        </w:rPr>
        <w:t xml:space="preserve"> 技术标</w:t>
      </w:r>
      <w:r>
        <w:rPr>
          <w:rFonts w:ascii="宋体" w:hAnsi="宋体" w:hint="eastAsia"/>
          <w:szCs w:val="21"/>
        </w:rPr>
        <w:t>（包括但不仅限于以下内容）</w:t>
      </w:r>
    </w:p>
    <w:p w:rsidR="00C9488A" w:rsidRDefault="00C9488A" w:rsidP="00FF0E2E">
      <w:pPr>
        <w:shd w:val="clear" w:color="auto" w:fill="FFFFFF"/>
        <w:tabs>
          <w:tab w:val="left" w:pos="425"/>
        </w:tabs>
        <w:spacing w:beforeLines="50" w:line="360" w:lineRule="auto"/>
        <w:rPr>
          <w:rFonts w:ascii="宋体" w:hAnsi="宋体"/>
          <w:szCs w:val="21"/>
        </w:rPr>
      </w:pPr>
      <w:r>
        <w:rPr>
          <w:rFonts w:ascii="宋体" w:hAnsi="宋体" w:hint="eastAsia"/>
          <w:szCs w:val="21"/>
        </w:rPr>
        <w:t>（一）施工组织设计；</w:t>
      </w:r>
    </w:p>
    <w:p w:rsidR="00C9488A" w:rsidRDefault="00C9488A" w:rsidP="00FF0E2E">
      <w:pPr>
        <w:shd w:val="clear" w:color="auto" w:fill="FFFFFF"/>
        <w:tabs>
          <w:tab w:val="left" w:pos="425"/>
        </w:tabs>
        <w:spacing w:beforeLines="50" w:line="360" w:lineRule="auto"/>
        <w:rPr>
          <w:rFonts w:ascii="宋体" w:hAnsi="宋体"/>
          <w:szCs w:val="21"/>
        </w:rPr>
      </w:pPr>
      <w:r>
        <w:rPr>
          <w:rFonts w:ascii="宋体" w:hAnsi="宋体" w:hint="eastAsia"/>
          <w:szCs w:val="21"/>
        </w:rPr>
        <w:t>（二）投标人须知前附表规定的材料或投标人认为需要补充的其他内容。</w:t>
      </w:r>
    </w:p>
    <w:p w:rsidR="00C9488A" w:rsidRDefault="00C9488A">
      <w:pPr>
        <w:shd w:val="clear" w:color="auto" w:fill="FFFFFF"/>
        <w:rPr>
          <w:rFonts w:ascii="黑体" w:eastAsia="黑体" w:hAnsi="宋体"/>
          <w:szCs w:val="21"/>
        </w:rPr>
      </w:pPr>
      <w:r>
        <w:rPr>
          <w:rFonts w:ascii="黑体" w:eastAsia="黑体" w:hAnsi="宋体"/>
          <w:szCs w:val="21"/>
        </w:rPr>
        <w:br w:type="page"/>
      </w:r>
    </w:p>
    <w:p w:rsidR="00C9488A" w:rsidRDefault="00C9488A">
      <w:pPr>
        <w:shd w:val="clear" w:color="auto" w:fill="FFFFFF"/>
        <w:outlineLvl w:val="1"/>
        <w:rPr>
          <w:rFonts w:ascii="黑体" w:eastAsia="黑体" w:hAnsi="宋体"/>
          <w:sz w:val="32"/>
          <w:szCs w:val="32"/>
        </w:rPr>
      </w:pPr>
      <w:bookmarkStart w:id="178" w:name="_Toc364679630"/>
      <w:bookmarkStart w:id="179" w:name="_Toc364682242"/>
      <w:bookmarkStart w:id="180" w:name="_Toc3587"/>
      <w:bookmarkStart w:id="181" w:name="_Toc17950"/>
      <w:bookmarkStart w:id="182" w:name="_Toc462949011"/>
      <w:r>
        <w:rPr>
          <w:rFonts w:ascii="黑体" w:eastAsia="黑体" w:hAnsi="宋体" w:hint="eastAsia"/>
          <w:sz w:val="32"/>
          <w:szCs w:val="32"/>
        </w:rPr>
        <w:lastRenderedPageBreak/>
        <w:t>一、商务标</w:t>
      </w:r>
      <w:bookmarkEnd w:id="178"/>
      <w:bookmarkEnd w:id="179"/>
      <w:bookmarkEnd w:id="180"/>
      <w:bookmarkEnd w:id="181"/>
      <w:bookmarkEnd w:id="182"/>
    </w:p>
    <w:p w:rsidR="0065051D" w:rsidRPr="0065051D" w:rsidRDefault="0065051D" w:rsidP="0065051D">
      <w:pPr>
        <w:snapToGrid w:val="0"/>
        <w:spacing w:line="360" w:lineRule="auto"/>
        <w:ind w:firstLine="480"/>
        <w:rPr>
          <w:rFonts w:ascii="新宋体" w:eastAsia="新宋体" w:hAnsi="新宋体"/>
          <w:bCs/>
        </w:rPr>
      </w:pPr>
    </w:p>
    <w:p w:rsidR="0065051D" w:rsidRPr="005F60F8" w:rsidRDefault="0065051D" w:rsidP="0065051D">
      <w:pPr>
        <w:snapToGrid w:val="0"/>
        <w:spacing w:line="360" w:lineRule="auto"/>
        <w:ind w:firstLine="480"/>
        <w:jc w:val="center"/>
        <w:rPr>
          <w:rFonts w:asciiTheme="minorEastAsia" w:eastAsiaTheme="minorEastAsia" w:hAnsiTheme="minorEastAsia"/>
          <w:szCs w:val="21"/>
        </w:rPr>
      </w:pPr>
      <w:bookmarkStart w:id="183" w:name="_Toc364679632"/>
      <w:r w:rsidRPr="005F60F8">
        <w:rPr>
          <w:rFonts w:asciiTheme="minorEastAsia" w:eastAsiaTheme="minorEastAsia" w:hAnsiTheme="minorEastAsia" w:hint="eastAsia"/>
          <w:szCs w:val="21"/>
        </w:rPr>
        <w:t>投 标 承 诺 书（2013版）</w:t>
      </w:r>
      <w:bookmarkEnd w:id="183"/>
    </w:p>
    <w:p w:rsidR="0065051D" w:rsidRPr="005F60F8" w:rsidRDefault="0065051D" w:rsidP="0065051D">
      <w:pPr>
        <w:snapToGrid w:val="0"/>
        <w:spacing w:line="360" w:lineRule="auto"/>
        <w:ind w:firstLine="480"/>
        <w:jc w:val="center"/>
        <w:rPr>
          <w:rFonts w:asciiTheme="minorEastAsia" w:eastAsiaTheme="minorEastAsia" w:hAnsiTheme="minorEastAsia"/>
          <w:szCs w:val="21"/>
        </w:rPr>
      </w:pPr>
      <w:r w:rsidRPr="005F60F8">
        <w:rPr>
          <w:rFonts w:asciiTheme="minorEastAsia" w:eastAsiaTheme="minorEastAsia" w:hAnsiTheme="minorEastAsia" w:hint="eastAsia"/>
          <w:szCs w:val="21"/>
        </w:rPr>
        <w:t>（</w:t>
      </w:r>
      <w:proofErr w:type="gramStart"/>
      <w:r w:rsidRPr="005F60F8">
        <w:rPr>
          <w:rFonts w:asciiTheme="minorEastAsia" w:eastAsiaTheme="minorEastAsia" w:hAnsiTheme="minorEastAsia" w:hint="eastAsia"/>
          <w:szCs w:val="21"/>
        </w:rPr>
        <w:t>本承诺</w:t>
      </w:r>
      <w:proofErr w:type="gramEnd"/>
      <w:r w:rsidRPr="005F60F8">
        <w:rPr>
          <w:rFonts w:asciiTheme="minorEastAsia" w:eastAsiaTheme="minorEastAsia" w:hAnsiTheme="minorEastAsia" w:hint="eastAsia"/>
          <w:szCs w:val="21"/>
        </w:rPr>
        <w:t>书装订于投标文件首页）</w:t>
      </w:r>
    </w:p>
    <w:p w:rsidR="0065051D" w:rsidRPr="005F60F8" w:rsidRDefault="0065051D" w:rsidP="0065051D">
      <w:pPr>
        <w:snapToGrid w:val="0"/>
        <w:spacing w:line="360" w:lineRule="auto"/>
        <w:ind w:firstLine="480"/>
        <w:rPr>
          <w:rFonts w:asciiTheme="minorEastAsia" w:eastAsiaTheme="minorEastAsia" w:hAnsiTheme="minorEastAsia"/>
          <w:szCs w:val="21"/>
        </w:rPr>
      </w:pPr>
      <w:r w:rsidRPr="005F60F8">
        <w:rPr>
          <w:rFonts w:asciiTheme="minorEastAsia" w:eastAsiaTheme="minorEastAsia" w:hAnsiTheme="minorEastAsia" w:hint="eastAsia"/>
          <w:szCs w:val="21"/>
        </w:rPr>
        <w:t>本公司承诺：</w:t>
      </w:r>
    </w:p>
    <w:p w:rsidR="0065051D" w:rsidRPr="005F60F8" w:rsidRDefault="0065051D" w:rsidP="0065051D">
      <w:pPr>
        <w:snapToGrid w:val="0"/>
        <w:spacing w:line="360" w:lineRule="auto"/>
        <w:ind w:firstLine="480"/>
        <w:rPr>
          <w:rFonts w:asciiTheme="minorEastAsia" w:eastAsiaTheme="minorEastAsia" w:hAnsiTheme="minorEastAsia"/>
          <w:szCs w:val="21"/>
        </w:rPr>
      </w:pPr>
      <w:r w:rsidRPr="005F60F8">
        <w:rPr>
          <w:rFonts w:asciiTheme="minorEastAsia" w:eastAsiaTheme="minorEastAsia" w:hAnsiTheme="minorEastAsia" w:hint="eastAsia"/>
          <w:szCs w:val="21"/>
        </w:rPr>
        <w:t>遵循公开、公平、公正和诚实守信的原则，参加</w:t>
      </w:r>
      <w:r w:rsidRPr="005F60F8">
        <w:rPr>
          <w:rFonts w:asciiTheme="minorEastAsia" w:eastAsiaTheme="minorEastAsia" w:hAnsiTheme="minorEastAsia" w:hint="eastAsia"/>
          <w:szCs w:val="21"/>
          <w:u w:val="single"/>
        </w:rPr>
        <w:t xml:space="preserve">                        </w:t>
      </w:r>
      <w:r w:rsidRPr="005F60F8">
        <w:rPr>
          <w:rFonts w:asciiTheme="minorEastAsia" w:eastAsiaTheme="minorEastAsia" w:hAnsiTheme="minorEastAsia" w:hint="eastAsia"/>
          <w:szCs w:val="21"/>
        </w:rPr>
        <w:t>项目的投标。</w:t>
      </w:r>
    </w:p>
    <w:p w:rsidR="0065051D" w:rsidRPr="005F60F8" w:rsidRDefault="0065051D" w:rsidP="0065051D">
      <w:pPr>
        <w:snapToGrid w:val="0"/>
        <w:spacing w:line="360" w:lineRule="auto"/>
        <w:ind w:firstLine="480"/>
        <w:rPr>
          <w:rFonts w:asciiTheme="minorEastAsia" w:eastAsiaTheme="minorEastAsia" w:hAnsiTheme="minorEastAsia"/>
          <w:szCs w:val="21"/>
        </w:rPr>
      </w:pPr>
      <w:r w:rsidRPr="005F60F8">
        <w:rPr>
          <w:rFonts w:asciiTheme="minorEastAsia" w:eastAsiaTheme="minorEastAsia" w:hAnsiTheme="minorEastAsia" w:hint="eastAsia"/>
          <w:szCs w:val="21"/>
        </w:rPr>
        <w:t>一、不提供有违真实的材料。</w:t>
      </w:r>
    </w:p>
    <w:p w:rsidR="0065051D" w:rsidRPr="005F60F8" w:rsidRDefault="0065051D" w:rsidP="0065051D">
      <w:pPr>
        <w:snapToGrid w:val="0"/>
        <w:spacing w:line="360" w:lineRule="auto"/>
        <w:ind w:firstLine="480"/>
        <w:rPr>
          <w:rFonts w:asciiTheme="minorEastAsia" w:eastAsiaTheme="minorEastAsia" w:hAnsiTheme="minorEastAsia"/>
          <w:szCs w:val="21"/>
        </w:rPr>
      </w:pPr>
      <w:r w:rsidRPr="005F60F8">
        <w:rPr>
          <w:rFonts w:asciiTheme="minorEastAsia" w:eastAsiaTheme="minorEastAsia" w:hAnsiTheme="minorEastAsia" w:hint="eastAsia"/>
          <w:szCs w:val="21"/>
        </w:rPr>
        <w:t>二、不与招标人或其他投标人串通投标，损害国家利益、社会利益或他人的合法权益。</w:t>
      </w:r>
    </w:p>
    <w:p w:rsidR="0065051D" w:rsidRPr="005F60F8" w:rsidRDefault="0065051D" w:rsidP="0065051D">
      <w:pPr>
        <w:snapToGrid w:val="0"/>
        <w:spacing w:line="360" w:lineRule="auto"/>
        <w:ind w:firstLine="480"/>
        <w:rPr>
          <w:rFonts w:asciiTheme="minorEastAsia" w:eastAsiaTheme="minorEastAsia" w:hAnsiTheme="minorEastAsia"/>
          <w:szCs w:val="21"/>
        </w:rPr>
      </w:pPr>
      <w:r w:rsidRPr="005F60F8">
        <w:rPr>
          <w:rFonts w:asciiTheme="minorEastAsia" w:eastAsiaTheme="minorEastAsia" w:hAnsiTheme="minorEastAsia" w:hint="eastAsia"/>
          <w:szCs w:val="21"/>
        </w:rPr>
        <w:t>三、不向招标人或评标委员会成员行贿，以谋取中标。</w:t>
      </w:r>
    </w:p>
    <w:p w:rsidR="0065051D" w:rsidRPr="005F60F8" w:rsidRDefault="0065051D" w:rsidP="0065051D">
      <w:pPr>
        <w:snapToGrid w:val="0"/>
        <w:spacing w:line="360" w:lineRule="auto"/>
        <w:ind w:firstLine="480"/>
        <w:rPr>
          <w:rFonts w:asciiTheme="minorEastAsia" w:eastAsiaTheme="minorEastAsia" w:hAnsiTheme="minorEastAsia"/>
          <w:szCs w:val="21"/>
        </w:rPr>
      </w:pPr>
      <w:r w:rsidRPr="005F60F8">
        <w:rPr>
          <w:rFonts w:asciiTheme="minorEastAsia" w:eastAsiaTheme="minorEastAsia" w:hAnsiTheme="minorEastAsia" w:hint="eastAsia"/>
          <w:szCs w:val="21"/>
        </w:rPr>
        <w:t>四、不以他人名义投标或者其他方式弄虚作假，骗取中标。</w:t>
      </w:r>
    </w:p>
    <w:p w:rsidR="0065051D" w:rsidRPr="005F60F8" w:rsidRDefault="0065051D" w:rsidP="0065051D">
      <w:pPr>
        <w:snapToGrid w:val="0"/>
        <w:spacing w:line="360" w:lineRule="auto"/>
        <w:ind w:firstLine="480"/>
        <w:rPr>
          <w:rFonts w:asciiTheme="minorEastAsia" w:eastAsiaTheme="minorEastAsia" w:hAnsiTheme="minorEastAsia"/>
          <w:szCs w:val="21"/>
        </w:rPr>
      </w:pPr>
      <w:r w:rsidRPr="005F60F8">
        <w:rPr>
          <w:rFonts w:asciiTheme="minorEastAsia" w:eastAsiaTheme="minorEastAsia" w:hAnsiTheme="minorEastAsia" w:hint="eastAsia"/>
          <w:szCs w:val="21"/>
        </w:rPr>
        <w:t>五、不进行缺乏事实根据或者法律依据的投诉。</w:t>
      </w:r>
    </w:p>
    <w:p w:rsidR="0065051D" w:rsidRPr="005F60F8" w:rsidRDefault="0065051D" w:rsidP="0065051D">
      <w:pPr>
        <w:snapToGrid w:val="0"/>
        <w:spacing w:line="360" w:lineRule="auto"/>
        <w:ind w:firstLine="480"/>
        <w:rPr>
          <w:rFonts w:asciiTheme="minorEastAsia" w:eastAsiaTheme="minorEastAsia" w:hAnsiTheme="minorEastAsia"/>
          <w:szCs w:val="21"/>
        </w:rPr>
      </w:pPr>
      <w:r w:rsidRPr="005F60F8">
        <w:rPr>
          <w:rFonts w:asciiTheme="minorEastAsia" w:eastAsiaTheme="minorEastAsia" w:hAnsiTheme="minorEastAsia" w:hint="eastAsia"/>
          <w:szCs w:val="21"/>
        </w:rPr>
        <w:t>六、不在投标中哄抬价格或恶意压价。</w:t>
      </w:r>
    </w:p>
    <w:p w:rsidR="0065051D" w:rsidRPr="005F60F8" w:rsidRDefault="0065051D" w:rsidP="0065051D">
      <w:pPr>
        <w:snapToGrid w:val="0"/>
        <w:spacing w:line="360" w:lineRule="auto"/>
        <w:ind w:firstLine="480"/>
        <w:rPr>
          <w:rFonts w:asciiTheme="minorEastAsia" w:eastAsiaTheme="minorEastAsia" w:hAnsiTheme="minorEastAsia"/>
          <w:szCs w:val="21"/>
        </w:rPr>
      </w:pPr>
      <w:r w:rsidRPr="005F60F8">
        <w:rPr>
          <w:rFonts w:asciiTheme="minorEastAsia" w:eastAsiaTheme="minorEastAsia" w:hAnsiTheme="minorEastAsia" w:hint="eastAsia"/>
          <w:szCs w:val="21"/>
        </w:rPr>
        <w:t>七、不违反相关法律法规，注册建造师不同时在两个及两个以上的建设项目上担任施工项目负责人。</w:t>
      </w:r>
    </w:p>
    <w:p w:rsidR="0065051D" w:rsidRPr="005F60F8" w:rsidRDefault="0065051D" w:rsidP="0065051D">
      <w:pPr>
        <w:snapToGrid w:val="0"/>
        <w:spacing w:line="360" w:lineRule="auto"/>
        <w:ind w:firstLine="480"/>
        <w:rPr>
          <w:rFonts w:asciiTheme="minorEastAsia" w:eastAsiaTheme="minorEastAsia" w:hAnsiTheme="minorEastAsia"/>
          <w:szCs w:val="21"/>
        </w:rPr>
      </w:pPr>
      <w:r w:rsidRPr="005F60F8">
        <w:rPr>
          <w:rFonts w:asciiTheme="minorEastAsia" w:eastAsiaTheme="minorEastAsia" w:hAnsiTheme="minorEastAsia" w:hint="eastAsia"/>
          <w:szCs w:val="21"/>
        </w:rPr>
        <w:t>八、遵守国家和本市安全、质量有关法律法规和规范性文件中关于质量员、安全员的数量和人选的相关规定。</w:t>
      </w:r>
    </w:p>
    <w:p w:rsidR="0065051D" w:rsidRPr="005F60F8" w:rsidRDefault="0065051D" w:rsidP="0065051D">
      <w:pPr>
        <w:snapToGrid w:val="0"/>
        <w:spacing w:line="360" w:lineRule="auto"/>
        <w:ind w:firstLine="480"/>
        <w:rPr>
          <w:rFonts w:asciiTheme="minorEastAsia" w:eastAsiaTheme="minorEastAsia" w:hAnsiTheme="minorEastAsia"/>
          <w:szCs w:val="21"/>
        </w:rPr>
      </w:pPr>
      <w:r w:rsidRPr="005F60F8">
        <w:rPr>
          <w:rFonts w:asciiTheme="minorEastAsia" w:eastAsiaTheme="minorEastAsia" w:hAnsiTheme="minorEastAsia" w:hint="eastAsia"/>
          <w:szCs w:val="21"/>
        </w:rPr>
        <w:t>九、加强对分包和劳务分包管理，对所分包工程的安全、质量和进度承担责任，不拖欠农民工工资，按时将分包合同报行政部门备案。</w:t>
      </w:r>
    </w:p>
    <w:p w:rsidR="0065051D" w:rsidRPr="005F60F8" w:rsidRDefault="0065051D" w:rsidP="0065051D">
      <w:pPr>
        <w:snapToGrid w:val="0"/>
        <w:spacing w:line="360" w:lineRule="auto"/>
        <w:ind w:firstLine="480"/>
        <w:rPr>
          <w:rFonts w:asciiTheme="minorEastAsia" w:eastAsiaTheme="minorEastAsia" w:hAnsiTheme="minorEastAsia"/>
          <w:szCs w:val="21"/>
        </w:rPr>
      </w:pPr>
      <w:r w:rsidRPr="005F60F8">
        <w:rPr>
          <w:rFonts w:asciiTheme="minorEastAsia" w:eastAsiaTheme="minorEastAsia" w:hAnsiTheme="minorEastAsia" w:hint="eastAsia"/>
          <w:szCs w:val="21"/>
        </w:rPr>
        <w:t>十、按照招标文件规定及合同约定，执行合理的施工工期。</w:t>
      </w:r>
    </w:p>
    <w:p w:rsidR="0065051D" w:rsidRPr="005F60F8" w:rsidRDefault="0065051D" w:rsidP="0065051D">
      <w:pPr>
        <w:snapToGrid w:val="0"/>
        <w:spacing w:line="360" w:lineRule="auto"/>
        <w:ind w:firstLine="480"/>
        <w:rPr>
          <w:rFonts w:asciiTheme="minorEastAsia" w:eastAsiaTheme="minorEastAsia" w:hAnsiTheme="minorEastAsia"/>
          <w:szCs w:val="21"/>
        </w:rPr>
      </w:pPr>
      <w:r w:rsidRPr="005F60F8">
        <w:rPr>
          <w:rFonts w:asciiTheme="minorEastAsia" w:eastAsiaTheme="minorEastAsia" w:hAnsiTheme="minorEastAsia" w:hint="eastAsia"/>
          <w:szCs w:val="21"/>
        </w:rPr>
        <w:t>十一、保证建筑材料符合相关标准和设计要求，不使用未经检测或者检测质量不合格的建筑材料。</w:t>
      </w:r>
    </w:p>
    <w:p w:rsidR="0065051D" w:rsidRPr="005F60F8" w:rsidRDefault="0065051D" w:rsidP="0065051D">
      <w:pPr>
        <w:snapToGrid w:val="0"/>
        <w:spacing w:line="360" w:lineRule="auto"/>
        <w:ind w:firstLine="480"/>
        <w:rPr>
          <w:rFonts w:asciiTheme="minorEastAsia" w:eastAsiaTheme="minorEastAsia" w:hAnsiTheme="minorEastAsia"/>
          <w:szCs w:val="21"/>
        </w:rPr>
      </w:pPr>
      <w:r w:rsidRPr="005F60F8">
        <w:rPr>
          <w:rFonts w:asciiTheme="minorEastAsia" w:eastAsiaTheme="minorEastAsia" w:hAnsiTheme="minorEastAsia" w:hint="eastAsia"/>
          <w:szCs w:val="21"/>
        </w:rPr>
        <w:t>十二、本公司若违反本投标承诺，愿承担相应的法律责任。</w:t>
      </w:r>
    </w:p>
    <w:p w:rsidR="0065051D" w:rsidRPr="005F60F8" w:rsidRDefault="0065051D" w:rsidP="0065051D">
      <w:pPr>
        <w:snapToGrid w:val="0"/>
        <w:spacing w:line="360" w:lineRule="auto"/>
        <w:ind w:firstLine="480"/>
        <w:rPr>
          <w:rFonts w:asciiTheme="minorEastAsia" w:eastAsiaTheme="minorEastAsia" w:hAnsiTheme="minorEastAsia"/>
          <w:szCs w:val="21"/>
        </w:rPr>
      </w:pPr>
      <w:r w:rsidRPr="005F60F8">
        <w:rPr>
          <w:rFonts w:asciiTheme="minorEastAsia" w:eastAsiaTheme="minorEastAsia" w:hAnsiTheme="minorEastAsia" w:hint="eastAsia"/>
          <w:szCs w:val="21"/>
        </w:rPr>
        <w:t>十三、其他承诺：</w:t>
      </w:r>
      <w:r w:rsidRPr="005F60F8">
        <w:rPr>
          <w:rFonts w:asciiTheme="minorEastAsia" w:eastAsiaTheme="minorEastAsia" w:hAnsiTheme="minorEastAsia" w:hint="eastAsia"/>
          <w:szCs w:val="21"/>
          <w:u w:val="single"/>
        </w:rPr>
        <w:t xml:space="preserve">                                          </w:t>
      </w:r>
      <w:r w:rsidRPr="005F60F8">
        <w:rPr>
          <w:rFonts w:asciiTheme="minorEastAsia" w:eastAsiaTheme="minorEastAsia" w:hAnsiTheme="minorEastAsia" w:hint="eastAsia"/>
          <w:szCs w:val="21"/>
        </w:rPr>
        <w:t>。</w:t>
      </w:r>
    </w:p>
    <w:p w:rsidR="0065051D" w:rsidRPr="005F60F8" w:rsidRDefault="0065051D" w:rsidP="0065051D">
      <w:pPr>
        <w:snapToGrid w:val="0"/>
        <w:spacing w:line="360" w:lineRule="auto"/>
        <w:ind w:firstLineChars="1000" w:firstLine="2100"/>
        <w:rPr>
          <w:rFonts w:asciiTheme="minorEastAsia" w:eastAsiaTheme="minorEastAsia" w:hAnsiTheme="minorEastAsia"/>
          <w:szCs w:val="21"/>
        </w:rPr>
      </w:pPr>
      <w:r w:rsidRPr="005F60F8">
        <w:rPr>
          <w:rFonts w:asciiTheme="minorEastAsia" w:eastAsiaTheme="minorEastAsia" w:hAnsiTheme="minorEastAsia" w:hint="eastAsia"/>
          <w:szCs w:val="21"/>
        </w:rPr>
        <w:t>投标人（单位公章）：</w:t>
      </w:r>
      <w:r w:rsidRPr="005F60F8">
        <w:rPr>
          <w:rFonts w:asciiTheme="minorEastAsia" w:eastAsiaTheme="minorEastAsia" w:hAnsiTheme="minorEastAsia" w:hint="eastAsia"/>
          <w:szCs w:val="21"/>
          <w:u w:val="single"/>
        </w:rPr>
        <w:t xml:space="preserve">                                      </w:t>
      </w:r>
    </w:p>
    <w:p w:rsidR="0065051D" w:rsidRPr="005F60F8" w:rsidRDefault="0065051D" w:rsidP="0065051D">
      <w:pPr>
        <w:snapToGrid w:val="0"/>
        <w:spacing w:line="360" w:lineRule="auto"/>
        <w:ind w:firstLineChars="1000" w:firstLine="2100"/>
        <w:rPr>
          <w:rFonts w:asciiTheme="minorEastAsia" w:eastAsiaTheme="minorEastAsia" w:hAnsiTheme="minorEastAsia"/>
          <w:szCs w:val="21"/>
        </w:rPr>
      </w:pPr>
      <w:r w:rsidRPr="005F60F8">
        <w:rPr>
          <w:rFonts w:asciiTheme="minorEastAsia" w:eastAsiaTheme="minorEastAsia" w:hAnsiTheme="minorEastAsia" w:hint="eastAsia"/>
          <w:szCs w:val="21"/>
        </w:rPr>
        <w:t>法定代表人（签字或盖章）：</w:t>
      </w:r>
      <w:r w:rsidRPr="005F60F8">
        <w:rPr>
          <w:rFonts w:asciiTheme="minorEastAsia" w:eastAsiaTheme="minorEastAsia" w:hAnsiTheme="minorEastAsia" w:hint="eastAsia"/>
          <w:szCs w:val="21"/>
          <w:u w:val="single"/>
        </w:rPr>
        <w:t xml:space="preserve">                                </w:t>
      </w:r>
    </w:p>
    <w:p w:rsidR="0065051D" w:rsidRPr="005F60F8" w:rsidRDefault="0065051D" w:rsidP="0065051D">
      <w:pPr>
        <w:snapToGrid w:val="0"/>
        <w:spacing w:line="360" w:lineRule="auto"/>
        <w:ind w:firstLineChars="1000" w:firstLine="2100"/>
        <w:rPr>
          <w:rFonts w:asciiTheme="minorEastAsia" w:eastAsiaTheme="minorEastAsia" w:hAnsiTheme="minorEastAsia"/>
          <w:szCs w:val="21"/>
        </w:rPr>
      </w:pPr>
      <w:r w:rsidRPr="005F60F8">
        <w:rPr>
          <w:rFonts w:asciiTheme="minorEastAsia" w:eastAsiaTheme="minorEastAsia" w:hAnsiTheme="minorEastAsia" w:hint="eastAsia"/>
          <w:szCs w:val="21"/>
        </w:rPr>
        <w:t>拟任项目负责人（签字或盖章并盖执业章）：</w:t>
      </w:r>
      <w:r w:rsidRPr="005F60F8">
        <w:rPr>
          <w:rFonts w:asciiTheme="minorEastAsia" w:eastAsiaTheme="minorEastAsia" w:hAnsiTheme="minorEastAsia" w:hint="eastAsia"/>
          <w:szCs w:val="21"/>
          <w:u w:val="single"/>
        </w:rPr>
        <w:t xml:space="preserve">                    </w:t>
      </w:r>
    </w:p>
    <w:p w:rsidR="0065051D" w:rsidRPr="005F60F8" w:rsidRDefault="0065051D" w:rsidP="0065051D">
      <w:pPr>
        <w:snapToGrid w:val="0"/>
        <w:spacing w:line="360" w:lineRule="auto"/>
        <w:ind w:firstLineChars="2182" w:firstLine="4582"/>
        <w:jc w:val="left"/>
        <w:rPr>
          <w:rFonts w:asciiTheme="minorEastAsia" w:eastAsiaTheme="minorEastAsia" w:hAnsiTheme="minorEastAsia"/>
          <w:szCs w:val="21"/>
        </w:rPr>
      </w:pPr>
      <w:r w:rsidRPr="005F60F8">
        <w:rPr>
          <w:rFonts w:asciiTheme="minorEastAsia" w:eastAsiaTheme="minorEastAsia" w:hAnsiTheme="minorEastAsia" w:hint="eastAsia"/>
          <w:szCs w:val="21"/>
          <w:u w:val="single"/>
        </w:rPr>
        <w:t xml:space="preserve">      </w:t>
      </w:r>
      <w:r w:rsidRPr="005F60F8">
        <w:rPr>
          <w:rFonts w:asciiTheme="minorEastAsia" w:eastAsiaTheme="minorEastAsia" w:hAnsiTheme="minorEastAsia" w:hint="eastAsia"/>
          <w:szCs w:val="21"/>
        </w:rPr>
        <w:t>年</w:t>
      </w:r>
      <w:r w:rsidRPr="005F60F8">
        <w:rPr>
          <w:rFonts w:asciiTheme="minorEastAsia" w:eastAsiaTheme="minorEastAsia" w:hAnsiTheme="minorEastAsia" w:hint="eastAsia"/>
          <w:szCs w:val="21"/>
          <w:u w:val="single"/>
        </w:rPr>
        <w:t xml:space="preserve">      </w:t>
      </w:r>
      <w:r w:rsidRPr="005F60F8">
        <w:rPr>
          <w:rFonts w:asciiTheme="minorEastAsia" w:eastAsiaTheme="minorEastAsia" w:hAnsiTheme="minorEastAsia" w:hint="eastAsia"/>
          <w:szCs w:val="21"/>
        </w:rPr>
        <w:t>月</w:t>
      </w:r>
      <w:r w:rsidRPr="005F60F8">
        <w:rPr>
          <w:rFonts w:asciiTheme="minorEastAsia" w:eastAsiaTheme="minorEastAsia" w:hAnsiTheme="minorEastAsia" w:hint="eastAsia"/>
          <w:szCs w:val="21"/>
          <w:u w:val="single"/>
        </w:rPr>
        <w:t xml:space="preserve">      </w:t>
      </w:r>
      <w:r w:rsidRPr="005F60F8">
        <w:rPr>
          <w:rFonts w:asciiTheme="minorEastAsia" w:eastAsiaTheme="minorEastAsia" w:hAnsiTheme="minorEastAsia" w:hint="eastAsia"/>
          <w:szCs w:val="21"/>
        </w:rPr>
        <w:t>日</w:t>
      </w:r>
    </w:p>
    <w:p w:rsidR="00C9488A" w:rsidRDefault="00C9488A">
      <w:pPr>
        <w:shd w:val="clear" w:color="auto" w:fill="FFFFFF"/>
        <w:spacing w:line="360" w:lineRule="auto"/>
        <w:rPr>
          <w:rFonts w:ascii="宋体" w:hAnsi="宋体"/>
          <w:sz w:val="24"/>
        </w:rPr>
      </w:pPr>
    </w:p>
    <w:p w:rsidR="0065051D" w:rsidRDefault="0065051D">
      <w:pPr>
        <w:widowControl/>
        <w:jc w:val="left"/>
        <w:rPr>
          <w:rFonts w:ascii="黑体" w:eastAsia="黑体" w:hAnsi="宋体"/>
          <w:szCs w:val="21"/>
        </w:rPr>
      </w:pPr>
      <w:bookmarkStart w:id="184" w:name="_Toc364679631"/>
      <w:bookmarkStart w:id="185" w:name="_Toc364682243"/>
      <w:bookmarkStart w:id="186" w:name="_Toc5876"/>
      <w:bookmarkStart w:id="187" w:name="_Toc8062"/>
      <w:bookmarkStart w:id="188" w:name="_Toc462949012"/>
      <w:r>
        <w:rPr>
          <w:rFonts w:ascii="黑体" w:eastAsia="黑体" w:hAnsi="宋体"/>
          <w:szCs w:val="21"/>
        </w:rPr>
        <w:br w:type="page"/>
      </w:r>
    </w:p>
    <w:p w:rsidR="00C9488A" w:rsidRDefault="00C9488A">
      <w:pPr>
        <w:shd w:val="clear" w:color="auto" w:fill="FFFFFF"/>
        <w:spacing w:line="360" w:lineRule="auto"/>
        <w:outlineLvl w:val="2"/>
        <w:rPr>
          <w:rFonts w:ascii="黑体" w:eastAsia="黑体" w:hAnsi="宋体"/>
          <w:sz w:val="30"/>
          <w:szCs w:val="30"/>
        </w:rPr>
      </w:pPr>
      <w:r>
        <w:rPr>
          <w:rFonts w:ascii="黑体" w:eastAsia="黑体" w:hAnsi="宋体" w:hint="eastAsia"/>
          <w:szCs w:val="21"/>
        </w:rPr>
        <w:lastRenderedPageBreak/>
        <w:t>（一）投标函及其附录A、附录B</w:t>
      </w:r>
      <w:bookmarkEnd w:id="184"/>
      <w:bookmarkEnd w:id="185"/>
      <w:bookmarkEnd w:id="186"/>
      <w:bookmarkEnd w:id="187"/>
      <w:bookmarkEnd w:id="188"/>
    </w:p>
    <w:p w:rsidR="00C9488A" w:rsidRDefault="00C9488A" w:rsidP="00FF0E2E">
      <w:pPr>
        <w:shd w:val="clear" w:color="auto" w:fill="FFFFFF"/>
        <w:spacing w:beforeLines="100" w:line="240" w:lineRule="exact"/>
        <w:jc w:val="center"/>
        <w:outlineLvl w:val="3"/>
        <w:rPr>
          <w:rFonts w:ascii="黑体" w:eastAsia="黑体" w:hAnsi="宋体"/>
          <w:sz w:val="30"/>
          <w:szCs w:val="30"/>
        </w:rPr>
      </w:pPr>
      <w:bookmarkStart w:id="189" w:name="_Toc364679633"/>
      <w:r>
        <w:rPr>
          <w:rFonts w:ascii="黑体" w:eastAsia="黑体" w:hAnsi="宋体" w:hint="eastAsia"/>
          <w:sz w:val="30"/>
          <w:szCs w:val="30"/>
        </w:rPr>
        <w:t>投标函</w:t>
      </w:r>
      <w:bookmarkEnd w:id="189"/>
    </w:p>
    <w:p w:rsidR="00C9488A" w:rsidRDefault="00C9488A" w:rsidP="00FF0E2E">
      <w:pPr>
        <w:shd w:val="clear" w:color="auto" w:fill="FFFFFF"/>
        <w:spacing w:beforeLines="100" w:line="240" w:lineRule="exact"/>
        <w:jc w:val="center"/>
        <w:rPr>
          <w:rFonts w:ascii="黑体" w:eastAsia="黑体" w:hAnsi="宋体"/>
          <w:sz w:val="24"/>
        </w:rPr>
      </w:pPr>
    </w:p>
    <w:p w:rsidR="00C9488A" w:rsidRDefault="00C9488A">
      <w:pPr>
        <w:shd w:val="clear" w:color="auto" w:fill="FFFFFF"/>
        <w:spacing w:line="360" w:lineRule="auto"/>
        <w:rPr>
          <w:rFonts w:ascii="宋体"/>
          <w:szCs w:val="21"/>
        </w:rPr>
      </w:pPr>
      <w:r>
        <w:rPr>
          <w:rFonts w:ascii="宋体" w:hAnsi="宋体" w:hint="eastAsia"/>
          <w:szCs w:val="21"/>
        </w:rPr>
        <w:t>致：</w:t>
      </w:r>
      <w:r>
        <w:rPr>
          <w:rFonts w:ascii="宋体" w:hAnsi="宋体"/>
          <w:szCs w:val="21"/>
          <w:u w:val="single"/>
        </w:rPr>
        <w:t xml:space="preserve">        </w:t>
      </w:r>
      <w:r>
        <w:rPr>
          <w:rFonts w:ascii="宋体" w:hAnsi="宋体" w:hint="eastAsia"/>
          <w:szCs w:val="21"/>
          <w:u w:val="single"/>
        </w:rPr>
        <w:t>（招标人名称）</w:t>
      </w:r>
      <w:r>
        <w:rPr>
          <w:rFonts w:ascii="宋体" w:hAnsi="宋体"/>
          <w:szCs w:val="21"/>
          <w:u w:val="single"/>
        </w:rPr>
        <w:t xml:space="preserve">          </w:t>
      </w:r>
    </w:p>
    <w:p w:rsidR="00C9488A" w:rsidRDefault="00C9488A">
      <w:pPr>
        <w:shd w:val="clear" w:color="auto" w:fill="FFFFFF"/>
        <w:spacing w:line="360" w:lineRule="auto"/>
        <w:ind w:firstLineChars="200" w:firstLine="420"/>
        <w:rPr>
          <w:rFonts w:ascii="宋体"/>
          <w:szCs w:val="21"/>
        </w:rPr>
      </w:pPr>
    </w:p>
    <w:p w:rsidR="00C9488A" w:rsidRDefault="00C9488A">
      <w:pPr>
        <w:shd w:val="clear" w:color="auto" w:fill="FFFFFF"/>
        <w:spacing w:line="360" w:lineRule="auto"/>
        <w:ind w:firstLineChars="200" w:firstLine="420"/>
        <w:rPr>
          <w:rFonts w:ascii="宋体"/>
          <w:szCs w:val="21"/>
        </w:rPr>
      </w:pPr>
      <w:r>
        <w:rPr>
          <w:rFonts w:ascii="宋体" w:hAnsi="宋体" w:hint="eastAsia"/>
          <w:szCs w:val="21"/>
        </w:rPr>
        <w:t>在考察现场并充分研究</w:t>
      </w:r>
      <w:r>
        <w:rPr>
          <w:rFonts w:ascii="宋体" w:hAnsi="宋体"/>
          <w:szCs w:val="21"/>
          <w:u w:val="single"/>
        </w:rPr>
        <w:t xml:space="preserve">         </w:t>
      </w:r>
      <w:r>
        <w:rPr>
          <w:rFonts w:ascii="宋体" w:hAnsi="宋体" w:hint="eastAsia"/>
          <w:szCs w:val="21"/>
          <w:u w:val="single"/>
        </w:rPr>
        <w:t>（项目名称）</w:t>
      </w:r>
      <w:r>
        <w:rPr>
          <w:rFonts w:ascii="宋体" w:hAnsi="宋体"/>
          <w:szCs w:val="21"/>
          <w:u w:val="single"/>
        </w:rPr>
        <w:t xml:space="preserve">       </w:t>
      </w:r>
      <w:r>
        <w:rPr>
          <w:rFonts w:ascii="宋体" w:hAnsi="宋体" w:hint="eastAsia"/>
          <w:szCs w:val="21"/>
        </w:rPr>
        <w:t>（以下简称“本工程”）施工招标文件的全部内容后，我方兹以本投标函附录</w:t>
      </w:r>
      <w:r>
        <w:rPr>
          <w:rFonts w:ascii="宋体" w:hAnsi="宋体"/>
          <w:szCs w:val="21"/>
        </w:rPr>
        <w:t>A</w:t>
      </w:r>
      <w:r>
        <w:rPr>
          <w:rFonts w:ascii="宋体" w:hAnsi="宋体" w:hint="eastAsia"/>
          <w:szCs w:val="21"/>
        </w:rPr>
        <w:t>所载明的投标总价和按合同约定有权得到的其它金额，并严格按照合同约定，施工、竣工和交付本工程并维修其中的任何缺陷。</w:t>
      </w:r>
    </w:p>
    <w:p w:rsidR="00C9488A" w:rsidRDefault="00C9488A">
      <w:pPr>
        <w:shd w:val="clear" w:color="auto" w:fill="FFFFFF"/>
        <w:spacing w:line="360" w:lineRule="auto"/>
        <w:ind w:firstLineChars="200" w:firstLine="420"/>
        <w:rPr>
          <w:rFonts w:ascii="宋体"/>
          <w:szCs w:val="21"/>
        </w:rPr>
      </w:pPr>
      <w:r>
        <w:rPr>
          <w:rFonts w:ascii="宋体" w:hAnsi="宋体" w:hint="eastAsia"/>
          <w:szCs w:val="21"/>
        </w:rPr>
        <w:t>如果我方中标，我方保证在</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日或按照合同约定的开工日期开始本工程的施工，投标函附录</w:t>
      </w:r>
      <w:r>
        <w:rPr>
          <w:rFonts w:ascii="宋体" w:hAnsi="宋体"/>
          <w:szCs w:val="21"/>
        </w:rPr>
        <w:t>A</w:t>
      </w:r>
      <w:r>
        <w:rPr>
          <w:rFonts w:ascii="宋体" w:hAnsi="宋体" w:hint="eastAsia"/>
          <w:szCs w:val="21"/>
        </w:rPr>
        <w:t>载明的工期内竣工，并确保工程质量达到投标函附录</w:t>
      </w:r>
      <w:r>
        <w:rPr>
          <w:rFonts w:ascii="宋体" w:hAnsi="宋体"/>
          <w:szCs w:val="21"/>
        </w:rPr>
        <w:t>A</w:t>
      </w:r>
      <w:r>
        <w:rPr>
          <w:rFonts w:ascii="宋体" w:hAnsi="宋体" w:hint="eastAsia"/>
          <w:szCs w:val="21"/>
        </w:rPr>
        <w:t>载明的质量标准。我方同意本投标函在招标文件规定的提交投标文件截止时间后，在招标文件规定的投标有效期期满前对我方具有约束力，且随时准备接受你方发出的中标通知书。</w:t>
      </w:r>
    </w:p>
    <w:p w:rsidR="00C9488A" w:rsidRDefault="00C9488A">
      <w:pPr>
        <w:shd w:val="clear" w:color="auto" w:fill="FFFFFF"/>
        <w:spacing w:line="360" w:lineRule="auto"/>
        <w:ind w:firstLineChars="200" w:firstLine="420"/>
        <w:rPr>
          <w:rFonts w:ascii="宋体"/>
          <w:szCs w:val="21"/>
        </w:rPr>
      </w:pPr>
      <w:r>
        <w:rPr>
          <w:rFonts w:ascii="宋体" w:hAnsi="宋体" w:hint="eastAsia"/>
          <w:szCs w:val="21"/>
        </w:rPr>
        <w:t>随本投标函提交的投标函附录</w:t>
      </w:r>
      <w:r>
        <w:rPr>
          <w:rFonts w:ascii="宋体" w:hAnsi="宋体"/>
          <w:szCs w:val="21"/>
        </w:rPr>
        <w:t>A</w:t>
      </w:r>
      <w:r>
        <w:rPr>
          <w:rFonts w:ascii="宋体" w:hAnsi="宋体" w:hint="eastAsia"/>
          <w:szCs w:val="21"/>
        </w:rPr>
        <w:t>、附录</w:t>
      </w:r>
      <w:r>
        <w:rPr>
          <w:rFonts w:ascii="宋体" w:hAnsi="宋体"/>
          <w:szCs w:val="21"/>
        </w:rPr>
        <w:t>B</w:t>
      </w:r>
      <w:r>
        <w:rPr>
          <w:rFonts w:ascii="宋体" w:hAnsi="宋体" w:hint="eastAsia"/>
          <w:szCs w:val="21"/>
        </w:rPr>
        <w:t>是本投标函的组成部分，对我方构成约束力。</w:t>
      </w:r>
    </w:p>
    <w:p w:rsidR="00C9488A" w:rsidRDefault="00C9488A">
      <w:pPr>
        <w:shd w:val="clear" w:color="auto" w:fill="FFFFFF"/>
        <w:spacing w:line="360" w:lineRule="auto"/>
        <w:ind w:firstLineChars="200" w:firstLine="420"/>
        <w:rPr>
          <w:rFonts w:ascii="宋体"/>
          <w:szCs w:val="21"/>
        </w:rPr>
      </w:pPr>
      <w:r>
        <w:rPr>
          <w:rFonts w:ascii="宋体" w:hAnsi="宋体" w:hint="eastAsia"/>
          <w:szCs w:val="21"/>
        </w:rPr>
        <w:t>随同本投标函提交投标保证金一份，金额为（大写）：</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ascii="宋体" w:hAnsi="宋体" w:hint="eastAsia"/>
          <w:szCs w:val="21"/>
        </w:rPr>
        <w:t>元（</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ascii="宋体" w:hAnsi="宋体" w:hint="eastAsia"/>
          <w:szCs w:val="21"/>
        </w:rPr>
        <w:t>元）。</w:t>
      </w:r>
    </w:p>
    <w:p w:rsidR="00C9488A" w:rsidRDefault="00C9488A">
      <w:pPr>
        <w:shd w:val="clear" w:color="auto" w:fill="FFFFFF"/>
        <w:spacing w:line="360" w:lineRule="auto"/>
        <w:ind w:firstLineChars="200" w:firstLine="420"/>
        <w:rPr>
          <w:rFonts w:ascii="宋体"/>
          <w:szCs w:val="21"/>
        </w:rPr>
      </w:pPr>
      <w:r>
        <w:rPr>
          <w:rFonts w:ascii="宋体" w:hAnsi="宋体" w:hint="eastAsia"/>
          <w:szCs w:val="21"/>
        </w:rPr>
        <w:t>在签署协议书之前，你方的中标通知书连同本投标函，包括投标函附录</w:t>
      </w:r>
      <w:r>
        <w:rPr>
          <w:rFonts w:ascii="宋体" w:hAnsi="宋体"/>
          <w:szCs w:val="21"/>
        </w:rPr>
        <w:t>A</w:t>
      </w:r>
      <w:r>
        <w:rPr>
          <w:rFonts w:ascii="宋体" w:hAnsi="宋体" w:hint="eastAsia"/>
          <w:szCs w:val="21"/>
        </w:rPr>
        <w:t>、附录</w:t>
      </w:r>
      <w:r>
        <w:rPr>
          <w:rFonts w:ascii="宋体" w:hAnsi="宋体"/>
          <w:szCs w:val="21"/>
        </w:rPr>
        <w:t>B</w:t>
      </w:r>
      <w:r>
        <w:rPr>
          <w:rFonts w:ascii="宋体" w:hAnsi="宋体" w:hint="eastAsia"/>
          <w:szCs w:val="21"/>
        </w:rPr>
        <w:t>，对双方具有约束力。</w:t>
      </w:r>
    </w:p>
    <w:p w:rsidR="00C9488A" w:rsidRDefault="00C9488A">
      <w:pPr>
        <w:shd w:val="clear" w:color="auto" w:fill="FFFFFF"/>
        <w:spacing w:line="360" w:lineRule="auto"/>
        <w:ind w:firstLineChars="1500" w:firstLine="3150"/>
        <w:rPr>
          <w:rFonts w:ascii="宋体"/>
          <w:szCs w:val="21"/>
        </w:rPr>
      </w:pPr>
    </w:p>
    <w:p w:rsidR="00C9488A" w:rsidRDefault="00C9488A">
      <w:pPr>
        <w:shd w:val="clear" w:color="auto" w:fill="FFFFFF"/>
        <w:spacing w:line="360" w:lineRule="auto"/>
        <w:ind w:firstLineChars="1500" w:firstLine="3150"/>
        <w:rPr>
          <w:rFonts w:ascii="宋体"/>
          <w:szCs w:val="21"/>
        </w:rPr>
      </w:pPr>
    </w:p>
    <w:p w:rsidR="00C9488A" w:rsidRDefault="00C9488A">
      <w:pPr>
        <w:shd w:val="clear" w:color="auto" w:fill="FFFFFF"/>
        <w:spacing w:line="360" w:lineRule="auto"/>
        <w:ind w:firstLineChars="1250" w:firstLine="2625"/>
        <w:rPr>
          <w:rFonts w:ascii="宋体"/>
          <w:szCs w:val="21"/>
          <w:u w:val="single"/>
        </w:rPr>
      </w:pPr>
      <w:r>
        <w:rPr>
          <w:rFonts w:ascii="宋体" w:hAnsi="宋体" w:hint="eastAsia"/>
          <w:szCs w:val="21"/>
        </w:rPr>
        <w:t>投标人：</w:t>
      </w:r>
      <w:r>
        <w:rPr>
          <w:rFonts w:ascii="宋体" w:hAnsi="宋体"/>
          <w:szCs w:val="21"/>
          <w:u w:val="single"/>
        </w:rPr>
        <w:t xml:space="preserve">                                    </w:t>
      </w:r>
      <w:r>
        <w:rPr>
          <w:rFonts w:ascii="宋体" w:hAnsi="宋体" w:hint="eastAsia"/>
          <w:szCs w:val="21"/>
        </w:rPr>
        <w:t>（单位公章）</w:t>
      </w:r>
    </w:p>
    <w:p w:rsidR="00C9488A" w:rsidRDefault="00C9488A">
      <w:pPr>
        <w:shd w:val="clear" w:color="auto" w:fill="FFFFFF"/>
        <w:spacing w:line="360" w:lineRule="auto"/>
        <w:ind w:firstLineChars="1250" w:firstLine="2625"/>
        <w:rPr>
          <w:rFonts w:ascii="宋体"/>
          <w:szCs w:val="21"/>
        </w:rPr>
      </w:pPr>
      <w:r>
        <w:rPr>
          <w:rFonts w:ascii="宋体" w:hAnsi="宋体" w:hint="eastAsia"/>
          <w:szCs w:val="21"/>
        </w:rPr>
        <w:t>法定代表人或其委托代理人：</w:t>
      </w:r>
      <w:r>
        <w:rPr>
          <w:rFonts w:ascii="宋体" w:hAnsi="宋体"/>
          <w:szCs w:val="21"/>
          <w:u w:val="single"/>
        </w:rPr>
        <w:t xml:space="preserve">                </w:t>
      </w:r>
      <w:r>
        <w:rPr>
          <w:rFonts w:ascii="宋体" w:hAnsi="宋体" w:hint="eastAsia"/>
          <w:szCs w:val="21"/>
        </w:rPr>
        <w:t>（签字或盖章）</w:t>
      </w:r>
    </w:p>
    <w:p w:rsidR="00C9488A" w:rsidRDefault="00C9488A">
      <w:pPr>
        <w:shd w:val="clear" w:color="auto" w:fill="FFFFFF"/>
        <w:spacing w:line="360" w:lineRule="auto"/>
        <w:ind w:firstLineChars="2900" w:firstLine="6090"/>
        <w:rPr>
          <w:rFonts w:ascii="宋体"/>
          <w:szCs w:val="21"/>
          <w:u w:val="single"/>
        </w:rPr>
      </w:pPr>
    </w:p>
    <w:p w:rsidR="00C9488A" w:rsidRDefault="00C9488A">
      <w:pPr>
        <w:shd w:val="clear" w:color="auto" w:fill="FFFFFF"/>
        <w:spacing w:line="360" w:lineRule="auto"/>
        <w:ind w:firstLineChars="2650" w:firstLine="5565"/>
        <w:rPr>
          <w:rFonts w:ascii="宋体"/>
          <w:szCs w:val="21"/>
        </w:rPr>
      </w:pP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C9488A" w:rsidRDefault="00C9488A">
      <w:pPr>
        <w:shd w:val="clear" w:color="auto" w:fill="FFFFFF"/>
        <w:spacing w:line="360" w:lineRule="auto"/>
        <w:rPr>
          <w:sz w:val="24"/>
          <w:u w:val="single"/>
        </w:rPr>
      </w:pPr>
    </w:p>
    <w:p w:rsidR="00C9488A" w:rsidRDefault="00C9488A">
      <w:pPr>
        <w:shd w:val="clear" w:color="auto" w:fill="FFFFFF"/>
        <w:spacing w:line="360" w:lineRule="auto"/>
        <w:rPr>
          <w:sz w:val="24"/>
          <w:u w:val="single"/>
        </w:rPr>
        <w:sectPr w:rsidR="00C9488A">
          <w:footerReference w:type="even" r:id="rId13"/>
          <w:footerReference w:type="default" r:id="rId14"/>
          <w:pgSz w:w="11906" w:h="16838"/>
          <w:pgMar w:top="1361" w:right="1361" w:bottom="1361" w:left="1531" w:header="851" w:footer="992" w:gutter="0"/>
          <w:cols w:space="720"/>
          <w:titlePg/>
          <w:docGrid w:linePitch="312"/>
        </w:sectPr>
      </w:pPr>
    </w:p>
    <w:p w:rsidR="00C9488A" w:rsidRDefault="00C9488A" w:rsidP="00FF0E2E">
      <w:pPr>
        <w:shd w:val="clear" w:color="auto" w:fill="FFFFFF"/>
        <w:spacing w:beforeLines="100" w:line="240" w:lineRule="exact"/>
        <w:jc w:val="center"/>
        <w:rPr>
          <w:rFonts w:ascii="黑体" w:eastAsia="黑体"/>
          <w:sz w:val="24"/>
        </w:rPr>
      </w:pPr>
      <w:r>
        <w:rPr>
          <w:rFonts w:ascii="黑体" w:eastAsia="黑体" w:hint="eastAsia"/>
          <w:sz w:val="24"/>
        </w:rPr>
        <w:lastRenderedPageBreak/>
        <w:t xml:space="preserve">  </w:t>
      </w:r>
    </w:p>
    <w:p w:rsidR="00C9488A" w:rsidRDefault="00C9488A" w:rsidP="00FF0E2E">
      <w:pPr>
        <w:shd w:val="clear" w:color="auto" w:fill="FFFFFF"/>
        <w:spacing w:beforeLines="100" w:line="240" w:lineRule="exact"/>
        <w:jc w:val="center"/>
        <w:outlineLvl w:val="3"/>
        <w:rPr>
          <w:rFonts w:ascii="黑体" w:eastAsia="黑体" w:hAnsi="宋体"/>
          <w:sz w:val="30"/>
          <w:szCs w:val="30"/>
        </w:rPr>
      </w:pPr>
      <w:bookmarkStart w:id="190" w:name="_Toc364679634"/>
      <w:r>
        <w:rPr>
          <w:rFonts w:ascii="黑体" w:eastAsia="黑体" w:hAnsi="宋体" w:hint="eastAsia"/>
          <w:sz w:val="30"/>
          <w:szCs w:val="30"/>
        </w:rPr>
        <w:t>投标函附录A：上海市建设工程施工投标标书情况汇总表</w:t>
      </w:r>
      <w:bookmarkEnd w:id="190"/>
    </w:p>
    <w:p w:rsidR="00C9488A" w:rsidRDefault="00C9488A">
      <w:pPr>
        <w:shd w:val="clear" w:color="auto" w:fill="FFFFFF"/>
        <w:spacing w:line="360" w:lineRule="auto"/>
        <w:jc w:val="center"/>
        <w:rPr>
          <w:sz w:val="24"/>
          <w:u w:val="single"/>
        </w:rPr>
      </w:pPr>
    </w:p>
    <w:p w:rsidR="00C9488A" w:rsidRDefault="00C9488A">
      <w:pPr>
        <w:shd w:val="clear" w:color="auto" w:fill="FFFFFF"/>
        <w:spacing w:line="360" w:lineRule="auto"/>
        <w:rPr>
          <w:rFonts w:ascii="宋体" w:hAnsi="宋体"/>
          <w:szCs w:val="21"/>
        </w:rPr>
      </w:pPr>
      <w:r>
        <w:rPr>
          <w:rFonts w:ascii="宋体" w:hAnsi="宋体" w:hint="eastAsia"/>
          <w:szCs w:val="21"/>
        </w:rPr>
        <w:t>建设工程名称：</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建筑面积：</w:t>
      </w:r>
      <w:r>
        <w:rPr>
          <w:rFonts w:ascii="宋体" w:hAnsi="宋体" w:hint="eastAsia"/>
          <w:szCs w:val="21"/>
          <w:u w:val="single"/>
        </w:rPr>
        <w:t xml:space="preserve">        </w:t>
      </w:r>
      <w:r>
        <w:rPr>
          <w:rFonts w:ascii="宋体" w:hAnsi="宋体" w:hint="eastAsia"/>
          <w:szCs w:val="21"/>
        </w:rPr>
        <w:t>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9"/>
        <w:gridCol w:w="1390"/>
        <w:gridCol w:w="1390"/>
        <w:gridCol w:w="1216"/>
        <w:gridCol w:w="868"/>
        <w:gridCol w:w="1042"/>
        <w:gridCol w:w="1013"/>
        <w:gridCol w:w="1420"/>
        <w:gridCol w:w="1216"/>
        <w:gridCol w:w="1144"/>
        <w:gridCol w:w="766"/>
        <w:gridCol w:w="869"/>
      </w:tblGrid>
      <w:tr w:rsidR="00C9488A">
        <w:trPr>
          <w:cantSplit/>
          <w:trHeight w:val="466"/>
        </w:trPr>
        <w:tc>
          <w:tcPr>
            <w:tcW w:w="2189" w:type="dxa"/>
            <w:vMerge w:val="restart"/>
            <w:vAlign w:val="center"/>
          </w:tcPr>
          <w:p w:rsidR="00C9488A" w:rsidRDefault="00C9488A">
            <w:pPr>
              <w:shd w:val="clear" w:color="auto" w:fill="FFFFFF"/>
              <w:jc w:val="center"/>
              <w:rPr>
                <w:rFonts w:ascii="宋体" w:hAnsi="宋体"/>
                <w:szCs w:val="21"/>
              </w:rPr>
            </w:pPr>
            <w:r>
              <w:rPr>
                <w:rFonts w:ascii="宋体" w:hAnsi="宋体" w:hint="eastAsia"/>
                <w:szCs w:val="21"/>
              </w:rPr>
              <w:t>单位工程名称</w:t>
            </w:r>
          </w:p>
        </w:tc>
        <w:tc>
          <w:tcPr>
            <w:tcW w:w="6919" w:type="dxa"/>
            <w:gridSpan w:val="6"/>
            <w:vAlign w:val="center"/>
          </w:tcPr>
          <w:p w:rsidR="00C9488A" w:rsidRDefault="00C9488A">
            <w:pPr>
              <w:shd w:val="clear" w:color="auto" w:fill="FFFFFF"/>
              <w:jc w:val="center"/>
              <w:rPr>
                <w:rFonts w:ascii="宋体" w:hAnsi="宋体"/>
                <w:szCs w:val="21"/>
              </w:rPr>
            </w:pPr>
            <w:r>
              <w:rPr>
                <w:rFonts w:ascii="宋体" w:hAnsi="宋体" w:hint="eastAsia"/>
                <w:szCs w:val="21"/>
              </w:rPr>
              <w:t>报   价（万元）</w:t>
            </w:r>
          </w:p>
        </w:tc>
        <w:tc>
          <w:tcPr>
            <w:tcW w:w="1420" w:type="dxa"/>
            <w:vMerge w:val="restart"/>
            <w:vAlign w:val="center"/>
          </w:tcPr>
          <w:p w:rsidR="00C9488A" w:rsidRDefault="00C9488A">
            <w:pPr>
              <w:shd w:val="clear" w:color="auto" w:fill="FFFFFF"/>
              <w:jc w:val="center"/>
              <w:rPr>
                <w:rFonts w:ascii="宋体"/>
                <w:szCs w:val="21"/>
              </w:rPr>
            </w:pPr>
            <w:r>
              <w:rPr>
                <w:rFonts w:ascii="宋体" w:hAnsi="宋体" w:hint="eastAsia"/>
                <w:szCs w:val="21"/>
              </w:rPr>
              <w:t>暂列金额</w:t>
            </w:r>
          </w:p>
          <w:p w:rsidR="00C9488A" w:rsidRDefault="00C9488A">
            <w:pPr>
              <w:shd w:val="clear" w:color="auto" w:fill="FFFFFF"/>
              <w:jc w:val="center"/>
              <w:rPr>
                <w:rFonts w:ascii="宋体" w:hAnsi="宋体"/>
                <w:szCs w:val="21"/>
              </w:rPr>
            </w:pPr>
          </w:p>
        </w:tc>
        <w:tc>
          <w:tcPr>
            <w:tcW w:w="1216" w:type="dxa"/>
            <w:vMerge w:val="restart"/>
            <w:vAlign w:val="center"/>
          </w:tcPr>
          <w:p w:rsidR="00C9488A" w:rsidRDefault="00C9488A">
            <w:pPr>
              <w:shd w:val="clear" w:color="auto" w:fill="FFFFFF"/>
              <w:jc w:val="center"/>
              <w:rPr>
                <w:rFonts w:ascii="宋体"/>
                <w:szCs w:val="21"/>
              </w:rPr>
            </w:pPr>
            <w:r>
              <w:rPr>
                <w:rFonts w:ascii="宋体" w:hAnsi="宋体" w:hint="eastAsia"/>
                <w:szCs w:val="21"/>
              </w:rPr>
              <w:t>专业工程</w:t>
            </w:r>
          </w:p>
          <w:p w:rsidR="00C9488A" w:rsidRDefault="00C9488A">
            <w:pPr>
              <w:shd w:val="clear" w:color="auto" w:fill="FFFFFF"/>
              <w:jc w:val="center"/>
              <w:rPr>
                <w:rFonts w:ascii="宋体" w:hAnsi="宋体"/>
                <w:szCs w:val="21"/>
              </w:rPr>
            </w:pPr>
            <w:r>
              <w:rPr>
                <w:rFonts w:ascii="宋体" w:hAnsi="宋体" w:hint="eastAsia"/>
                <w:szCs w:val="21"/>
              </w:rPr>
              <w:t>暂估价</w:t>
            </w:r>
          </w:p>
        </w:tc>
        <w:tc>
          <w:tcPr>
            <w:tcW w:w="1144" w:type="dxa"/>
            <w:vMerge w:val="restart"/>
            <w:vAlign w:val="center"/>
          </w:tcPr>
          <w:p w:rsidR="00C9488A" w:rsidRDefault="00C9488A">
            <w:pPr>
              <w:shd w:val="clear" w:color="auto" w:fill="FFFFFF"/>
              <w:jc w:val="center"/>
              <w:rPr>
                <w:rFonts w:ascii="宋体" w:hAnsi="宋体"/>
                <w:szCs w:val="21"/>
              </w:rPr>
            </w:pPr>
            <w:r>
              <w:rPr>
                <w:rFonts w:ascii="宋体" w:hAnsi="宋体" w:hint="eastAsia"/>
                <w:szCs w:val="21"/>
              </w:rPr>
              <w:t>社会保险费（万元）</w:t>
            </w:r>
          </w:p>
        </w:tc>
        <w:tc>
          <w:tcPr>
            <w:tcW w:w="766" w:type="dxa"/>
            <w:vMerge w:val="restart"/>
            <w:vAlign w:val="center"/>
          </w:tcPr>
          <w:p w:rsidR="00C9488A" w:rsidRDefault="00C9488A">
            <w:pPr>
              <w:shd w:val="clear" w:color="auto" w:fill="FFFFFF"/>
              <w:jc w:val="center"/>
              <w:rPr>
                <w:rFonts w:ascii="宋体" w:hAnsi="宋体"/>
                <w:szCs w:val="21"/>
              </w:rPr>
            </w:pPr>
          </w:p>
        </w:tc>
        <w:tc>
          <w:tcPr>
            <w:tcW w:w="869" w:type="dxa"/>
            <w:vMerge w:val="restart"/>
            <w:vAlign w:val="center"/>
          </w:tcPr>
          <w:p w:rsidR="00C9488A" w:rsidRDefault="00C9488A">
            <w:pPr>
              <w:shd w:val="clear" w:color="auto" w:fill="FFFFFF"/>
              <w:jc w:val="center"/>
              <w:rPr>
                <w:rFonts w:ascii="宋体" w:hAnsi="宋体"/>
                <w:szCs w:val="21"/>
              </w:rPr>
            </w:pPr>
            <w:r>
              <w:rPr>
                <w:rFonts w:ascii="宋体" w:hAnsi="宋体" w:hint="eastAsia"/>
                <w:szCs w:val="21"/>
              </w:rPr>
              <w:t>备注</w:t>
            </w:r>
          </w:p>
        </w:tc>
      </w:tr>
      <w:tr w:rsidR="00C9488A">
        <w:trPr>
          <w:cantSplit/>
          <w:trHeight w:val="781"/>
        </w:trPr>
        <w:tc>
          <w:tcPr>
            <w:tcW w:w="2189" w:type="dxa"/>
            <w:vMerge/>
            <w:vAlign w:val="center"/>
          </w:tcPr>
          <w:p w:rsidR="00C9488A" w:rsidRDefault="00C9488A">
            <w:pPr>
              <w:shd w:val="clear" w:color="auto" w:fill="FFFFFF"/>
              <w:spacing w:line="360" w:lineRule="auto"/>
              <w:rPr>
                <w:rFonts w:ascii="宋体" w:hAnsi="宋体"/>
                <w:szCs w:val="21"/>
              </w:rPr>
            </w:pPr>
          </w:p>
        </w:tc>
        <w:tc>
          <w:tcPr>
            <w:tcW w:w="1390" w:type="dxa"/>
            <w:vAlign w:val="center"/>
          </w:tcPr>
          <w:p w:rsidR="00C9488A" w:rsidRDefault="00C9488A">
            <w:pPr>
              <w:shd w:val="clear" w:color="auto" w:fill="FFFFFF"/>
              <w:jc w:val="center"/>
              <w:rPr>
                <w:rFonts w:ascii="宋体" w:hAnsi="宋体"/>
                <w:szCs w:val="21"/>
              </w:rPr>
            </w:pPr>
            <w:r>
              <w:rPr>
                <w:rFonts w:ascii="宋体" w:hAnsi="宋体" w:hint="eastAsia"/>
                <w:szCs w:val="21"/>
              </w:rPr>
              <w:t>总计</w:t>
            </w:r>
          </w:p>
        </w:tc>
        <w:tc>
          <w:tcPr>
            <w:tcW w:w="1390" w:type="dxa"/>
            <w:vAlign w:val="center"/>
          </w:tcPr>
          <w:p w:rsidR="00C9488A" w:rsidRDefault="00C9488A">
            <w:pPr>
              <w:shd w:val="clear" w:color="auto" w:fill="FFFFFF"/>
              <w:jc w:val="center"/>
              <w:rPr>
                <w:rFonts w:ascii="宋体" w:hAnsi="宋体"/>
                <w:szCs w:val="21"/>
              </w:rPr>
            </w:pPr>
            <w:r>
              <w:rPr>
                <w:rFonts w:ascii="宋体" w:hAnsi="宋体" w:hint="eastAsia"/>
                <w:szCs w:val="21"/>
              </w:rPr>
              <w:t>分部分项工程量报价</w:t>
            </w:r>
          </w:p>
        </w:tc>
        <w:tc>
          <w:tcPr>
            <w:tcW w:w="1216" w:type="dxa"/>
            <w:vAlign w:val="center"/>
          </w:tcPr>
          <w:p w:rsidR="00C9488A" w:rsidRDefault="00C9488A">
            <w:pPr>
              <w:shd w:val="clear" w:color="auto" w:fill="FFFFFF"/>
              <w:jc w:val="center"/>
              <w:rPr>
                <w:rFonts w:ascii="宋体" w:hAnsi="宋体"/>
                <w:szCs w:val="21"/>
              </w:rPr>
            </w:pPr>
            <w:r>
              <w:rPr>
                <w:rFonts w:ascii="宋体" w:hAnsi="宋体" w:hint="eastAsia"/>
                <w:szCs w:val="21"/>
              </w:rPr>
              <w:t>其他项目报价</w:t>
            </w:r>
          </w:p>
        </w:tc>
        <w:tc>
          <w:tcPr>
            <w:tcW w:w="868" w:type="dxa"/>
            <w:vAlign w:val="center"/>
          </w:tcPr>
          <w:p w:rsidR="00C9488A" w:rsidRDefault="00C9488A">
            <w:pPr>
              <w:shd w:val="clear" w:color="auto" w:fill="FFFFFF"/>
              <w:jc w:val="center"/>
              <w:rPr>
                <w:rFonts w:ascii="宋体" w:hAnsi="宋体"/>
                <w:szCs w:val="21"/>
              </w:rPr>
            </w:pPr>
            <w:r>
              <w:rPr>
                <w:rFonts w:ascii="宋体" w:hAnsi="宋体" w:hint="eastAsia"/>
                <w:szCs w:val="21"/>
              </w:rPr>
              <w:t>措施费报价</w:t>
            </w:r>
          </w:p>
        </w:tc>
        <w:tc>
          <w:tcPr>
            <w:tcW w:w="1042" w:type="dxa"/>
            <w:vAlign w:val="center"/>
          </w:tcPr>
          <w:p w:rsidR="00C9488A" w:rsidRDefault="00C9488A">
            <w:pPr>
              <w:shd w:val="clear" w:color="auto" w:fill="FFFFFF"/>
              <w:jc w:val="center"/>
              <w:rPr>
                <w:rFonts w:ascii="宋体" w:hAnsi="宋体"/>
                <w:szCs w:val="21"/>
              </w:rPr>
            </w:pPr>
            <w:proofErr w:type="gramStart"/>
            <w:r>
              <w:rPr>
                <w:rFonts w:ascii="宋体" w:hAnsi="宋体" w:hint="eastAsia"/>
                <w:szCs w:val="21"/>
              </w:rPr>
              <w:t>规</w:t>
            </w:r>
            <w:proofErr w:type="gramEnd"/>
            <w:r>
              <w:rPr>
                <w:rFonts w:ascii="宋体" w:hAnsi="宋体" w:hint="eastAsia"/>
                <w:szCs w:val="21"/>
              </w:rPr>
              <w:t>费项目报价</w:t>
            </w:r>
          </w:p>
        </w:tc>
        <w:tc>
          <w:tcPr>
            <w:tcW w:w="1013" w:type="dxa"/>
            <w:vAlign w:val="center"/>
          </w:tcPr>
          <w:p w:rsidR="00C9488A" w:rsidRDefault="00C9488A">
            <w:pPr>
              <w:shd w:val="clear" w:color="auto" w:fill="FFFFFF"/>
              <w:jc w:val="center"/>
              <w:rPr>
                <w:rFonts w:ascii="宋体" w:hAnsi="宋体"/>
                <w:szCs w:val="21"/>
              </w:rPr>
            </w:pPr>
            <w:r>
              <w:rPr>
                <w:rFonts w:ascii="宋体" w:hAnsi="宋体" w:hint="eastAsia"/>
                <w:szCs w:val="21"/>
              </w:rPr>
              <w:t>税金项目报价</w:t>
            </w:r>
          </w:p>
        </w:tc>
        <w:tc>
          <w:tcPr>
            <w:tcW w:w="1420" w:type="dxa"/>
            <w:vMerge/>
            <w:vAlign w:val="center"/>
          </w:tcPr>
          <w:p w:rsidR="00C9488A" w:rsidRDefault="00C9488A">
            <w:pPr>
              <w:shd w:val="clear" w:color="auto" w:fill="FFFFFF"/>
              <w:spacing w:line="360" w:lineRule="auto"/>
              <w:jc w:val="center"/>
              <w:rPr>
                <w:rFonts w:ascii="宋体" w:hAnsi="宋体"/>
                <w:szCs w:val="21"/>
              </w:rPr>
            </w:pPr>
          </w:p>
        </w:tc>
        <w:tc>
          <w:tcPr>
            <w:tcW w:w="1216" w:type="dxa"/>
            <w:vMerge/>
            <w:vAlign w:val="center"/>
          </w:tcPr>
          <w:p w:rsidR="00C9488A" w:rsidRDefault="00C9488A">
            <w:pPr>
              <w:shd w:val="clear" w:color="auto" w:fill="FFFFFF"/>
              <w:jc w:val="center"/>
              <w:rPr>
                <w:rFonts w:ascii="宋体" w:hAnsi="宋体"/>
                <w:szCs w:val="21"/>
              </w:rPr>
            </w:pPr>
          </w:p>
        </w:tc>
        <w:tc>
          <w:tcPr>
            <w:tcW w:w="1144" w:type="dxa"/>
            <w:vMerge/>
            <w:vAlign w:val="center"/>
          </w:tcPr>
          <w:p w:rsidR="00C9488A" w:rsidRDefault="00C9488A">
            <w:pPr>
              <w:shd w:val="clear" w:color="auto" w:fill="FFFFFF"/>
              <w:spacing w:line="360" w:lineRule="auto"/>
              <w:jc w:val="center"/>
              <w:rPr>
                <w:rFonts w:ascii="宋体" w:hAnsi="宋体"/>
                <w:szCs w:val="21"/>
              </w:rPr>
            </w:pPr>
          </w:p>
        </w:tc>
        <w:tc>
          <w:tcPr>
            <w:tcW w:w="766" w:type="dxa"/>
            <w:vMerge/>
            <w:vAlign w:val="center"/>
          </w:tcPr>
          <w:p w:rsidR="00C9488A" w:rsidRDefault="00C9488A">
            <w:pPr>
              <w:shd w:val="clear" w:color="auto" w:fill="FFFFFF"/>
              <w:spacing w:line="360" w:lineRule="auto"/>
              <w:jc w:val="center"/>
              <w:rPr>
                <w:rFonts w:ascii="宋体" w:hAnsi="宋体"/>
                <w:szCs w:val="21"/>
              </w:rPr>
            </w:pPr>
          </w:p>
        </w:tc>
        <w:tc>
          <w:tcPr>
            <w:tcW w:w="869" w:type="dxa"/>
            <w:vMerge/>
            <w:vAlign w:val="center"/>
          </w:tcPr>
          <w:p w:rsidR="00C9488A" w:rsidRDefault="00C9488A">
            <w:pPr>
              <w:shd w:val="clear" w:color="auto" w:fill="FFFFFF"/>
              <w:spacing w:line="360" w:lineRule="auto"/>
              <w:jc w:val="center"/>
              <w:rPr>
                <w:rFonts w:ascii="宋体" w:hAnsi="宋体"/>
                <w:szCs w:val="21"/>
              </w:rPr>
            </w:pPr>
          </w:p>
        </w:tc>
      </w:tr>
      <w:tr w:rsidR="00C9488A">
        <w:trPr>
          <w:trHeight w:val="331"/>
        </w:trPr>
        <w:tc>
          <w:tcPr>
            <w:tcW w:w="2189" w:type="dxa"/>
          </w:tcPr>
          <w:p w:rsidR="00C9488A" w:rsidRDefault="00C9488A">
            <w:pPr>
              <w:shd w:val="clear" w:color="auto" w:fill="FFFFFF"/>
              <w:spacing w:line="360" w:lineRule="auto"/>
              <w:rPr>
                <w:rFonts w:ascii="宋体" w:hAnsi="宋体"/>
                <w:szCs w:val="21"/>
              </w:rPr>
            </w:pPr>
          </w:p>
        </w:tc>
        <w:tc>
          <w:tcPr>
            <w:tcW w:w="1390" w:type="dxa"/>
          </w:tcPr>
          <w:p w:rsidR="00C9488A" w:rsidRDefault="00C9488A">
            <w:pPr>
              <w:shd w:val="clear" w:color="auto" w:fill="FFFFFF"/>
              <w:spacing w:line="360" w:lineRule="auto"/>
              <w:rPr>
                <w:rFonts w:ascii="宋体" w:hAnsi="宋体"/>
                <w:szCs w:val="21"/>
              </w:rPr>
            </w:pPr>
          </w:p>
        </w:tc>
        <w:tc>
          <w:tcPr>
            <w:tcW w:w="1390" w:type="dxa"/>
          </w:tcPr>
          <w:p w:rsidR="00C9488A" w:rsidRDefault="00C9488A">
            <w:pPr>
              <w:shd w:val="clear" w:color="auto" w:fill="FFFFFF"/>
              <w:spacing w:line="360" w:lineRule="auto"/>
              <w:rPr>
                <w:rFonts w:ascii="宋体" w:hAnsi="宋体"/>
                <w:szCs w:val="21"/>
              </w:rPr>
            </w:pPr>
          </w:p>
        </w:tc>
        <w:tc>
          <w:tcPr>
            <w:tcW w:w="1216" w:type="dxa"/>
            <w:vAlign w:val="center"/>
          </w:tcPr>
          <w:p w:rsidR="00C9488A" w:rsidRDefault="00C9488A">
            <w:pPr>
              <w:shd w:val="clear" w:color="auto" w:fill="FFFFFF"/>
              <w:jc w:val="center"/>
              <w:rPr>
                <w:rFonts w:ascii="宋体"/>
                <w:szCs w:val="21"/>
              </w:rPr>
            </w:pPr>
          </w:p>
        </w:tc>
        <w:tc>
          <w:tcPr>
            <w:tcW w:w="868" w:type="dxa"/>
            <w:vAlign w:val="center"/>
          </w:tcPr>
          <w:p w:rsidR="00C9488A" w:rsidRDefault="00C9488A">
            <w:pPr>
              <w:shd w:val="clear" w:color="auto" w:fill="FFFFFF"/>
              <w:jc w:val="center"/>
              <w:rPr>
                <w:rFonts w:ascii="宋体"/>
                <w:szCs w:val="21"/>
              </w:rPr>
            </w:pPr>
          </w:p>
        </w:tc>
        <w:tc>
          <w:tcPr>
            <w:tcW w:w="1042" w:type="dxa"/>
          </w:tcPr>
          <w:p w:rsidR="00C9488A" w:rsidRDefault="00C9488A">
            <w:pPr>
              <w:shd w:val="clear" w:color="auto" w:fill="FFFFFF"/>
              <w:spacing w:line="360" w:lineRule="auto"/>
              <w:jc w:val="center"/>
              <w:rPr>
                <w:rFonts w:ascii="宋体" w:hAnsi="宋体"/>
                <w:szCs w:val="21"/>
              </w:rPr>
            </w:pPr>
          </w:p>
        </w:tc>
        <w:tc>
          <w:tcPr>
            <w:tcW w:w="1013" w:type="dxa"/>
          </w:tcPr>
          <w:p w:rsidR="00C9488A" w:rsidRDefault="00C9488A">
            <w:pPr>
              <w:shd w:val="clear" w:color="auto" w:fill="FFFFFF"/>
              <w:spacing w:line="360" w:lineRule="auto"/>
              <w:jc w:val="center"/>
              <w:rPr>
                <w:rFonts w:ascii="宋体" w:hAnsi="宋体"/>
                <w:szCs w:val="21"/>
              </w:rPr>
            </w:pPr>
          </w:p>
        </w:tc>
        <w:tc>
          <w:tcPr>
            <w:tcW w:w="1420" w:type="dxa"/>
            <w:vMerge w:val="restart"/>
          </w:tcPr>
          <w:p w:rsidR="00C9488A" w:rsidRDefault="00C9488A">
            <w:pPr>
              <w:shd w:val="clear" w:color="auto" w:fill="FFFFFF"/>
              <w:jc w:val="center"/>
              <w:rPr>
                <w:rFonts w:ascii="宋体" w:hAnsi="宋体"/>
                <w:szCs w:val="21"/>
              </w:rPr>
            </w:pPr>
          </w:p>
        </w:tc>
        <w:tc>
          <w:tcPr>
            <w:tcW w:w="1216" w:type="dxa"/>
            <w:vMerge w:val="restart"/>
          </w:tcPr>
          <w:p w:rsidR="00C9488A" w:rsidRDefault="00C9488A">
            <w:pPr>
              <w:shd w:val="clear" w:color="auto" w:fill="FFFFFF"/>
              <w:jc w:val="center"/>
              <w:rPr>
                <w:rFonts w:ascii="宋体" w:hAnsi="宋体"/>
                <w:szCs w:val="21"/>
              </w:rPr>
            </w:pPr>
          </w:p>
        </w:tc>
        <w:tc>
          <w:tcPr>
            <w:tcW w:w="1144" w:type="dxa"/>
            <w:vMerge w:val="restart"/>
          </w:tcPr>
          <w:p w:rsidR="00C9488A" w:rsidRDefault="00C9488A">
            <w:pPr>
              <w:shd w:val="clear" w:color="auto" w:fill="FFFFFF"/>
              <w:jc w:val="center"/>
              <w:rPr>
                <w:rFonts w:ascii="宋体" w:hAnsi="宋体"/>
                <w:szCs w:val="21"/>
              </w:rPr>
            </w:pPr>
          </w:p>
        </w:tc>
        <w:tc>
          <w:tcPr>
            <w:tcW w:w="766" w:type="dxa"/>
            <w:vMerge w:val="restart"/>
          </w:tcPr>
          <w:p w:rsidR="00C9488A" w:rsidRDefault="00C9488A">
            <w:pPr>
              <w:shd w:val="clear" w:color="auto" w:fill="FFFFFF"/>
              <w:jc w:val="center"/>
              <w:rPr>
                <w:rFonts w:ascii="宋体" w:hAnsi="宋体"/>
                <w:szCs w:val="21"/>
              </w:rPr>
            </w:pPr>
          </w:p>
        </w:tc>
        <w:tc>
          <w:tcPr>
            <w:tcW w:w="869" w:type="dxa"/>
            <w:vMerge w:val="restart"/>
          </w:tcPr>
          <w:p w:rsidR="00C9488A" w:rsidRDefault="00C9488A">
            <w:pPr>
              <w:shd w:val="clear" w:color="auto" w:fill="FFFFFF"/>
              <w:jc w:val="center"/>
              <w:rPr>
                <w:rFonts w:ascii="宋体" w:hAnsi="宋体"/>
                <w:szCs w:val="21"/>
              </w:rPr>
            </w:pPr>
          </w:p>
        </w:tc>
      </w:tr>
      <w:tr w:rsidR="00C9488A">
        <w:trPr>
          <w:trHeight w:val="323"/>
        </w:trPr>
        <w:tc>
          <w:tcPr>
            <w:tcW w:w="2189" w:type="dxa"/>
          </w:tcPr>
          <w:p w:rsidR="00C9488A" w:rsidRDefault="00C9488A">
            <w:pPr>
              <w:shd w:val="clear" w:color="auto" w:fill="FFFFFF"/>
              <w:spacing w:line="360" w:lineRule="auto"/>
              <w:rPr>
                <w:rFonts w:ascii="宋体" w:hAnsi="宋体"/>
                <w:szCs w:val="21"/>
              </w:rPr>
            </w:pPr>
          </w:p>
        </w:tc>
        <w:tc>
          <w:tcPr>
            <w:tcW w:w="1390" w:type="dxa"/>
          </w:tcPr>
          <w:p w:rsidR="00C9488A" w:rsidRDefault="00C9488A">
            <w:pPr>
              <w:shd w:val="clear" w:color="auto" w:fill="FFFFFF"/>
              <w:spacing w:line="360" w:lineRule="auto"/>
              <w:rPr>
                <w:rFonts w:ascii="宋体" w:hAnsi="宋体"/>
                <w:szCs w:val="21"/>
              </w:rPr>
            </w:pPr>
          </w:p>
        </w:tc>
        <w:tc>
          <w:tcPr>
            <w:tcW w:w="1390" w:type="dxa"/>
          </w:tcPr>
          <w:p w:rsidR="00C9488A" w:rsidRDefault="00C9488A">
            <w:pPr>
              <w:shd w:val="clear" w:color="auto" w:fill="FFFFFF"/>
              <w:spacing w:line="360" w:lineRule="auto"/>
              <w:rPr>
                <w:rFonts w:ascii="宋体" w:hAnsi="宋体"/>
                <w:szCs w:val="21"/>
              </w:rPr>
            </w:pPr>
          </w:p>
        </w:tc>
        <w:tc>
          <w:tcPr>
            <w:tcW w:w="1216" w:type="dxa"/>
          </w:tcPr>
          <w:p w:rsidR="00C9488A" w:rsidRDefault="00C9488A">
            <w:pPr>
              <w:shd w:val="clear" w:color="auto" w:fill="FFFFFF"/>
              <w:spacing w:line="360" w:lineRule="auto"/>
              <w:rPr>
                <w:rFonts w:ascii="宋体" w:hAnsi="宋体"/>
                <w:szCs w:val="21"/>
              </w:rPr>
            </w:pPr>
          </w:p>
        </w:tc>
        <w:tc>
          <w:tcPr>
            <w:tcW w:w="868" w:type="dxa"/>
          </w:tcPr>
          <w:p w:rsidR="00C9488A" w:rsidRDefault="00C9488A">
            <w:pPr>
              <w:shd w:val="clear" w:color="auto" w:fill="FFFFFF"/>
              <w:spacing w:line="360" w:lineRule="auto"/>
              <w:jc w:val="center"/>
              <w:rPr>
                <w:rFonts w:ascii="宋体" w:hAnsi="宋体"/>
                <w:szCs w:val="21"/>
              </w:rPr>
            </w:pPr>
          </w:p>
        </w:tc>
        <w:tc>
          <w:tcPr>
            <w:tcW w:w="1042" w:type="dxa"/>
          </w:tcPr>
          <w:p w:rsidR="00C9488A" w:rsidRDefault="00C9488A">
            <w:pPr>
              <w:shd w:val="clear" w:color="auto" w:fill="FFFFFF"/>
              <w:spacing w:line="360" w:lineRule="auto"/>
              <w:jc w:val="center"/>
              <w:rPr>
                <w:rFonts w:ascii="宋体" w:hAnsi="宋体"/>
                <w:szCs w:val="21"/>
              </w:rPr>
            </w:pPr>
          </w:p>
        </w:tc>
        <w:tc>
          <w:tcPr>
            <w:tcW w:w="1013" w:type="dxa"/>
          </w:tcPr>
          <w:p w:rsidR="00C9488A" w:rsidRDefault="00C9488A">
            <w:pPr>
              <w:shd w:val="clear" w:color="auto" w:fill="FFFFFF"/>
              <w:spacing w:line="360" w:lineRule="auto"/>
              <w:jc w:val="center"/>
              <w:rPr>
                <w:rFonts w:ascii="宋体" w:hAnsi="宋体"/>
                <w:szCs w:val="21"/>
              </w:rPr>
            </w:pPr>
          </w:p>
        </w:tc>
        <w:tc>
          <w:tcPr>
            <w:tcW w:w="1420" w:type="dxa"/>
            <w:vMerge/>
          </w:tcPr>
          <w:p w:rsidR="00C9488A" w:rsidRDefault="00C9488A">
            <w:pPr>
              <w:shd w:val="clear" w:color="auto" w:fill="FFFFFF"/>
              <w:jc w:val="center"/>
              <w:rPr>
                <w:rFonts w:ascii="宋体" w:hAnsi="宋体"/>
                <w:szCs w:val="21"/>
              </w:rPr>
            </w:pPr>
          </w:p>
        </w:tc>
        <w:tc>
          <w:tcPr>
            <w:tcW w:w="1216" w:type="dxa"/>
            <w:vMerge/>
          </w:tcPr>
          <w:p w:rsidR="00C9488A" w:rsidRDefault="00C9488A">
            <w:pPr>
              <w:shd w:val="clear" w:color="auto" w:fill="FFFFFF"/>
              <w:jc w:val="center"/>
              <w:rPr>
                <w:rFonts w:ascii="宋体" w:hAnsi="宋体"/>
                <w:szCs w:val="21"/>
              </w:rPr>
            </w:pPr>
          </w:p>
        </w:tc>
        <w:tc>
          <w:tcPr>
            <w:tcW w:w="1144" w:type="dxa"/>
            <w:vMerge/>
          </w:tcPr>
          <w:p w:rsidR="00C9488A" w:rsidRDefault="00C9488A">
            <w:pPr>
              <w:shd w:val="clear" w:color="auto" w:fill="FFFFFF"/>
              <w:jc w:val="center"/>
              <w:rPr>
                <w:rFonts w:ascii="宋体" w:hAnsi="宋体"/>
                <w:szCs w:val="21"/>
              </w:rPr>
            </w:pPr>
          </w:p>
        </w:tc>
        <w:tc>
          <w:tcPr>
            <w:tcW w:w="766" w:type="dxa"/>
            <w:vMerge/>
          </w:tcPr>
          <w:p w:rsidR="00C9488A" w:rsidRDefault="00C9488A">
            <w:pPr>
              <w:shd w:val="clear" w:color="auto" w:fill="FFFFFF"/>
              <w:jc w:val="center"/>
              <w:rPr>
                <w:rFonts w:ascii="宋体" w:hAnsi="宋体"/>
                <w:szCs w:val="21"/>
              </w:rPr>
            </w:pPr>
          </w:p>
        </w:tc>
        <w:tc>
          <w:tcPr>
            <w:tcW w:w="869" w:type="dxa"/>
            <w:vMerge/>
          </w:tcPr>
          <w:p w:rsidR="00C9488A" w:rsidRDefault="00C9488A">
            <w:pPr>
              <w:shd w:val="clear" w:color="auto" w:fill="FFFFFF"/>
              <w:jc w:val="center"/>
              <w:rPr>
                <w:rFonts w:ascii="宋体" w:hAnsi="宋体"/>
                <w:szCs w:val="21"/>
              </w:rPr>
            </w:pPr>
          </w:p>
        </w:tc>
      </w:tr>
      <w:tr w:rsidR="00C9488A">
        <w:trPr>
          <w:trHeight w:val="319"/>
        </w:trPr>
        <w:tc>
          <w:tcPr>
            <w:tcW w:w="2189" w:type="dxa"/>
          </w:tcPr>
          <w:p w:rsidR="00C9488A" w:rsidRDefault="00C9488A">
            <w:pPr>
              <w:shd w:val="clear" w:color="auto" w:fill="FFFFFF"/>
              <w:spacing w:line="360" w:lineRule="auto"/>
              <w:rPr>
                <w:rFonts w:ascii="宋体" w:hAnsi="宋体"/>
                <w:szCs w:val="21"/>
              </w:rPr>
            </w:pPr>
            <w:r>
              <w:rPr>
                <w:rFonts w:ascii="宋体" w:hAnsi="宋体" w:hint="eastAsia"/>
                <w:szCs w:val="21"/>
              </w:rPr>
              <w:t>合计</w:t>
            </w:r>
          </w:p>
        </w:tc>
        <w:tc>
          <w:tcPr>
            <w:tcW w:w="1390" w:type="dxa"/>
          </w:tcPr>
          <w:p w:rsidR="00C9488A" w:rsidRDefault="00C9488A">
            <w:pPr>
              <w:shd w:val="clear" w:color="auto" w:fill="FFFFFF"/>
              <w:spacing w:line="360" w:lineRule="auto"/>
              <w:rPr>
                <w:rFonts w:ascii="宋体" w:hAnsi="宋体"/>
                <w:szCs w:val="21"/>
              </w:rPr>
            </w:pPr>
          </w:p>
        </w:tc>
        <w:tc>
          <w:tcPr>
            <w:tcW w:w="1390" w:type="dxa"/>
          </w:tcPr>
          <w:p w:rsidR="00C9488A" w:rsidRDefault="00C9488A">
            <w:pPr>
              <w:shd w:val="clear" w:color="auto" w:fill="FFFFFF"/>
              <w:spacing w:line="360" w:lineRule="auto"/>
              <w:rPr>
                <w:rFonts w:ascii="宋体" w:hAnsi="宋体"/>
                <w:szCs w:val="21"/>
              </w:rPr>
            </w:pPr>
          </w:p>
        </w:tc>
        <w:tc>
          <w:tcPr>
            <w:tcW w:w="1216" w:type="dxa"/>
          </w:tcPr>
          <w:p w:rsidR="00C9488A" w:rsidRDefault="00C9488A">
            <w:pPr>
              <w:shd w:val="clear" w:color="auto" w:fill="FFFFFF"/>
              <w:spacing w:line="360" w:lineRule="auto"/>
              <w:rPr>
                <w:rFonts w:ascii="宋体" w:hAnsi="宋体"/>
                <w:szCs w:val="21"/>
              </w:rPr>
            </w:pPr>
          </w:p>
        </w:tc>
        <w:tc>
          <w:tcPr>
            <w:tcW w:w="868" w:type="dxa"/>
          </w:tcPr>
          <w:p w:rsidR="00C9488A" w:rsidRDefault="00C9488A">
            <w:pPr>
              <w:shd w:val="clear" w:color="auto" w:fill="FFFFFF"/>
              <w:spacing w:line="360" w:lineRule="auto"/>
              <w:jc w:val="center"/>
              <w:rPr>
                <w:rFonts w:ascii="宋体" w:hAnsi="宋体"/>
                <w:szCs w:val="21"/>
              </w:rPr>
            </w:pPr>
          </w:p>
        </w:tc>
        <w:tc>
          <w:tcPr>
            <w:tcW w:w="1042" w:type="dxa"/>
          </w:tcPr>
          <w:p w:rsidR="00C9488A" w:rsidRDefault="00C9488A">
            <w:pPr>
              <w:shd w:val="clear" w:color="auto" w:fill="FFFFFF"/>
              <w:spacing w:line="360" w:lineRule="auto"/>
              <w:jc w:val="center"/>
              <w:rPr>
                <w:rFonts w:ascii="宋体" w:hAnsi="宋体"/>
                <w:szCs w:val="21"/>
              </w:rPr>
            </w:pPr>
          </w:p>
        </w:tc>
        <w:tc>
          <w:tcPr>
            <w:tcW w:w="1013" w:type="dxa"/>
          </w:tcPr>
          <w:p w:rsidR="00C9488A" w:rsidRDefault="00C9488A">
            <w:pPr>
              <w:shd w:val="clear" w:color="auto" w:fill="FFFFFF"/>
              <w:spacing w:line="360" w:lineRule="auto"/>
              <w:jc w:val="center"/>
              <w:rPr>
                <w:rFonts w:ascii="宋体" w:hAnsi="宋体"/>
                <w:szCs w:val="21"/>
              </w:rPr>
            </w:pPr>
          </w:p>
        </w:tc>
        <w:tc>
          <w:tcPr>
            <w:tcW w:w="1420" w:type="dxa"/>
            <w:vMerge/>
          </w:tcPr>
          <w:p w:rsidR="00C9488A" w:rsidRDefault="00C9488A">
            <w:pPr>
              <w:shd w:val="clear" w:color="auto" w:fill="FFFFFF"/>
              <w:jc w:val="center"/>
              <w:rPr>
                <w:rFonts w:ascii="宋体" w:hAnsi="宋体"/>
                <w:szCs w:val="21"/>
              </w:rPr>
            </w:pPr>
          </w:p>
        </w:tc>
        <w:tc>
          <w:tcPr>
            <w:tcW w:w="1216" w:type="dxa"/>
            <w:vMerge/>
          </w:tcPr>
          <w:p w:rsidR="00C9488A" w:rsidRDefault="00C9488A">
            <w:pPr>
              <w:shd w:val="clear" w:color="auto" w:fill="FFFFFF"/>
              <w:jc w:val="center"/>
              <w:rPr>
                <w:rFonts w:ascii="宋体" w:hAnsi="宋体"/>
                <w:szCs w:val="21"/>
              </w:rPr>
            </w:pPr>
          </w:p>
        </w:tc>
        <w:tc>
          <w:tcPr>
            <w:tcW w:w="1144" w:type="dxa"/>
            <w:vMerge/>
          </w:tcPr>
          <w:p w:rsidR="00C9488A" w:rsidRDefault="00C9488A">
            <w:pPr>
              <w:shd w:val="clear" w:color="auto" w:fill="FFFFFF"/>
              <w:jc w:val="center"/>
              <w:rPr>
                <w:rFonts w:ascii="宋体" w:hAnsi="宋体"/>
                <w:szCs w:val="21"/>
              </w:rPr>
            </w:pPr>
          </w:p>
        </w:tc>
        <w:tc>
          <w:tcPr>
            <w:tcW w:w="766" w:type="dxa"/>
            <w:vMerge/>
          </w:tcPr>
          <w:p w:rsidR="00C9488A" w:rsidRDefault="00C9488A">
            <w:pPr>
              <w:shd w:val="clear" w:color="auto" w:fill="FFFFFF"/>
              <w:jc w:val="center"/>
              <w:rPr>
                <w:rFonts w:ascii="宋体" w:hAnsi="宋体"/>
                <w:szCs w:val="21"/>
              </w:rPr>
            </w:pPr>
          </w:p>
        </w:tc>
        <w:tc>
          <w:tcPr>
            <w:tcW w:w="869" w:type="dxa"/>
            <w:vMerge/>
          </w:tcPr>
          <w:p w:rsidR="00C9488A" w:rsidRDefault="00C9488A">
            <w:pPr>
              <w:shd w:val="clear" w:color="auto" w:fill="FFFFFF"/>
              <w:jc w:val="center"/>
              <w:rPr>
                <w:rFonts w:ascii="宋体" w:hAnsi="宋体"/>
                <w:szCs w:val="21"/>
              </w:rPr>
            </w:pPr>
          </w:p>
        </w:tc>
      </w:tr>
      <w:tr w:rsidR="00C9488A">
        <w:trPr>
          <w:cantSplit/>
          <w:trHeight w:val="1265"/>
        </w:trPr>
        <w:tc>
          <w:tcPr>
            <w:tcW w:w="14523" w:type="dxa"/>
            <w:gridSpan w:val="12"/>
          </w:tcPr>
          <w:p w:rsidR="00C9488A" w:rsidRDefault="00C9488A">
            <w:pPr>
              <w:shd w:val="clear" w:color="auto" w:fill="FFFFFF"/>
              <w:rPr>
                <w:rFonts w:ascii="宋体" w:hAnsi="宋体"/>
                <w:szCs w:val="21"/>
              </w:rPr>
            </w:pPr>
          </w:p>
          <w:p w:rsidR="00C9488A" w:rsidRDefault="00C9488A">
            <w:pPr>
              <w:shd w:val="clear" w:color="auto" w:fill="FFFFFF"/>
              <w:rPr>
                <w:rFonts w:ascii="宋体" w:hAnsi="宋体"/>
                <w:szCs w:val="21"/>
              </w:rPr>
            </w:pPr>
            <w:r>
              <w:rPr>
                <w:rFonts w:ascii="宋体" w:hAnsi="宋体" w:hint="eastAsia"/>
                <w:szCs w:val="21"/>
              </w:rPr>
              <w:t>备注：</w:t>
            </w:r>
            <w:r w:rsidR="00BF3B20">
              <w:rPr>
                <w:rFonts w:ascii="宋体" w:hAnsi="宋体"/>
                <w:szCs w:val="21"/>
              </w:rPr>
              <w:fldChar w:fldCharType="begin"/>
            </w:r>
            <w:r>
              <w:rPr>
                <w:rFonts w:ascii="宋体" w:hAnsi="宋体"/>
                <w:szCs w:val="21"/>
              </w:rPr>
              <w:instrText xml:space="preserve"> </w:instrText>
            </w:r>
            <w:r>
              <w:rPr>
                <w:rFonts w:ascii="宋体" w:hAnsi="宋体" w:hint="eastAsia"/>
                <w:szCs w:val="21"/>
              </w:rPr>
              <w:instrText>eq \o\ac(○,1)</w:instrText>
            </w:r>
            <w:r w:rsidR="00BF3B20">
              <w:rPr>
                <w:rFonts w:ascii="宋体" w:hAnsi="宋体"/>
                <w:szCs w:val="21"/>
              </w:rPr>
              <w:fldChar w:fldCharType="end"/>
            </w:r>
            <w:r>
              <w:rPr>
                <w:rFonts w:ascii="宋体" w:hAnsi="宋体" w:hint="eastAsia"/>
                <w:szCs w:val="21"/>
              </w:rPr>
              <w:t>总报价人民币大写：</w:t>
            </w:r>
          </w:p>
          <w:p w:rsidR="00C9488A" w:rsidRDefault="00BF3B20">
            <w:pPr>
              <w:shd w:val="clear" w:color="auto" w:fill="FFFFFF"/>
              <w:ind w:firstLineChars="300" w:firstLine="630"/>
              <w:rPr>
                <w:rFonts w:ascii="宋体" w:hAnsi="宋体"/>
                <w:szCs w:val="21"/>
              </w:rPr>
            </w:pPr>
            <w:r>
              <w:rPr>
                <w:rFonts w:ascii="宋体" w:hAnsi="宋体"/>
                <w:szCs w:val="21"/>
              </w:rPr>
              <w:fldChar w:fldCharType="begin"/>
            </w:r>
            <w:r w:rsidR="00C9488A">
              <w:rPr>
                <w:rFonts w:ascii="宋体" w:hAnsi="宋体"/>
                <w:szCs w:val="21"/>
              </w:rPr>
              <w:instrText xml:space="preserve"> </w:instrText>
            </w:r>
            <w:r w:rsidR="00C9488A">
              <w:rPr>
                <w:rFonts w:ascii="宋体" w:hAnsi="宋体" w:hint="eastAsia"/>
                <w:szCs w:val="21"/>
              </w:rPr>
              <w:instrText>eq \o\ac(○,2)</w:instrText>
            </w:r>
            <w:r>
              <w:rPr>
                <w:rFonts w:ascii="宋体" w:hAnsi="宋体"/>
                <w:szCs w:val="21"/>
              </w:rPr>
              <w:fldChar w:fldCharType="end"/>
            </w:r>
            <w:r w:rsidR="00C9488A">
              <w:rPr>
                <w:rFonts w:ascii="宋体" w:hAnsi="宋体" w:hint="eastAsia"/>
                <w:szCs w:val="21"/>
              </w:rPr>
              <w:t>自</w:t>
            </w:r>
            <w:proofErr w:type="gramStart"/>
            <w:r w:rsidR="00C9488A">
              <w:rPr>
                <w:rFonts w:ascii="宋体" w:hAnsi="宋体" w:hint="eastAsia"/>
                <w:szCs w:val="21"/>
              </w:rPr>
              <w:t>报施工</w:t>
            </w:r>
            <w:proofErr w:type="gramEnd"/>
            <w:r w:rsidR="00C9488A">
              <w:rPr>
                <w:rFonts w:ascii="宋体" w:hAnsi="宋体" w:hint="eastAsia"/>
                <w:szCs w:val="21"/>
              </w:rPr>
              <w:t>工期</w:t>
            </w:r>
            <w:r w:rsidR="00C9488A">
              <w:rPr>
                <w:rFonts w:ascii="宋体" w:hAnsi="宋体" w:hint="eastAsia"/>
                <w:szCs w:val="21"/>
                <w:u w:val="single"/>
              </w:rPr>
              <w:t xml:space="preserve">          </w:t>
            </w:r>
            <w:r w:rsidR="00C9488A">
              <w:rPr>
                <w:rFonts w:ascii="宋体" w:hAnsi="宋体" w:hint="eastAsia"/>
                <w:szCs w:val="21"/>
              </w:rPr>
              <w:t xml:space="preserve"> 日历天，自保质量</w:t>
            </w:r>
            <w:r w:rsidR="00C9488A">
              <w:rPr>
                <w:rFonts w:ascii="宋体" w:hAnsi="宋体" w:hint="eastAsia"/>
                <w:szCs w:val="21"/>
                <w:u w:val="single"/>
              </w:rPr>
              <w:t xml:space="preserve">         </w:t>
            </w:r>
            <w:r w:rsidR="00C9488A">
              <w:rPr>
                <w:rFonts w:ascii="宋体" w:hAnsi="宋体" w:hint="eastAsia"/>
                <w:szCs w:val="21"/>
              </w:rPr>
              <w:t xml:space="preserve"> 。</w:t>
            </w:r>
          </w:p>
          <w:p w:rsidR="00C9488A" w:rsidRDefault="00C9488A">
            <w:pPr>
              <w:shd w:val="clear" w:color="auto" w:fill="FFFFFF"/>
              <w:ind w:firstLineChars="400" w:firstLine="840"/>
              <w:rPr>
                <w:rFonts w:ascii="宋体" w:hAnsi="宋体"/>
                <w:szCs w:val="21"/>
              </w:rPr>
            </w:pPr>
            <w:r>
              <w:rPr>
                <w:rFonts w:ascii="宋体" w:hAnsi="宋体" w:hint="eastAsia"/>
                <w:szCs w:val="21"/>
              </w:rPr>
              <w:t>质量、工期奖罚条款：</w:t>
            </w:r>
          </w:p>
          <w:p w:rsidR="00C9488A" w:rsidRDefault="00BF3B20">
            <w:pPr>
              <w:shd w:val="clear" w:color="auto" w:fill="FFFFFF"/>
              <w:ind w:firstLineChars="298" w:firstLine="626"/>
              <w:rPr>
                <w:rFonts w:ascii="宋体" w:hAnsi="宋体"/>
                <w:szCs w:val="21"/>
              </w:rPr>
            </w:pPr>
            <w:r>
              <w:rPr>
                <w:rFonts w:ascii="宋体" w:hAnsi="宋体"/>
                <w:szCs w:val="21"/>
              </w:rPr>
              <w:fldChar w:fldCharType="begin"/>
            </w:r>
            <w:r w:rsidR="00C9488A">
              <w:rPr>
                <w:rFonts w:ascii="宋体" w:hAnsi="宋体"/>
                <w:szCs w:val="21"/>
              </w:rPr>
              <w:instrText xml:space="preserve"> </w:instrText>
            </w:r>
            <w:r w:rsidR="00C9488A">
              <w:rPr>
                <w:rFonts w:ascii="宋体" w:hAnsi="宋体" w:hint="eastAsia"/>
                <w:szCs w:val="21"/>
              </w:rPr>
              <w:instrText>eq \o\ac(○,3)</w:instrText>
            </w:r>
            <w:r>
              <w:rPr>
                <w:rFonts w:ascii="宋体" w:hAnsi="宋体"/>
                <w:szCs w:val="21"/>
              </w:rPr>
              <w:fldChar w:fldCharType="end"/>
            </w:r>
            <w:r w:rsidR="00C9488A">
              <w:rPr>
                <w:rFonts w:ascii="宋体" w:hAnsi="宋体" w:hint="eastAsia"/>
                <w:szCs w:val="21"/>
              </w:rPr>
              <w:t>安全文明措施费（万元）：</w:t>
            </w:r>
          </w:p>
          <w:p w:rsidR="00C9488A" w:rsidRDefault="00C9488A">
            <w:pPr>
              <w:shd w:val="clear" w:color="auto" w:fill="FFFFFF"/>
              <w:ind w:firstLineChars="98" w:firstLine="206"/>
              <w:rPr>
                <w:rFonts w:ascii="宋体" w:hAnsi="宋体"/>
                <w:szCs w:val="21"/>
              </w:rPr>
            </w:pPr>
            <w:r>
              <w:rPr>
                <w:rFonts w:ascii="宋体" w:hAnsi="宋体" w:hint="eastAsia"/>
                <w:szCs w:val="21"/>
              </w:rPr>
              <w:t xml:space="preserve">    </w:t>
            </w:r>
            <w:r w:rsidR="00BF3B20">
              <w:rPr>
                <w:rFonts w:ascii="宋体" w:hAnsi="宋体"/>
                <w:szCs w:val="21"/>
              </w:rPr>
              <w:fldChar w:fldCharType="begin"/>
            </w:r>
            <w:r>
              <w:rPr>
                <w:rFonts w:ascii="宋体" w:hAnsi="宋体"/>
                <w:szCs w:val="21"/>
              </w:rPr>
              <w:instrText xml:space="preserve"> </w:instrText>
            </w:r>
            <w:r>
              <w:rPr>
                <w:rFonts w:ascii="宋体" w:hAnsi="宋体" w:hint="eastAsia"/>
                <w:szCs w:val="21"/>
              </w:rPr>
              <w:instrText>eq \o\ac(○,4)</w:instrText>
            </w:r>
            <w:r w:rsidR="00BF3B20">
              <w:rPr>
                <w:rFonts w:ascii="宋体" w:hAnsi="宋体"/>
                <w:szCs w:val="21"/>
              </w:rPr>
              <w:fldChar w:fldCharType="end"/>
            </w:r>
            <w:r>
              <w:rPr>
                <w:rFonts w:ascii="宋体" w:hAnsi="宋体" w:hint="eastAsia"/>
                <w:szCs w:val="21"/>
              </w:rPr>
              <w:t>项目经理姓名：</w:t>
            </w:r>
            <w:r>
              <w:rPr>
                <w:rFonts w:ascii="宋体" w:hAnsi="宋体" w:hint="eastAsia"/>
                <w:szCs w:val="21"/>
                <w:u w:val="single"/>
              </w:rPr>
              <w:t xml:space="preserve">          </w:t>
            </w:r>
            <w:r>
              <w:rPr>
                <w:rFonts w:ascii="宋体" w:hAnsi="宋体" w:hint="eastAsia"/>
                <w:szCs w:val="21"/>
              </w:rPr>
              <w:t xml:space="preserve"> 手机号：</w:t>
            </w:r>
            <w:r>
              <w:rPr>
                <w:rFonts w:ascii="宋体" w:hAnsi="宋体" w:hint="eastAsia"/>
                <w:szCs w:val="21"/>
                <w:u w:val="single"/>
              </w:rPr>
              <w:t xml:space="preserve">              </w:t>
            </w:r>
            <w:r>
              <w:rPr>
                <w:rFonts w:ascii="宋体" w:hAnsi="宋体" w:hint="eastAsia"/>
                <w:szCs w:val="21"/>
              </w:rPr>
              <w:t>身份证号码：</w:t>
            </w:r>
            <w:r>
              <w:rPr>
                <w:rFonts w:ascii="宋体" w:hAnsi="宋体" w:hint="eastAsia"/>
                <w:szCs w:val="21"/>
                <w:u w:val="single"/>
              </w:rPr>
              <w:t xml:space="preserve">                      </w:t>
            </w:r>
          </w:p>
          <w:p w:rsidR="00C9488A" w:rsidRDefault="00C9488A">
            <w:pPr>
              <w:shd w:val="clear" w:color="auto" w:fill="FFFFFF"/>
              <w:jc w:val="center"/>
              <w:rPr>
                <w:rFonts w:ascii="宋体" w:hAnsi="宋体"/>
                <w:szCs w:val="21"/>
              </w:rPr>
            </w:pPr>
            <w:r>
              <w:rPr>
                <w:rFonts w:ascii="宋体" w:hAnsi="宋体" w:hint="eastAsia"/>
                <w:szCs w:val="21"/>
              </w:rPr>
              <w:t xml:space="preserve">                                                                         投标人：（单位公章）</w:t>
            </w:r>
            <w:r>
              <w:rPr>
                <w:rFonts w:ascii="宋体" w:hAnsi="宋体"/>
                <w:szCs w:val="21"/>
              </w:rPr>
              <w:t xml:space="preserve"> </w:t>
            </w:r>
          </w:p>
          <w:p w:rsidR="00C9488A" w:rsidRDefault="00C9488A">
            <w:pPr>
              <w:shd w:val="clear" w:color="auto" w:fill="FFFFFF"/>
              <w:jc w:val="center"/>
              <w:rPr>
                <w:rFonts w:ascii="宋体" w:hAnsi="宋体"/>
                <w:szCs w:val="21"/>
              </w:rPr>
            </w:pPr>
            <w:r>
              <w:rPr>
                <w:rFonts w:ascii="宋体" w:hAnsi="宋体" w:hint="eastAsia"/>
                <w:szCs w:val="21"/>
              </w:rPr>
              <w:t xml:space="preserve">                                                                                               法定代表人或其委托代理人：    （签字或盖章）</w:t>
            </w:r>
          </w:p>
          <w:p w:rsidR="00C9488A" w:rsidRDefault="00C9488A">
            <w:pPr>
              <w:shd w:val="clear" w:color="auto" w:fill="FFFFFF"/>
              <w:jc w:val="center"/>
              <w:rPr>
                <w:rFonts w:ascii="宋体" w:hAnsi="宋体"/>
                <w:szCs w:val="21"/>
              </w:rPr>
            </w:pPr>
            <w:r>
              <w:rPr>
                <w:rFonts w:ascii="宋体" w:hAnsi="宋体" w:hint="eastAsia"/>
                <w:szCs w:val="21"/>
              </w:rPr>
              <w:t xml:space="preserve">                                                                               年   月   日</w:t>
            </w:r>
          </w:p>
        </w:tc>
      </w:tr>
    </w:tbl>
    <w:p w:rsidR="00C9488A" w:rsidRDefault="00C9488A" w:rsidP="00FF0E2E">
      <w:pPr>
        <w:shd w:val="clear" w:color="auto" w:fill="FFFFFF"/>
        <w:spacing w:beforeLines="50"/>
        <w:rPr>
          <w:rFonts w:ascii="宋体" w:hAnsi="宋体"/>
          <w:szCs w:val="21"/>
        </w:rPr>
        <w:sectPr w:rsidR="00C9488A">
          <w:pgSz w:w="16838" w:h="11906" w:orient="landscape"/>
          <w:pgMar w:top="1531" w:right="1361" w:bottom="1361" w:left="1361" w:header="851" w:footer="992" w:gutter="0"/>
          <w:cols w:space="720"/>
          <w:titlePg/>
          <w:docGrid w:linePitch="312"/>
        </w:sectPr>
      </w:pPr>
    </w:p>
    <w:p w:rsidR="00C9488A" w:rsidRDefault="00C9488A" w:rsidP="00FF0E2E">
      <w:pPr>
        <w:shd w:val="clear" w:color="auto" w:fill="FFFFFF"/>
        <w:spacing w:beforeLines="100" w:line="240" w:lineRule="exact"/>
        <w:jc w:val="center"/>
        <w:outlineLvl w:val="3"/>
        <w:rPr>
          <w:rFonts w:ascii="黑体" w:eastAsia="黑体" w:hAnsi="宋体"/>
          <w:sz w:val="30"/>
          <w:szCs w:val="30"/>
        </w:rPr>
      </w:pPr>
      <w:bookmarkStart w:id="191" w:name="_Toc364679635"/>
      <w:r>
        <w:rPr>
          <w:rFonts w:ascii="黑体" w:eastAsia="黑体" w:hAnsi="宋体" w:hint="eastAsia"/>
          <w:sz w:val="30"/>
          <w:szCs w:val="30"/>
        </w:rPr>
        <w:lastRenderedPageBreak/>
        <w:t>投标函附录B</w:t>
      </w:r>
      <w:bookmarkEnd w:id="191"/>
    </w:p>
    <w:p w:rsidR="00C9488A" w:rsidRDefault="00C9488A" w:rsidP="00FF0E2E">
      <w:pPr>
        <w:shd w:val="clear" w:color="auto" w:fill="FFFFFF"/>
        <w:spacing w:beforeLines="100" w:line="240" w:lineRule="exact"/>
        <w:jc w:val="center"/>
        <w:rPr>
          <w:rFonts w:ascii="黑体" w:eastAsia="黑体" w:hAnsi="宋体"/>
          <w:sz w:val="30"/>
          <w:szCs w:val="30"/>
        </w:rPr>
      </w:pPr>
    </w:p>
    <w:p w:rsidR="00C9488A" w:rsidRDefault="00C9488A">
      <w:pPr>
        <w:shd w:val="clear" w:color="auto" w:fill="FFFFFF"/>
        <w:rPr>
          <w:rFonts w:ascii="宋体" w:hAnsi="宋体"/>
          <w:szCs w:val="21"/>
        </w:rPr>
      </w:pPr>
      <w:r>
        <w:rPr>
          <w:rFonts w:ascii="宋体" w:hAnsi="宋体" w:hint="eastAsia"/>
          <w:szCs w:val="21"/>
        </w:rPr>
        <w:t>工程名称：</w:t>
      </w:r>
      <w:r>
        <w:rPr>
          <w:rFonts w:ascii="宋体" w:hAnsi="宋体" w:hint="eastAsia"/>
          <w:szCs w:val="21"/>
          <w:u w:val="single"/>
        </w:rPr>
        <w:t xml:space="preserve">               </w:t>
      </w:r>
      <w:r>
        <w:rPr>
          <w:rFonts w:ascii="宋体" w:hAnsi="宋体" w:hint="eastAsia"/>
          <w:szCs w:val="21"/>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2604"/>
        <w:gridCol w:w="1391"/>
        <w:gridCol w:w="1853"/>
        <w:gridCol w:w="1585"/>
      </w:tblGrid>
      <w:tr w:rsidR="00C9488A">
        <w:trPr>
          <w:trHeight w:val="630"/>
        </w:trPr>
        <w:tc>
          <w:tcPr>
            <w:tcW w:w="847" w:type="dxa"/>
            <w:vAlign w:val="center"/>
          </w:tcPr>
          <w:p w:rsidR="00C9488A" w:rsidRDefault="00C9488A">
            <w:pPr>
              <w:shd w:val="clear" w:color="auto" w:fill="FFFFFF"/>
              <w:jc w:val="center"/>
              <w:rPr>
                <w:rFonts w:ascii="宋体" w:hAnsi="宋体"/>
                <w:szCs w:val="21"/>
              </w:rPr>
            </w:pPr>
            <w:r>
              <w:rPr>
                <w:rFonts w:ascii="宋体" w:hAnsi="宋体" w:hint="eastAsia"/>
                <w:szCs w:val="21"/>
              </w:rPr>
              <w:t>序 号</w:t>
            </w:r>
          </w:p>
        </w:tc>
        <w:tc>
          <w:tcPr>
            <w:tcW w:w="2604" w:type="dxa"/>
            <w:vAlign w:val="center"/>
          </w:tcPr>
          <w:p w:rsidR="00C9488A" w:rsidRDefault="00C9488A">
            <w:pPr>
              <w:shd w:val="clear" w:color="auto" w:fill="FFFFFF"/>
              <w:jc w:val="center"/>
              <w:rPr>
                <w:rFonts w:ascii="宋体" w:hAnsi="宋体"/>
                <w:szCs w:val="21"/>
              </w:rPr>
            </w:pPr>
            <w:r>
              <w:rPr>
                <w:rFonts w:ascii="宋体" w:hAnsi="宋体" w:hint="eastAsia"/>
                <w:szCs w:val="21"/>
              </w:rPr>
              <w:t>条款内容</w:t>
            </w:r>
          </w:p>
        </w:tc>
        <w:tc>
          <w:tcPr>
            <w:tcW w:w="1391" w:type="dxa"/>
            <w:vAlign w:val="center"/>
          </w:tcPr>
          <w:p w:rsidR="00C9488A" w:rsidRDefault="00C9488A">
            <w:pPr>
              <w:shd w:val="clear" w:color="auto" w:fill="FFFFFF"/>
              <w:jc w:val="center"/>
              <w:rPr>
                <w:rFonts w:ascii="宋体" w:hAnsi="宋体"/>
                <w:szCs w:val="21"/>
              </w:rPr>
            </w:pPr>
            <w:r>
              <w:rPr>
                <w:rFonts w:ascii="宋体" w:hAnsi="宋体" w:hint="eastAsia"/>
                <w:szCs w:val="21"/>
              </w:rPr>
              <w:t>合同条款号</w:t>
            </w:r>
          </w:p>
        </w:tc>
        <w:tc>
          <w:tcPr>
            <w:tcW w:w="1853" w:type="dxa"/>
            <w:vAlign w:val="center"/>
          </w:tcPr>
          <w:p w:rsidR="00C9488A" w:rsidRDefault="00C9488A">
            <w:pPr>
              <w:shd w:val="clear" w:color="auto" w:fill="FFFFFF"/>
              <w:jc w:val="center"/>
              <w:rPr>
                <w:rFonts w:ascii="宋体" w:hAnsi="宋体"/>
                <w:szCs w:val="21"/>
              </w:rPr>
            </w:pPr>
            <w:r>
              <w:rPr>
                <w:rFonts w:ascii="宋体" w:hAnsi="宋体" w:hint="eastAsia"/>
                <w:szCs w:val="21"/>
              </w:rPr>
              <w:t>约定内容</w:t>
            </w:r>
          </w:p>
        </w:tc>
        <w:tc>
          <w:tcPr>
            <w:tcW w:w="1585" w:type="dxa"/>
            <w:vAlign w:val="center"/>
          </w:tcPr>
          <w:p w:rsidR="00C9488A" w:rsidRDefault="00C9488A">
            <w:pPr>
              <w:shd w:val="clear" w:color="auto" w:fill="FFFFFF"/>
              <w:jc w:val="center"/>
              <w:rPr>
                <w:rFonts w:ascii="宋体" w:hAnsi="宋体"/>
                <w:szCs w:val="21"/>
              </w:rPr>
            </w:pPr>
            <w:r>
              <w:rPr>
                <w:rFonts w:ascii="宋体" w:hAnsi="宋体" w:hint="eastAsia"/>
                <w:szCs w:val="21"/>
              </w:rPr>
              <w:t>备注</w:t>
            </w:r>
          </w:p>
        </w:tc>
      </w:tr>
      <w:tr w:rsidR="00C9488A">
        <w:trPr>
          <w:trHeight w:val="630"/>
        </w:trPr>
        <w:tc>
          <w:tcPr>
            <w:tcW w:w="847" w:type="dxa"/>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1</w:t>
            </w:r>
          </w:p>
        </w:tc>
        <w:tc>
          <w:tcPr>
            <w:tcW w:w="2604" w:type="dxa"/>
            <w:vAlign w:val="center"/>
          </w:tcPr>
          <w:p w:rsidR="00C9488A" w:rsidRDefault="00C9488A">
            <w:pPr>
              <w:shd w:val="clear" w:color="auto" w:fill="FFFFFF"/>
              <w:rPr>
                <w:rFonts w:ascii="宋体" w:hAnsi="宋体"/>
                <w:szCs w:val="21"/>
              </w:rPr>
            </w:pPr>
            <w:r>
              <w:rPr>
                <w:rFonts w:ascii="宋体" w:hAnsi="宋体" w:hint="eastAsia"/>
                <w:szCs w:val="21"/>
              </w:rPr>
              <w:t>项目经理</w:t>
            </w:r>
          </w:p>
        </w:tc>
        <w:tc>
          <w:tcPr>
            <w:tcW w:w="1391" w:type="dxa"/>
            <w:tcMar>
              <w:left w:w="170" w:type="dxa"/>
            </w:tcMar>
            <w:vAlign w:val="center"/>
          </w:tcPr>
          <w:p w:rsidR="00C9488A" w:rsidRDefault="00C9488A">
            <w:pPr>
              <w:shd w:val="clear" w:color="auto" w:fill="FFFFFF"/>
              <w:rPr>
                <w:rFonts w:ascii="宋体" w:hAnsi="宋体"/>
                <w:szCs w:val="21"/>
              </w:rPr>
            </w:pPr>
            <w:r>
              <w:rPr>
                <w:rFonts w:ascii="宋体" w:hAnsi="宋体" w:hint="eastAsia"/>
                <w:szCs w:val="21"/>
              </w:rPr>
              <w:t xml:space="preserve"> </w:t>
            </w:r>
          </w:p>
        </w:tc>
        <w:tc>
          <w:tcPr>
            <w:tcW w:w="1853" w:type="dxa"/>
            <w:vAlign w:val="center"/>
          </w:tcPr>
          <w:p w:rsidR="00C9488A" w:rsidRDefault="00C9488A">
            <w:pPr>
              <w:shd w:val="clear" w:color="auto" w:fill="FFFFFF"/>
              <w:rPr>
                <w:rFonts w:ascii="宋体" w:hAnsi="宋体"/>
                <w:szCs w:val="21"/>
              </w:rPr>
            </w:pPr>
            <w:r>
              <w:rPr>
                <w:rFonts w:ascii="宋体" w:hAnsi="宋体" w:hint="eastAsia"/>
                <w:szCs w:val="21"/>
              </w:rPr>
              <w:t>姓名：</w:t>
            </w:r>
            <w:r>
              <w:rPr>
                <w:rFonts w:ascii="宋体" w:hAnsi="宋体" w:hint="eastAsia"/>
                <w:szCs w:val="21"/>
                <w:u w:val="single"/>
              </w:rPr>
              <w:t xml:space="preserve">          </w:t>
            </w:r>
          </w:p>
        </w:tc>
        <w:tc>
          <w:tcPr>
            <w:tcW w:w="1585" w:type="dxa"/>
            <w:vAlign w:val="center"/>
          </w:tcPr>
          <w:p w:rsidR="00C9488A" w:rsidRDefault="00C9488A">
            <w:pPr>
              <w:shd w:val="clear" w:color="auto" w:fill="FFFFFF"/>
              <w:jc w:val="center"/>
              <w:rPr>
                <w:rFonts w:ascii="宋体" w:hAnsi="宋体"/>
                <w:szCs w:val="21"/>
              </w:rPr>
            </w:pPr>
          </w:p>
        </w:tc>
      </w:tr>
      <w:tr w:rsidR="00C9488A">
        <w:trPr>
          <w:trHeight w:val="630"/>
        </w:trPr>
        <w:tc>
          <w:tcPr>
            <w:tcW w:w="847" w:type="dxa"/>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2</w:t>
            </w:r>
          </w:p>
        </w:tc>
        <w:tc>
          <w:tcPr>
            <w:tcW w:w="2604" w:type="dxa"/>
            <w:vAlign w:val="center"/>
          </w:tcPr>
          <w:p w:rsidR="00C9488A" w:rsidRDefault="00C9488A">
            <w:pPr>
              <w:shd w:val="clear" w:color="auto" w:fill="FFFFFF"/>
              <w:rPr>
                <w:rFonts w:ascii="宋体" w:hAnsi="宋体"/>
                <w:szCs w:val="21"/>
              </w:rPr>
            </w:pPr>
            <w:r>
              <w:rPr>
                <w:rFonts w:ascii="宋体" w:hAnsi="宋体" w:hint="eastAsia"/>
                <w:szCs w:val="21"/>
              </w:rPr>
              <w:t>工期</w:t>
            </w:r>
          </w:p>
        </w:tc>
        <w:tc>
          <w:tcPr>
            <w:tcW w:w="1391" w:type="dxa"/>
            <w:tcMar>
              <w:left w:w="170" w:type="dxa"/>
            </w:tcMar>
            <w:vAlign w:val="center"/>
          </w:tcPr>
          <w:p w:rsidR="00C9488A" w:rsidRDefault="00C9488A">
            <w:pPr>
              <w:shd w:val="clear" w:color="auto" w:fill="FFFFFF"/>
              <w:rPr>
                <w:rFonts w:ascii="宋体" w:hAnsi="宋体"/>
                <w:szCs w:val="21"/>
              </w:rPr>
            </w:pPr>
            <w:r>
              <w:rPr>
                <w:rFonts w:ascii="宋体" w:hAnsi="宋体" w:hint="eastAsia"/>
                <w:szCs w:val="21"/>
              </w:rPr>
              <w:t xml:space="preserve"> </w:t>
            </w:r>
          </w:p>
        </w:tc>
        <w:tc>
          <w:tcPr>
            <w:tcW w:w="1853" w:type="dxa"/>
            <w:vAlign w:val="center"/>
          </w:tcPr>
          <w:p w:rsidR="00C9488A" w:rsidRDefault="00C9488A">
            <w:pPr>
              <w:shd w:val="clear" w:color="auto" w:fill="FFFFFF"/>
              <w:jc w:val="center"/>
              <w:rPr>
                <w:rFonts w:ascii="宋体" w:hAnsi="宋体"/>
                <w:szCs w:val="21"/>
              </w:rPr>
            </w:pPr>
            <w:r>
              <w:rPr>
                <w:rFonts w:ascii="宋体" w:hAnsi="宋体" w:hint="eastAsia"/>
                <w:szCs w:val="21"/>
                <w:u w:val="single"/>
              </w:rPr>
              <w:t xml:space="preserve">        </w:t>
            </w:r>
            <w:proofErr w:type="gramStart"/>
            <w:r>
              <w:rPr>
                <w:rFonts w:ascii="宋体" w:hAnsi="宋体" w:hint="eastAsia"/>
                <w:szCs w:val="21"/>
              </w:rPr>
              <w:t>日历天</w:t>
            </w:r>
            <w:proofErr w:type="gramEnd"/>
          </w:p>
        </w:tc>
        <w:tc>
          <w:tcPr>
            <w:tcW w:w="1585" w:type="dxa"/>
            <w:vAlign w:val="center"/>
          </w:tcPr>
          <w:p w:rsidR="00C9488A" w:rsidRDefault="00C9488A">
            <w:pPr>
              <w:shd w:val="clear" w:color="auto" w:fill="FFFFFF"/>
              <w:jc w:val="center"/>
              <w:rPr>
                <w:rFonts w:ascii="宋体" w:hAnsi="宋体"/>
                <w:szCs w:val="21"/>
              </w:rPr>
            </w:pPr>
          </w:p>
        </w:tc>
      </w:tr>
      <w:tr w:rsidR="00C9488A">
        <w:trPr>
          <w:trHeight w:val="630"/>
        </w:trPr>
        <w:tc>
          <w:tcPr>
            <w:tcW w:w="847" w:type="dxa"/>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3</w:t>
            </w:r>
          </w:p>
        </w:tc>
        <w:tc>
          <w:tcPr>
            <w:tcW w:w="2604" w:type="dxa"/>
            <w:vAlign w:val="center"/>
          </w:tcPr>
          <w:p w:rsidR="00C9488A" w:rsidRDefault="00C9488A">
            <w:pPr>
              <w:shd w:val="clear" w:color="auto" w:fill="FFFFFF"/>
              <w:rPr>
                <w:rFonts w:ascii="宋体" w:hAnsi="宋体"/>
                <w:szCs w:val="21"/>
              </w:rPr>
            </w:pPr>
            <w:r>
              <w:rPr>
                <w:rFonts w:ascii="宋体" w:hAnsi="宋体" w:hint="eastAsia"/>
                <w:szCs w:val="21"/>
              </w:rPr>
              <w:t>缺陷责任期</w:t>
            </w:r>
          </w:p>
        </w:tc>
        <w:tc>
          <w:tcPr>
            <w:tcW w:w="1391" w:type="dxa"/>
            <w:tcMar>
              <w:left w:w="170" w:type="dxa"/>
            </w:tcMar>
            <w:vAlign w:val="center"/>
          </w:tcPr>
          <w:p w:rsidR="00C9488A" w:rsidRDefault="00C9488A">
            <w:pPr>
              <w:shd w:val="clear" w:color="auto" w:fill="FFFFFF"/>
              <w:rPr>
                <w:rFonts w:ascii="黑体" w:eastAsia="黑体" w:hAnsi="宋体"/>
                <w:szCs w:val="21"/>
              </w:rPr>
            </w:pPr>
            <w:r>
              <w:rPr>
                <w:rFonts w:ascii="黑体" w:eastAsia="黑体" w:hAnsi="宋体" w:hint="eastAsia"/>
                <w:szCs w:val="21"/>
              </w:rPr>
              <w:t xml:space="preserve"> </w:t>
            </w:r>
          </w:p>
        </w:tc>
        <w:tc>
          <w:tcPr>
            <w:tcW w:w="1853" w:type="dxa"/>
            <w:vAlign w:val="center"/>
          </w:tcPr>
          <w:p w:rsidR="00C9488A" w:rsidRDefault="00C9488A">
            <w:pPr>
              <w:shd w:val="clear" w:color="auto" w:fill="FFFFFF"/>
              <w:jc w:val="center"/>
              <w:rPr>
                <w:rFonts w:ascii="宋体" w:hAnsi="宋体"/>
                <w:szCs w:val="21"/>
              </w:rPr>
            </w:pPr>
          </w:p>
        </w:tc>
        <w:tc>
          <w:tcPr>
            <w:tcW w:w="1585" w:type="dxa"/>
            <w:vAlign w:val="center"/>
          </w:tcPr>
          <w:p w:rsidR="00C9488A" w:rsidRDefault="00C9488A">
            <w:pPr>
              <w:shd w:val="clear" w:color="auto" w:fill="FFFFFF"/>
              <w:jc w:val="center"/>
              <w:rPr>
                <w:rFonts w:ascii="宋体" w:hAnsi="宋体"/>
                <w:szCs w:val="21"/>
              </w:rPr>
            </w:pPr>
          </w:p>
        </w:tc>
      </w:tr>
      <w:tr w:rsidR="00C9488A">
        <w:trPr>
          <w:trHeight w:val="630"/>
        </w:trPr>
        <w:tc>
          <w:tcPr>
            <w:tcW w:w="847" w:type="dxa"/>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4</w:t>
            </w:r>
          </w:p>
        </w:tc>
        <w:tc>
          <w:tcPr>
            <w:tcW w:w="2604" w:type="dxa"/>
            <w:vAlign w:val="center"/>
          </w:tcPr>
          <w:p w:rsidR="00C9488A" w:rsidRDefault="00C9488A">
            <w:pPr>
              <w:shd w:val="clear" w:color="auto" w:fill="FFFFFF"/>
              <w:rPr>
                <w:rFonts w:ascii="宋体" w:hAnsi="宋体"/>
                <w:szCs w:val="21"/>
              </w:rPr>
            </w:pPr>
            <w:r>
              <w:rPr>
                <w:rFonts w:ascii="宋体" w:hAnsi="宋体" w:hint="eastAsia"/>
                <w:szCs w:val="21"/>
              </w:rPr>
              <w:t>承包人履约保证金金额</w:t>
            </w:r>
          </w:p>
        </w:tc>
        <w:tc>
          <w:tcPr>
            <w:tcW w:w="1391" w:type="dxa"/>
            <w:tcMar>
              <w:left w:w="170" w:type="dxa"/>
            </w:tcMar>
            <w:vAlign w:val="center"/>
          </w:tcPr>
          <w:p w:rsidR="00C9488A" w:rsidRDefault="00C9488A">
            <w:pPr>
              <w:shd w:val="clear" w:color="auto" w:fill="FFFFFF"/>
              <w:rPr>
                <w:rFonts w:ascii="黑体" w:eastAsia="黑体" w:hAnsi="宋体"/>
                <w:szCs w:val="21"/>
              </w:rPr>
            </w:pPr>
            <w:r>
              <w:rPr>
                <w:rFonts w:ascii="黑体" w:eastAsia="黑体" w:hAnsi="宋体" w:hint="eastAsia"/>
                <w:szCs w:val="21"/>
              </w:rPr>
              <w:t xml:space="preserve"> </w:t>
            </w:r>
          </w:p>
        </w:tc>
        <w:tc>
          <w:tcPr>
            <w:tcW w:w="1853" w:type="dxa"/>
            <w:vAlign w:val="center"/>
          </w:tcPr>
          <w:p w:rsidR="00C9488A" w:rsidRDefault="00C9488A">
            <w:pPr>
              <w:shd w:val="clear" w:color="auto" w:fill="FFFFFF"/>
              <w:jc w:val="center"/>
              <w:rPr>
                <w:rFonts w:ascii="宋体" w:hAnsi="宋体"/>
                <w:szCs w:val="21"/>
              </w:rPr>
            </w:pPr>
            <w:r>
              <w:rPr>
                <w:rFonts w:ascii="宋体" w:hAnsi="宋体" w:hint="eastAsia"/>
                <w:szCs w:val="21"/>
              </w:rPr>
              <w:t>/</w:t>
            </w:r>
          </w:p>
        </w:tc>
        <w:tc>
          <w:tcPr>
            <w:tcW w:w="1585" w:type="dxa"/>
            <w:vAlign w:val="center"/>
          </w:tcPr>
          <w:p w:rsidR="00C9488A" w:rsidRDefault="00C9488A">
            <w:pPr>
              <w:shd w:val="clear" w:color="auto" w:fill="FFFFFF"/>
              <w:jc w:val="center"/>
              <w:rPr>
                <w:rFonts w:ascii="宋体" w:hAnsi="宋体"/>
                <w:szCs w:val="21"/>
              </w:rPr>
            </w:pPr>
          </w:p>
        </w:tc>
      </w:tr>
      <w:tr w:rsidR="00C9488A">
        <w:trPr>
          <w:trHeight w:val="630"/>
        </w:trPr>
        <w:tc>
          <w:tcPr>
            <w:tcW w:w="847" w:type="dxa"/>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5</w:t>
            </w:r>
          </w:p>
        </w:tc>
        <w:tc>
          <w:tcPr>
            <w:tcW w:w="2604" w:type="dxa"/>
            <w:vAlign w:val="center"/>
          </w:tcPr>
          <w:p w:rsidR="00C9488A" w:rsidRDefault="00C9488A">
            <w:pPr>
              <w:shd w:val="clear" w:color="auto" w:fill="FFFFFF"/>
              <w:rPr>
                <w:rFonts w:ascii="宋体" w:hAnsi="宋体"/>
                <w:szCs w:val="21"/>
              </w:rPr>
            </w:pPr>
            <w:r>
              <w:rPr>
                <w:rFonts w:ascii="宋体" w:hAnsi="宋体" w:hint="eastAsia"/>
                <w:szCs w:val="21"/>
              </w:rPr>
              <w:t>分包</w:t>
            </w:r>
          </w:p>
        </w:tc>
        <w:tc>
          <w:tcPr>
            <w:tcW w:w="1391" w:type="dxa"/>
            <w:tcMar>
              <w:left w:w="170" w:type="dxa"/>
            </w:tcMar>
            <w:vAlign w:val="center"/>
          </w:tcPr>
          <w:p w:rsidR="00C9488A" w:rsidRDefault="00C9488A">
            <w:pPr>
              <w:shd w:val="clear" w:color="auto" w:fill="FFFFFF"/>
              <w:rPr>
                <w:rFonts w:ascii="黑体" w:eastAsia="黑体" w:hAnsi="宋体"/>
                <w:szCs w:val="21"/>
              </w:rPr>
            </w:pPr>
            <w:r>
              <w:rPr>
                <w:rFonts w:ascii="黑体" w:eastAsia="黑体" w:hAnsi="宋体" w:hint="eastAsia"/>
                <w:szCs w:val="21"/>
              </w:rPr>
              <w:t xml:space="preserve"> </w:t>
            </w:r>
          </w:p>
        </w:tc>
        <w:tc>
          <w:tcPr>
            <w:tcW w:w="1853" w:type="dxa"/>
            <w:vAlign w:val="center"/>
          </w:tcPr>
          <w:p w:rsidR="00C9488A" w:rsidRDefault="00C9488A">
            <w:pPr>
              <w:shd w:val="clear" w:color="auto" w:fill="FFFFFF"/>
              <w:jc w:val="center"/>
              <w:rPr>
                <w:rFonts w:ascii="宋体" w:hAnsi="宋体"/>
                <w:szCs w:val="21"/>
              </w:rPr>
            </w:pPr>
            <w:proofErr w:type="gramStart"/>
            <w:r>
              <w:rPr>
                <w:rFonts w:ascii="宋体" w:hAnsi="宋体" w:hint="eastAsia"/>
                <w:szCs w:val="21"/>
              </w:rPr>
              <w:t>见拟分包</w:t>
            </w:r>
            <w:proofErr w:type="gramEnd"/>
            <w:r>
              <w:rPr>
                <w:rFonts w:ascii="宋体" w:hAnsi="宋体" w:hint="eastAsia"/>
                <w:szCs w:val="21"/>
              </w:rPr>
              <w:t>计划表</w:t>
            </w:r>
          </w:p>
        </w:tc>
        <w:tc>
          <w:tcPr>
            <w:tcW w:w="1585" w:type="dxa"/>
            <w:vAlign w:val="center"/>
          </w:tcPr>
          <w:p w:rsidR="00C9488A" w:rsidRDefault="00C9488A">
            <w:pPr>
              <w:shd w:val="clear" w:color="auto" w:fill="FFFFFF"/>
              <w:jc w:val="center"/>
              <w:rPr>
                <w:rFonts w:ascii="宋体" w:hAnsi="宋体"/>
                <w:szCs w:val="21"/>
              </w:rPr>
            </w:pPr>
          </w:p>
        </w:tc>
      </w:tr>
      <w:tr w:rsidR="00C9488A">
        <w:trPr>
          <w:trHeight w:val="630"/>
        </w:trPr>
        <w:tc>
          <w:tcPr>
            <w:tcW w:w="847" w:type="dxa"/>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6</w:t>
            </w:r>
          </w:p>
        </w:tc>
        <w:tc>
          <w:tcPr>
            <w:tcW w:w="2604" w:type="dxa"/>
            <w:vAlign w:val="center"/>
          </w:tcPr>
          <w:p w:rsidR="00C9488A" w:rsidRDefault="00C9488A">
            <w:pPr>
              <w:shd w:val="clear" w:color="auto" w:fill="FFFFFF"/>
              <w:rPr>
                <w:rFonts w:ascii="宋体" w:hAnsi="宋体"/>
                <w:szCs w:val="21"/>
              </w:rPr>
            </w:pPr>
            <w:r>
              <w:rPr>
                <w:rFonts w:ascii="宋体" w:hAnsi="宋体" w:hint="eastAsia"/>
                <w:szCs w:val="21"/>
              </w:rPr>
              <w:t>逾期竣工违约金</w:t>
            </w:r>
          </w:p>
        </w:tc>
        <w:tc>
          <w:tcPr>
            <w:tcW w:w="1391" w:type="dxa"/>
            <w:tcMar>
              <w:left w:w="170" w:type="dxa"/>
            </w:tcMar>
            <w:vAlign w:val="center"/>
          </w:tcPr>
          <w:p w:rsidR="00C9488A" w:rsidRDefault="00C9488A">
            <w:pPr>
              <w:shd w:val="clear" w:color="auto" w:fill="FFFFFF"/>
              <w:rPr>
                <w:rFonts w:ascii="黑体" w:eastAsia="黑体" w:hAnsi="宋体"/>
                <w:szCs w:val="21"/>
              </w:rPr>
            </w:pPr>
            <w:r>
              <w:rPr>
                <w:rFonts w:ascii="黑体" w:eastAsia="黑体" w:hAnsi="宋体" w:hint="eastAsia"/>
                <w:szCs w:val="21"/>
              </w:rPr>
              <w:t xml:space="preserve"> </w:t>
            </w:r>
          </w:p>
        </w:tc>
        <w:tc>
          <w:tcPr>
            <w:tcW w:w="1853" w:type="dxa"/>
            <w:vAlign w:val="center"/>
          </w:tcPr>
          <w:p w:rsidR="00C9488A" w:rsidRDefault="00C9488A">
            <w:pPr>
              <w:shd w:val="clear" w:color="auto" w:fill="FFFFFF"/>
              <w:jc w:val="center"/>
              <w:rPr>
                <w:rFonts w:ascii="宋体" w:hAnsi="宋体"/>
                <w:szCs w:val="21"/>
              </w:rPr>
            </w:pPr>
            <w:r>
              <w:rPr>
                <w:rFonts w:ascii="宋体" w:hAnsi="宋体" w:hint="eastAsia"/>
                <w:szCs w:val="21"/>
                <w:u w:val="single"/>
              </w:rPr>
              <w:t xml:space="preserve">         </w:t>
            </w:r>
            <w:r>
              <w:rPr>
                <w:rFonts w:ascii="宋体" w:hAnsi="宋体" w:hint="eastAsia"/>
                <w:szCs w:val="21"/>
              </w:rPr>
              <w:t>元/天</w:t>
            </w:r>
          </w:p>
        </w:tc>
        <w:tc>
          <w:tcPr>
            <w:tcW w:w="1585" w:type="dxa"/>
            <w:vAlign w:val="center"/>
          </w:tcPr>
          <w:p w:rsidR="00C9488A" w:rsidRDefault="00C9488A">
            <w:pPr>
              <w:shd w:val="clear" w:color="auto" w:fill="FFFFFF"/>
              <w:jc w:val="center"/>
              <w:rPr>
                <w:rFonts w:ascii="宋体" w:hAnsi="宋体"/>
                <w:szCs w:val="21"/>
              </w:rPr>
            </w:pPr>
          </w:p>
        </w:tc>
      </w:tr>
      <w:tr w:rsidR="00C9488A">
        <w:trPr>
          <w:trHeight w:val="630"/>
        </w:trPr>
        <w:tc>
          <w:tcPr>
            <w:tcW w:w="847" w:type="dxa"/>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7</w:t>
            </w:r>
          </w:p>
        </w:tc>
        <w:tc>
          <w:tcPr>
            <w:tcW w:w="2604" w:type="dxa"/>
            <w:vAlign w:val="center"/>
          </w:tcPr>
          <w:p w:rsidR="00C9488A" w:rsidRDefault="00C9488A">
            <w:pPr>
              <w:shd w:val="clear" w:color="auto" w:fill="FFFFFF"/>
              <w:rPr>
                <w:rFonts w:ascii="宋体" w:hAnsi="宋体"/>
                <w:szCs w:val="21"/>
              </w:rPr>
            </w:pPr>
            <w:r>
              <w:rPr>
                <w:rFonts w:ascii="宋体" w:hAnsi="宋体" w:hint="eastAsia"/>
                <w:szCs w:val="21"/>
              </w:rPr>
              <w:t>逾期竣工违约金最高限额</w:t>
            </w:r>
          </w:p>
        </w:tc>
        <w:tc>
          <w:tcPr>
            <w:tcW w:w="1391" w:type="dxa"/>
            <w:tcMar>
              <w:left w:w="170" w:type="dxa"/>
            </w:tcMar>
            <w:vAlign w:val="center"/>
          </w:tcPr>
          <w:p w:rsidR="00C9488A" w:rsidRDefault="00C9488A">
            <w:pPr>
              <w:shd w:val="clear" w:color="auto" w:fill="FFFFFF"/>
              <w:rPr>
                <w:rFonts w:ascii="黑体" w:eastAsia="黑体" w:hAnsi="宋体"/>
                <w:szCs w:val="21"/>
              </w:rPr>
            </w:pPr>
            <w:r>
              <w:rPr>
                <w:rFonts w:ascii="黑体" w:eastAsia="黑体" w:hAnsi="宋体" w:hint="eastAsia"/>
                <w:szCs w:val="21"/>
              </w:rPr>
              <w:t xml:space="preserve"> </w:t>
            </w:r>
          </w:p>
        </w:tc>
        <w:tc>
          <w:tcPr>
            <w:tcW w:w="1853" w:type="dxa"/>
            <w:vAlign w:val="center"/>
          </w:tcPr>
          <w:p w:rsidR="00C9488A" w:rsidRDefault="00C9488A">
            <w:pPr>
              <w:shd w:val="clear" w:color="auto" w:fill="FFFFFF"/>
              <w:rPr>
                <w:rFonts w:ascii="宋体" w:hAnsi="宋体"/>
                <w:szCs w:val="21"/>
              </w:rPr>
            </w:pPr>
            <w:r>
              <w:rPr>
                <w:rFonts w:ascii="宋体" w:hAnsi="宋体" w:hint="eastAsia"/>
                <w:szCs w:val="21"/>
                <w:u w:val="single"/>
              </w:rPr>
              <w:t xml:space="preserve">             </w:t>
            </w:r>
          </w:p>
        </w:tc>
        <w:tc>
          <w:tcPr>
            <w:tcW w:w="1585" w:type="dxa"/>
            <w:vAlign w:val="center"/>
          </w:tcPr>
          <w:p w:rsidR="00C9488A" w:rsidRDefault="00C9488A">
            <w:pPr>
              <w:shd w:val="clear" w:color="auto" w:fill="FFFFFF"/>
              <w:jc w:val="center"/>
              <w:rPr>
                <w:rFonts w:ascii="宋体" w:hAnsi="宋体"/>
                <w:szCs w:val="21"/>
              </w:rPr>
            </w:pPr>
          </w:p>
        </w:tc>
      </w:tr>
      <w:tr w:rsidR="00C9488A">
        <w:trPr>
          <w:trHeight w:val="630"/>
        </w:trPr>
        <w:tc>
          <w:tcPr>
            <w:tcW w:w="847" w:type="dxa"/>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8</w:t>
            </w:r>
          </w:p>
        </w:tc>
        <w:tc>
          <w:tcPr>
            <w:tcW w:w="2604" w:type="dxa"/>
            <w:vAlign w:val="center"/>
          </w:tcPr>
          <w:p w:rsidR="00C9488A" w:rsidRDefault="00C9488A">
            <w:pPr>
              <w:shd w:val="clear" w:color="auto" w:fill="FFFFFF"/>
              <w:rPr>
                <w:rFonts w:ascii="宋体" w:hAnsi="宋体"/>
                <w:szCs w:val="21"/>
              </w:rPr>
            </w:pPr>
            <w:r>
              <w:rPr>
                <w:rFonts w:ascii="宋体" w:hAnsi="宋体" w:hint="eastAsia"/>
                <w:szCs w:val="21"/>
              </w:rPr>
              <w:t>质量标准及违约赔偿承诺</w:t>
            </w:r>
          </w:p>
        </w:tc>
        <w:tc>
          <w:tcPr>
            <w:tcW w:w="1391" w:type="dxa"/>
            <w:tcMar>
              <w:left w:w="170" w:type="dxa"/>
            </w:tcMar>
            <w:vAlign w:val="center"/>
          </w:tcPr>
          <w:p w:rsidR="00C9488A" w:rsidRDefault="00C9488A">
            <w:pPr>
              <w:shd w:val="clear" w:color="auto" w:fill="FFFFFF"/>
              <w:rPr>
                <w:rFonts w:ascii="黑体" w:eastAsia="黑体" w:hAnsi="宋体"/>
                <w:szCs w:val="21"/>
              </w:rPr>
            </w:pPr>
            <w:r>
              <w:rPr>
                <w:rFonts w:ascii="黑体" w:eastAsia="黑体" w:hAnsi="宋体" w:hint="eastAsia"/>
                <w:szCs w:val="21"/>
              </w:rPr>
              <w:t xml:space="preserve"> </w:t>
            </w:r>
          </w:p>
        </w:tc>
        <w:tc>
          <w:tcPr>
            <w:tcW w:w="1853" w:type="dxa"/>
            <w:vAlign w:val="center"/>
          </w:tcPr>
          <w:p w:rsidR="00C9488A" w:rsidRDefault="00C9488A">
            <w:pPr>
              <w:shd w:val="clear" w:color="auto" w:fill="FFFFFF"/>
              <w:jc w:val="center"/>
              <w:rPr>
                <w:rFonts w:ascii="宋体" w:hAnsi="宋体"/>
                <w:szCs w:val="21"/>
              </w:rPr>
            </w:pPr>
          </w:p>
        </w:tc>
        <w:tc>
          <w:tcPr>
            <w:tcW w:w="1585" w:type="dxa"/>
            <w:vAlign w:val="center"/>
          </w:tcPr>
          <w:p w:rsidR="00C9488A" w:rsidRDefault="00C9488A">
            <w:pPr>
              <w:shd w:val="clear" w:color="auto" w:fill="FFFFFF"/>
              <w:jc w:val="center"/>
              <w:rPr>
                <w:rFonts w:ascii="宋体" w:hAnsi="宋体"/>
                <w:szCs w:val="21"/>
              </w:rPr>
            </w:pPr>
          </w:p>
        </w:tc>
      </w:tr>
      <w:tr w:rsidR="00C9488A">
        <w:trPr>
          <w:trHeight w:val="630"/>
        </w:trPr>
        <w:tc>
          <w:tcPr>
            <w:tcW w:w="847" w:type="dxa"/>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9</w:t>
            </w:r>
          </w:p>
        </w:tc>
        <w:tc>
          <w:tcPr>
            <w:tcW w:w="2604" w:type="dxa"/>
            <w:vAlign w:val="center"/>
          </w:tcPr>
          <w:p w:rsidR="00C9488A" w:rsidRDefault="00C9488A">
            <w:pPr>
              <w:shd w:val="clear" w:color="auto" w:fill="FFFFFF"/>
              <w:rPr>
                <w:rFonts w:ascii="宋体" w:hAnsi="宋体"/>
                <w:szCs w:val="21"/>
              </w:rPr>
            </w:pPr>
            <w:r>
              <w:rPr>
                <w:rFonts w:ascii="宋体" w:hAnsi="宋体" w:hint="eastAsia"/>
                <w:szCs w:val="21"/>
              </w:rPr>
              <w:t>价格调整的差额计算</w:t>
            </w:r>
          </w:p>
        </w:tc>
        <w:tc>
          <w:tcPr>
            <w:tcW w:w="1391" w:type="dxa"/>
            <w:tcMar>
              <w:left w:w="170" w:type="dxa"/>
            </w:tcMar>
            <w:vAlign w:val="center"/>
          </w:tcPr>
          <w:p w:rsidR="00C9488A" w:rsidRDefault="00C9488A">
            <w:pPr>
              <w:shd w:val="clear" w:color="auto" w:fill="FFFFFF"/>
              <w:rPr>
                <w:rFonts w:ascii="黑体" w:eastAsia="黑体" w:hAnsi="宋体"/>
                <w:szCs w:val="21"/>
              </w:rPr>
            </w:pPr>
            <w:r>
              <w:rPr>
                <w:rFonts w:ascii="黑体" w:eastAsia="黑体" w:hAnsi="宋体" w:hint="eastAsia"/>
                <w:szCs w:val="21"/>
              </w:rPr>
              <w:t xml:space="preserve"> </w:t>
            </w:r>
          </w:p>
        </w:tc>
        <w:tc>
          <w:tcPr>
            <w:tcW w:w="1853" w:type="dxa"/>
            <w:vAlign w:val="center"/>
          </w:tcPr>
          <w:p w:rsidR="00C9488A" w:rsidRDefault="00C9488A">
            <w:pPr>
              <w:shd w:val="clear" w:color="auto" w:fill="FFFFFF"/>
              <w:jc w:val="center"/>
              <w:rPr>
                <w:rFonts w:ascii="宋体" w:hAnsi="宋体"/>
                <w:szCs w:val="21"/>
              </w:rPr>
            </w:pPr>
          </w:p>
        </w:tc>
        <w:tc>
          <w:tcPr>
            <w:tcW w:w="1585" w:type="dxa"/>
            <w:vAlign w:val="center"/>
          </w:tcPr>
          <w:p w:rsidR="00C9488A" w:rsidRDefault="00C9488A">
            <w:pPr>
              <w:shd w:val="clear" w:color="auto" w:fill="FFFFFF"/>
              <w:jc w:val="center"/>
              <w:rPr>
                <w:rFonts w:ascii="宋体" w:hAnsi="宋体"/>
                <w:szCs w:val="21"/>
              </w:rPr>
            </w:pPr>
          </w:p>
        </w:tc>
      </w:tr>
      <w:tr w:rsidR="00C9488A">
        <w:trPr>
          <w:trHeight w:val="630"/>
        </w:trPr>
        <w:tc>
          <w:tcPr>
            <w:tcW w:w="847" w:type="dxa"/>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10</w:t>
            </w:r>
          </w:p>
        </w:tc>
        <w:tc>
          <w:tcPr>
            <w:tcW w:w="2604" w:type="dxa"/>
            <w:vAlign w:val="center"/>
          </w:tcPr>
          <w:p w:rsidR="00C9488A" w:rsidRDefault="00C9488A">
            <w:pPr>
              <w:shd w:val="clear" w:color="auto" w:fill="FFFFFF"/>
              <w:rPr>
                <w:rFonts w:ascii="宋体" w:hAnsi="宋体"/>
                <w:szCs w:val="21"/>
              </w:rPr>
            </w:pPr>
            <w:r>
              <w:rPr>
                <w:rFonts w:ascii="宋体" w:hAnsi="宋体" w:hint="eastAsia"/>
                <w:szCs w:val="21"/>
              </w:rPr>
              <w:t>预付款额度</w:t>
            </w:r>
          </w:p>
        </w:tc>
        <w:tc>
          <w:tcPr>
            <w:tcW w:w="1391" w:type="dxa"/>
            <w:tcMar>
              <w:left w:w="170" w:type="dxa"/>
            </w:tcMar>
            <w:vAlign w:val="center"/>
          </w:tcPr>
          <w:p w:rsidR="00C9488A" w:rsidRDefault="00C9488A">
            <w:pPr>
              <w:shd w:val="clear" w:color="auto" w:fill="FFFFFF"/>
              <w:rPr>
                <w:rFonts w:ascii="黑体" w:eastAsia="黑体" w:hAnsi="宋体"/>
                <w:szCs w:val="21"/>
              </w:rPr>
            </w:pPr>
            <w:r>
              <w:rPr>
                <w:rFonts w:ascii="黑体" w:eastAsia="黑体" w:hAnsi="宋体" w:hint="eastAsia"/>
                <w:szCs w:val="21"/>
              </w:rPr>
              <w:t xml:space="preserve"> </w:t>
            </w:r>
          </w:p>
        </w:tc>
        <w:tc>
          <w:tcPr>
            <w:tcW w:w="1853" w:type="dxa"/>
            <w:vAlign w:val="center"/>
          </w:tcPr>
          <w:p w:rsidR="00C9488A" w:rsidRDefault="00C9488A">
            <w:pPr>
              <w:shd w:val="clear" w:color="auto" w:fill="FFFFFF"/>
              <w:jc w:val="center"/>
              <w:rPr>
                <w:rFonts w:ascii="宋体" w:hAnsi="宋体"/>
                <w:szCs w:val="21"/>
              </w:rPr>
            </w:pPr>
          </w:p>
        </w:tc>
        <w:tc>
          <w:tcPr>
            <w:tcW w:w="1585" w:type="dxa"/>
            <w:vAlign w:val="center"/>
          </w:tcPr>
          <w:p w:rsidR="00C9488A" w:rsidRDefault="00C9488A">
            <w:pPr>
              <w:shd w:val="clear" w:color="auto" w:fill="FFFFFF"/>
              <w:jc w:val="center"/>
              <w:rPr>
                <w:rFonts w:ascii="宋体" w:hAnsi="宋体"/>
                <w:szCs w:val="21"/>
              </w:rPr>
            </w:pPr>
          </w:p>
        </w:tc>
      </w:tr>
      <w:tr w:rsidR="00C9488A">
        <w:trPr>
          <w:trHeight w:val="630"/>
        </w:trPr>
        <w:tc>
          <w:tcPr>
            <w:tcW w:w="847" w:type="dxa"/>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11</w:t>
            </w:r>
          </w:p>
        </w:tc>
        <w:tc>
          <w:tcPr>
            <w:tcW w:w="2604" w:type="dxa"/>
            <w:vAlign w:val="center"/>
          </w:tcPr>
          <w:p w:rsidR="00C9488A" w:rsidRDefault="00C9488A">
            <w:pPr>
              <w:shd w:val="clear" w:color="auto" w:fill="FFFFFF"/>
              <w:rPr>
                <w:rFonts w:ascii="宋体" w:hAnsi="宋体"/>
                <w:szCs w:val="21"/>
              </w:rPr>
            </w:pPr>
            <w:r>
              <w:rPr>
                <w:rFonts w:ascii="宋体" w:hAnsi="宋体" w:hint="eastAsia"/>
                <w:szCs w:val="21"/>
              </w:rPr>
              <w:t>预付款保函金额</w:t>
            </w:r>
          </w:p>
        </w:tc>
        <w:tc>
          <w:tcPr>
            <w:tcW w:w="1391" w:type="dxa"/>
            <w:tcMar>
              <w:left w:w="170" w:type="dxa"/>
            </w:tcMar>
            <w:vAlign w:val="center"/>
          </w:tcPr>
          <w:p w:rsidR="00C9488A" w:rsidRDefault="00C9488A">
            <w:pPr>
              <w:shd w:val="clear" w:color="auto" w:fill="FFFFFF"/>
              <w:rPr>
                <w:rFonts w:ascii="黑体" w:eastAsia="黑体" w:hAnsi="宋体"/>
                <w:szCs w:val="21"/>
              </w:rPr>
            </w:pPr>
            <w:r>
              <w:rPr>
                <w:rFonts w:ascii="黑体" w:eastAsia="黑体" w:hAnsi="宋体" w:hint="eastAsia"/>
                <w:szCs w:val="21"/>
              </w:rPr>
              <w:t xml:space="preserve"> </w:t>
            </w:r>
          </w:p>
        </w:tc>
        <w:tc>
          <w:tcPr>
            <w:tcW w:w="1853" w:type="dxa"/>
            <w:vAlign w:val="center"/>
          </w:tcPr>
          <w:p w:rsidR="00C9488A" w:rsidRDefault="00C9488A">
            <w:pPr>
              <w:shd w:val="clear" w:color="auto" w:fill="FFFFFF"/>
              <w:jc w:val="center"/>
              <w:rPr>
                <w:rFonts w:ascii="宋体" w:hAnsi="宋体"/>
                <w:szCs w:val="21"/>
              </w:rPr>
            </w:pPr>
          </w:p>
        </w:tc>
        <w:tc>
          <w:tcPr>
            <w:tcW w:w="1585" w:type="dxa"/>
            <w:vAlign w:val="center"/>
          </w:tcPr>
          <w:p w:rsidR="00C9488A" w:rsidRDefault="00C9488A">
            <w:pPr>
              <w:shd w:val="clear" w:color="auto" w:fill="FFFFFF"/>
              <w:jc w:val="center"/>
              <w:rPr>
                <w:rFonts w:ascii="宋体" w:hAnsi="宋体"/>
                <w:szCs w:val="21"/>
              </w:rPr>
            </w:pPr>
          </w:p>
        </w:tc>
      </w:tr>
      <w:tr w:rsidR="00C9488A">
        <w:trPr>
          <w:trHeight w:val="630"/>
        </w:trPr>
        <w:tc>
          <w:tcPr>
            <w:tcW w:w="847" w:type="dxa"/>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12</w:t>
            </w:r>
          </w:p>
        </w:tc>
        <w:tc>
          <w:tcPr>
            <w:tcW w:w="2604" w:type="dxa"/>
            <w:vAlign w:val="center"/>
          </w:tcPr>
          <w:p w:rsidR="00C9488A" w:rsidRDefault="00C9488A">
            <w:pPr>
              <w:shd w:val="clear" w:color="auto" w:fill="FFFFFF"/>
              <w:rPr>
                <w:rFonts w:ascii="宋体" w:hAnsi="宋体"/>
                <w:szCs w:val="21"/>
              </w:rPr>
            </w:pPr>
            <w:r>
              <w:rPr>
                <w:rFonts w:ascii="宋体" w:hAnsi="宋体" w:hint="eastAsia"/>
                <w:szCs w:val="21"/>
              </w:rPr>
              <w:t>质量保证金扣留百分比</w:t>
            </w:r>
          </w:p>
        </w:tc>
        <w:tc>
          <w:tcPr>
            <w:tcW w:w="1391" w:type="dxa"/>
            <w:tcMar>
              <w:left w:w="170" w:type="dxa"/>
            </w:tcMar>
            <w:vAlign w:val="center"/>
          </w:tcPr>
          <w:p w:rsidR="00C9488A" w:rsidRDefault="00C9488A">
            <w:pPr>
              <w:shd w:val="clear" w:color="auto" w:fill="FFFFFF"/>
              <w:rPr>
                <w:rFonts w:ascii="黑体" w:eastAsia="黑体" w:hAnsi="宋体"/>
                <w:szCs w:val="21"/>
              </w:rPr>
            </w:pPr>
            <w:r>
              <w:rPr>
                <w:rFonts w:ascii="黑体" w:eastAsia="黑体" w:hAnsi="宋体" w:hint="eastAsia"/>
                <w:szCs w:val="21"/>
              </w:rPr>
              <w:t xml:space="preserve"> </w:t>
            </w:r>
          </w:p>
        </w:tc>
        <w:tc>
          <w:tcPr>
            <w:tcW w:w="1853" w:type="dxa"/>
            <w:vAlign w:val="center"/>
          </w:tcPr>
          <w:p w:rsidR="00C9488A" w:rsidRDefault="00C9488A">
            <w:pPr>
              <w:shd w:val="clear" w:color="auto" w:fill="FFFFFF"/>
              <w:jc w:val="center"/>
              <w:rPr>
                <w:rFonts w:ascii="宋体" w:hAnsi="宋体"/>
                <w:szCs w:val="21"/>
              </w:rPr>
            </w:pPr>
          </w:p>
        </w:tc>
        <w:tc>
          <w:tcPr>
            <w:tcW w:w="1585" w:type="dxa"/>
            <w:vAlign w:val="center"/>
          </w:tcPr>
          <w:p w:rsidR="00C9488A" w:rsidRDefault="00C9488A">
            <w:pPr>
              <w:shd w:val="clear" w:color="auto" w:fill="FFFFFF"/>
              <w:jc w:val="center"/>
              <w:rPr>
                <w:rFonts w:ascii="宋体" w:hAnsi="宋体"/>
                <w:szCs w:val="21"/>
              </w:rPr>
            </w:pPr>
          </w:p>
        </w:tc>
      </w:tr>
      <w:tr w:rsidR="00C9488A">
        <w:trPr>
          <w:trHeight w:val="630"/>
        </w:trPr>
        <w:tc>
          <w:tcPr>
            <w:tcW w:w="847" w:type="dxa"/>
            <w:vAlign w:val="center"/>
          </w:tcPr>
          <w:p w:rsidR="00C9488A" w:rsidRDefault="00C9488A">
            <w:pPr>
              <w:shd w:val="clear" w:color="auto" w:fill="FFFFFF"/>
              <w:jc w:val="center"/>
              <w:rPr>
                <w:rFonts w:ascii="宋体" w:hAnsi="宋体"/>
                <w:szCs w:val="21"/>
              </w:rPr>
            </w:pPr>
          </w:p>
        </w:tc>
        <w:tc>
          <w:tcPr>
            <w:tcW w:w="2604" w:type="dxa"/>
            <w:vAlign w:val="center"/>
          </w:tcPr>
          <w:p w:rsidR="00C9488A" w:rsidRDefault="00C9488A">
            <w:pPr>
              <w:shd w:val="clear" w:color="auto" w:fill="FFFFFF"/>
              <w:rPr>
                <w:rFonts w:ascii="宋体" w:hAnsi="宋体"/>
                <w:szCs w:val="21"/>
              </w:rPr>
            </w:pPr>
            <w:r>
              <w:rPr>
                <w:rFonts w:ascii="宋体" w:hAnsi="宋体" w:hint="eastAsia"/>
                <w:szCs w:val="21"/>
              </w:rPr>
              <w:t>质量保证金额度</w:t>
            </w:r>
          </w:p>
        </w:tc>
        <w:tc>
          <w:tcPr>
            <w:tcW w:w="1391" w:type="dxa"/>
            <w:tcMar>
              <w:left w:w="170" w:type="dxa"/>
            </w:tcMar>
            <w:vAlign w:val="center"/>
          </w:tcPr>
          <w:p w:rsidR="00C9488A" w:rsidRDefault="00C9488A">
            <w:pPr>
              <w:shd w:val="clear" w:color="auto" w:fill="FFFFFF"/>
              <w:rPr>
                <w:rFonts w:ascii="黑体" w:eastAsia="黑体" w:hAnsi="宋体"/>
                <w:szCs w:val="21"/>
              </w:rPr>
            </w:pPr>
            <w:r>
              <w:rPr>
                <w:rFonts w:ascii="黑体" w:eastAsia="黑体" w:hAnsi="宋体" w:hint="eastAsia"/>
                <w:szCs w:val="21"/>
              </w:rPr>
              <w:t xml:space="preserve"> </w:t>
            </w:r>
          </w:p>
        </w:tc>
        <w:tc>
          <w:tcPr>
            <w:tcW w:w="1853" w:type="dxa"/>
            <w:vAlign w:val="center"/>
          </w:tcPr>
          <w:p w:rsidR="00C9488A" w:rsidRDefault="00C9488A">
            <w:pPr>
              <w:shd w:val="clear" w:color="auto" w:fill="FFFFFF"/>
              <w:jc w:val="center"/>
              <w:rPr>
                <w:rFonts w:ascii="宋体" w:hAnsi="宋体"/>
                <w:szCs w:val="21"/>
              </w:rPr>
            </w:pPr>
          </w:p>
        </w:tc>
        <w:tc>
          <w:tcPr>
            <w:tcW w:w="1585" w:type="dxa"/>
            <w:vAlign w:val="center"/>
          </w:tcPr>
          <w:p w:rsidR="00C9488A" w:rsidRDefault="00C9488A">
            <w:pPr>
              <w:shd w:val="clear" w:color="auto" w:fill="FFFFFF"/>
              <w:jc w:val="center"/>
              <w:rPr>
                <w:rFonts w:ascii="宋体" w:hAnsi="宋体"/>
                <w:szCs w:val="21"/>
              </w:rPr>
            </w:pPr>
          </w:p>
        </w:tc>
      </w:tr>
      <w:tr w:rsidR="00C9488A">
        <w:trPr>
          <w:trHeight w:val="630"/>
        </w:trPr>
        <w:tc>
          <w:tcPr>
            <w:tcW w:w="847" w:type="dxa"/>
            <w:vAlign w:val="center"/>
          </w:tcPr>
          <w:p w:rsidR="00C9488A" w:rsidRDefault="00C9488A">
            <w:pPr>
              <w:shd w:val="clear" w:color="auto" w:fill="FFFFFF"/>
              <w:jc w:val="center"/>
              <w:rPr>
                <w:rFonts w:ascii="宋体" w:hAnsi="宋体"/>
                <w:szCs w:val="21"/>
              </w:rPr>
            </w:pPr>
            <w:r>
              <w:rPr>
                <w:rFonts w:ascii="宋体" w:hAnsi="宋体" w:hint="eastAsia"/>
                <w:szCs w:val="21"/>
              </w:rPr>
              <w:t>……</w:t>
            </w:r>
          </w:p>
        </w:tc>
        <w:tc>
          <w:tcPr>
            <w:tcW w:w="2604" w:type="dxa"/>
            <w:vAlign w:val="center"/>
          </w:tcPr>
          <w:p w:rsidR="00C9488A" w:rsidRDefault="00C9488A">
            <w:pPr>
              <w:shd w:val="clear" w:color="auto" w:fill="FFFFFF"/>
              <w:jc w:val="center"/>
              <w:rPr>
                <w:rFonts w:ascii="宋体" w:hAnsi="宋体"/>
                <w:szCs w:val="21"/>
              </w:rPr>
            </w:pPr>
            <w:r>
              <w:rPr>
                <w:rFonts w:ascii="宋体" w:hAnsi="宋体" w:hint="eastAsia"/>
                <w:szCs w:val="21"/>
              </w:rPr>
              <w:t>……</w:t>
            </w:r>
          </w:p>
        </w:tc>
        <w:tc>
          <w:tcPr>
            <w:tcW w:w="1391" w:type="dxa"/>
            <w:vAlign w:val="center"/>
          </w:tcPr>
          <w:p w:rsidR="00C9488A" w:rsidRDefault="00C9488A">
            <w:pPr>
              <w:shd w:val="clear" w:color="auto" w:fill="FFFFFF"/>
              <w:jc w:val="center"/>
              <w:rPr>
                <w:rFonts w:ascii="宋体" w:hAnsi="宋体"/>
                <w:szCs w:val="21"/>
              </w:rPr>
            </w:pPr>
          </w:p>
        </w:tc>
        <w:tc>
          <w:tcPr>
            <w:tcW w:w="1853" w:type="dxa"/>
            <w:vAlign w:val="center"/>
          </w:tcPr>
          <w:p w:rsidR="00C9488A" w:rsidRDefault="00C9488A">
            <w:pPr>
              <w:shd w:val="clear" w:color="auto" w:fill="FFFFFF"/>
              <w:jc w:val="center"/>
              <w:rPr>
                <w:rFonts w:ascii="宋体" w:hAnsi="宋体"/>
                <w:szCs w:val="21"/>
              </w:rPr>
            </w:pPr>
          </w:p>
        </w:tc>
        <w:tc>
          <w:tcPr>
            <w:tcW w:w="1585" w:type="dxa"/>
            <w:vAlign w:val="center"/>
          </w:tcPr>
          <w:p w:rsidR="00C9488A" w:rsidRDefault="00C9488A">
            <w:pPr>
              <w:shd w:val="clear" w:color="auto" w:fill="FFFFFF"/>
              <w:jc w:val="center"/>
              <w:rPr>
                <w:rFonts w:ascii="宋体" w:hAnsi="宋体"/>
                <w:szCs w:val="21"/>
              </w:rPr>
            </w:pPr>
          </w:p>
        </w:tc>
      </w:tr>
      <w:tr w:rsidR="00C9488A">
        <w:trPr>
          <w:trHeight w:val="189"/>
        </w:trPr>
        <w:tc>
          <w:tcPr>
            <w:tcW w:w="8280" w:type="dxa"/>
            <w:gridSpan w:val="5"/>
            <w:vAlign w:val="center"/>
          </w:tcPr>
          <w:p w:rsidR="00C9488A" w:rsidRDefault="00C9488A">
            <w:pPr>
              <w:shd w:val="clear" w:color="auto" w:fill="FFFFFF"/>
              <w:rPr>
                <w:rFonts w:ascii="宋体" w:hAnsi="宋体"/>
                <w:szCs w:val="21"/>
              </w:rPr>
            </w:pPr>
            <w:r>
              <w:rPr>
                <w:rFonts w:ascii="黑体" w:eastAsia="黑体" w:hAnsi="宋体" w:hint="eastAsia"/>
                <w:szCs w:val="21"/>
              </w:rPr>
              <w:t>备注：</w:t>
            </w:r>
            <w:r>
              <w:rPr>
                <w:rFonts w:ascii="宋体" w:hAnsi="宋体" w:hint="eastAsia"/>
                <w:szCs w:val="21"/>
              </w:rPr>
              <w:t>投标人在响应招标文件中规定的实质性要求和条件的基础上，可</w:t>
            </w:r>
            <w:proofErr w:type="gramStart"/>
            <w:r>
              <w:rPr>
                <w:rFonts w:ascii="宋体" w:hAnsi="宋体" w:hint="eastAsia"/>
                <w:szCs w:val="21"/>
              </w:rPr>
              <w:t>作出</w:t>
            </w:r>
            <w:proofErr w:type="gramEnd"/>
            <w:r>
              <w:rPr>
                <w:rFonts w:ascii="宋体" w:hAnsi="宋体" w:hint="eastAsia"/>
                <w:szCs w:val="21"/>
              </w:rPr>
              <w:t>其他有利于招标人的承诺。此类承诺可在本表中予以补充填写。</w:t>
            </w:r>
          </w:p>
        </w:tc>
      </w:tr>
    </w:tbl>
    <w:p w:rsidR="00C9488A" w:rsidRDefault="00C9488A">
      <w:pPr>
        <w:shd w:val="clear" w:color="auto" w:fill="FFFFFF"/>
        <w:spacing w:line="480" w:lineRule="exact"/>
        <w:ind w:firstLineChars="1606" w:firstLine="3373"/>
        <w:rPr>
          <w:rFonts w:ascii="宋体" w:hAnsi="宋体"/>
          <w:szCs w:val="21"/>
        </w:rPr>
      </w:pPr>
      <w:r>
        <w:rPr>
          <w:rFonts w:ascii="宋体" w:hAnsi="宋体" w:hint="eastAsia"/>
          <w:szCs w:val="21"/>
        </w:rPr>
        <w:t>投标人（单位公章）：</w:t>
      </w:r>
    </w:p>
    <w:p w:rsidR="00C9488A" w:rsidRDefault="00C9488A">
      <w:pPr>
        <w:shd w:val="clear" w:color="auto" w:fill="FFFFFF"/>
        <w:spacing w:line="480" w:lineRule="exact"/>
        <w:ind w:firstLineChars="1606" w:firstLine="3373"/>
        <w:rPr>
          <w:rFonts w:ascii="宋体" w:hAnsi="宋体"/>
          <w:szCs w:val="21"/>
        </w:rPr>
      </w:pPr>
      <w:r>
        <w:rPr>
          <w:rFonts w:ascii="宋体" w:hAnsi="宋体" w:hint="eastAsia"/>
          <w:szCs w:val="21"/>
        </w:rPr>
        <w:t>法定代表人或委托代理人（签字或盖章）：</w:t>
      </w:r>
    </w:p>
    <w:p w:rsidR="00C9488A" w:rsidRDefault="00C9488A">
      <w:pPr>
        <w:shd w:val="clear" w:color="auto" w:fill="FFFFFF"/>
        <w:spacing w:line="480" w:lineRule="exact"/>
        <w:ind w:firstLineChars="1606" w:firstLine="3373"/>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C9488A" w:rsidRDefault="00C9488A">
      <w:pPr>
        <w:shd w:val="clear" w:color="auto" w:fill="FFFFFF"/>
        <w:spacing w:line="360" w:lineRule="auto"/>
        <w:jc w:val="center"/>
        <w:rPr>
          <w:sz w:val="24"/>
          <w:u w:val="single"/>
        </w:rPr>
        <w:sectPr w:rsidR="00C9488A">
          <w:headerReference w:type="default" r:id="rId15"/>
          <w:footerReference w:type="even" r:id="rId16"/>
          <w:footerReference w:type="default" r:id="rId17"/>
          <w:pgSz w:w="11906" w:h="16838"/>
          <w:pgMar w:top="1361" w:right="1361" w:bottom="1361" w:left="1531" w:header="851" w:footer="992" w:gutter="0"/>
          <w:cols w:space="720"/>
          <w:titlePg/>
          <w:docGrid w:linePitch="312"/>
        </w:sectPr>
      </w:pPr>
    </w:p>
    <w:p w:rsidR="00C9488A" w:rsidRDefault="00C9488A" w:rsidP="00FF0E2E">
      <w:pPr>
        <w:shd w:val="clear" w:color="auto" w:fill="FFFFFF"/>
        <w:tabs>
          <w:tab w:val="left" w:pos="425"/>
        </w:tabs>
        <w:spacing w:beforeLines="50" w:line="360" w:lineRule="auto"/>
        <w:ind w:firstLine="630"/>
        <w:outlineLvl w:val="2"/>
        <w:rPr>
          <w:rFonts w:ascii="黑体" w:eastAsia="黑体" w:hAnsi="宋体"/>
          <w:szCs w:val="21"/>
        </w:rPr>
      </w:pPr>
      <w:bookmarkStart w:id="192" w:name="_Toc364679636"/>
      <w:bookmarkStart w:id="193" w:name="_Toc364682244"/>
      <w:bookmarkStart w:id="194" w:name="_Toc27200"/>
      <w:bookmarkStart w:id="195" w:name="_Toc32511"/>
      <w:bookmarkStart w:id="196" w:name="_Toc462949013"/>
      <w:r>
        <w:rPr>
          <w:rFonts w:ascii="黑体" w:eastAsia="黑体" w:hAnsi="宋体" w:hint="eastAsia"/>
          <w:szCs w:val="21"/>
        </w:rPr>
        <w:lastRenderedPageBreak/>
        <w:t>（二）法定代表人证明及法定代表人授权委托书</w:t>
      </w:r>
      <w:bookmarkEnd w:id="192"/>
      <w:bookmarkEnd w:id="193"/>
      <w:bookmarkEnd w:id="194"/>
      <w:bookmarkEnd w:id="195"/>
      <w:bookmarkEnd w:id="196"/>
    </w:p>
    <w:p w:rsidR="00C9488A" w:rsidRDefault="00C9488A" w:rsidP="00FF0E2E">
      <w:pPr>
        <w:shd w:val="clear" w:color="auto" w:fill="FFFFFF"/>
        <w:spacing w:beforeLines="100" w:line="240" w:lineRule="exact"/>
        <w:jc w:val="center"/>
        <w:rPr>
          <w:rFonts w:ascii="宋体" w:hAnsi="宋体"/>
          <w:szCs w:val="21"/>
        </w:rPr>
      </w:pPr>
    </w:p>
    <w:p w:rsidR="00C9488A" w:rsidRDefault="00C9488A" w:rsidP="00FF0E2E">
      <w:pPr>
        <w:shd w:val="clear" w:color="auto" w:fill="FFFFFF"/>
        <w:spacing w:beforeLines="100" w:line="240" w:lineRule="exact"/>
        <w:jc w:val="center"/>
        <w:outlineLvl w:val="3"/>
        <w:rPr>
          <w:rFonts w:ascii="黑体" w:eastAsia="黑体" w:hAnsi="宋体"/>
          <w:sz w:val="30"/>
          <w:szCs w:val="30"/>
        </w:rPr>
      </w:pPr>
      <w:bookmarkStart w:id="197" w:name="_Toc364679637"/>
      <w:r>
        <w:rPr>
          <w:rFonts w:ascii="黑体" w:eastAsia="黑体" w:hAnsi="宋体" w:hint="eastAsia"/>
          <w:sz w:val="30"/>
          <w:szCs w:val="30"/>
        </w:rPr>
        <w:t>法定代表人证明</w:t>
      </w:r>
      <w:bookmarkEnd w:id="197"/>
    </w:p>
    <w:p w:rsidR="00C9488A" w:rsidRDefault="00C9488A">
      <w:pPr>
        <w:shd w:val="clear" w:color="auto" w:fill="FFFFFF"/>
        <w:spacing w:line="500" w:lineRule="exact"/>
        <w:rPr>
          <w:rFonts w:ascii="黑体" w:eastAsia="黑体" w:hAnsi="宋体"/>
          <w:szCs w:val="21"/>
        </w:rPr>
      </w:pPr>
    </w:p>
    <w:p w:rsidR="00C9488A" w:rsidRDefault="00C9488A">
      <w:pPr>
        <w:shd w:val="clear" w:color="auto" w:fill="FFFFFF"/>
        <w:spacing w:line="500" w:lineRule="exact"/>
        <w:rPr>
          <w:rFonts w:ascii="黑体" w:eastAsia="黑体" w:hAnsi="宋体"/>
          <w:szCs w:val="21"/>
        </w:rPr>
      </w:pPr>
      <w:r>
        <w:rPr>
          <w:rFonts w:ascii="黑体" w:eastAsia="黑体" w:hAnsi="宋体" w:hint="eastAsia"/>
          <w:szCs w:val="21"/>
        </w:rPr>
        <w:t>投 标 人：</w:t>
      </w:r>
      <w:r>
        <w:rPr>
          <w:rFonts w:ascii="宋体" w:hAnsi="宋体" w:hint="eastAsia"/>
          <w:szCs w:val="21"/>
          <w:u w:val="single"/>
        </w:rPr>
        <w:t xml:space="preserve">                                                        </w:t>
      </w:r>
    </w:p>
    <w:p w:rsidR="00C9488A" w:rsidRDefault="00C9488A">
      <w:pPr>
        <w:shd w:val="clear" w:color="auto" w:fill="FFFFFF"/>
        <w:spacing w:line="500" w:lineRule="exact"/>
        <w:rPr>
          <w:rFonts w:ascii="黑体" w:eastAsia="黑体" w:hAnsi="宋体"/>
          <w:szCs w:val="21"/>
        </w:rPr>
      </w:pPr>
      <w:r>
        <w:rPr>
          <w:rFonts w:ascii="黑体" w:eastAsia="黑体" w:hAnsi="宋体" w:hint="eastAsia"/>
          <w:szCs w:val="21"/>
        </w:rPr>
        <w:t>单位性质：</w:t>
      </w:r>
      <w:r>
        <w:rPr>
          <w:rFonts w:ascii="宋体" w:hAnsi="宋体" w:hint="eastAsia"/>
          <w:szCs w:val="21"/>
          <w:u w:val="single"/>
        </w:rPr>
        <w:t xml:space="preserve">                                                        </w:t>
      </w:r>
    </w:p>
    <w:p w:rsidR="00C9488A" w:rsidRDefault="00C9488A">
      <w:pPr>
        <w:shd w:val="clear" w:color="auto" w:fill="FFFFFF"/>
        <w:spacing w:line="500" w:lineRule="exact"/>
        <w:rPr>
          <w:rFonts w:ascii="黑体" w:eastAsia="黑体" w:hAnsi="宋体"/>
          <w:szCs w:val="21"/>
        </w:rPr>
      </w:pPr>
      <w:r>
        <w:rPr>
          <w:rFonts w:ascii="黑体" w:eastAsia="黑体" w:hAnsi="宋体" w:hint="eastAsia"/>
          <w:szCs w:val="21"/>
        </w:rPr>
        <w:t>地    址：</w:t>
      </w:r>
      <w:r>
        <w:rPr>
          <w:rFonts w:ascii="宋体" w:hAnsi="宋体" w:hint="eastAsia"/>
          <w:szCs w:val="21"/>
          <w:u w:val="single"/>
        </w:rPr>
        <w:t xml:space="preserve">                                                        </w:t>
      </w:r>
    </w:p>
    <w:p w:rsidR="00C9488A" w:rsidRDefault="00C9488A">
      <w:pPr>
        <w:shd w:val="clear" w:color="auto" w:fill="FFFFFF"/>
        <w:spacing w:line="500" w:lineRule="exact"/>
        <w:rPr>
          <w:rFonts w:ascii="宋体" w:hAnsi="宋体"/>
          <w:szCs w:val="21"/>
        </w:rPr>
      </w:pPr>
      <w:r>
        <w:rPr>
          <w:rFonts w:ascii="黑体" w:eastAsia="黑体" w:hAnsi="宋体" w:hint="eastAsia"/>
          <w:szCs w:val="21"/>
        </w:rPr>
        <w:t>成立时间：</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C9488A" w:rsidRDefault="00C9488A">
      <w:pPr>
        <w:shd w:val="clear" w:color="auto" w:fill="FFFFFF"/>
        <w:spacing w:line="500" w:lineRule="exact"/>
        <w:rPr>
          <w:rFonts w:ascii="黑体" w:eastAsia="黑体" w:hAnsi="宋体"/>
          <w:szCs w:val="21"/>
        </w:rPr>
      </w:pPr>
      <w:r>
        <w:rPr>
          <w:rFonts w:ascii="黑体" w:eastAsia="黑体" w:hAnsi="宋体" w:hint="eastAsia"/>
          <w:szCs w:val="21"/>
        </w:rPr>
        <w:t>经营期限：</w:t>
      </w:r>
      <w:r>
        <w:rPr>
          <w:rFonts w:ascii="宋体" w:hAnsi="宋体" w:hint="eastAsia"/>
          <w:szCs w:val="21"/>
          <w:u w:val="single"/>
        </w:rPr>
        <w:t xml:space="preserve">                                                        </w:t>
      </w:r>
    </w:p>
    <w:p w:rsidR="00C9488A" w:rsidRDefault="00C9488A">
      <w:pPr>
        <w:shd w:val="clear" w:color="auto" w:fill="FFFFFF"/>
        <w:spacing w:line="500" w:lineRule="exact"/>
        <w:rPr>
          <w:rFonts w:ascii="黑体" w:eastAsia="黑体" w:hAnsi="宋体"/>
          <w:szCs w:val="21"/>
        </w:rPr>
      </w:pPr>
      <w:r>
        <w:rPr>
          <w:rFonts w:ascii="黑体" w:eastAsia="黑体" w:hAnsi="宋体" w:hint="eastAsia"/>
          <w:szCs w:val="21"/>
        </w:rPr>
        <w:t>姓    名：</w:t>
      </w:r>
      <w:r>
        <w:rPr>
          <w:rFonts w:ascii="宋体" w:hAnsi="宋体" w:hint="eastAsia"/>
          <w:szCs w:val="21"/>
          <w:u w:val="single"/>
        </w:rPr>
        <w:t xml:space="preserve">                          </w:t>
      </w:r>
      <w:r>
        <w:rPr>
          <w:rFonts w:ascii="黑体" w:eastAsia="黑体" w:hAnsi="宋体" w:hint="eastAsia"/>
          <w:szCs w:val="21"/>
        </w:rPr>
        <w:t>性        别：</w:t>
      </w:r>
      <w:r>
        <w:rPr>
          <w:rFonts w:ascii="宋体" w:hAnsi="宋体" w:hint="eastAsia"/>
          <w:szCs w:val="21"/>
          <w:u w:val="single"/>
        </w:rPr>
        <w:t xml:space="preserve">                </w:t>
      </w:r>
    </w:p>
    <w:p w:rsidR="00C9488A" w:rsidRDefault="00C9488A">
      <w:pPr>
        <w:shd w:val="clear" w:color="auto" w:fill="FFFFFF"/>
        <w:spacing w:line="500" w:lineRule="exact"/>
        <w:rPr>
          <w:rFonts w:ascii="黑体" w:eastAsia="黑体" w:hAnsi="宋体"/>
          <w:szCs w:val="21"/>
        </w:rPr>
      </w:pPr>
      <w:r>
        <w:rPr>
          <w:rFonts w:ascii="黑体" w:eastAsia="黑体" w:hAnsi="宋体" w:hint="eastAsia"/>
          <w:szCs w:val="21"/>
        </w:rPr>
        <w:t>年    龄：</w:t>
      </w:r>
      <w:r>
        <w:rPr>
          <w:rFonts w:ascii="宋体" w:hAnsi="宋体" w:hint="eastAsia"/>
          <w:szCs w:val="21"/>
          <w:u w:val="single"/>
        </w:rPr>
        <w:t xml:space="preserve">                          </w:t>
      </w:r>
      <w:r>
        <w:rPr>
          <w:rFonts w:ascii="黑体" w:eastAsia="黑体" w:hAnsi="宋体" w:hint="eastAsia"/>
          <w:szCs w:val="21"/>
        </w:rPr>
        <w:t xml:space="preserve">职        </w:t>
      </w:r>
      <w:proofErr w:type="gramStart"/>
      <w:r>
        <w:rPr>
          <w:rFonts w:ascii="黑体" w:eastAsia="黑体" w:hAnsi="宋体" w:hint="eastAsia"/>
          <w:szCs w:val="21"/>
        </w:rPr>
        <w:t>务</w:t>
      </w:r>
      <w:proofErr w:type="gramEnd"/>
      <w:r>
        <w:rPr>
          <w:rFonts w:ascii="黑体" w:eastAsia="黑体" w:hAnsi="宋体" w:hint="eastAsia"/>
          <w:szCs w:val="21"/>
        </w:rPr>
        <w:t>：</w:t>
      </w:r>
      <w:r>
        <w:rPr>
          <w:rFonts w:ascii="宋体" w:hAnsi="宋体" w:hint="eastAsia"/>
          <w:szCs w:val="21"/>
          <w:u w:val="single"/>
        </w:rPr>
        <w:t xml:space="preserve">                </w:t>
      </w:r>
    </w:p>
    <w:p w:rsidR="00C9488A" w:rsidRDefault="00C9488A">
      <w:pPr>
        <w:shd w:val="clear" w:color="auto" w:fill="FFFFFF"/>
        <w:spacing w:line="500" w:lineRule="exact"/>
        <w:rPr>
          <w:rFonts w:ascii="宋体" w:hAnsi="宋体"/>
          <w:szCs w:val="21"/>
        </w:rPr>
      </w:pPr>
      <w:r>
        <w:rPr>
          <w:rFonts w:ascii="宋体" w:hAnsi="宋体" w:hint="eastAsia"/>
          <w:szCs w:val="21"/>
        </w:rPr>
        <w:t>系</w:t>
      </w:r>
      <w:r>
        <w:rPr>
          <w:rFonts w:ascii="宋体" w:hAnsi="宋体" w:hint="eastAsia"/>
          <w:szCs w:val="21"/>
          <w:u w:val="single"/>
        </w:rPr>
        <w:t xml:space="preserve">                                               </w:t>
      </w:r>
      <w:r>
        <w:rPr>
          <w:rFonts w:ascii="宋体" w:hAnsi="宋体" w:hint="eastAsia"/>
          <w:szCs w:val="21"/>
        </w:rPr>
        <w:t>（投标人名称）的法定代表人。</w:t>
      </w:r>
    </w:p>
    <w:p w:rsidR="00C9488A" w:rsidRDefault="00C9488A">
      <w:pPr>
        <w:shd w:val="clear" w:color="auto" w:fill="FFFFFF"/>
        <w:spacing w:line="500" w:lineRule="exact"/>
        <w:ind w:firstLineChars="700" w:firstLine="1470"/>
        <w:rPr>
          <w:rFonts w:ascii="宋体" w:hAnsi="宋体"/>
          <w:szCs w:val="21"/>
        </w:rPr>
      </w:pPr>
      <w:r>
        <w:rPr>
          <w:rFonts w:ascii="宋体" w:hAnsi="宋体" w:hint="eastAsia"/>
          <w:szCs w:val="21"/>
        </w:rPr>
        <w:t>特此证明。</w:t>
      </w:r>
    </w:p>
    <w:p w:rsidR="00C9488A" w:rsidRDefault="00C9488A">
      <w:pPr>
        <w:shd w:val="clear" w:color="auto" w:fill="FFFFFF"/>
        <w:spacing w:line="500" w:lineRule="exact"/>
        <w:rPr>
          <w:rFonts w:ascii="宋体" w:hAnsi="宋体"/>
          <w:szCs w:val="21"/>
        </w:rPr>
      </w:pPr>
    </w:p>
    <w:p w:rsidR="00C9488A" w:rsidRDefault="00C9488A">
      <w:pPr>
        <w:shd w:val="clear" w:color="auto" w:fill="FFFFFF"/>
        <w:spacing w:line="500" w:lineRule="exact"/>
        <w:rPr>
          <w:rFonts w:ascii="宋体" w:hAnsi="宋体"/>
          <w:szCs w:val="21"/>
        </w:rPr>
      </w:pPr>
    </w:p>
    <w:p w:rsidR="00C9488A" w:rsidRDefault="00C9488A">
      <w:pPr>
        <w:shd w:val="clear" w:color="auto" w:fill="FFFFFF"/>
        <w:spacing w:line="500" w:lineRule="exact"/>
        <w:rPr>
          <w:rFonts w:ascii="宋体" w:hAnsi="宋体"/>
          <w:szCs w:val="21"/>
        </w:rPr>
      </w:pPr>
    </w:p>
    <w:p w:rsidR="00C9488A" w:rsidRDefault="00C9488A">
      <w:pPr>
        <w:shd w:val="clear" w:color="auto" w:fill="FFFFFF"/>
        <w:spacing w:line="500" w:lineRule="exact"/>
        <w:rPr>
          <w:rFonts w:ascii="宋体" w:hAnsi="宋体"/>
          <w:szCs w:val="21"/>
        </w:rPr>
      </w:pPr>
    </w:p>
    <w:p w:rsidR="00C9488A" w:rsidRDefault="00C9488A">
      <w:pPr>
        <w:shd w:val="clear" w:color="auto" w:fill="FFFFFF"/>
        <w:spacing w:line="500" w:lineRule="exact"/>
        <w:rPr>
          <w:rFonts w:ascii="宋体" w:hAnsi="宋体"/>
          <w:szCs w:val="21"/>
        </w:rPr>
      </w:pPr>
    </w:p>
    <w:p w:rsidR="00C9488A" w:rsidRDefault="00C9488A">
      <w:pPr>
        <w:shd w:val="clear" w:color="auto" w:fill="FFFFFF"/>
        <w:wordWrap w:val="0"/>
        <w:spacing w:line="500" w:lineRule="exact"/>
        <w:jc w:val="right"/>
        <w:rPr>
          <w:rFonts w:ascii="宋体" w:hAnsi="宋体"/>
          <w:szCs w:val="21"/>
        </w:rPr>
      </w:pPr>
      <w:r>
        <w:rPr>
          <w:rFonts w:ascii="黑体" w:eastAsia="黑体" w:hAnsi="宋体" w:hint="eastAsia"/>
          <w:szCs w:val="21"/>
        </w:rPr>
        <w:t>投标人：</w:t>
      </w:r>
      <w:r>
        <w:rPr>
          <w:rFonts w:ascii="宋体" w:hAnsi="宋体" w:hint="eastAsia"/>
          <w:szCs w:val="21"/>
          <w:u w:val="single"/>
        </w:rPr>
        <w:t xml:space="preserve">                          </w:t>
      </w:r>
      <w:r>
        <w:rPr>
          <w:rFonts w:ascii="宋体" w:hAnsi="宋体" w:hint="eastAsia"/>
          <w:szCs w:val="21"/>
        </w:rPr>
        <w:t>（单位公章）</w:t>
      </w:r>
    </w:p>
    <w:p w:rsidR="00C9488A" w:rsidRDefault="00C9488A">
      <w:pPr>
        <w:shd w:val="clear" w:color="auto" w:fill="FFFFFF"/>
        <w:wordWrap w:val="0"/>
        <w:spacing w:line="500" w:lineRule="exact"/>
        <w:jc w:val="right"/>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Cs w:val="21"/>
        </w:rPr>
      </w:pPr>
    </w:p>
    <w:p w:rsidR="00C9488A" w:rsidRDefault="00C9488A" w:rsidP="00FF0E2E">
      <w:pPr>
        <w:shd w:val="clear" w:color="auto" w:fill="FFFFFF"/>
        <w:spacing w:beforeLines="100"/>
        <w:jc w:val="center"/>
        <w:outlineLvl w:val="3"/>
        <w:rPr>
          <w:rFonts w:ascii="黑体" w:eastAsia="黑体" w:hAnsi="宋体"/>
          <w:sz w:val="30"/>
          <w:szCs w:val="30"/>
        </w:rPr>
      </w:pPr>
    </w:p>
    <w:p w:rsidR="00C9488A" w:rsidRDefault="00C9488A" w:rsidP="00FF0E2E">
      <w:pPr>
        <w:shd w:val="clear" w:color="auto" w:fill="FFFFFF"/>
        <w:spacing w:beforeLines="100"/>
        <w:jc w:val="center"/>
        <w:outlineLvl w:val="3"/>
        <w:rPr>
          <w:rFonts w:ascii="黑体" w:eastAsia="黑体" w:hAnsi="宋体"/>
          <w:sz w:val="30"/>
          <w:szCs w:val="30"/>
        </w:rPr>
      </w:pPr>
    </w:p>
    <w:p w:rsidR="00C9488A" w:rsidRDefault="00C9488A" w:rsidP="00FF0E2E">
      <w:pPr>
        <w:shd w:val="clear" w:color="auto" w:fill="FFFFFF"/>
        <w:spacing w:beforeLines="100"/>
        <w:jc w:val="center"/>
        <w:outlineLvl w:val="3"/>
        <w:rPr>
          <w:rFonts w:ascii="黑体" w:eastAsia="黑体" w:hAnsi="宋体"/>
          <w:sz w:val="30"/>
          <w:szCs w:val="30"/>
        </w:rPr>
      </w:pPr>
      <w:bookmarkStart w:id="198" w:name="_Toc364679638"/>
      <w:r>
        <w:rPr>
          <w:rFonts w:ascii="黑体" w:eastAsia="黑体" w:hAnsi="宋体" w:hint="eastAsia"/>
          <w:sz w:val="30"/>
          <w:szCs w:val="30"/>
        </w:rPr>
        <w:lastRenderedPageBreak/>
        <w:t>法定代表人授权委托书</w:t>
      </w:r>
      <w:bookmarkEnd w:id="198"/>
    </w:p>
    <w:p w:rsidR="00C9488A" w:rsidRDefault="00C9488A">
      <w:pPr>
        <w:shd w:val="clear" w:color="auto" w:fill="FFFFFF"/>
        <w:spacing w:line="500" w:lineRule="exact"/>
        <w:ind w:firstLineChars="200" w:firstLine="420"/>
        <w:rPr>
          <w:rFonts w:ascii="宋体" w:hAnsi="宋体"/>
          <w:szCs w:val="21"/>
        </w:rPr>
      </w:pPr>
    </w:p>
    <w:p w:rsidR="00C9488A" w:rsidRDefault="00C9488A">
      <w:pPr>
        <w:shd w:val="clear" w:color="auto" w:fill="FFFFFF"/>
        <w:spacing w:line="500" w:lineRule="exact"/>
        <w:ind w:firstLineChars="200" w:firstLine="420"/>
        <w:rPr>
          <w:rFonts w:ascii="宋体" w:hAnsi="宋体"/>
          <w:szCs w:val="21"/>
        </w:rPr>
      </w:pPr>
      <w:r>
        <w:rPr>
          <w:rFonts w:ascii="宋体" w:hAnsi="宋体" w:hint="eastAsia"/>
          <w:szCs w:val="21"/>
        </w:rPr>
        <w:t>本人</w:t>
      </w:r>
      <w:r>
        <w:rPr>
          <w:rFonts w:ascii="宋体" w:hAnsi="宋体" w:hint="eastAsia"/>
          <w:szCs w:val="21"/>
          <w:u w:val="single"/>
        </w:rPr>
        <w:t xml:space="preserve">         </w:t>
      </w:r>
      <w:r>
        <w:rPr>
          <w:rFonts w:ascii="宋体" w:hAnsi="宋体" w:hint="eastAsia"/>
          <w:szCs w:val="21"/>
        </w:rPr>
        <w:t>（姓名）系</w:t>
      </w:r>
      <w:r>
        <w:rPr>
          <w:rFonts w:ascii="宋体" w:hAnsi="宋体" w:hint="eastAsia"/>
          <w:szCs w:val="21"/>
          <w:u w:val="single"/>
        </w:rPr>
        <w:t xml:space="preserve">         </w:t>
      </w:r>
      <w:r>
        <w:rPr>
          <w:rFonts w:ascii="宋体" w:hAnsi="宋体" w:hint="eastAsia"/>
          <w:szCs w:val="21"/>
        </w:rPr>
        <w:t>（投标人名称）的法定代表人，现授权</w:t>
      </w:r>
      <w:r>
        <w:rPr>
          <w:rFonts w:ascii="宋体" w:hAnsi="宋体" w:hint="eastAsia"/>
          <w:szCs w:val="21"/>
          <w:u w:val="single"/>
        </w:rPr>
        <w:t xml:space="preserve">      </w:t>
      </w:r>
      <w:r>
        <w:rPr>
          <w:rFonts w:ascii="宋体" w:hAnsi="宋体" w:hint="eastAsia"/>
          <w:szCs w:val="21"/>
        </w:rPr>
        <w:t>（姓名）为我方代理人。代理人根据授权，以我方名义签署、澄清、说明、补正、提交、撤回、修改</w:t>
      </w:r>
      <w:r>
        <w:rPr>
          <w:rFonts w:ascii="宋体" w:hAnsi="宋体" w:hint="eastAsia"/>
          <w:szCs w:val="21"/>
          <w:u w:val="single"/>
        </w:rPr>
        <w:t xml:space="preserve">             </w:t>
      </w:r>
      <w:r>
        <w:rPr>
          <w:rFonts w:ascii="宋体" w:hAnsi="宋体" w:hint="eastAsia"/>
          <w:szCs w:val="21"/>
        </w:rPr>
        <w:t>（项目名称）</w:t>
      </w:r>
      <w:r>
        <w:rPr>
          <w:rFonts w:ascii="宋体" w:hAnsi="宋体" w:hint="eastAsia"/>
          <w:szCs w:val="21"/>
          <w:u w:val="single"/>
        </w:rPr>
        <w:t xml:space="preserve">      </w:t>
      </w:r>
      <w:r>
        <w:rPr>
          <w:rFonts w:ascii="宋体" w:hAnsi="宋体" w:hint="eastAsia"/>
          <w:szCs w:val="21"/>
        </w:rPr>
        <w:t>施工投标文件、签订合同和处理有关事宜，其法律后果由我方承担。</w:t>
      </w:r>
    </w:p>
    <w:p w:rsidR="00C9488A" w:rsidRDefault="00C9488A" w:rsidP="00FF0E2E">
      <w:pPr>
        <w:shd w:val="clear" w:color="auto" w:fill="FFFFFF"/>
        <w:spacing w:beforeLines="50" w:line="500" w:lineRule="exact"/>
        <w:ind w:firstLineChars="200" w:firstLine="420"/>
        <w:rPr>
          <w:rFonts w:ascii="宋体" w:hAnsi="宋体"/>
          <w:szCs w:val="21"/>
        </w:rPr>
      </w:pPr>
      <w:r>
        <w:rPr>
          <w:rFonts w:ascii="宋体" w:hAnsi="宋体" w:hint="eastAsia"/>
          <w:szCs w:val="21"/>
        </w:rPr>
        <w:t>委托期限：</w:t>
      </w:r>
      <w:r>
        <w:rPr>
          <w:rFonts w:ascii="宋体" w:hAnsi="宋体" w:hint="eastAsia"/>
          <w:szCs w:val="21"/>
          <w:u w:val="single"/>
        </w:rPr>
        <w:t xml:space="preserve">                                                          </w:t>
      </w:r>
    </w:p>
    <w:p w:rsidR="00C9488A" w:rsidRDefault="00C9488A">
      <w:pPr>
        <w:shd w:val="clear" w:color="auto" w:fill="FFFFFF"/>
        <w:spacing w:line="500" w:lineRule="exact"/>
        <w:ind w:firstLineChars="600" w:firstLine="1260"/>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w:t>
      </w:r>
    </w:p>
    <w:p w:rsidR="00C9488A" w:rsidRDefault="00C9488A" w:rsidP="00FF0E2E">
      <w:pPr>
        <w:shd w:val="clear" w:color="auto" w:fill="FFFFFF"/>
        <w:spacing w:beforeLines="100" w:afterLines="100" w:line="500" w:lineRule="exact"/>
        <w:ind w:firstLineChars="200" w:firstLine="420"/>
        <w:rPr>
          <w:rFonts w:ascii="宋体" w:hAnsi="宋体"/>
          <w:szCs w:val="21"/>
        </w:rPr>
      </w:pPr>
      <w:r>
        <w:rPr>
          <w:rFonts w:ascii="宋体" w:hAnsi="宋体" w:hint="eastAsia"/>
          <w:szCs w:val="21"/>
        </w:rPr>
        <w:t>代理人无转委托权。</w:t>
      </w:r>
    </w:p>
    <w:p w:rsidR="00C9488A" w:rsidRDefault="00BF3B20">
      <w:pPr>
        <w:shd w:val="clear" w:color="auto" w:fill="FFFFFF"/>
        <w:spacing w:line="500" w:lineRule="exact"/>
        <w:rPr>
          <w:rFonts w:ascii="宋体" w:hAnsi="宋体"/>
          <w:szCs w:val="21"/>
        </w:rPr>
      </w:pPr>
      <w:r w:rsidRPr="00BF3B20">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36pt;margin-top:4.4pt;width:315pt;height:218.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">
            <v:textbox>
              <w:txbxContent>
                <w:p w:rsidR="00C9488A" w:rsidRDefault="00C9488A" w:rsidP="00FF0E2E">
                  <w:pPr>
                    <w:spacing w:afterLines="100" w:line="500" w:lineRule="exact"/>
                    <w:ind w:firstLineChars="200" w:firstLine="420"/>
                    <w:rPr>
                      <w:rFonts w:ascii="宋体" w:hAnsi="宋体"/>
                      <w:szCs w:val="21"/>
                    </w:rPr>
                  </w:pPr>
                </w:p>
                <w:p w:rsidR="00C9488A" w:rsidRDefault="00C9488A" w:rsidP="00FF0E2E">
                  <w:pPr>
                    <w:spacing w:afterLines="100" w:line="500" w:lineRule="exact"/>
                    <w:ind w:firstLineChars="200" w:firstLine="420"/>
                    <w:rPr>
                      <w:rFonts w:ascii="宋体" w:hAnsi="宋体"/>
                      <w:szCs w:val="21"/>
                    </w:rPr>
                  </w:pPr>
                </w:p>
                <w:p w:rsidR="00C9488A" w:rsidRDefault="00C9488A" w:rsidP="00FF0E2E">
                  <w:pPr>
                    <w:spacing w:afterLines="100" w:line="500" w:lineRule="exact"/>
                    <w:ind w:firstLineChars="400" w:firstLine="840"/>
                    <w:rPr>
                      <w:rFonts w:ascii="宋体" w:hAnsi="宋体"/>
                      <w:szCs w:val="21"/>
                    </w:rPr>
                  </w:pPr>
                  <w:r>
                    <w:rPr>
                      <w:rFonts w:ascii="宋体" w:hAnsi="宋体" w:hint="eastAsia"/>
                      <w:szCs w:val="21"/>
                    </w:rPr>
                    <w:t>法定代表委托代理人身份证复印件粘贴处</w:t>
                  </w:r>
                </w:p>
              </w:txbxContent>
            </v:textbox>
            <w10:wrap type="square"/>
          </v:shape>
        </w:pict>
      </w:r>
    </w:p>
    <w:p w:rsidR="00C9488A" w:rsidRDefault="00C9488A">
      <w:pPr>
        <w:shd w:val="clear" w:color="auto" w:fill="FFFFFF"/>
        <w:spacing w:line="400" w:lineRule="exact"/>
        <w:ind w:firstLineChars="1700" w:firstLine="3570"/>
        <w:rPr>
          <w:rFonts w:ascii="黑体" w:eastAsia="黑体" w:hAnsi="宋体"/>
          <w:szCs w:val="21"/>
        </w:rPr>
      </w:pPr>
    </w:p>
    <w:p w:rsidR="00C9488A" w:rsidRDefault="00C9488A">
      <w:pPr>
        <w:shd w:val="clear" w:color="auto" w:fill="FFFFFF"/>
        <w:spacing w:line="400" w:lineRule="exact"/>
        <w:ind w:firstLineChars="1700" w:firstLine="3570"/>
        <w:rPr>
          <w:rFonts w:ascii="黑体" w:eastAsia="黑体" w:hAnsi="宋体"/>
          <w:szCs w:val="21"/>
        </w:rPr>
      </w:pPr>
    </w:p>
    <w:p w:rsidR="00C9488A" w:rsidRDefault="00C9488A">
      <w:pPr>
        <w:shd w:val="clear" w:color="auto" w:fill="FFFFFF"/>
        <w:spacing w:line="400" w:lineRule="exact"/>
        <w:ind w:firstLineChars="1700" w:firstLine="3570"/>
        <w:rPr>
          <w:rFonts w:ascii="黑体" w:eastAsia="黑体" w:hAnsi="宋体"/>
          <w:szCs w:val="21"/>
        </w:rPr>
      </w:pPr>
    </w:p>
    <w:p w:rsidR="00C9488A" w:rsidRDefault="00C9488A">
      <w:pPr>
        <w:shd w:val="clear" w:color="auto" w:fill="FFFFFF"/>
        <w:spacing w:line="400" w:lineRule="exact"/>
        <w:ind w:firstLineChars="1700" w:firstLine="3570"/>
        <w:rPr>
          <w:rFonts w:ascii="黑体" w:eastAsia="黑体" w:hAnsi="宋体"/>
          <w:szCs w:val="21"/>
        </w:rPr>
      </w:pPr>
    </w:p>
    <w:p w:rsidR="00C9488A" w:rsidRDefault="00C9488A">
      <w:pPr>
        <w:shd w:val="clear" w:color="auto" w:fill="FFFFFF"/>
        <w:spacing w:line="400" w:lineRule="exact"/>
        <w:ind w:firstLineChars="1700" w:firstLine="3570"/>
        <w:rPr>
          <w:rFonts w:ascii="黑体" w:eastAsia="黑体" w:hAnsi="宋体"/>
          <w:szCs w:val="21"/>
        </w:rPr>
      </w:pPr>
    </w:p>
    <w:p w:rsidR="00C9488A" w:rsidRDefault="00C9488A">
      <w:pPr>
        <w:shd w:val="clear" w:color="auto" w:fill="FFFFFF"/>
        <w:spacing w:line="400" w:lineRule="exact"/>
        <w:ind w:firstLineChars="1700" w:firstLine="3570"/>
        <w:rPr>
          <w:rFonts w:ascii="黑体" w:eastAsia="黑体" w:hAnsi="宋体"/>
          <w:szCs w:val="21"/>
        </w:rPr>
      </w:pPr>
    </w:p>
    <w:p w:rsidR="00C9488A" w:rsidRDefault="00C9488A">
      <w:pPr>
        <w:shd w:val="clear" w:color="auto" w:fill="FFFFFF"/>
        <w:spacing w:line="400" w:lineRule="exact"/>
        <w:ind w:firstLineChars="1700" w:firstLine="3570"/>
        <w:rPr>
          <w:rFonts w:ascii="黑体" w:eastAsia="黑体" w:hAnsi="宋体"/>
          <w:szCs w:val="21"/>
        </w:rPr>
      </w:pPr>
    </w:p>
    <w:p w:rsidR="00C9488A" w:rsidRDefault="00C9488A">
      <w:pPr>
        <w:shd w:val="clear" w:color="auto" w:fill="FFFFFF"/>
        <w:spacing w:line="400" w:lineRule="exact"/>
        <w:ind w:firstLineChars="1700" w:firstLine="3570"/>
        <w:rPr>
          <w:rFonts w:ascii="黑体" w:eastAsia="黑体" w:hAnsi="宋体"/>
          <w:szCs w:val="21"/>
        </w:rPr>
      </w:pPr>
    </w:p>
    <w:p w:rsidR="00C9488A" w:rsidRDefault="00C9488A">
      <w:pPr>
        <w:shd w:val="clear" w:color="auto" w:fill="FFFFFF"/>
        <w:spacing w:line="400" w:lineRule="exact"/>
        <w:ind w:firstLineChars="1700" w:firstLine="3570"/>
        <w:rPr>
          <w:rFonts w:ascii="黑体" w:eastAsia="黑体" w:hAnsi="宋体"/>
          <w:szCs w:val="21"/>
        </w:rPr>
      </w:pPr>
    </w:p>
    <w:p w:rsidR="00C9488A" w:rsidRDefault="00C9488A">
      <w:pPr>
        <w:shd w:val="clear" w:color="auto" w:fill="FFFFFF"/>
        <w:spacing w:line="400" w:lineRule="exact"/>
        <w:ind w:firstLineChars="1700" w:firstLine="3570"/>
        <w:rPr>
          <w:rFonts w:ascii="黑体" w:eastAsia="黑体" w:hAnsi="宋体"/>
          <w:szCs w:val="21"/>
        </w:rPr>
      </w:pPr>
    </w:p>
    <w:p w:rsidR="00C9488A" w:rsidRDefault="00C9488A">
      <w:pPr>
        <w:shd w:val="clear" w:color="auto" w:fill="FFFFFF"/>
        <w:spacing w:line="400" w:lineRule="exact"/>
        <w:ind w:firstLineChars="1700" w:firstLine="3570"/>
        <w:rPr>
          <w:rFonts w:ascii="黑体" w:eastAsia="黑体" w:hAnsi="宋体"/>
          <w:szCs w:val="21"/>
        </w:rPr>
      </w:pPr>
    </w:p>
    <w:p w:rsidR="00C9488A" w:rsidRDefault="00C9488A">
      <w:pPr>
        <w:shd w:val="clear" w:color="auto" w:fill="FFFFFF"/>
        <w:spacing w:line="360" w:lineRule="auto"/>
        <w:ind w:firstLineChars="1700" w:firstLine="3570"/>
        <w:rPr>
          <w:rFonts w:ascii="宋体" w:hAnsi="宋体"/>
          <w:szCs w:val="21"/>
        </w:rPr>
      </w:pPr>
      <w:r>
        <w:rPr>
          <w:rFonts w:ascii="黑体" w:eastAsia="黑体" w:hAnsi="宋体" w:hint="eastAsia"/>
          <w:szCs w:val="21"/>
        </w:rPr>
        <w:t>投  标  人：</w:t>
      </w:r>
      <w:r>
        <w:rPr>
          <w:rFonts w:ascii="宋体" w:hAnsi="宋体" w:hint="eastAsia"/>
          <w:szCs w:val="21"/>
          <w:u w:val="single"/>
        </w:rPr>
        <w:t xml:space="preserve">                        </w:t>
      </w:r>
      <w:r>
        <w:rPr>
          <w:rFonts w:ascii="宋体" w:hAnsi="宋体" w:hint="eastAsia"/>
          <w:szCs w:val="21"/>
        </w:rPr>
        <w:t>（单位公章）</w:t>
      </w:r>
    </w:p>
    <w:p w:rsidR="00C9488A" w:rsidRDefault="00C9488A">
      <w:pPr>
        <w:shd w:val="clear" w:color="auto" w:fill="FFFFFF"/>
        <w:spacing w:line="360" w:lineRule="auto"/>
        <w:ind w:firstLineChars="1700" w:firstLine="3570"/>
        <w:rPr>
          <w:rFonts w:ascii="宋体" w:hAnsi="宋体"/>
          <w:szCs w:val="21"/>
        </w:rPr>
      </w:pPr>
      <w:r>
        <w:rPr>
          <w:rFonts w:ascii="黑体" w:eastAsia="黑体" w:hAnsi="宋体" w:hint="eastAsia"/>
          <w:szCs w:val="21"/>
        </w:rPr>
        <w:t>法定代表人：</w:t>
      </w:r>
      <w:r>
        <w:rPr>
          <w:rFonts w:ascii="宋体" w:hAnsi="宋体" w:hint="eastAsia"/>
          <w:szCs w:val="21"/>
          <w:u w:val="single"/>
        </w:rPr>
        <w:t xml:space="preserve">                       </w:t>
      </w:r>
      <w:r>
        <w:rPr>
          <w:rFonts w:ascii="宋体" w:hAnsi="宋体" w:hint="eastAsia"/>
          <w:szCs w:val="21"/>
        </w:rPr>
        <w:t>（签字或盖章）</w:t>
      </w:r>
    </w:p>
    <w:p w:rsidR="00C9488A" w:rsidRDefault="00C9488A">
      <w:pPr>
        <w:shd w:val="clear" w:color="auto" w:fill="FFFFFF"/>
        <w:spacing w:line="360" w:lineRule="auto"/>
        <w:ind w:firstLineChars="1700" w:firstLine="3570"/>
        <w:rPr>
          <w:rFonts w:ascii="黑体" w:eastAsia="黑体" w:hAnsi="宋体"/>
          <w:szCs w:val="21"/>
          <w:u w:val="single"/>
        </w:rPr>
      </w:pPr>
      <w:r>
        <w:rPr>
          <w:rFonts w:ascii="黑体" w:eastAsia="黑体" w:hAnsi="宋体" w:hint="eastAsia"/>
          <w:szCs w:val="21"/>
        </w:rPr>
        <w:t>身份证号码：</w:t>
      </w:r>
      <w:r>
        <w:rPr>
          <w:rFonts w:ascii="黑体" w:eastAsia="黑体" w:hAnsi="宋体" w:hint="eastAsia"/>
          <w:szCs w:val="21"/>
          <w:u w:val="single"/>
        </w:rPr>
        <w:t xml:space="preserve">                                   </w:t>
      </w:r>
    </w:p>
    <w:p w:rsidR="00C9488A" w:rsidRDefault="00C9488A">
      <w:pPr>
        <w:shd w:val="clear" w:color="auto" w:fill="FFFFFF"/>
        <w:spacing w:line="360" w:lineRule="auto"/>
        <w:ind w:firstLineChars="1700" w:firstLine="3570"/>
        <w:rPr>
          <w:rFonts w:ascii="宋体" w:hAnsi="宋体"/>
          <w:szCs w:val="21"/>
        </w:rPr>
      </w:pPr>
      <w:r>
        <w:rPr>
          <w:rFonts w:ascii="黑体" w:eastAsia="黑体" w:hAnsi="宋体" w:hint="eastAsia"/>
          <w:szCs w:val="21"/>
        </w:rPr>
        <w:t>委托代理人：</w:t>
      </w:r>
      <w:r>
        <w:rPr>
          <w:rFonts w:ascii="宋体" w:hAnsi="宋体" w:hint="eastAsia"/>
          <w:szCs w:val="21"/>
          <w:u w:val="single"/>
        </w:rPr>
        <w:t xml:space="preserve">                      </w:t>
      </w:r>
      <w:r>
        <w:rPr>
          <w:rFonts w:ascii="宋体" w:hAnsi="宋体" w:hint="eastAsia"/>
          <w:szCs w:val="21"/>
        </w:rPr>
        <w:t>（签字或盖章）</w:t>
      </w:r>
    </w:p>
    <w:p w:rsidR="00C9488A" w:rsidRDefault="00C9488A">
      <w:pPr>
        <w:shd w:val="clear" w:color="auto" w:fill="FFFFFF"/>
        <w:spacing w:line="360" w:lineRule="auto"/>
        <w:ind w:firstLineChars="1700" w:firstLine="3570"/>
        <w:rPr>
          <w:rFonts w:ascii="黑体" w:eastAsia="黑体" w:hAnsi="宋体"/>
          <w:szCs w:val="21"/>
        </w:rPr>
      </w:pPr>
      <w:r>
        <w:rPr>
          <w:rFonts w:ascii="黑体" w:eastAsia="黑体" w:hAnsi="宋体" w:hint="eastAsia"/>
          <w:szCs w:val="21"/>
        </w:rPr>
        <w:t>身份证号码：</w:t>
      </w:r>
      <w:r>
        <w:rPr>
          <w:rFonts w:ascii="黑体" w:eastAsia="黑体" w:hAnsi="宋体" w:hint="eastAsia"/>
          <w:szCs w:val="21"/>
          <w:u w:val="single"/>
        </w:rPr>
        <w:t xml:space="preserve">                                   </w:t>
      </w:r>
    </w:p>
    <w:p w:rsidR="00C9488A" w:rsidRDefault="00C9488A">
      <w:pPr>
        <w:shd w:val="clear" w:color="auto" w:fill="FFFFFF"/>
        <w:spacing w:line="360" w:lineRule="auto"/>
        <w:ind w:firstLineChars="2300" w:firstLine="4830"/>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C9488A" w:rsidRDefault="00C9488A" w:rsidP="00FF0E2E">
      <w:pPr>
        <w:shd w:val="clear" w:color="auto" w:fill="FFFFFF"/>
        <w:spacing w:beforeLines="100" w:afterLines="50"/>
        <w:outlineLvl w:val="2"/>
        <w:rPr>
          <w:rFonts w:ascii="黑体" w:eastAsia="黑体" w:hAnsi="宋体"/>
          <w:szCs w:val="21"/>
        </w:rPr>
      </w:pPr>
      <w:r>
        <w:rPr>
          <w:rFonts w:ascii="宋体" w:hAnsi="宋体"/>
          <w:szCs w:val="21"/>
        </w:rPr>
        <w:br w:type="page"/>
      </w:r>
      <w:bookmarkStart w:id="199" w:name="_Toc364679640"/>
      <w:bookmarkStart w:id="200" w:name="_Toc364682246"/>
      <w:bookmarkStart w:id="201" w:name="_Toc1009"/>
      <w:bookmarkStart w:id="202" w:name="_Toc14282"/>
      <w:bookmarkStart w:id="203" w:name="_Toc462949014"/>
      <w:r>
        <w:rPr>
          <w:rFonts w:ascii="黑体" w:eastAsia="黑体" w:hAnsi="宋体" w:hint="eastAsia"/>
          <w:szCs w:val="21"/>
        </w:rPr>
        <w:lastRenderedPageBreak/>
        <w:t>（三）已标价工程量清单</w:t>
      </w:r>
      <w:bookmarkEnd w:id="199"/>
      <w:bookmarkEnd w:id="200"/>
      <w:bookmarkEnd w:id="201"/>
      <w:bookmarkEnd w:id="202"/>
      <w:bookmarkEnd w:id="203"/>
    </w:p>
    <w:p w:rsidR="00C9488A" w:rsidRDefault="00C9488A" w:rsidP="00FF0E2E">
      <w:pPr>
        <w:shd w:val="clear" w:color="auto" w:fill="FFFFFF"/>
        <w:spacing w:beforeLines="100" w:afterLines="50"/>
        <w:jc w:val="center"/>
        <w:rPr>
          <w:rFonts w:ascii="黑体" w:eastAsia="黑体" w:hAnsi="宋体"/>
          <w:sz w:val="28"/>
          <w:szCs w:val="28"/>
        </w:rPr>
      </w:pPr>
      <w:r>
        <w:rPr>
          <w:rFonts w:ascii="黑体" w:eastAsia="黑体" w:hAnsi="宋体" w:hint="eastAsia"/>
          <w:sz w:val="28"/>
          <w:szCs w:val="28"/>
        </w:rPr>
        <w:t>已标价工程量清单</w:t>
      </w:r>
    </w:p>
    <w:p w:rsidR="00C9488A" w:rsidRDefault="00C9488A">
      <w:pPr>
        <w:shd w:val="clear" w:color="auto" w:fill="FFFFFF"/>
        <w:spacing w:line="460" w:lineRule="exact"/>
        <w:ind w:firstLineChars="150" w:firstLine="315"/>
        <w:rPr>
          <w:rFonts w:ascii="宋体" w:hAnsi="宋体"/>
          <w:szCs w:val="21"/>
        </w:rPr>
      </w:pPr>
      <w:r>
        <w:rPr>
          <w:rFonts w:ascii="宋体" w:hAnsi="宋体" w:hint="eastAsia"/>
          <w:szCs w:val="21"/>
        </w:rPr>
        <w:t>说明：已标价工程量清单按第六章“工程量清单”中的相关清单表格式填写。构成合同文件的已标价工程量清单包括第五章“工程量清单”有关工程量清单、投标报价以及其他说明的内容。</w:t>
      </w: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jc w:val="center"/>
        <w:rPr>
          <w:rFonts w:ascii="黑体" w:eastAsia="黑体" w:hAnsi="宋体"/>
          <w:sz w:val="28"/>
          <w:szCs w:val="28"/>
        </w:rPr>
      </w:pPr>
    </w:p>
    <w:p w:rsidR="00C9488A" w:rsidRDefault="00C9488A" w:rsidP="00FF0E2E">
      <w:pPr>
        <w:shd w:val="clear" w:color="auto" w:fill="FFFFFF"/>
        <w:spacing w:beforeLines="100" w:afterLines="50"/>
        <w:outlineLvl w:val="2"/>
        <w:rPr>
          <w:rFonts w:ascii="黑体" w:eastAsia="黑体" w:hAnsi="宋体"/>
          <w:szCs w:val="21"/>
        </w:rPr>
      </w:pPr>
      <w:bookmarkStart w:id="204" w:name="_Toc364679641"/>
      <w:bookmarkStart w:id="205" w:name="_Toc364682247"/>
      <w:bookmarkStart w:id="206" w:name="_Toc8785"/>
      <w:bookmarkStart w:id="207" w:name="_Toc30960"/>
      <w:bookmarkStart w:id="208" w:name="_Toc462949015"/>
      <w:r>
        <w:rPr>
          <w:rFonts w:ascii="黑体" w:eastAsia="黑体" w:hAnsi="宋体" w:hint="eastAsia"/>
          <w:szCs w:val="21"/>
        </w:rPr>
        <w:lastRenderedPageBreak/>
        <w:t>（四）项目管理机构人员情况表</w:t>
      </w:r>
      <w:bookmarkEnd w:id="204"/>
      <w:bookmarkEnd w:id="205"/>
      <w:bookmarkEnd w:id="206"/>
      <w:bookmarkEnd w:id="207"/>
      <w:bookmarkEnd w:id="208"/>
    </w:p>
    <w:p w:rsidR="00C9488A" w:rsidRDefault="00C9488A" w:rsidP="00FF0E2E">
      <w:pPr>
        <w:shd w:val="clear" w:color="auto" w:fill="FFFFFF"/>
        <w:spacing w:beforeLines="100" w:afterLines="50"/>
        <w:jc w:val="center"/>
        <w:rPr>
          <w:rFonts w:ascii="黑体" w:eastAsia="黑体" w:hAnsi="宋体"/>
          <w:sz w:val="24"/>
        </w:rPr>
      </w:pPr>
      <w:r>
        <w:rPr>
          <w:rFonts w:ascii="黑体" w:eastAsia="黑体" w:hAnsi="宋体" w:hint="eastAsia"/>
          <w:sz w:val="28"/>
          <w:szCs w:val="28"/>
        </w:rPr>
        <w:t>项目管理机构人员情况表</w:t>
      </w:r>
    </w:p>
    <w:p w:rsidR="00C9488A" w:rsidRDefault="00C9488A" w:rsidP="00FF0E2E">
      <w:pPr>
        <w:shd w:val="clear" w:color="auto" w:fill="FFFFFF"/>
        <w:spacing w:afterLines="100" w:line="420" w:lineRule="exact"/>
        <w:outlineLvl w:val="3"/>
        <w:rPr>
          <w:rFonts w:ascii="黑体" w:eastAsia="黑体" w:hAnsi="宋体"/>
          <w:sz w:val="24"/>
        </w:rPr>
      </w:pPr>
      <w:bookmarkStart w:id="209" w:name="_Toc364679642"/>
      <w:r>
        <w:rPr>
          <w:rFonts w:ascii="黑体" w:eastAsia="黑体" w:hAnsi="宋体" w:hint="eastAsia"/>
          <w:sz w:val="24"/>
        </w:rPr>
        <w:t>1.项目管理机构人员组成表</w:t>
      </w:r>
      <w:bookmarkEnd w:id="2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709"/>
        <w:gridCol w:w="1134"/>
        <w:gridCol w:w="771"/>
        <w:gridCol w:w="788"/>
        <w:gridCol w:w="850"/>
        <w:gridCol w:w="2127"/>
        <w:gridCol w:w="708"/>
      </w:tblGrid>
      <w:tr w:rsidR="00C9488A">
        <w:trPr>
          <w:trHeight w:val="454"/>
        </w:trPr>
        <w:tc>
          <w:tcPr>
            <w:tcW w:w="709" w:type="dxa"/>
            <w:vMerge w:val="restart"/>
            <w:vAlign w:val="center"/>
          </w:tcPr>
          <w:p w:rsidR="00C9488A" w:rsidRDefault="00C9488A">
            <w:pPr>
              <w:shd w:val="clear" w:color="auto" w:fill="FFFFFF"/>
              <w:jc w:val="center"/>
              <w:rPr>
                <w:rFonts w:ascii="宋体" w:hAnsi="宋体"/>
                <w:szCs w:val="21"/>
              </w:rPr>
            </w:pPr>
            <w:r>
              <w:rPr>
                <w:rFonts w:ascii="宋体" w:hAnsi="宋体" w:hint="eastAsia"/>
                <w:szCs w:val="21"/>
              </w:rPr>
              <w:t>职务</w:t>
            </w:r>
          </w:p>
        </w:tc>
        <w:tc>
          <w:tcPr>
            <w:tcW w:w="709" w:type="dxa"/>
            <w:vMerge w:val="restart"/>
            <w:vAlign w:val="center"/>
          </w:tcPr>
          <w:p w:rsidR="00C9488A" w:rsidRDefault="00C9488A">
            <w:pPr>
              <w:shd w:val="clear" w:color="auto" w:fill="FFFFFF"/>
              <w:jc w:val="center"/>
              <w:rPr>
                <w:rFonts w:ascii="宋体" w:hAnsi="宋体"/>
                <w:szCs w:val="21"/>
              </w:rPr>
            </w:pPr>
            <w:r>
              <w:rPr>
                <w:rFonts w:ascii="宋体" w:hAnsi="宋体" w:hint="eastAsia"/>
                <w:szCs w:val="21"/>
              </w:rPr>
              <w:t>姓名</w:t>
            </w:r>
          </w:p>
        </w:tc>
        <w:tc>
          <w:tcPr>
            <w:tcW w:w="709" w:type="dxa"/>
            <w:vMerge w:val="restart"/>
            <w:vAlign w:val="center"/>
          </w:tcPr>
          <w:p w:rsidR="00C9488A" w:rsidRDefault="00C9488A">
            <w:pPr>
              <w:shd w:val="clear" w:color="auto" w:fill="FFFFFF"/>
              <w:jc w:val="center"/>
              <w:rPr>
                <w:rFonts w:ascii="宋体" w:hAnsi="宋体"/>
                <w:szCs w:val="21"/>
              </w:rPr>
            </w:pPr>
            <w:r>
              <w:rPr>
                <w:rFonts w:ascii="宋体" w:hAnsi="宋体" w:hint="eastAsia"/>
                <w:szCs w:val="21"/>
              </w:rPr>
              <w:t>职称</w:t>
            </w:r>
          </w:p>
        </w:tc>
        <w:tc>
          <w:tcPr>
            <w:tcW w:w="5670" w:type="dxa"/>
            <w:gridSpan w:val="5"/>
            <w:vAlign w:val="center"/>
          </w:tcPr>
          <w:p w:rsidR="00C9488A" w:rsidRDefault="00C9488A">
            <w:pPr>
              <w:shd w:val="clear" w:color="auto" w:fill="FFFFFF"/>
              <w:jc w:val="center"/>
              <w:rPr>
                <w:rFonts w:ascii="宋体" w:hAnsi="宋体"/>
                <w:szCs w:val="21"/>
              </w:rPr>
            </w:pPr>
            <w:r>
              <w:rPr>
                <w:rFonts w:ascii="宋体" w:hAnsi="宋体" w:hint="eastAsia"/>
                <w:szCs w:val="21"/>
              </w:rPr>
              <w:t>执业或职业资格证明</w:t>
            </w:r>
          </w:p>
        </w:tc>
        <w:tc>
          <w:tcPr>
            <w:tcW w:w="708" w:type="dxa"/>
            <w:vMerge w:val="restart"/>
            <w:vAlign w:val="center"/>
          </w:tcPr>
          <w:p w:rsidR="00C9488A" w:rsidRDefault="00C9488A">
            <w:pPr>
              <w:shd w:val="clear" w:color="auto" w:fill="FFFFFF"/>
              <w:jc w:val="center"/>
              <w:rPr>
                <w:rFonts w:ascii="宋体" w:hAnsi="宋体"/>
                <w:szCs w:val="21"/>
              </w:rPr>
            </w:pPr>
            <w:r>
              <w:rPr>
                <w:rFonts w:ascii="宋体" w:hAnsi="宋体" w:hint="eastAsia"/>
                <w:szCs w:val="21"/>
              </w:rPr>
              <w:t>备注</w:t>
            </w:r>
          </w:p>
        </w:tc>
      </w:tr>
      <w:tr w:rsidR="00C9488A">
        <w:trPr>
          <w:trHeight w:val="454"/>
        </w:trPr>
        <w:tc>
          <w:tcPr>
            <w:tcW w:w="709" w:type="dxa"/>
            <w:vMerge/>
            <w:vAlign w:val="center"/>
          </w:tcPr>
          <w:p w:rsidR="00C9488A" w:rsidRDefault="00C9488A">
            <w:pPr>
              <w:shd w:val="clear" w:color="auto" w:fill="FFFFFF"/>
              <w:jc w:val="center"/>
              <w:rPr>
                <w:rFonts w:ascii="宋体" w:hAnsi="宋体"/>
                <w:szCs w:val="21"/>
              </w:rPr>
            </w:pPr>
          </w:p>
        </w:tc>
        <w:tc>
          <w:tcPr>
            <w:tcW w:w="709" w:type="dxa"/>
            <w:vMerge/>
            <w:vAlign w:val="center"/>
          </w:tcPr>
          <w:p w:rsidR="00C9488A" w:rsidRDefault="00C9488A">
            <w:pPr>
              <w:shd w:val="clear" w:color="auto" w:fill="FFFFFF"/>
              <w:jc w:val="center"/>
              <w:rPr>
                <w:rFonts w:ascii="宋体" w:hAnsi="宋体"/>
                <w:szCs w:val="21"/>
              </w:rPr>
            </w:pPr>
          </w:p>
        </w:tc>
        <w:tc>
          <w:tcPr>
            <w:tcW w:w="709" w:type="dxa"/>
            <w:vMerge/>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r>
              <w:rPr>
                <w:rFonts w:ascii="宋体" w:hAnsi="宋体" w:hint="eastAsia"/>
                <w:szCs w:val="21"/>
              </w:rPr>
              <w:t>证书名称</w:t>
            </w:r>
          </w:p>
        </w:tc>
        <w:tc>
          <w:tcPr>
            <w:tcW w:w="771" w:type="dxa"/>
            <w:vAlign w:val="center"/>
          </w:tcPr>
          <w:p w:rsidR="00C9488A" w:rsidRDefault="00C9488A">
            <w:pPr>
              <w:shd w:val="clear" w:color="auto" w:fill="FFFFFF"/>
              <w:jc w:val="center"/>
              <w:rPr>
                <w:rFonts w:ascii="宋体" w:hAnsi="宋体"/>
                <w:szCs w:val="21"/>
              </w:rPr>
            </w:pPr>
            <w:r>
              <w:rPr>
                <w:rFonts w:ascii="宋体" w:hAnsi="宋体" w:hint="eastAsia"/>
                <w:szCs w:val="21"/>
              </w:rPr>
              <w:t>级别</w:t>
            </w:r>
          </w:p>
        </w:tc>
        <w:tc>
          <w:tcPr>
            <w:tcW w:w="788" w:type="dxa"/>
            <w:vAlign w:val="center"/>
          </w:tcPr>
          <w:p w:rsidR="00C9488A" w:rsidRDefault="00C9488A">
            <w:pPr>
              <w:shd w:val="clear" w:color="auto" w:fill="FFFFFF"/>
              <w:jc w:val="center"/>
              <w:rPr>
                <w:rFonts w:ascii="宋体" w:hAnsi="宋体"/>
                <w:szCs w:val="21"/>
              </w:rPr>
            </w:pPr>
            <w:r>
              <w:rPr>
                <w:rFonts w:ascii="宋体" w:hAnsi="宋体" w:hint="eastAsia"/>
                <w:szCs w:val="21"/>
              </w:rPr>
              <w:t>证号</w:t>
            </w:r>
          </w:p>
        </w:tc>
        <w:tc>
          <w:tcPr>
            <w:tcW w:w="850" w:type="dxa"/>
            <w:vAlign w:val="center"/>
          </w:tcPr>
          <w:p w:rsidR="00C9488A" w:rsidRDefault="00C9488A">
            <w:pPr>
              <w:shd w:val="clear" w:color="auto" w:fill="FFFFFF"/>
              <w:jc w:val="center"/>
              <w:rPr>
                <w:rFonts w:ascii="宋体" w:hAnsi="宋体"/>
                <w:szCs w:val="21"/>
              </w:rPr>
            </w:pPr>
            <w:r>
              <w:rPr>
                <w:rFonts w:ascii="宋体" w:hAnsi="宋体" w:hint="eastAsia"/>
                <w:szCs w:val="21"/>
              </w:rPr>
              <w:t>专业</w:t>
            </w:r>
          </w:p>
        </w:tc>
        <w:tc>
          <w:tcPr>
            <w:tcW w:w="2127" w:type="dxa"/>
            <w:vAlign w:val="center"/>
          </w:tcPr>
          <w:p w:rsidR="00C9488A" w:rsidRDefault="00C9488A">
            <w:pPr>
              <w:shd w:val="clear" w:color="auto" w:fill="FFFFFF"/>
              <w:jc w:val="center"/>
              <w:rPr>
                <w:rFonts w:ascii="宋体" w:hAnsi="宋体"/>
                <w:szCs w:val="21"/>
              </w:rPr>
            </w:pPr>
            <w:r>
              <w:rPr>
                <w:rFonts w:ascii="宋体" w:hAnsi="宋体" w:hint="eastAsia"/>
                <w:szCs w:val="21"/>
              </w:rPr>
              <w:t>养老保险号</w:t>
            </w:r>
          </w:p>
        </w:tc>
        <w:tc>
          <w:tcPr>
            <w:tcW w:w="708" w:type="dxa"/>
            <w:vMerge/>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r w:rsidR="00C9488A">
        <w:trPr>
          <w:trHeight w:val="454"/>
        </w:trPr>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771" w:type="dxa"/>
            <w:vAlign w:val="center"/>
          </w:tcPr>
          <w:p w:rsidR="00C9488A" w:rsidRDefault="00C9488A">
            <w:pPr>
              <w:shd w:val="clear" w:color="auto" w:fill="FFFFFF"/>
              <w:jc w:val="center"/>
              <w:rPr>
                <w:rFonts w:ascii="宋体" w:hAnsi="宋体"/>
                <w:szCs w:val="21"/>
              </w:rPr>
            </w:pPr>
          </w:p>
        </w:tc>
        <w:tc>
          <w:tcPr>
            <w:tcW w:w="788"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c>
          <w:tcPr>
            <w:tcW w:w="2127" w:type="dxa"/>
            <w:vAlign w:val="center"/>
          </w:tcPr>
          <w:p w:rsidR="00C9488A" w:rsidRDefault="00C9488A">
            <w:pPr>
              <w:shd w:val="clear" w:color="auto" w:fill="FFFFFF"/>
              <w:jc w:val="center"/>
              <w:rPr>
                <w:rFonts w:ascii="宋体" w:hAnsi="宋体"/>
                <w:szCs w:val="21"/>
              </w:rPr>
            </w:pPr>
          </w:p>
        </w:tc>
        <w:tc>
          <w:tcPr>
            <w:tcW w:w="708" w:type="dxa"/>
            <w:vAlign w:val="center"/>
          </w:tcPr>
          <w:p w:rsidR="00C9488A" w:rsidRDefault="00C9488A">
            <w:pPr>
              <w:shd w:val="clear" w:color="auto" w:fill="FFFFFF"/>
              <w:jc w:val="center"/>
              <w:rPr>
                <w:rFonts w:ascii="宋体" w:hAnsi="宋体"/>
                <w:szCs w:val="21"/>
              </w:rPr>
            </w:pPr>
          </w:p>
        </w:tc>
      </w:tr>
    </w:tbl>
    <w:p w:rsidR="00C9488A" w:rsidRDefault="00C9488A">
      <w:pPr>
        <w:shd w:val="clear" w:color="auto" w:fill="FFFFFF"/>
        <w:spacing w:line="420" w:lineRule="exact"/>
        <w:rPr>
          <w:rFonts w:ascii="宋体" w:hAnsi="宋体"/>
          <w:szCs w:val="21"/>
        </w:rPr>
      </w:pPr>
    </w:p>
    <w:p w:rsidR="00C9488A" w:rsidRDefault="00C9488A" w:rsidP="00FF0E2E">
      <w:pPr>
        <w:shd w:val="clear" w:color="auto" w:fill="FFFFFF"/>
        <w:spacing w:beforeLines="50" w:afterLines="100" w:line="420" w:lineRule="exact"/>
        <w:outlineLvl w:val="3"/>
        <w:rPr>
          <w:rFonts w:ascii="黑体" w:eastAsia="黑体" w:hAnsi="宋体"/>
          <w:sz w:val="24"/>
        </w:rPr>
      </w:pPr>
      <w:bookmarkStart w:id="210" w:name="_Toc364679643"/>
      <w:r>
        <w:rPr>
          <w:rFonts w:ascii="黑体" w:eastAsia="黑体" w:hAnsi="宋体" w:hint="eastAsia"/>
          <w:sz w:val="24"/>
        </w:rPr>
        <w:lastRenderedPageBreak/>
        <w:t>2.主要人员简历表</w:t>
      </w:r>
      <w:bookmarkEnd w:id="210"/>
    </w:p>
    <w:p w:rsidR="00C9488A" w:rsidRDefault="00C9488A">
      <w:pPr>
        <w:shd w:val="clear" w:color="auto" w:fill="FFFFFF"/>
        <w:spacing w:line="420" w:lineRule="exact"/>
        <w:rPr>
          <w:rFonts w:ascii="黑体" w:eastAsia="黑体" w:hAnsi="宋体"/>
          <w:sz w:val="28"/>
          <w:szCs w:val="28"/>
        </w:rPr>
      </w:pPr>
      <w:r>
        <w:rPr>
          <w:rFonts w:ascii="黑体" w:eastAsia="黑体" w:hAnsi="宋体" w:hint="eastAsia"/>
          <w:sz w:val="28"/>
          <w:szCs w:val="28"/>
        </w:rPr>
        <w:t>附1：项目经理简历表</w:t>
      </w:r>
    </w:p>
    <w:p w:rsidR="00C9488A" w:rsidRDefault="00C9488A">
      <w:pPr>
        <w:shd w:val="clear" w:color="auto" w:fill="FFFFFF"/>
        <w:spacing w:line="420" w:lineRule="exact"/>
        <w:rPr>
          <w:rFonts w:ascii="黑体" w:eastAsia="黑体" w:hAnsi="宋体"/>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2"/>
        <w:gridCol w:w="1035"/>
        <w:gridCol w:w="1134"/>
        <w:gridCol w:w="1275"/>
        <w:gridCol w:w="1843"/>
        <w:gridCol w:w="2126"/>
      </w:tblGrid>
      <w:tr w:rsidR="00C9488A">
        <w:trPr>
          <w:trHeight w:val="454"/>
        </w:trPr>
        <w:tc>
          <w:tcPr>
            <w:tcW w:w="1092" w:type="dxa"/>
            <w:vAlign w:val="center"/>
          </w:tcPr>
          <w:p w:rsidR="00C9488A" w:rsidRDefault="00C9488A">
            <w:pPr>
              <w:shd w:val="clear" w:color="auto" w:fill="FFFFFF"/>
              <w:jc w:val="center"/>
              <w:rPr>
                <w:rFonts w:ascii="宋体" w:hAnsi="宋体"/>
                <w:szCs w:val="21"/>
              </w:rPr>
            </w:pPr>
            <w:r>
              <w:rPr>
                <w:rFonts w:ascii="宋体" w:hAnsi="宋体" w:hint="eastAsia"/>
                <w:szCs w:val="21"/>
              </w:rPr>
              <w:t>姓  名</w:t>
            </w:r>
          </w:p>
        </w:tc>
        <w:tc>
          <w:tcPr>
            <w:tcW w:w="1035"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r>
              <w:rPr>
                <w:rFonts w:ascii="宋体" w:hAnsi="宋体" w:hint="eastAsia"/>
                <w:szCs w:val="21"/>
              </w:rPr>
              <w:t>出生年月</w:t>
            </w:r>
          </w:p>
        </w:tc>
        <w:tc>
          <w:tcPr>
            <w:tcW w:w="1275" w:type="dxa"/>
            <w:vAlign w:val="center"/>
          </w:tcPr>
          <w:p w:rsidR="00C9488A" w:rsidRDefault="00C9488A">
            <w:pPr>
              <w:shd w:val="clear" w:color="auto" w:fill="FFFFFF"/>
              <w:jc w:val="center"/>
              <w:rPr>
                <w:rFonts w:ascii="宋体" w:hAnsi="宋体"/>
                <w:szCs w:val="21"/>
              </w:rPr>
            </w:pPr>
          </w:p>
        </w:tc>
        <w:tc>
          <w:tcPr>
            <w:tcW w:w="1843" w:type="dxa"/>
            <w:vAlign w:val="center"/>
          </w:tcPr>
          <w:p w:rsidR="00C9488A" w:rsidRDefault="00C9488A">
            <w:pPr>
              <w:shd w:val="clear" w:color="auto" w:fill="FFFFFF"/>
              <w:jc w:val="center"/>
              <w:rPr>
                <w:rFonts w:ascii="宋体" w:hAnsi="宋体"/>
                <w:szCs w:val="21"/>
              </w:rPr>
            </w:pPr>
            <w:r>
              <w:rPr>
                <w:rFonts w:ascii="宋体" w:hAnsi="宋体" w:hint="eastAsia"/>
                <w:szCs w:val="21"/>
              </w:rPr>
              <w:t>学历</w:t>
            </w:r>
          </w:p>
        </w:tc>
        <w:tc>
          <w:tcPr>
            <w:tcW w:w="2126" w:type="dxa"/>
            <w:vAlign w:val="center"/>
          </w:tcPr>
          <w:p w:rsidR="00C9488A" w:rsidRDefault="00C9488A">
            <w:pPr>
              <w:shd w:val="clear" w:color="auto" w:fill="FFFFFF"/>
              <w:jc w:val="center"/>
              <w:rPr>
                <w:rFonts w:ascii="宋体" w:hAnsi="宋体"/>
                <w:szCs w:val="21"/>
              </w:rPr>
            </w:pPr>
          </w:p>
        </w:tc>
      </w:tr>
      <w:tr w:rsidR="00C9488A">
        <w:trPr>
          <w:trHeight w:val="454"/>
        </w:trPr>
        <w:tc>
          <w:tcPr>
            <w:tcW w:w="1092" w:type="dxa"/>
            <w:vAlign w:val="center"/>
          </w:tcPr>
          <w:p w:rsidR="00C9488A" w:rsidRDefault="00C9488A">
            <w:pPr>
              <w:shd w:val="clear" w:color="auto" w:fill="FFFFFF"/>
              <w:jc w:val="center"/>
              <w:rPr>
                <w:rFonts w:ascii="宋体" w:hAnsi="宋体"/>
                <w:szCs w:val="21"/>
              </w:rPr>
            </w:pPr>
            <w:r>
              <w:rPr>
                <w:rFonts w:ascii="宋体" w:hAnsi="宋体" w:hint="eastAsia"/>
                <w:szCs w:val="21"/>
              </w:rPr>
              <w:t>职  称</w:t>
            </w:r>
          </w:p>
        </w:tc>
        <w:tc>
          <w:tcPr>
            <w:tcW w:w="1035"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p>
        </w:tc>
        <w:tc>
          <w:tcPr>
            <w:tcW w:w="1275" w:type="dxa"/>
            <w:vAlign w:val="center"/>
          </w:tcPr>
          <w:p w:rsidR="00C9488A" w:rsidRDefault="00C9488A">
            <w:pPr>
              <w:shd w:val="clear" w:color="auto" w:fill="FFFFFF"/>
              <w:jc w:val="center"/>
              <w:rPr>
                <w:rFonts w:ascii="宋体" w:hAnsi="宋体"/>
                <w:szCs w:val="21"/>
              </w:rPr>
            </w:pPr>
          </w:p>
        </w:tc>
        <w:tc>
          <w:tcPr>
            <w:tcW w:w="1843" w:type="dxa"/>
            <w:vAlign w:val="center"/>
          </w:tcPr>
          <w:p w:rsidR="00C9488A" w:rsidRDefault="00C9488A">
            <w:pPr>
              <w:shd w:val="clear" w:color="auto" w:fill="FFFFFF"/>
              <w:jc w:val="center"/>
              <w:rPr>
                <w:rFonts w:ascii="宋体" w:hAnsi="宋体"/>
                <w:szCs w:val="21"/>
              </w:rPr>
            </w:pPr>
            <w:r>
              <w:rPr>
                <w:rFonts w:ascii="宋体" w:hAnsi="宋体" w:hint="eastAsia"/>
                <w:szCs w:val="21"/>
              </w:rPr>
              <w:t>拟在本工程任职</w:t>
            </w:r>
          </w:p>
        </w:tc>
        <w:tc>
          <w:tcPr>
            <w:tcW w:w="2126" w:type="dxa"/>
            <w:vAlign w:val="center"/>
          </w:tcPr>
          <w:p w:rsidR="00C9488A" w:rsidRDefault="00C9488A">
            <w:pPr>
              <w:shd w:val="clear" w:color="auto" w:fill="FFFFFF"/>
              <w:jc w:val="center"/>
              <w:rPr>
                <w:rFonts w:ascii="宋体" w:hAnsi="宋体"/>
                <w:szCs w:val="21"/>
              </w:rPr>
            </w:pPr>
            <w:r>
              <w:rPr>
                <w:rFonts w:ascii="宋体" w:hAnsi="宋体" w:hint="eastAsia"/>
                <w:szCs w:val="21"/>
              </w:rPr>
              <w:t>项目经理</w:t>
            </w:r>
          </w:p>
        </w:tc>
      </w:tr>
      <w:tr w:rsidR="00C9488A">
        <w:trPr>
          <w:trHeight w:val="454"/>
        </w:trPr>
        <w:tc>
          <w:tcPr>
            <w:tcW w:w="3261" w:type="dxa"/>
            <w:gridSpan w:val="3"/>
            <w:vAlign w:val="center"/>
          </w:tcPr>
          <w:p w:rsidR="00C9488A" w:rsidRDefault="00C9488A">
            <w:pPr>
              <w:shd w:val="clear" w:color="auto" w:fill="FFFFFF"/>
              <w:jc w:val="center"/>
              <w:rPr>
                <w:rFonts w:ascii="宋体" w:hAnsi="宋体"/>
                <w:szCs w:val="21"/>
              </w:rPr>
            </w:pPr>
            <w:r>
              <w:rPr>
                <w:rFonts w:ascii="宋体" w:hAnsi="宋体" w:hint="eastAsia"/>
                <w:szCs w:val="21"/>
              </w:rPr>
              <w:t>注册建造师执业资格等级</w:t>
            </w:r>
          </w:p>
        </w:tc>
        <w:tc>
          <w:tcPr>
            <w:tcW w:w="1275" w:type="dxa"/>
            <w:vAlign w:val="center"/>
          </w:tcPr>
          <w:p w:rsidR="00C9488A" w:rsidRDefault="00C9488A">
            <w:pPr>
              <w:shd w:val="clear" w:color="auto" w:fill="FFFFFF"/>
              <w:jc w:val="center"/>
              <w:rPr>
                <w:rFonts w:ascii="宋体" w:hAnsi="宋体"/>
                <w:szCs w:val="21"/>
              </w:rPr>
            </w:pPr>
            <w:r>
              <w:rPr>
                <w:rFonts w:ascii="宋体" w:hAnsi="宋体" w:hint="eastAsia"/>
                <w:szCs w:val="21"/>
              </w:rPr>
              <w:t xml:space="preserve">      级</w:t>
            </w:r>
          </w:p>
        </w:tc>
        <w:tc>
          <w:tcPr>
            <w:tcW w:w="1843" w:type="dxa"/>
            <w:vAlign w:val="center"/>
          </w:tcPr>
          <w:p w:rsidR="00C9488A" w:rsidRDefault="00C9488A">
            <w:pPr>
              <w:shd w:val="clear" w:color="auto" w:fill="FFFFFF"/>
              <w:jc w:val="center"/>
              <w:rPr>
                <w:rFonts w:ascii="宋体" w:hAnsi="宋体"/>
                <w:szCs w:val="21"/>
              </w:rPr>
            </w:pPr>
            <w:r>
              <w:rPr>
                <w:rFonts w:ascii="宋体" w:hAnsi="宋体" w:hint="eastAsia"/>
                <w:szCs w:val="21"/>
              </w:rPr>
              <w:t>建造师专业</w:t>
            </w:r>
          </w:p>
        </w:tc>
        <w:tc>
          <w:tcPr>
            <w:tcW w:w="2126" w:type="dxa"/>
            <w:vAlign w:val="center"/>
          </w:tcPr>
          <w:p w:rsidR="00C9488A" w:rsidRDefault="00C9488A">
            <w:pPr>
              <w:shd w:val="clear" w:color="auto" w:fill="FFFFFF"/>
              <w:jc w:val="center"/>
              <w:rPr>
                <w:rFonts w:ascii="宋体" w:hAnsi="宋体"/>
                <w:szCs w:val="21"/>
              </w:rPr>
            </w:pPr>
          </w:p>
        </w:tc>
      </w:tr>
      <w:tr w:rsidR="00C9488A">
        <w:trPr>
          <w:trHeight w:val="454"/>
        </w:trPr>
        <w:tc>
          <w:tcPr>
            <w:tcW w:w="3261" w:type="dxa"/>
            <w:gridSpan w:val="3"/>
            <w:vAlign w:val="center"/>
          </w:tcPr>
          <w:p w:rsidR="00C9488A" w:rsidRDefault="00C9488A">
            <w:pPr>
              <w:shd w:val="clear" w:color="auto" w:fill="FFFFFF"/>
              <w:jc w:val="center"/>
              <w:rPr>
                <w:rFonts w:ascii="宋体" w:hAnsi="宋体"/>
                <w:szCs w:val="21"/>
              </w:rPr>
            </w:pPr>
            <w:r>
              <w:rPr>
                <w:rFonts w:ascii="宋体" w:hAnsi="宋体" w:hint="eastAsia"/>
                <w:szCs w:val="21"/>
              </w:rPr>
              <w:t>安全生产考核合格证书</w:t>
            </w:r>
          </w:p>
        </w:tc>
        <w:tc>
          <w:tcPr>
            <w:tcW w:w="5244" w:type="dxa"/>
            <w:gridSpan w:val="3"/>
            <w:vAlign w:val="center"/>
          </w:tcPr>
          <w:p w:rsidR="00C9488A" w:rsidRDefault="00C9488A">
            <w:pPr>
              <w:shd w:val="clear" w:color="auto" w:fill="FFFFFF"/>
              <w:jc w:val="center"/>
              <w:rPr>
                <w:rFonts w:ascii="宋体" w:hAnsi="宋体"/>
                <w:szCs w:val="21"/>
              </w:rPr>
            </w:pPr>
          </w:p>
        </w:tc>
      </w:tr>
      <w:tr w:rsidR="00C9488A">
        <w:trPr>
          <w:trHeight w:val="454"/>
        </w:trPr>
        <w:tc>
          <w:tcPr>
            <w:tcW w:w="1092" w:type="dxa"/>
            <w:vAlign w:val="center"/>
          </w:tcPr>
          <w:p w:rsidR="00C9488A" w:rsidRDefault="00C9488A">
            <w:pPr>
              <w:shd w:val="clear" w:color="auto" w:fill="FFFFFF"/>
              <w:jc w:val="center"/>
              <w:rPr>
                <w:rFonts w:ascii="宋体" w:hAnsi="宋体"/>
                <w:szCs w:val="21"/>
              </w:rPr>
            </w:pPr>
            <w:r>
              <w:rPr>
                <w:rFonts w:ascii="宋体" w:hAnsi="宋体" w:hint="eastAsia"/>
                <w:szCs w:val="21"/>
              </w:rPr>
              <w:t>毕业学校</w:t>
            </w:r>
          </w:p>
        </w:tc>
        <w:tc>
          <w:tcPr>
            <w:tcW w:w="7413" w:type="dxa"/>
            <w:gridSpan w:val="5"/>
            <w:vAlign w:val="center"/>
          </w:tcPr>
          <w:p w:rsidR="00C9488A" w:rsidRDefault="00C9488A">
            <w:pPr>
              <w:shd w:val="clear" w:color="auto" w:fill="FFFFFF"/>
              <w:ind w:firstLineChars="400" w:firstLine="840"/>
              <w:rPr>
                <w:rFonts w:ascii="宋体" w:hAnsi="宋体"/>
                <w:szCs w:val="21"/>
              </w:rPr>
            </w:pPr>
            <w:r>
              <w:rPr>
                <w:rFonts w:ascii="宋体" w:hAnsi="宋体" w:hint="eastAsia"/>
                <w:szCs w:val="21"/>
              </w:rPr>
              <w:t>年毕业于                  学校            专业</w:t>
            </w:r>
          </w:p>
        </w:tc>
      </w:tr>
      <w:tr w:rsidR="00C9488A">
        <w:trPr>
          <w:trHeight w:val="454"/>
        </w:trPr>
        <w:tc>
          <w:tcPr>
            <w:tcW w:w="8505" w:type="dxa"/>
            <w:gridSpan w:val="6"/>
            <w:vAlign w:val="center"/>
          </w:tcPr>
          <w:p w:rsidR="00C9488A" w:rsidRDefault="00C9488A">
            <w:pPr>
              <w:shd w:val="clear" w:color="auto" w:fill="FFFFFF"/>
              <w:jc w:val="center"/>
              <w:rPr>
                <w:rFonts w:ascii="宋体" w:hAnsi="宋体"/>
                <w:szCs w:val="21"/>
              </w:rPr>
            </w:pPr>
            <w:r>
              <w:rPr>
                <w:rFonts w:ascii="宋体" w:hAnsi="宋体" w:hint="eastAsia"/>
                <w:szCs w:val="21"/>
              </w:rPr>
              <w:t>主要工作经历</w:t>
            </w:r>
          </w:p>
        </w:tc>
      </w:tr>
      <w:tr w:rsidR="00C9488A">
        <w:trPr>
          <w:trHeight w:val="454"/>
        </w:trPr>
        <w:tc>
          <w:tcPr>
            <w:tcW w:w="1092" w:type="dxa"/>
            <w:vAlign w:val="center"/>
          </w:tcPr>
          <w:p w:rsidR="00C9488A" w:rsidRDefault="00C9488A">
            <w:pPr>
              <w:shd w:val="clear" w:color="auto" w:fill="FFFFFF"/>
              <w:jc w:val="center"/>
              <w:rPr>
                <w:rFonts w:ascii="宋体" w:hAnsi="宋体"/>
                <w:szCs w:val="21"/>
              </w:rPr>
            </w:pPr>
            <w:r>
              <w:rPr>
                <w:rFonts w:ascii="宋体" w:hAnsi="宋体" w:hint="eastAsia"/>
                <w:szCs w:val="21"/>
              </w:rPr>
              <w:t>时  间</w:t>
            </w:r>
          </w:p>
        </w:tc>
        <w:tc>
          <w:tcPr>
            <w:tcW w:w="3444" w:type="dxa"/>
            <w:gridSpan w:val="3"/>
            <w:vAlign w:val="center"/>
          </w:tcPr>
          <w:p w:rsidR="00C9488A" w:rsidRDefault="00C9488A">
            <w:pPr>
              <w:shd w:val="clear" w:color="auto" w:fill="FFFFFF"/>
              <w:jc w:val="center"/>
              <w:rPr>
                <w:rFonts w:ascii="宋体" w:hAnsi="宋体"/>
                <w:szCs w:val="21"/>
              </w:rPr>
            </w:pPr>
            <w:r>
              <w:rPr>
                <w:rFonts w:ascii="宋体" w:hAnsi="宋体" w:hint="eastAsia"/>
                <w:szCs w:val="21"/>
              </w:rPr>
              <w:t>参加过的类似项目名称</w:t>
            </w:r>
          </w:p>
        </w:tc>
        <w:tc>
          <w:tcPr>
            <w:tcW w:w="1843" w:type="dxa"/>
            <w:vAlign w:val="center"/>
          </w:tcPr>
          <w:p w:rsidR="00C9488A" w:rsidRDefault="00C9488A">
            <w:pPr>
              <w:shd w:val="clear" w:color="auto" w:fill="FFFFFF"/>
              <w:jc w:val="center"/>
              <w:rPr>
                <w:rFonts w:ascii="宋体" w:hAnsi="宋体"/>
                <w:szCs w:val="21"/>
              </w:rPr>
            </w:pPr>
            <w:r>
              <w:rPr>
                <w:rFonts w:ascii="宋体" w:hAnsi="宋体" w:hint="eastAsia"/>
                <w:szCs w:val="21"/>
              </w:rPr>
              <w:t>工程概况说明</w:t>
            </w:r>
          </w:p>
        </w:tc>
        <w:tc>
          <w:tcPr>
            <w:tcW w:w="2126" w:type="dxa"/>
            <w:vAlign w:val="center"/>
          </w:tcPr>
          <w:p w:rsidR="00C9488A" w:rsidRDefault="00C9488A">
            <w:pPr>
              <w:shd w:val="clear" w:color="auto" w:fill="FFFFFF"/>
              <w:jc w:val="center"/>
              <w:rPr>
                <w:rFonts w:ascii="宋体" w:hAnsi="宋体"/>
                <w:szCs w:val="21"/>
              </w:rPr>
            </w:pPr>
            <w:r>
              <w:rPr>
                <w:rFonts w:ascii="宋体" w:hAnsi="宋体" w:hint="eastAsia"/>
                <w:szCs w:val="21"/>
              </w:rPr>
              <w:t>发包人及联系电话</w:t>
            </w:r>
          </w:p>
        </w:tc>
      </w:tr>
      <w:tr w:rsidR="00C9488A">
        <w:trPr>
          <w:trHeight w:val="680"/>
        </w:trPr>
        <w:tc>
          <w:tcPr>
            <w:tcW w:w="1092" w:type="dxa"/>
            <w:vAlign w:val="center"/>
          </w:tcPr>
          <w:p w:rsidR="00C9488A" w:rsidRDefault="00C9488A">
            <w:pPr>
              <w:shd w:val="clear" w:color="auto" w:fill="FFFFFF"/>
              <w:jc w:val="center"/>
              <w:rPr>
                <w:rFonts w:ascii="宋体" w:hAnsi="宋体"/>
                <w:szCs w:val="21"/>
              </w:rPr>
            </w:pPr>
          </w:p>
        </w:tc>
        <w:tc>
          <w:tcPr>
            <w:tcW w:w="1035"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1275" w:type="dxa"/>
            <w:vAlign w:val="center"/>
          </w:tcPr>
          <w:p w:rsidR="00C9488A" w:rsidRDefault="00C9488A">
            <w:pPr>
              <w:shd w:val="clear" w:color="auto" w:fill="FFFFFF"/>
              <w:jc w:val="center"/>
              <w:rPr>
                <w:rFonts w:ascii="宋体" w:hAnsi="宋体"/>
                <w:szCs w:val="21"/>
              </w:rPr>
            </w:pPr>
          </w:p>
        </w:tc>
        <w:tc>
          <w:tcPr>
            <w:tcW w:w="1843" w:type="dxa"/>
            <w:vAlign w:val="center"/>
          </w:tcPr>
          <w:p w:rsidR="00C9488A" w:rsidRDefault="00C9488A">
            <w:pPr>
              <w:shd w:val="clear" w:color="auto" w:fill="FFFFFF"/>
              <w:jc w:val="center"/>
              <w:rPr>
                <w:rFonts w:ascii="宋体" w:hAnsi="宋体"/>
                <w:szCs w:val="21"/>
              </w:rPr>
            </w:pPr>
          </w:p>
        </w:tc>
        <w:tc>
          <w:tcPr>
            <w:tcW w:w="2126" w:type="dxa"/>
            <w:vAlign w:val="center"/>
          </w:tcPr>
          <w:p w:rsidR="00C9488A" w:rsidRDefault="00C9488A">
            <w:pPr>
              <w:shd w:val="clear" w:color="auto" w:fill="FFFFFF"/>
              <w:jc w:val="center"/>
              <w:rPr>
                <w:rFonts w:ascii="宋体" w:hAnsi="宋体"/>
                <w:szCs w:val="21"/>
              </w:rPr>
            </w:pPr>
          </w:p>
        </w:tc>
      </w:tr>
      <w:tr w:rsidR="00C9488A">
        <w:trPr>
          <w:trHeight w:val="680"/>
        </w:trPr>
        <w:tc>
          <w:tcPr>
            <w:tcW w:w="1092" w:type="dxa"/>
            <w:vAlign w:val="center"/>
          </w:tcPr>
          <w:p w:rsidR="00C9488A" w:rsidRDefault="00C9488A">
            <w:pPr>
              <w:shd w:val="clear" w:color="auto" w:fill="FFFFFF"/>
              <w:jc w:val="center"/>
              <w:rPr>
                <w:rFonts w:ascii="宋体" w:hAnsi="宋体"/>
                <w:szCs w:val="21"/>
              </w:rPr>
            </w:pPr>
          </w:p>
        </w:tc>
        <w:tc>
          <w:tcPr>
            <w:tcW w:w="1035"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1275" w:type="dxa"/>
            <w:vAlign w:val="center"/>
          </w:tcPr>
          <w:p w:rsidR="00C9488A" w:rsidRDefault="00C9488A">
            <w:pPr>
              <w:shd w:val="clear" w:color="auto" w:fill="FFFFFF"/>
              <w:jc w:val="center"/>
              <w:rPr>
                <w:rFonts w:ascii="宋体" w:hAnsi="宋体"/>
                <w:szCs w:val="21"/>
              </w:rPr>
            </w:pPr>
          </w:p>
        </w:tc>
        <w:tc>
          <w:tcPr>
            <w:tcW w:w="1843" w:type="dxa"/>
            <w:vAlign w:val="center"/>
          </w:tcPr>
          <w:p w:rsidR="00C9488A" w:rsidRDefault="00C9488A">
            <w:pPr>
              <w:shd w:val="clear" w:color="auto" w:fill="FFFFFF"/>
              <w:jc w:val="center"/>
              <w:rPr>
                <w:rFonts w:ascii="宋体" w:hAnsi="宋体"/>
                <w:szCs w:val="21"/>
              </w:rPr>
            </w:pPr>
          </w:p>
        </w:tc>
        <w:tc>
          <w:tcPr>
            <w:tcW w:w="2126" w:type="dxa"/>
            <w:vAlign w:val="center"/>
          </w:tcPr>
          <w:p w:rsidR="00C9488A" w:rsidRDefault="00C9488A">
            <w:pPr>
              <w:shd w:val="clear" w:color="auto" w:fill="FFFFFF"/>
              <w:jc w:val="center"/>
              <w:rPr>
                <w:rFonts w:ascii="宋体" w:hAnsi="宋体"/>
                <w:szCs w:val="21"/>
              </w:rPr>
            </w:pPr>
          </w:p>
        </w:tc>
      </w:tr>
      <w:tr w:rsidR="00C9488A">
        <w:trPr>
          <w:trHeight w:val="680"/>
        </w:trPr>
        <w:tc>
          <w:tcPr>
            <w:tcW w:w="1092" w:type="dxa"/>
            <w:vAlign w:val="center"/>
          </w:tcPr>
          <w:p w:rsidR="00C9488A" w:rsidRDefault="00C9488A">
            <w:pPr>
              <w:shd w:val="clear" w:color="auto" w:fill="FFFFFF"/>
              <w:jc w:val="center"/>
              <w:rPr>
                <w:rFonts w:ascii="宋体" w:hAnsi="宋体"/>
                <w:szCs w:val="21"/>
              </w:rPr>
            </w:pPr>
          </w:p>
        </w:tc>
        <w:tc>
          <w:tcPr>
            <w:tcW w:w="1035"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1275" w:type="dxa"/>
            <w:vAlign w:val="center"/>
          </w:tcPr>
          <w:p w:rsidR="00C9488A" w:rsidRDefault="00C9488A">
            <w:pPr>
              <w:shd w:val="clear" w:color="auto" w:fill="FFFFFF"/>
              <w:jc w:val="center"/>
              <w:rPr>
                <w:rFonts w:ascii="宋体" w:hAnsi="宋体"/>
                <w:szCs w:val="21"/>
              </w:rPr>
            </w:pPr>
          </w:p>
        </w:tc>
        <w:tc>
          <w:tcPr>
            <w:tcW w:w="1843" w:type="dxa"/>
            <w:vAlign w:val="center"/>
          </w:tcPr>
          <w:p w:rsidR="00C9488A" w:rsidRDefault="00C9488A">
            <w:pPr>
              <w:shd w:val="clear" w:color="auto" w:fill="FFFFFF"/>
              <w:jc w:val="center"/>
              <w:rPr>
                <w:rFonts w:ascii="宋体" w:hAnsi="宋体"/>
                <w:szCs w:val="21"/>
              </w:rPr>
            </w:pPr>
          </w:p>
        </w:tc>
        <w:tc>
          <w:tcPr>
            <w:tcW w:w="2126" w:type="dxa"/>
            <w:vAlign w:val="center"/>
          </w:tcPr>
          <w:p w:rsidR="00C9488A" w:rsidRDefault="00C9488A">
            <w:pPr>
              <w:shd w:val="clear" w:color="auto" w:fill="FFFFFF"/>
              <w:jc w:val="center"/>
              <w:rPr>
                <w:rFonts w:ascii="宋体" w:hAnsi="宋体"/>
                <w:szCs w:val="21"/>
              </w:rPr>
            </w:pPr>
          </w:p>
        </w:tc>
      </w:tr>
      <w:tr w:rsidR="00C9488A">
        <w:trPr>
          <w:trHeight w:val="680"/>
        </w:trPr>
        <w:tc>
          <w:tcPr>
            <w:tcW w:w="1092" w:type="dxa"/>
            <w:vAlign w:val="center"/>
          </w:tcPr>
          <w:p w:rsidR="00C9488A" w:rsidRDefault="00C9488A">
            <w:pPr>
              <w:shd w:val="clear" w:color="auto" w:fill="FFFFFF"/>
              <w:jc w:val="center"/>
              <w:rPr>
                <w:rFonts w:ascii="宋体" w:hAnsi="宋体"/>
                <w:szCs w:val="21"/>
              </w:rPr>
            </w:pPr>
          </w:p>
        </w:tc>
        <w:tc>
          <w:tcPr>
            <w:tcW w:w="1035"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1275" w:type="dxa"/>
            <w:vAlign w:val="center"/>
          </w:tcPr>
          <w:p w:rsidR="00C9488A" w:rsidRDefault="00C9488A">
            <w:pPr>
              <w:shd w:val="clear" w:color="auto" w:fill="FFFFFF"/>
              <w:jc w:val="center"/>
              <w:rPr>
                <w:rFonts w:ascii="宋体" w:hAnsi="宋体"/>
                <w:szCs w:val="21"/>
              </w:rPr>
            </w:pPr>
          </w:p>
        </w:tc>
        <w:tc>
          <w:tcPr>
            <w:tcW w:w="1843" w:type="dxa"/>
            <w:vAlign w:val="center"/>
          </w:tcPr>
          <w:p w:rsidR="00C9488A" w:rsidRDefault="00C9488A">
            <w:pPr>
              <w:shd w:val="clear" w:color="auto" w:fill="FFFFFF"/>
              <w:jc w:val="center"/>
              <w:rPr>
                <w:rFonts w:ascii="宋体" w:hAnsi="宋体"/>
                <w:szCs w:val="21"/>
              </w:rPr>
            </w:pPr>
          </w:p>
        </w:tc>
        <w:tc>
          <w:tcPr>
            <w:tcW w:w="2126" w:type="dxa"/>
            <w:vAlign w:val="center"/>
          </w:tcPr>
          <w:p w:rsidR="00C9488A" w:rsidRDefault="00C9488A">
            <w:pPr>
              <w:shd w:val="clear" w:color="auto" w:fill="FFFFFF"/>
              <w:jc w:val="center"/>
              <w:rPr>
                <w:rFonts w:ascii="宋体" w:hAnsi="宋体"/>
                <w:szCs w:val="21"/>
              </w:rPr>
            </w:pPr>
          </w:p>
        </w:tc>
      </w:tr>
      <w:tr w:rsidR="00C9488A">
        <w:trPr>
          <w:trHeight w:val="680"/>
        </w:trPr>
        <w:tc>
          <w:tcPr>
            <w:tcW w:w="1092" w:type="dxa"/>
            <w:vAlign w:val="center"/>
          </w:tcPr>
          <w:p w:rsidR="00C9488A" w:rsidRDefault="00C9488A">
            <w:pPr>
              <w:shd w:val="clear" w:color="auto" w:fill="FFFFFF"/>
              <w:jc w:val="center"/>
              <w:rPr>
                <w:rFonts w:ascii="宋体" w:hAnsi="宋体"/>
                <w:szCs w:val="21"/>
              </w:rPr>
            </w:pPr>
          </w:p>
        </w:tc>
        <w:tc>
          <w:tcPr>
            <w:tcW w:w="1035"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1275" w:type="dxa"/>
            <w:vAlign w:val="center"/>
          </w:tcPr>
          <w:p w:rsidR="00C9488A" w:rsidRDefault="00C9488A">
            <w:pPr>
              <w:shd w:val="clear" w:color="auto" w:fill="FFFFFF"/>
              <w:jc w:val="center"/>
              <w:rPr>
                <w:rFonts w:ascii="宋体" w:hAnsi="宋体"/>
                <w:szCs w:val="21"/>
              </w:rPr>
            </w:pPr>
          </w:p>
        </w:tc>
        <w:tc>
          <w:tcPr>
            <w:tcW w:w="1843" w:type="dxa"/>
            <w:vAlign w:val="center"/>
          </w:tcPr>
          <w:p w:rsidR="00C9488A" w:rsidRDefault="00C9488A">
            <w:pPr>
              <w:shd w:val="clear" w:color="auto" w:fill="FFFFFF"/>
              <w:jc w:val="center"/>
              <w:rPr>
                <w:rFonts w:ascii="宋体" w:hAnsi="宋体"/>
                <w:szCs w:val="21"/>
              </w:rPr>
            </w:pPr>
          </w:p>
        </w:tc>
        <w:tc>
          <w:tcPr>
            <w:tcW w:w="2126" w:type="dxa"/>
            <w:vAlign w:val="center"/>
          </w:tcPr>
          <w:p w:rsidR="00C9488A" w:rsidRDefault="00C9488A">
            <w:pPr>
              <w:shd w:val="clear" w:color="auto" w:fill="FFFFFF"/>
              <w:jc w:val="center"/>
              <w:rPr>
                <w:rFonts w:ascii="宋体" w:hAnsi="宋体"/>
                <w:szCs w:val="21"/>
              </w:rPr>
            </w:pPr>
          </w:p>
        </w:tc>
      </w:tr>
      <w:tr w:rsidR="00C9488A">
        <w:trPr>
          <w:trHeight w:val="680"/>
        </w:trPr>
        <w:tc>
          <w:tcPr>
            <w:tcW w:w="1092" w:type="dxa"/>
            <w:vAlign w:val="center"/>
          </w:tcPr>
          <w:p w:rsidR="00C9488A" w:rsidRDefault="00C9488A">
            <w:pPr>
              <w:shd w:val="clear" w:color="auto" w:fill="FFFFFF"/>
              <w:jc w:val="center"/>
              <w:rPr>
                <w:rFonts w:ascii="宋体" w:hAnsi="宋体"/>
                <w:szCs w:val="21"/>
              </w:rPr>
            </w:pPr>
          </w:p>
        </w:tc>
        <w:tc>
          <w:tcPr>
            <w:tcW w:w="1035"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1275" w:type="dxa"/>
            <w:vAlign w:val="center"/>
          </w:tcPr>
          <w:p w:rsidR="00C9488A" w:rsidRDefault="00C9488A">
            <w:pPr>
              <w:shd w:val="clear" w:color="auto" w:fill="FFFFFF"/>
              <w:jc w:val="center"/>
              <w:rPr>
                <w:rFonts w:ascii="宋体" w:hAnsi="宋体"/>
                <w:szCs w:val="21"/>
              </w:rPr>
            </w:pPr>
          </w:p>
        </w:tc>
        <w:tc>
          <w:tcPr>
            <w:tcW w:w="1843" w:type="dxa"/>
            <w:vAlign w:val="center"/>
          </w:tcPr>
          <w:p w:rsidR="00C9488A" w:rsidRDefault="00C9488A">
            <w:pPr>
              <w:shd w:val="clear" w:color="auto" w:fill="FFFFFF"/>
              <w:jc w:val="center"/>
              <w:rPr>
                <w:rFonts w:ascii="宋体" w:hAnsi="宋体"/>
                <w:szCs w:val="21"/>
              </w:rPr>
            </w:pPr>
          </w:p>
        </w:tc>
        <w:tc>
          <w:tcPr>
            <w:tcW w:w="2126" w:type="dxa"/>
            <w:vAlign w:val="center"/>
          </w:tcPr>
          <w:p w:rsidR="00C9488A" w:rsidRDefault="00C9488A">
            <w:pPr>
              <w:shd w:val="clear" w:color="auto" w:fill="FFFFFF"/>
              <w:jc w:val="center"/>
              <w:rPr>
                <w:rFonts w:ascii="宋体" w:hAnsi="宋体"/>
                <w:szCs w:val="21"/>
              </w:rPr>
            </w:pPr>
          </w:p>
        </w:tc>
      </w:tr>
      <w:tr w:rsidR="00C9488A">
        <w:trPr>
          <w:trHeight w:val="680"/>
        </w:trPr>
        <w:tc>
          <w:tcPr>
            <w:tcW w:w="1092" w:type="dxa"/>
            <w:vAlign w:val="center"/>
          </w:tcPr>
          <w:p w:rsidR="00C9488A" w:rsidRDefault="00C9488A">
            <w:pPr>
              <w:shd w:val="clear" w:color="auto" w:fill="FFFFFF"/>
              <w:jc w:val="center"/>
              <w:rPr>
                <w:rFonts w:ascii="宋体" w:hAnsi="宋体"/>
                <w:szCs w:val="21"/>
              </w:rPr>
            </w:pPr>
          </w:p>
        </w:tc>
        <w:tc>
          <w:tcPr>
            <w:tcW w:w="1035"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1275" w:type="dxa"/>
            <w:vAlign w:val="center"/>
          </w:tcPr>
          <w:p w:rsidR="00C9488A" w:rsidRDefault="00C9488A">
            <w:pPr>
              <w:shd w:val="clear" w:color="auto" w:fill="FFFFFF"/>
              <w:jc w:val="center"/>
              <w:rPr>
                <w:rFonts w:ascii="宋体" w:hAnsi="宋体"/>
                <w:szCs w:val="21"/>
              </w:rPr>
            </w:pPr>
          </w:p>
        </w:tc>
        <w:tc>
          <w:tcPr>
            <w:tcW w:w="1843" w:type="dxa"/>
            <w:vAlign w:val="center"/>
          </w:tcPr>
          <w:p w:rsidR="00C9488A" w:rsidRDefault="00C9488A">
            <w:pPr>
              <w:shd w:val="clear" w:color="auto" w:fill="FFFFFF"/>
              <w:jc w:val="center"/>
              <w:rPr>
                <w:rFonts w:ascii="宋体" w:hAnsi="宋体"/>
                <w:szCs w:val="21"/>
              </w:rPr>
            </w:pPr>
          </w:p>
        </w:tc>
        <w:tc>
          <w:tcPr>
            <w:tcW w:w="2126" w:type="dxa"/>
            <w:vAlign w:val="center"/>
          </w:tcPr>
          <w:p w:rsidR="00C9488A" w:rsidRDefault="00C9488A">
            <w:pPr>
              <w:shd w:val="clear" w:color="auto" w:fill="FFFFFF"/>
              <w:jc w:val="center"/>
              <w:rPr>
                <w:rFonts w:ascii="宋体" w:hAnsi="宋体"/>
                <w:szCs w:val="21"/>
              </w:rPr>
            </w:pPr>
          </w:p>
        </w:tc>
      </w:tr>
      <w:tr w:rsidR="00C9488A">
        <w:trPr>
          <w:trHeight w:val="680"/>
        </w:trPr>
        <w:tc>
          <w:tcPr>
            <w:tcW w:w="1092" w:type="dxa"/>
            <w:vAlign w:val="center"/>
          </w:tcPr>
          <w:p w:rsidR="00C9488A" w:rsidRDefault="00C9488A">
            <w:pPr>
              <w:shd w:val="clear" w:color="auto" w:fill="FFFFFF"/>
              <w:jc w:val="center"/>
              <w:rPr>
                <w:rFonts w:ascii="宋体" w:hAnsi="宋体"/>
                <w:szCs w:val="21"/>
              </w:rPr>
            </w:pPr>
          </w:p>
        </w:tc>
        <w:tc>
          <w:tcPr>
            <w:tcW w:w="1035"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1275" w:type="dxa"/>
            <w:vAlign w:val="center"/>
          </w:tcPr>
          <w:p w:rsidR="00C9488A" w:rsidRDefault="00C9488A">
            <w:pPr>
              <w:shd w:val="clear" w:color="auto" w:fill="FFFFFF"/>
              <w:jc w:val="center"/>
              <w:rPr>
                <w:rFonts w:ascii="宋体" w:hAnsi="宋体"/>
                <w:szCs w:val="21"/>
              </w:rPr>
            </w:pPr>
          </w:p>
        </w:tc>
        <w:tc>
          <w:tcPr>
            <w:tcW w:w="1843" w:type="dxa"/>
            <w:vAlign w:val="center"/>
          </w:tcPr>
          <w:p w:rsidR="00C9488A" w:rsidRDefault="00C9488A">
            <w:pPr>
              <w:shd w:val="clear" w:color="auto" w:fill="FFFFFF"/>
              <w:jc w:val="center"/>
              <w:rPr>
                <w:rFonts w:ascii="宋体" w:hAnsi="宋体"/>
                <w:szCs w:val="21"/>
              </w:rPr>
            </w:pPr>
          </w:p>
        </w:tc>
        <w:tc>
          <w:tcPr>
            <w:tcW w:w="2126" w:type="dxa"/>
            <w:vAlign w:val="center"/>
          </w:tcPr>
          <w:p w:rsidR="00C9488A" w:rsidRDefault="00C9488A">
            <w:pPr>
              <w:shd w:val="clear" w:color="auto" w:fill="FFFFFF"/>
              <w:jc w:val="center"/>
              <w:rPr>
                <w:rFonts w:ascii="宋体" w:hAnsi="宋体"/>
                <w:szCs w:val="21"/>
              </w:rPr>
            </w:pPr>
          </w:p>
        </w:tc>
      </w:tr>
      <w:tr w:rsidR="00C9488A">
        <w:trPr>
          <w:trHeight w:val="680"/>
        </w:trPr>
        <w:tc>
          <w:tcPr>
            <w:tcW w:w="1092" w:type="dxa"/>
            <w:vAlign w:val="center"/>
          </w:tcPr>
          <w:p w:rsidR="00C9488A" w:rsidRDefault="00C9488A">
            <w:pPr>
              <w:shd w:val="clear" w:color="auto" w:fill="FFFFFF"/>
              <w:jc w:val="center"/>
              <w:rPr>
                <w:rFonts w:ascii="宋体" w:hAnsi="宋体"/>
                <w:szCs w:val="21"/>
              </w:rPr>
            </w:pPr>
          </w:p>
        </w:tc>
        <w:tc>
          <w:tcPr>
            <w:tcW w:w="1035" w:type="dxa"/>
            <w:vAlign w:val="center"/>
          </w:tcPr>
          <w:p w:rsidR="00C9488A" w:rsidRDefault="00C9488A">
            <w:pPr>
              <w:shd w:val="clear" w:color="auto" w:fill="FFFFFF"/>
              <w:jc w:val="center"/>
              <w:rPr>
                <w:rFonts w:ascii="宋体" w:hAnsi="宋体"/>
                <w:szCs w:val="21"/>
              </w:rPr>
            </w:pPr>
          </w:p>
        </w:tc>
        <w:tc>
          <w:tcPr>
            <w:tcW w:w="1134" w:type="dxa"/>
            <w:vAlign w:val="center"/>
          </w:tcPr>
          <w:p w:rsidR="00C9488A" w:rsidRDefault="00C9488A">
            <w:pPr>
              <w:shd w:val="clear" w:color="auto" w:fill="FFFFFF"/>
              <w:jc w:val="center"/>
              <w:rPr>
                <w:rFonts w:ascii="宋体" w:hAnsi="宋体"/>
                <w:szCs w:val="21"/>
              </w:rPr>
            </w:pPr>
          </w:p>
        </w:tc>
        <w:tc>
          <w:tcPr>
            <w:tcW w:w="1275" w:type="dxa"/>
            <w:vAlign w:val="center"/>
          </w:tcPr>
          <w:p w:rsidR="00C9488A" w:rsidRDefault="00C9488A">
            <w:pPr>
              <w:shd w:val="clear" w:color="auto" w:fill="FFFFFF"/>
              <w:jc w:val="center"/>
              <w:rPr>
                <w:rFonts w:ascii="宋体" w:hAnsi="宋体"/>
                <w:szCs w:val="21"/>
              </w:rPr>
            </w:pPr>
          </w:p>
        </w:tc>
        <w:tc>
          <w:tcPr>
            <w:tcW w:w="1843" w:type="dxa"/>
            <w:vAlign w:val="center"/>
          </w:tcPr>
          <w:p w:rsidR="00C9488A" w:rsidRDefault="00C9488A">
            <w:pPr>
              <w:shd w:val="clear" w:color="auto" w:fill="FFFFFF"/>
              <w:jc w:val="center"/>
              <w:rPr>
                <w:rFonts w:ascii="宋体" w:hAnsi="宋体"/>
                <w:szCs w:val="21"/>
              </w:rPr>
            </w:pPr>
          </w:p>
        </w:tc>
        <w:tc>
          <w:tcPr>
            <w:tcW w:w="2126" w:type="dxa"/>
            <w:vAlign w:val="center"/>
          </w:tcPr>
          <w:p w:rsidR="00C9488A" w:rsidRDefault="00C9488A">
            <w:pPr>
              <w:shd w:val="clear" w:color="auto" w:fill="FFFFFF"/>
              <w:jc w:val="center"/>
              <w:rPr>
                <w:rFonts w:ascii="宋体" w:hAnsi="宋体"/>
                <w:szCs w:val="21"/>
              </w:rPr>
            </w:pPr>
          </w:p>
        </w:tc>
      </w:tr>
    </w:tbl>
    <w:p w:rsidR="00C9488A" w:rsidRDefault="00C9488A">
      <w:pPr>
        <w:shd w:val="clear" w:color="auto" w:fill="FFFFFF"/>
        <w:spacing w:line="420" w:lineRule="exact"/>
        <w:ind w:firstLineChars="200" w:firstLine="420"/>
        <w:rPr>
          <w:rFonts w:ascii="宋体" w:hAnsi="宋体"/>
          <w:szCs w:val="21"/>
        </w:rPr>
      </w:pPr>
      <w:r>
        <w:rPr>
          <w:rFonts w:hint="eastAsia"/>
        </w:rPr>
        <w:t>应附</w:t>
      </w:r>
      <w:r>
        <w:rPr>
          <w:rFonts w:ascii="宋体" w:hAnsi="宋体" w:hint="eastAsia"/>
          <w:szCs w:val="21"/>
        </w:rPr>
        <w:t>建造师执业注册证书、安全生产考核合格证书、身份证、职称证、学历证；类似项目限于以项目经理身份参与的项目。</w:t>
      </w:r>
    </w:p>
    <w:p w:rsidR="00C9488A" w:rsidRDefault="00C9488A">
      <w:pPr>
        <w:shd w:val="clear" w:color="auto" w:fill="FFFFFF"/>
        <w:spacing w:line="420" w:lineRule="exact"/>
        <w:rPr>
          <w:rFonts w:ascii="宋体" w:hAnsi="宋体"/>
          <w:szCs w:val="21"/>
        </w:rPr>
      </w:pPr>
      <w:r>
        <w:rPr>
          <w:rFonts w:ascii="宋体" w:hAnsi="宋体"/>
          <w:szCs w:val="21"/>
        </w:rPr>
        <w:br w:type="page"/>
      </w:r>
    </w:p>
    <w:p w:rsidR="00C9488A" w:rsidRDefault="00C9488A">
      <w:pPr>
        <w:shd w:val="clear" w:color="auto" w:fill="FFFFFF"/>
        <w:spacing w:line="420" w:lineRule="exact"/>
        <w:rPr>
          <w:rFonts w:ascii="黑体" w:eastAsia="黑体" w:hAnsi="宋体"/>
          <w:sz w:val="28"/>
          <w:szCs w:val="28"/>
        </w:rPr>
      </w:pPr>
      <w:r>
        <w:rPr>
          <w:rFonts w:ascii="黑体" w:eastAsia="黑体" w:hAnsi="宋体" w:hint="eastAsia"/>
          <w:sz w:val="28"/>
          <w:szCs w:val="28"/>
        </w:rPr>
        <w:lastRenderedPageBreak/>
        <w:t>附2：主要项目管理人员简历表</w:t>
      </w:r>
    </w:p>
    <w:p w:rsidR="00C9488A" w:rsidRDefault="00C9488A">
      <w:pPr>
        <w:shd w:val="clear" w:color="auto" w:fill="FFFFFF"/>
        <w:spacing w:line="420" w:lineRule="exact"/>
        <w:rPr>
          <w:rFonts w:ascii="黑体" w:eastAsia="黑体" w:hAnsi="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2"/>
        <w:gridCol w:w="2116"/>
        <w:gridCol w:w="2116"/>
        <w:gridCol w:w="2116"/>
      </w:tblGrid>
      <w:tr w:rsidR="00C9488A">
        <w:tc>
          <w:tcPr>
            <w:tcW w:w="2122" w:type="dxa"/>
            <w:vAlign w:val="center"/>
          </w:tcPr>
          <w:p w:rsidR="00C9488A" w:rsidRDefault="00C9488A">
            <w:pPr>
              <w:shd w:val="clear" w:color="auto" w:fill="FFFFFF"/>
              <w:spacing w:line="420" w:lineRule="exact"/>
              <w:jc w:val="center"/>
              <w:rPr>
                <w:rFonts w:ascii="宋体" w:hAnsi="宋体"/>
                <w:szCs w:val="21"/>
              </w:rPr>
            </w:pPr>
            <w:r>
              <w:rPr>
                <w:rFonts w:ascii="宋体" w:hAnsi="宋体" w:hint="eastAsia"/>
                <w:szCs w:val="21"/>
              </w:rPr>
              <w:t>岗位名称</w:t>
            </w:r>
          </w:p>
        </w:tc>
        <w:tc>
          <w:tcPr>
            <w:tcW w:w="6348" w:type="dxa"/>
            <w:gridSpan w:val="3"/>
          </w:tcPr>
          <w:p w:rsidR="00C9488A" w:rsidRDefault="00C9488A">
            <w:pPr>
              <w:shd w:val="clear" w:color="auto" w:fill="FFFFFF"/>
              <w:spacing w:line="420" w:lineRule="exact"/>
              <w:jc w:val="center"/>
              <w:rPr>
                <w:rFonts w:ascii="宋体" w:hAnsi="宋体"/>
                <w:szCs w:val="21"/>
              </w:rPr>
            </w:pPr>
          </w:p>
        </w:tc>
      </w:tr>
      <w:tr w:rsidR="00C9488A">
        <w:tc>
          <w:tcPr>
            <w:tcW w:w="2122" w:type="dxa"/>
          </w:tcPr>
          <w:p w:rsidR="00C9488A" w:rsidRDefault="00C9488A">
            <w:pPr>
              <w:shd w:val="clear" w:color="auto" w:fill="FFFFFF"/>
              <w:spacing w:line="420" w:lineRule="exact"/>
              <w:jc w:val="center"/>
              <w:rPr>
                <w:rFonts w:ascii="宋体" w:hAnsi="宋体"/>
                <w:szCs w:val="21"/>
              </w:rPr>
            </w:pPr>
            <w:r>
              <w:rPr>
                <w:rFonts w:ascii="宋体" w:hAnsi="宋体" w:hint="eastAsia"/>
                <w:szCs w:val="21"/>
              </w:rPr>
              <w:t>姓    名</w:t>
            </w:r>
          </w:p>
        </w:tc>
        <w:tc>
          <w:tcPr>
            <w:tcW w:w="2116" w:type="dxa"/>
          </w:tcPr>
          <w:p w:rsidR="00C9488A" w:rsidRDefault="00C9488A">
            <w:pPr>
              <w:shd w:val="clear" w:color="auto" w:fill="FFFFFF"/>
              <w:spacing w:line="420" w:lineRule="exact"/>
              <w:jc w:val="center"/>
              <w:rPr>
                <w:rFonts w:ascii="宋体" w:hAnsi="宋体"/>
                <w:szCs w:val="21"/>
              </w:rPr>
            </w:pPr>
          </w:p>
        </w:tc>
        <w:tc>
          <w:tcPr>
            <w:tcW w:w="2116" w:type="dxa"/>
          </w:tcPr>
          <w:p w:rsidR="00C9488A" w:rsidRDefault="00C9488A">
            <w:pPr>
              <w:shd w:val="clear" w:color="auto" w:fill="FFFFFF"/>
              <w:spacing w:line="420" w:lineRule="exact"/>
              <w:jc w:val="center"/>
              <w:rPr>
                <w:rFonts w:ascii="宋体" w:hAnsi="宋体"/>
                <w:szCs w:val="21"/>
              </w:rPr>
            </w:pPr>
            <w:r>
              <w:rPr>
                <w:rFonts w:ascii="宋体" w:hAnsi="宋体" w:hint="eastAsia"/>
                <w:szCs w:val="21"/>
              </w:rPr>
              <w:t>年    龄</w:t>
            </w:r>
          </w:p>
        </w:tc>
        <w:tc>
          <w:tcPr>
            <w:tcW w:w="2116" w:type="dxa"/>
          </w:tcPr>
          <w:p w:rsidR="00C9488A" w:rsidRDefault="00C9488A">
            <w:pPr>
              <w:shd w:val="clear" w:color="auto" w:fill="FFFFFF"/>
              <w:spacing w:line="420" w:lineRule="exact"/>
              <w:jc w:val="center"/>
              <w:rPr>
                <w:rFonts w:ascii="宋体" w:hAnsi="宋体"/>
                <w:szCs w:val="21"/>
              </w:rPr>
            </w:pPr>
          </w:p>
        </w:tc>
      </w:tr>
      <w:tr w:rsidR="00C9488A">
        <w:tc>
          <w:tcPr>
            <w:tcW w:w="2122" w:type="dxa"/>
          </w:tcPr>
          <w:p w:rsidR="00C9488A" w:rsidRDefault="00C9488A">
            <w:pPr>
              <w:shd w:val="clear" w:color="auto" w:fill="FFFFFF"/>
              <w:spacing w:line="420" w:lineRule="exact"/>
              <w:jc w:val="center"/>
              <w:rPr>
                <w:rFonts w:ascii="宋体" w:hAnsi="宋体"/>
                <w:szCs w:val="21"/>
              </w:rPr>
            </w:pPr>
            <w:r>
              <w:rPr>
                <w:rFonts w:ascii="宋体" w:hAnsi="宋体" w:hint="eastAsia"/>
                <w:szCs w:val="21"/>
              </w:rPr>
              <w:t>性    别</w:t>
            </w:r>
          </w:p>
        </w:tc>
        <w:tc>
          <w:tcPr>
            <w:tcW w:w="2116" w:type="dxa"/>
          </w:tcPr>
          <w:p w:rsidR="00C9488A" w:rsidRDefault="00C9488A">
            <w:pPr>
              <w:shd w:val="clear" w:color="auto" w:fill="FFFFFF"/>
              <w:spacing w:line="420" w:lineRule="exact"/>
              <w:jc w:val="center"/>
              <w:rPr>
                <w:rFonts w:ascii="宋体" w:hAnsi="宋体"/>
                <w:szCs w:val="21"/>
              </w:rPr>
            </w:pPr>
          </w:p>
        </w:tc>
        <w:tc>
          <w:tcPr>
            <w:tcW w:w="2116" w:type="dxa"/>
          </w:tcPr>
          <w:p w:rsidR="00C9488A" w:rsidRDefault="00C9488A">
            <w:pPr>
              <w:shd w:val="clear" w:color="auto" w:fill="FFFFFF"/>
              <w:spacing w:line="420" w:lineRule="exact"/>
              <w:jc w:val="center"/>
              <w:rPr>
                <w:rFonts w:ascii="宋体" w:hAnsi="宋体"/>
                <w:szCs w:val="21"/>
              </w:rPr>
            </w:pPr>
            <w:r>
              <w:rPr>
                <w:rFonts w:ascii="宋体" w:hAnsi="宋体" w:hint="eastAsia"/>
                <w:szCs w:val="21"/>
              </w:rPr>
              <w:t>毕业学校</w:t>
            </w:r>
          </w:p>
        </w:tc>
        <w:tc>
          <w:tcPr>
            <w:tcW w:w="2116" w:type="dxa"/>
          </w:tcPr>
          <w:p w:rsidR="00C9488A" w:rsidRDefault="00C9488A">
            <w:pPr>
              <w:shd w:val="clear" w:color="auto" w:fill="FFFFFF"/>
              <w:spacing w:line="420" w:lineRule="exact"/>
              <w:jc w:val="center"/>
              <w:rPr>
                <w:rFonts w:ascii="宋体" w:hAnsi="宋体"/>
                <w:szCs w:val="21"/>
              </w:rPr>
            </w:pPr>
          </w:p>
        </w:tc>
      </w:tr>
      <w:tr w:rsidR="00C9488A">
        <w:tc>
          <w:tcPr>
            <w:tcW w:w="2122" w:type="dxa"/>
          </w:tcPr>
          <w:p w:rsidR="00C9488A" w:rsidRDefault="00C9488A">
            <w:pPr>
              <w:shd w:val="clear" w:color="auto" w:fill="FFFFFF"/>
              <w:spacing w:line="420" w:lineRule="exact"/>
              <w:jc w:val="center"/>
              <w:rPr>
                <w:rFonts w:ascii="宋体" w:hAnsi="宋体"/>
                <w:szCs w:val="21"/>
              </w:rPr>
            </w:pPr>
            <w:r>
              <w:rPr>
                <w:rFonts w:ascii="宋体" w:hAnsi="宋体" w:hint="eastAsia"/>
                <w:szCs w:val="21"/>
              </w:rPr>
              <w:t>学历和专业</w:t>
            </w:r>
          </w:p>
        </w:tc>
        <w:tc>
          <w:tcPr>
            <w:tcW w:w="2116" w:type="dxa"/>
          </w:tcPr>
          <w:p w:rsidR="00C9488A" w:rsidRDefault="00C9488A">
            <w:pPr>
              <w:shd w:val="clear" w:color="auto" w:fill="FFFFFF"/>
              <w:spacing w:line="420" w:lineRule="exact"/>
              <w:jc w:val="center"/>
              <w:rPr>
                <w:rFonts w:ascii="宋体" w:hAnsi="宋体"/>
                <w:szCs w:val="21"/>
              </w:rPr>
            </w:pPr>
          </w:p>
        </w:tc>
        <w:tc>
          <w:tcPr>
            <w:tcW w:w="2116" w:type="dxa"/>
          </w:tcPr>
          <w:p w:rsidR="00C9488A" w:rsidRDefault="00C9488A">
            <w:pPr>
              <w:shd w:val="clear" w:color="auto" w:fill="FFFFFF"/>
              <w:spacing w:line="420" w:lineRule="exact"/>
              <w:jc w:val="center"/>
              <w:rPr>
                <w:rFonts w:ascii="宋体" w:hAnsi="宋体"/>
                <w:szCs w:val="21"/>
              </w:rPr>
            </w:pPr>
            <w:r>
              <w:rPr>
                <w:rFonts w:ascii="宋体" w:hAnsi="宋体" w:hint="eastAsia"/>
                <w:szCs w:val="21"/>
              </w:rPr>
              <w:t>毕业时间</w:t>
            </w:r>
          </w:p>
        </w:tc>
        <w:tc>
          <w:tcPr>
            <w:tcW w:w="2116" w:type="dxa"/>
          </w:tcPr>
          <w:p w:rsidR="00C9488A" w:rsidRDefault="00C9488A">
            <w:pPr>
              <w:shd w:val="clear" w:color="auto" w:fill="FFFFFF"/>
              <w:spacing w:line="420" w:lineRule="exact"/>
              <w:jc w:val="center"/>
              <w:rPr>
                <w:rFonts w:ascii="宋体" w:hAnsi="宋体"/>
                <w:szCs w:val="21"/>
              </w:rPr>
            </w:pPr>
          </w:p>
        </w:tc>
      </w:tr>
      <w:tr w:rsidR="00C9488A">
        <w:tc>
          <w:tcPr>
            <w:tcW w:w="2122" w:type="dxa"/>
          </w:tcPr>
          <w:p w:rsidR="00C9488A" w:rsidRDefault="00C9488A">
            <w:pPr>
              <w:shd w:val="clear" w:color="auto" w:fill="FFFFFF"/>
              <w:spacing w:line="420" w:lineRule="exact"/>
              <w:jc w:val="center"/>
              <w:rPr>
                <w:rFonts w:ascii="宋体" w:hAnsi="宋体"/>
                <w:szCs w:val="21"/>
              </w:rPr>
            </w:pPr>
            <w:r>
              <w:rPr>
                <w:rFonts w:ascii="宋体" w:hAnsi="宋体" w:hint="eastAsia"/>
                <w:szCs w:val="21"/>
              </w:rPr>
              <w:t>拥有的执业资格</w:t>
            </w:r>
          </w:p>
        </w:tc>
        <w:tc>
          <w:tcPr>
            <w:tcW w:w="2116" w:type="dxa"/>
          </w:tcPr>
          <w:p w:rsidR="00C9488A" w:rsidRDefault="00C9488A">
            <w:pPr>
              <w:shd w:val="clear" w:color="auto" w:fill="FFFFFF"/>
              <w:spacing w:line="420" w:lineRule="exact"/>
              <w:jc w:val="center"/>
              <w:rPr>
                <w:rFonts w:ascii="宋体" w:hAnsi="宋体"/>
                <w:szCs w:val="21"/>
              </w:rPr>
            </w:pPr>
          </w:p>
        </w:tc>
        <w:tc>
          <w:tcPr>
            <w:tcW w:w="2116" w:type="dxa"/>
          </w:tcPr>
          <w:p w:rsidR="00C9488A" w:rsidRDefault="00C9488A">
            <w:pPr>
              <w:shd w:val="clear" w:color="auto" w:fill="FFFFFF"/>
              <w:spacing w:line="420" w:lineRule="exact"/>
              <w:jc w:val="center"/>
              <w:rPr>
                <w:rFonts w:ascii="宋体" w:hAnsi="宋体"/>
                <w:szCs w:val="21"/>
              </w:rPr>
            </w:pPr>
            <w:r>
              <w:rPr>
                <w:rFonts w:ascii="宋体" w:hAnsi="宋体" w:hint="eastAsia"/>
                <w:szCs w:val="21"/>
              </w:rPr>
              <w:t>专业职称</w:t>
            </w:r>
          </w:p>
        </w:tc>
        <w:tc>
          <w:tcPr>
            <w:tcW w:w="2116" w:type="dxa"/>
          </w:tcPr>
          <w:p w:rsidR="00C9488A" w:rsidRDefault="00C9488A">
            <w:pPr>
              <w:shd w:val="clear" w:color="auto" w:fill="FFFFFF"/>
              <w:spacing w:line="420" w:lineRule="exact"/>
              <w:jc w:val="center"/>
              <w:rPr>
                <w:rFonts w:ascii="宋体" w:hAnsi="宋体"/>
                <w:szCs w:val="21"/>
              </w:rPr>
            </w:pPr>
          </w:p>
        </w:tc>
      </w:tr>
      <w:tr w:rsidR="00C9488A">
        <w:tc>
          <w:tcPr>
            <w:tcW w:w="2122" w:type="dxa"/>
          </w:tcPr>
          <w:p w:rsidR="00C9488A" w:rsidRDefault="00C9488A">
            <w:pPr>
              <w:shd w:val="clear" w:color="auto" w:fill="FFFFFF"/>
              <w:spacing w:line="420" w:lineRule="exact"/>
              <w:jc w:val="center"/>
              <w:rPr>
                <w:rFonts w:ascii="宋体" w:hAnsi="宋体"/>
                <w:szCs w:val="21"/>
              </w:rPr>
            </w:pPr>
            <w:r>
              <w:rPr>
                <w:rFonts w:ascii="宋体" w:hAnsi="宋体" w:hint="eastAsia"/>
                <w:szCs w:val="21"/>
              </w:rPr>
              <w:t>执业资格证书编号</w:t>
            </w:r>
          </w:p>
        </w:tc>
        <w:tc>
          <w:tcPr>
            <w:tcW w:w="2116" w:type="dxa"/>
          </w:tcPr>
          <w:p w:rsidR="00C9488A" w:rsidRDefault="00C9488A">
            <w:pPr>
              <w:shd w:val="clear" w:color="auto" w:fill="FFFFFF"/>
              <w:spacing w:line="420" w:lineRule="exact"/>
              <w:jc w:val="center"/>
              <w:rPr>
                <w:rFonts w:ascii="宋体" w:hAnsi="宋体"/>
                <w:szCs w:val="21"/>
              </w:rPr>
            </w:pPr>
          </w:p>
        </w:tc>
        <w:tc>
          <w:tcPr>
            <w:tcW w:w="2116" w:type="dxa"/>
          </w:tcPr>
          <w:p w:rsidR="00C9488A" w:rsidRDefault="00C9488A">
            <w:pPr>
              <w:shd w:val="clear" w:color="auto" w:fill="FFFFFF"/>
              <w:spacing w:line="420" w:lineRule="exact"/>
              <w:jc w:val="center"/>
              <w:rPr>
                <w:rFonts w:ascii="宋体" w:hAnsi="宋体"/>
                <w:szCs w:val="21"/>
              </w:rPr>
            </w:pPr>
            <w:r>
              <w:rPr>
                <w:rFonts w:ascii="宋体" w:hAnsi="宋体" w:hint="eastAsia"/>
                <w:szCs w:val="21"/>
              </w:rPr>
              <w:t>工作年限</w:t>
            </w:r>
          </w:p>
        </w:tc>
        <w:tc>
          <w:tcPr>
            <w:tcW w:w="2116" w:type="dxa"/>
          </w:tcPr>
          <w:p w:rsidR="00C9488A" w:rsidRDefault="00C9488A">
            <w:pPr>
              <w:shd w:val="clear" w:color="auto" w:fill="FFFFFF"/>
              <w:spacing w:line="420" w:lineRule="exact"/>
              <w:jc w:val="center"/>
              <w:rPr>
                <w:rFonts w:ascii="宋体" w:hAnsi="宋体"/>
                <w:szCs w:val="21"/>
              </w:rPr>
            </w:pPr>
          </w:p>
        </w:tc>
      </w:tr>
      <w:tr w:rsidR="00C9488A">
        <w:trPr>
          <w:trHeight w:val="6795"/>
        </w:trPr>
        <w:tc>
          <w:tcPr>
            <w:tcW w:w="2122" w:type="dxa"/>
          </w:tcPr>
          <w:p w:rsidR="00C9488A" w:rsidRDefault="00C9488A">
            <w:pPr>
              <w:shd w:val="clear" w:color="auto" w:fill="FFFFFF"/>
              <w:ind w:firstLineChars="500" w:firstLine="1050"/>
              <w:rPr>
                <w:rFonts w:ascii="宋体" w:hAnsi="宋体"/>
                <w:szCs w:val="21"/>
              </w:rPr>
            </w:pPr>
          </w:p>
          <w:p w:rsidR="00C9488A" w:rsidRDefault="00C9488A">
            <w:pPr>
              <w:shd w:val="clear" w:color="auto" w:fill="FFFFFF"/>
              <w:ind w:firstLineChars="500" w:firstLine="1050"/>
              <w:rPr>
                <w:rFonts w:ascii="宋体" w:hAnsi="宋体"/>
                <w:szCs w:val="21"/>
              </w:rPr>
            </w:pPr>
          </w:p>
          <w:p w:rsidR="00C9488A" w:rsidRDefault="00C9488A">
            <w:pPr>
              <w:shd w:val="clear" w:color="auto" w:fill="FFFFFF"/>
              <w:ind w:firstLineChars="500" w:firstLine="1050"/>
              <w:rPr>
                <w:rFonts w:ascii="宋体" w:hAnsi="宋体"/>
                <w:szCs w:val="21"/>
              </w:rPr>
            </w:pPr>
          </w:p>
          <w:p w:rsidR="00C9488A" w:rsidRDefault="00C9488A">
            <w:pPr>
              <w:shd w:val="clear" w:color="auto" w:fill="FFFFFF"/>
              <w:ind w:firstLineChars="500" w:firstLine="1050"/>
              <w:rPr>
                <w:rFonts w:ascii="宋体" w:hAnsi="宋体"/>
                <w:szCs w:val="21"/>
              </w:rPr>
            </w:pPr>
            <w:r>
              <w:rPr>
                <w:rFonts w:ascii="宋体" w:hAnsi="宋体" w:hint="eastAsia"/>
                <w:szCs w:val="21"/>
              </w:rPr>
              <w:t>主</w:t>
            </w:r>
          </w:p>
          <w:p w:rsidR="00C9488A" w:rsidRDefault="00C9488A">
            <w:pPr>
              <w:shd w:val="clear" w:color="auto" w:fill="FFFFFF"/>
              <w:ind w:firstLineChars="500" w:firstLine="1050"/>
              <w:rPr>
                <w:rFonts w:ascii="宋体" w:hAnsi="宋体"/>
                <w:szCs w:val="21"/>
              </w:rPr>
            </w:pPr>
            <w:r>
              <w:rPr>
                <w:rFonts w:ascii="宋体" w:hAnsi="宋体" w:hint="eastAsia"/>
                <w:szCs w:val="21"/>
              </w:rPr>
              <w:t>要</w:t>
            </w:r>
          </w:p>
          <w:p w:rsidR="00C9488A" w:rsidRDefault="00C9488A">
            <w:pPr>
              <w:shd w:val="clear" w:color="auto" w:fill="FFFFFF"/>
              <w:ind w:firstLineChars="500" w:firstLine="1050"/>
              <w:rPr>
                <w:rFonts w:ascii="宋体" w:hAnsi="宋体"/>
                <w:szCs w:val="21"/>
              </w:rPr>
            </w:pPr>
            <w:r>
              <w:rPr>
                <w:rFonts w:ascii="宋体" w:hAnsi="宋体" w:hint="eastAsia"/>
                <w:szCs w:val="21"/>
              </w:rPr>
              <w:t>工</w:t>
            </w:r>
          </w:p>
          <w:p w:rsidR="00C9488A" w:rsidRDefault="00C9488A">
            <w:pPr>
              <w:shd w:val="clear" w:color="auto" w:fill="FFFFFF"/>
              <w:ind w:firstLineChars="500" w:firstLine="1050"/>
              <w:rPr>
                <w:rFonts w:ascii="宋体" w:hAnsi="宋体"/>
                <w:szCs w:val="21"/>
              </w:rPr>
            </w:pPr>
            <w:r>
              <w:rPr>
                <w:rFonts w:ascii="宋体" w:hAnsi="宋体" w:hint="eastAsia"/>
                <w:szCs w:val="21"/>
              </w:rPr>
              <w:t>作</w:t>
            </w:r>
          </w:p>
          <w:p w:rsidR="00C9488A" w:rsidRDefault="00C9488A">
            <w:pPr>
              <w:shd w:val="clear" w:color="auto" w:fill="FFFFFF"/>
              <w:ind w:firstLineChars="500" w:firstLine="1050"/>
              <w:rPr>
                <w:rFonts w:ascii="宋体" w:hAnsi="宋体"/>
                <w:szCs w:val="21"/>
              </w:rPr>
            </w:pPr>
            <w:r>
              <w:rPr>
                <w:rFonts w:ascii="宋体" w:hAnsi="宋体" w:hint="eastAsia"/>
                <w:szCs w:val="21"/>
              </w:rPr>
              <w:t>业</w:t>
            </w:r>
          </w:p>
          <w:p w:rsidR="00C9488A" w:rsidRDefault="00C9488A">
            <w:pPr>
              <w:shd w:val="clear" w:color="auto" w:fill="FFFFFF"/>
              <w:ind w:firstLineChars="500" w:firstLine="1050"/>
              <w:rPr>
                <w:rFonts w:ascii="宋体" w:hAnsi="宋体"/>
                <w:szCs w:val="21"/>
              </w:rPr>
            </w:pPr>
            <w:proofErr w:type="gramStart"/>
            <w:r>
              <w:rPr>
                <w:rFonts w:ascii="宋体" w:hAnsi="宋体" w:hint="eastAsia"/>
                <w:szCs w:val="21"/>
              </w:rPr>
              <w:t>绩</w:t>
            </w:r>
            <w:proofErr w:type="gramEnd"/>
          </w:p>
          <w:p w:rsidR="00C9488A" w:rsidRDefault="00C9488A">
            <w:pPr>
              <w:shd w:val="clear" w:color="auto" w:fill="FFFFFF"/>
              <w:ind w:firstLineChars="500" w:firstLine="1050"/>
              <w:rPr>
                <w:rFonts w:ascii="宋体" w:hAnsi="宋体"/>
                <w:szCs w:val="21"/>
              </w:rPr>
            </w:pPr>
            <w:r>
              <w:rPr>
                <w:rFonts w:ascii="宋体" w:hAnsi="宋体" w:hint="eastAsia"/>
                <w:szCs w:val="21"/>
              </w:rPr>
              <w:t>及</w:t>
            </w:r>
          </w:p>
          <w:p w:rsidR="00C9488A" w:rsidRDefault="00C9488A">
            <w:pPr>
              <w:shd w:val="clear" w:color="auto" w:fill="FFFFFF"/>
              <w:ind w:firstLineChars="500" w:firstLine="1050"/>
              <w:rPr>
                <w:rFonts w:ascii="宋体" w:hAnsi="宋体"/>
                <w:szCs w:val="21"/>
              </w:rPr>
            </w:pPr>
            <w:r>
              <w:rPr>
                <w:rFonts w:ascii="宋体" w:hAnsi="宋体" w:hint="eastAsia"/>
                <w:szCs w:val="21"/>
              </w:rPr>
              <w:t>担</w:t>
            </w:r>
          </w:p>
          <w:p w:rsidR="00C9488A" w:rsidRDefault="00C9488A">
            <w:pPr>
              <w:shd w:val="clear" w:color="auto" w:fill="FFFFFF"/>
              <w:ind w:firstLineChars="500" w:firstLine="1050"/>
              <w:rPr>
                <w:rFonts w:ascii="宋体" w:hAnsi="宋体"/>
                <w:szCs w:val="21"/>
              </w:rPr>
            </w:pPr>
            <w:r>
              <w:rPr>
                <w:rFonts w:ascii="宋体" w:hAnsi="宋体" w:hint="eastAsia"/>
                <w:szCs w:val="21"/>
              </w:rPr>
              <w:t>任</w:t>
            </w:r>
          </w:p>
          <w:p w:rsidR="00C9488A" w:rsidRDefault="00C9488A">
            <w:pPr>
              <w:shd w:val="clear" w:color="auto" w:fill="FFFFFF"/>
              <w:ind w:firstLineChars="500" w:firstLine="1050"/>
              <w:rPr>
                <w:rFonts w:ascii="宋体" w:hAnsi="宋体"/>
                <w:szCs w:val="21"/>
              </w:rPr>
            </w:pPr>
            <w:r>
              <w:rPr>
                <w:rFonts w:ascii="宋体" w:hAnsi="宋体" w:hint="eastAsia"/>
                <w:szCs w:val="21"/>
              </w:rPr>
              <w:t>的</w:t>
            </w:r>
          </w:p>
          <w:p w:rsidR="00C9488A" w:rsidRDefault="00C9488A">
            <w:pPr>
              <w:shd w:val="clear" w:color="auto" w:fill="FFFFFF"/>
              <w:ind w:firstLineChars="500" w:firstLine="1050"/>
              <w:rPr>
                <w:rFonts w:ascii="宋体" w:hAnsi="宋体"/>
                <w:szCs w:val="21"/>
              </w:rPr>
            </w:pPr>
            <w:r>
              <w:rPr>
                <w:rFonts w:ascii="宋体" w:hAnsi="宋体" w:hint="eastAsia"/>
                <w:szCs w:val="21"/>
              </w:rPr>
              <w:t>主</w:t>
            </w:r>
          </w:p>
          <w:p w:rsidR="00C9488A" w:rsidRDefault="00C9488A">
            <w:pPr>
              <w:shd w:val="clear" w:color="auto" w:fill="FFFFFF"/>
              <w:ind w:firstLineChars="500" w:firstLine="1050"/>
              <w:rPr>
                <w:rFonts w:ascii="宋体" w:hAnsi="宋体"/>
                <w:szCs w:val="21"/>
              </w:rPr>
            </w:pPr>
            <w:r>
              <w:rPr>
                <w:rFonts w:ascii="宋体" w:hAnsi="宋体" w:hint="eastAsia"/>
                <w:szCs w:val="21"/>
              </w:rPr>
              <w:t>要</w:t>
            </w:r>
          </w:p>
          <w:p w:rsidR="00C9488A" w:rsidRDefault="00C9488A">
            <w:pPr>
              <w:shd w:val="clear" w:color="auto" w:fill="FFFFFF"/>
              <w:ind w:firstLineChars="500" w:firstLine="1050"/>
              <w:rPr>
                <w:rFonts w:ascii="宋体" w:hAnsi="宋体"/>
                <w:szCs w:val="21"/>
              </w:rPr>
            </w:pPr>
            <w:r>
              <w:rPr>
                <w:rFonts w:ascii="宋体" w:hAnsi="宋体" w:hint="eastAsia"/>
                <w:szCs w:val="21"/>
              </w:rPr>
              <w:t>工</w:t>
            </w:r>
          </w:p>
          <w:p w:rsidR="00C9488A" w:rsidRDefault="00C9488A">
            <w:pPr>
              <w:shd w:val="clear" w:color="auto" w:fill="FFFFFF"/>
              <w:ind w:firstLineChars="500" w:firstLine="1050"/>
              <w:rPr>
                <w:rFonts w:ascii="宋体" w:hAnsi="宋体"/>
                <w:szCs w:val="21"/>
              </w:rPr>
            </w:pPr>
            <w:r>
              <w:rPr>
                <w:rFonts w:ascii="宋体" w:hAnsi="宋体" w:hint="eastAsia"/>
                <w:szCs w:val="21"/>
              </w:rPr>
              <w:t>作</w:t>
            </w:r>
          </w:p>
          <w:p w:rsidR="00C9488A" w:rsidRDefault="00C9488A">
            <w:pPr>
              <w:shd w:val="clear" w:color="auto" w:fill="FFFFFF"/>
              <w:spacing w:line="420" w:lineRule="exact"/>
              <w:jc w:val="center"/>
              <w:rPr>
                <w:rFonts w:ascii="宋体" w:hAnsi="宋体"/>
                <w:szCs w:val="21"/>
              </w:rPr>
            </w:pPr>
          </w:p>
        </w:tc>
        <w:tc>
          <w:tcPr>
            <w:tcW w:w="6348" w:type="dxa"/>
            <w:gridSpan w:val="3"/>
          </w:tcPr>
          <w:p w:rsidR="00C9488A" w:rsidRDefault="00C9488A">
            <w:pPr>
              <w:shd w:val="clear" w:color="auto" w:fill="FFFFFF"/>
              <w:spacing w:line="420" w:lineRule="exact"/>
              <w:jc w:val="center"/>
              <w:rPr>
                <w:rFonts w:ascii="宋体" w:hAnsi="宋体"/>
                <w:szCs w:val="21"/>
              </w:rPr>
            </w:pPr>
          </w:p>
        </w:tc>
      </w:tr>
    </w:tbl>
    <w:p w:rsidR="00C9488A" w:rsidRDefault="00C9488A">
      <w:pPr>
        <w:shd w:val="clear" w:color="auto" w:fill="FFFFFF"/>
        <w:rPr>
          <w:rFonts w:ascii="黑体" w:eastAsia="黑体" w:hAnsi="宋体"/>
          <w:szCs w:val="21"/>
        </w:rPr>
      </w:pPr>
    </w:p>
    <w:p w:rsidR="00C9488A" w:rsidRDefault="00C9488A">
      <w:pPr>
        <w:shd w:val="clear" w:color="auto" w:fill="FFFFFF"/>
        <w:ind w:firstLineChars="200" w:firstLine="420"/>
        <w:rPr>
          <w:rFonts w:ascii="黑体" w:eastAsia="黑体" w:hAnsi="宋体"/>
          <w:szCs w:val="21"/>
        </w:rPr>
      </w:pPr>
      <w:r>
        <w:rPr>
          <w:rFonts w:hint="eastAsia"/>
        </w:rPr>
        <w:t>主要项目管理人员指拟任项目副经理、技术负责人、合同商务负责人、专职质量管理人员、专职安全生产管理人员及其他</w:t>
      </w:r>
      <w:r w:rsidR="00293472">
        <w:rPr>
          <w:rFonts w:hint="eastAsia"/>
        </w:rPr>
        <w:t>关键岗位人员等。应附执业资格或岗位证书、身份证、职称证、学历证</w:t>
      </w:r>
      <w:r>
        <w:rPr>
          <w:rFonts w:hint="eastAsia"/>
        </w:rPr>
        <w:t>，专职安全生产管理人员应附安全生产考核合格证书复印件。</w:t>
      </w:r>
    </w:p>
    <w:p w:rsidR="00C9488A" w:rsidRDefault="00C9488A">
      <w:pPr>
        <w:shd w:val="clear" w:color="auto" w:fill="FFFFFF"/>
        <w:rPr>
          <w:rFonts w:ascii="黑体" w:eastAsia="黑体" w:hAnsi="宋体"/>
          <w:szCs w:val="21"/>
        </w:rPr>
      </w:pPr>
    </w:p>
    <w:p w:rsidR="00C9488A" w:rsidRDefault="00C9488A">
      <w:pPr>
        <w:shd w:val="clear" w:color="auto" w:fill="FFFFFF"/>
        <w:rPr>
          <w:rFonts w:ascii="黑体" w:eastAsia="黑体" w:hAnsi="宋体"/>
          <w:szCs w:val="21"/>
        </w:rPr>
      </w:pPr>
    </w:p>
    <w:p w:rsidR="00C9488A" w:rsidRDefault="00C9488A">
      <w:pPr>
        <w:shd w:val="clear" w:color="auto" w:fill="FFFFFF"/>
        <w:rPr>
          <w:rFonts w:ascii="黑体" w:eastAsia="黑体" w:hAnsi="宋体"/>
          <w:szCs w:val="21"/>
        </w:rPr>
      </w:pPr>
    </w:p>
    <w:p w:rsidR="00C9488A" w:rsidRDefault="00C9488A">
      <w:pPr>
        <w:shd w:val="clear" w:color="auto" w:fill="FFFFFF"/>
        <w:rPr>
          <w:rFonts w:ascii="黑体" w:eastAsia="黑体" w:hAnsi="宋体"/>
          <w:szCs w:val="21"/>
        </w:rPr>
      </w:pPr>
    </w:p>
    <w:p w:rsidR="00C9488A" w:rsidRDefault="00C9488A">
      <w:pPr>
        <w:shd w:val="clear" w:color="auto" w:fill="FFFFFF"/>
        <w:rPr>
          <w:rFonts w:ascii="黑体" w:eastAsia="黑体" w:hAnsi="宋体"/>
          <w:szCs w:val="21"/>
        </w:rPr>
      </w:pPr>
      <w:r>
        <w:rPr>
          <w:rFonts w:ascii="黑体" w:eastAsia="黑体" w:hAnsi="宋体"/>
          <w:szCs w:val="21"/>
        </w:rPr>
        <w:br w:type="page"/>
      </w:r>
    </w:p>
    <w:p w:rsidR="00C9488A" w:rsidRDefault="00C9488A" w:rsidP="00FF0E2E">
      <w:pPr>
        <w:shd w:val="clear" w:color="auto" w:fill="FFFFFF"/>
        <w:spacing w:beforeLines="50" w:afterLines="100" w:line="440" w:lineRule="exact"/>
        <w:ind w:right="420"/>
        <w:outlineLvl w:val="2"/>
        <w:rPr>
          <w:rFonts w:ascii="黑体" w:eastAsia="黑体" w:hAnsi="宋体"/>
          <w:szCs w:val="21"/>
        </w:rPr>
      </w:pPr>
      <w:bookmarkStart w:id="211" w:name="_Toc364679644"/>
      <w:bookmarkStart w:id="212" w:name="_Toc364682248"/>
      <w:bookmarkStart w:id="213" w:name="_Toc21061"/>
      <w:bookmarkStart w:id="214" w:name="_Toc24216"/>
      <w:bookmarkStart w:id="215" w:name="_Toc462949016"/>
      <w:r>
        <w:rPr>
          <w:rFonts w:ascii="黑体" w:eastAsia="黑体" w:hAnsi="宋体" w:hint="eastAsia"/>
          <w:szCs w:val="21"/>
        </w:rPr>
        <w:lastRenderedPageBreak/>
        <w:t>（五）拟分包项目情况表</w:t>
      </w:r>
      <w:bookmarkEnd w:id="211"/>
      <w:bookmarkEnd w:id="212"/>
      <w:bookmarkEnd w:id="213"/>
      <w:bookmarkEnd w:id="214"/>
      <w:bookmarkEnd w:id="215"/>
    </w:p>
    <w:p w:rsidR="00C9488A" w:rsidRDefault="00C9488A" w:rsidP="00FF0E2E">
      <w:pPr>
        <w:shd w:val="clear" w:color="auto" w:fill="FFFFFF"/>
        <w:spacing w:beforeLines="50" w:afterLines="100" w:line="440" w:lineRule="exact"/>
        <w:ind w:right="420"/>
        <w:jc w:val="center"/>
        <w:rPr>
          <w:rFonts w:ascii="黑体" w:eastAsia="黑体" w:hAnsi="宋体"/>
          <w:sz w:val="28"/>
          <w:szCs w:val="28"/>
        </w:rPr>
      </w:pPr>
      <w:r>
        <w:rPr>
          <w:rFonts w:ascii="黑体" w:eastAsia="黑体" w:hAnsi="宋体" w:hint="eastAsia"/>
          <w:sz w:val="28"/>
          <w:szCs w:val="28"/>
        </w:rPr>
        <w:t>拟分包计划表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751"/>
        <w:gridCol w:w="950"/>
        <w:gridCol w:w="1123"/>
        <w:gridCol w:w="1090"/>
        <w:gridCol w:w="1197"/>
        <w:gridCol w:w="983"/>
      </w:tblGrid>
      <w:tr w:rsidR="00C9488A">
        <w:trPr>
          <w:trHeight w:val="454"/>
          <w:jc w:val="center"/>
        </w:trPr>
        <w:tc>
          <w:tcPr>
            <w:tcW w:w="568" w:type="dxa"/>
            <w:vMerge w:val="restart"/>
            <w:tcMar>
              <w:left w:w="108" w:type="dxa"/>
              <w:right w:w="108" w:type="dxa"/>
            </w:tcMar>
            <w:vAlign w:val="center"/>
          </w:tcPr>
          <w:p w:rsidR="00C9488A" w:rsidRDefault="00C9488A">
            <w:pPr>
              <w:shd w:val="clear" w:color="auto" w:fill="FFFFFF"/>
              <w:jc w:val="center"/>
              <w:rPr>
                <w:rFonts w:ascii="宋体" w:hAnsi="宋体"/>
                <w:szCs w:val="21"/>
              </w:rPr>
            </w:pPr>
            <w:r>
              <w:rPr>
                <w:rFonts w:ascii="宋体" w:hAnsi="宋体" w:hint="eastAsia"/>
                <w:szCs w:val="21"/>
              </w:rPr>
              <w:t>序</w:t>
            </w:r>
          </w:p>
          <w:p w:rsidR="00C9488A" w:rsidRDefault="00C9488A">
            <w:pPr>
              <w:shd w:val="clear" w:color="auto" w:fill="FFFFFF"/>
              <w:jc w:val="center"/>
              <w:rPr>
                <w:rFonts w:ascii="宋体" w:hAnsi="宋体"/>
                <w:szCs w:val="21"/>
              </w:rPr>
            </w:pPr>
            <w:r>
              <w:rPr>
                <w:rFonts w:ascii="宋体" w:hAnsi="宋体" w:hint="eastAsia"/>
                <w:szCs w:val="21"/>
              </w:rPr>
              <w:t>号</w:t>
            </w:r>
          </w:p>
        </w:tc>
        <w:tc>
          <w:tcPr>
            <w:tcW w:w="1843" w:type="dxa"/>
            <w:vMerge w:val="restart"/>
            <w:tcMar>
              <w:left w:w="108" w:type="dxa"/>
              <w:right w:w="108" w:type="dxa"/>
            </w:tcMar>
            <w:vAlign w:val="center"/>
          </w:tcPr>
          <w:p w:rsidR="00C9488A" w:rsidRDefault="00C9488A">
            <w:pPr>
              <w:shd w:val="clear" w:color="auto" w:fill="FFFFFF"/>
              <w:jc w:val="center"/>
              <w:rPr>
                <w:rFonts w:ascii="宋体" w:hAnsi="宋体"/>
                <w:szCs w:val="21"/>
              </w:rPr>
            </w:pPr>
            <w:r>
              <w:rPr>
                <w:rFonts w:ascii="宋体" w:hAnsi="宋体" w:hint="eastAsia"/>
                <w:szCs w:val="21"/>
              </w:rPr>
              <w:t>拟分包项目名称、范围及理由</w:t>
            </w:r>
          </w:p>
        </w:tc>
        <w:tc>
          <w:tcPr>
            <w:tcW w:w="5111" w:type="dxa"/>
            <w:gridSpan w:val="5"/>
            <w:tcMar>
              <w:left w:w="108" w:type="dxa"/>
              <w:right w:w="108" w:type="dxa"/>
            </w:tcMar>
            <w:vAlign w:val="center"/>
          </w:tcPr>
          <w:p w:rsidR="00C9488A" w:rsidRDefault="00C9488A">
            <w:pPr>
              <w:shd w:val="clear" w:color="auto" w:fill="FFFFFF"/>
              <w:jc w:val="center"/>
              <w:rPr>
                <w:rFonts w:ascii="宋体" w:hAnsi="宋体"/>
                <w:szCs w:val="21"/>
              </w:rPr>
            </w:pPr>
            <w:r>
              <w:rPr>
                <w:rFonts w:ascii="宋体" w:hAnsi="宋体" w:hint="eastAsia"/>
                <w:szCs w:val="21"/>
              </w:rPr>
              <w:t>拟选分包人</w:t>
            </w:r>
          </w:p>
        </w:tc>
        <w:tc>
          <w:tcPr>
            <w:tcW w:w="983" w:type="dxa"/>
            <w:vMerge w:val="restart"/>
            <w:tcMar>
              <w:left w:w="108" w:type="dxa"/>
              <w:right w:w="108" w:type="dxa"/>
            </w:tcMar>
            <w:vAlign w:val="center"/>
          </w:tcPr>
          <w:p w:rsidR="00C9488A" w:rsidRDefault="00C9488A">
            <w:pPr>
              <w:shd w:val="clear" w:color="auto" w:fill="FFFFFF"/>
              <w:jc w:val="center"/>
              <w:rPr>
                <w:rFonts w:ascii="宋体" w:hAnsi="宋体"/>
                <w:szCs w:val="21"/>
              </w:rPr>
            </w:pPr>
            <w:r>
              <w:rPr>
                <w:rFonts w:ascii="宋体" w:hAnsi="宋体" w:hint="eastAsia"/>
                <w:szCs w:val="21"/>
              </w:rPr>
              <w:t>备注</w:t>
            </w:r>
          </w:p>
        </w:tc>
      </w:tr>
      <w:tr w:rsidR="00C9488A">
        <w:trPr>
          <w:trHeight w:val="454"/>
          <w:jc w:val="center"/>
        </w:trPr>
        <w:tc>
          <w:tcPr>
            <w:tcW w:w="568"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1843"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1701" w:type="dxa"/>
            <w:gridSpan w:val="2"/>
            <w:tcMar>
              <w:left w:w="108" w:type="dxa"/>
              <w:right w:w="108" w:type="dxa"/>
            </w:tcMar>
            <w:vAlign w:val="center"/>
          </w:tcPr>
          <w:p w:rsidR="00C9488A" w:rsidRDefault="00C9488A">
            <w:pPr>
              <w:shd w:val="clear" w:color="auto" w:fill="FFFFFF"/>
              <w:jc w:val="center"/>
              <w:rPr>
                <w:rFonts w:ascii="宋体" w:hAnsi="宋体"/>
                <w:szCs w:val="21"/>
              </w:rPr>
            </w:pPr>
            <w:r>
              <w:rPr>
                <w:rFonts w:ascii="宋体" w:hAnsi="宋体" w:hint="eastAsia"/>
                <w:szCs w:val="21"/>
              </w:rPr>
              <w:t>拟选分包人名称</w:t>
            </w:r>
          </w:p>
        </w:tc>
        <w:tc>
          <w:tcPr>
            <w:tcW w:w="1123" w:type="dxa"/>
            <w:tcMar>
              <w:left w:w="108" w:type="dxa"/>
              <w:right w:w="108" w:type="dxa"/>
            </w:tcMar>
            <w:vAlign w:val="center"/>
          </w:tcPr>
          <w:p w:rsidR="00C9488A" w:rsidRDefault="00C9488A">
            <w:pPr>
              <w:shd w:val="clear" w:color="auto" w:fill="FFFFFF"/>
              <w:jc w:val="center"/>
              <w:rPr>
                <w:rFonts w:ascii="宋体" w:hAnsi="宋体"/>
                <w:szCs w:val="21"/>
              </w:rPr>
            </w:pPr>
            <w:r>
              <w:rPr>
                <w:rFonts w:ascii="宋体" w:hAnsi="宋体" w:hint="eastAsia"/>
                <w:szCs w:val="21"/>
              </w:rPr>
              <w:t>注册地点</w:t>
            </w:r>
          </w:p>
        </w:tc>
        <w:tc>
          <w:tcPr>
            <w:tcW w:w="1090" w:type="dxa"/>
            <w:tcMar>
              <w:left w:w="108" w:type="dxa"/>
              <w:right w:w="108" w:type="dxa"/>
            </w:tcMar>
            <w:vAlign w:val="center"/>
          </w:tcPr>
          <w:p w:rsidR="00C9488A" w:rsidRDefault="00C9488A">
            <w:pPr>
              <w:shd w:val="clear" w:color="auto" w:fill="FFFFFF"/>
              <w:jc w:val="center"/>
              <w:rPr>
                <w:rFonts w:ascii="宋体" w:hAnsi="宋体"/>
                <w:szCs w:val="21"/>
              </w:rPr>
            </w:pPr>
            <w:r>
              <w:rPr>
                <w:rFonts w:ascii="宋体" w:hAnsi="宋体" w:hint="eastAsia"/>
                <w:szCs w:val="21"/>
              </w:rPr>
              <w:t>企业资质</w:t>
            </w:r>
          </w:p>
        </w:tc>
        <w:tc>
          <w:tcPr>
            <w:tcW w:w="1197" w:type="dxa"/>
            <w:tcMar>
              <w:left w:w="108" w:type="dxa"/>
              <w:right w:w="108" w:type="dxa"/>
            </w:tcMar>
            <w:vAlign w:val="center"/>
          </w:tcPr>
          <w:p w:rsidR="00C9488A" w:rsidRDefault="00C9488A">
            <w:pPr>
              <w:shd w:val="clear" w:color="auto" w:fill="FFFFFF"/>
              <w:jc w:val="center"/>
              <w:rPr>
                <w:rFonts w:ascii="宋体" w:hAnsi="宋体"/>
                <w:szCs w:val="21"/>
              </w:rPr>
            </w:pPr>
            <w:r>
              <w:rPr>
                <w:rFonts w:ascii="宋体" w:hAnsi="宋体" w:hint="eastAsia"/>
                <w:szCs w:val="21"/>
              </w:rPr>
              <w:t>有关业绩</w:t>
            </w:r>
          </w:p>
        </w:tc>
        <w:tc>
          <w:tcPr>
            <w:tcW w:w="983" w:type="dxa"/>
            <w:vMerge/>
            <w:tcMar>
              <w:left w:w="108" w:type="dxa"/>
              <w:right w:w="108" w:type="dxa"/>
            </w:tcMar>
            <w:vAlign w:val="center"/>
          </w:tcPr>
          <w:p w:rsidR="00C9488A" w:rsidRDefault="00C9488A">
            <w:pPr>
              <w:shd w:val="clear" w:color="auto" w:fill="FFFFFF"/>
              <w:jc w:val="center"/>
              <w:rPr>
                <w:rFonts w:ascii="宋体" w:hAnsi="宋体"/>
                <w:szCs w:val="21"/>
              </w:rPr>
            </w:pPr>
          </w:p>
        </w:tc>
      </w:tr>
      <w:tr w:rsidR="00C9488A">
        <w:trPr>
          <w:trHeight w:val="454"/>
          <w:jc w:val="center"/>
        </w:trPr>
        <w:tc>
          <w:tcPr>
            <w:tcW w:w="568" w:type="dxa"/>
            <w:vMerge w:val="restart"/>
            <w:tcMar>
              <w:left w:w="108" w:type="dxa"/>
              <w:right w:w="108" w:type="dxa"/>
            </w:tcMar>
            <w:vAlign w:val="center"/>
          </w:tcPr>
          <w:p w:rsidR="00C9488A" w:rsidRDefault="00C9488A">
            <w:pPr>
              <w:shd w:val="clear" w:color="auto" w:fill="FFFFFF"/>
              <w:jc w:val="center"/>
              <w:rPr>
                <w:rFonts w:ascii="宋体" w:hAnsi="宋体"/>
                <w:szCs w:val="21"/>
              </w:rPr>
            </w:pPr>
          </w:p>
        </w:tc>
        <w:tc>
          <w:tcPr>
            <w:tcW w:w="1843" w:type="dxa"/>
            <w:vMerge w:val="restart"/>
            <w:tcMar>
              <w:left w:w="108" w:type="dxa"/>
              <w:right w:w="108" w:type="dxa"/>
            </w:tcMar>
            <w:vAlign w:val="center"/>
          </w:tcPr>
          <w:p w:rsidR="00C9488A" w:rsidRDefault="00C9488A">
            <w:pPr>
              <w:shd w:val="clear" w:color="auto" w:fill="FFFFFF"/>
              <w:jc w:val="center"/>
              <w:rPr>
                <w:rFonts w:ascii="宋体" w:hAnsi="宋体"/>
                <w:szCs w:val="21"/>
              </w:rPr>
            </w:pPr>
          </w:p>
        </w:tc>
        <w:tc>
          <w:tcPr>
            <w:tcW w:w="751" w:type="dxa"/>
            <w:tcMar>
              <w:left w:w="108" w:type="dxa"/>
              <w:right w:w="108" w:type="dxa"/>
            </w:tcMar>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1</w:t>
            </w:r>
          </w:p>
        </w:tc>
        <w:tc>
          <w:tcPr>
            <w:tcW w:w="950" w:type="dxa"/>
            <w:tcMar>
              <w:left w:w="108" w:type="dxa"/>
              <w:right w:w="108" w:type="dxa"/>
            </w:tcMar>
            <w:vAlign w:val="center"/>
          </w:tcPr>
          <w:p w:rsidR="00C9488A" w:rsidRDefault="00C9488A">
            <w:pPr>
              <w:shd w:val="clear" w:color="auto" w:fill="FFFFFF"/>
              <w:jc w:val="center"/>
              <w:rPr>
                <w:rFonts w:ascii="宋体" w:hAnsi="宋体"/>
                <w:szCs w:val="21"/>
              </w:rPr>
            </w:pPr>
          </w:p>
        </w:tc>
        <w:tc>
          <w:tcPr>
            <w:tcW w:w="1123" w:type="dxa"/>
            <w:tcMar>
              <w:left w:w="108" w:type="dxa"/>
              <w:right w:w="108" w:type="dxa"/>
            </w:tcMar>
            <w:vAlign w:val="center"/>
          </w:tcPr>
          <w:p w:rsidR="00C9488A" w:rsidRDefault="00C9488A">
            <w:pPr>
              <w:shd w:val="clear" w:color="auto" w:fill="FFFFFF"/>
              <w:jc w:val="center"/>
              <w:rPr>
                <w:rFonts w:ascii="宋体" w:hAnsi="宋体"/>
                <w:szCs w:val="21"/>
              </w:rPr>
            </w:pPr>
          </w:p>
        </w:tc>
        <w:tc>
          <w:tcPr>
            <w:tcW w:w="1090" w:type="dxa"/>
            <w:tcMar>
              <w:left w:w="108" w:type="dxa"/>
              <w:right w:w="108" w:type="dxa"/>
            </w:tcMar>
            <w:vAlign w:val="center"/>
          </w:tcPr>
          <w:p w:rsidR="00C9488A" w:rsidRDefault="00C9488A">
            <w:pPr>
              <w:shd w:val="clear" w:color="auto" w:fill="FFFFFF"/>
              <w:jc w:val="center"/>
              <w:rPr>
                <w:rFonts w:ascii="宋体" w:hAnsi="宋体"/>
                <w:szCs w:val="21"/>
              </w:rPr>
            </w:pPr>
          </w:p>
        </w:tc>
        <w:tc>
          <w:tcPr>
            <w:tcW w:w="1197" w:type="dxa"/>
            <w:tcMar>
              <w:left w:w="108" w:type="dxa"/>
              <w:right w:w="108" w:type="dxa"/>
            </w:tcMar>
            <w:vAlign w:val="center"/>
          </w:tcPr>
          <w:p w:rsidR="00C9488A" w:rsidRDefault="00C9488A">
            <w:pPr>
              <w:shd w:val="clear" w:color="auto" w:fill="FFFFFF"/>
              <w:jc w:val="center"/>
              <w:rPr>
                <w:rFonts w:ascii="宋体" w:hAnsi="宋体"/>
                <w:szCs w:val="21"/>
              </w:rPr>
            </w:pPr>
          </w:p>
        </w:tc>
        <w:tc>
          <w:tcPr>
            <w:tcW w:w="983" w:type="dxa"/>
            <w:tcMar>
              <w:left w:w="108" w:type="dxa"/>
              <w:right w:w="108" w:type="dxa"/>
            </w:tcMar>
            <w:vAlign w:val="center"/>
          </w:tcPr>
          <w:p w:rsidR="00C9488A" w:rsidRDefault="00C9488A">
            <w:pPr>
              <w:shd w:val="clear" w:color="auto" w:fill="FFFFFF"/>
              <w:jc w:val="center"/>
              <w:rPr>
                <w:rFonts w:ascii="宋体" w:hAnsi="宋体"/>
                <w:szCs w:val="21"/>
              </w:rPr>
            </w:pPr>
          </w:p>
        </w:tc>
      </w:tr>
      <w:tr w:rsidR="00C9488A">
        <w:trPr>
          <w:trHeight w:val="454"/>
          <w:jc w:val="center"/>
        </w:trPr>
        <w:tc>
          <w:tcPr>
            <w:tcW w:w="568"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1843"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751" w:type="dxa"/>
            <w:tcMar>
              <w:left w:w="108" w:type="dxa"/>
              <w:right w:w="108" w:type="dxa"/>
            </w:tcMar>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2</w:t>
            </w:r>
          </w:p>
        </w:tc>
        <w:tc>
          <w:tcPr>
            <w:tcW w:w="950" w:type="dxa"/>
            <w:tcMar>
              <w:left w:w="108" w:type="dxa"/>
              <w:right w:w="108" w:type="dxa"/>
            </w:tcMar>
            <w:vAlign w:val="center"/>
          </w:tcPr>
          <w:p w:rsidR="00C9488A" w:rsidRDefault="00C9488A">
            <w:pPr>
              <w:shd w:val="clear" w:color="auto" w:fill="FFFFFF"/>
              <w:jc w:val="center"/>
              <w:rPr>
                <w:rFonts w:ascii="宋体" w:hAnsi="宋体"/>
                <w:szCs w:val="21"/>
              </w:rPr>
            </w:pPr>
          </w:p>
        </w:tc>
        <w:tc>
          <w:tcPr>
            <w:tcW w:w="1123" w:type="dxa"/>
            <w:tcMar>
              <w:left w:w="108" w:type="dxa"/>
              <w:right w:w="108" w:type="dxa"/>
            </w:tcMar>
            <w:vAlign w:val="center"/>
          </w:tcPr>
          <w:p w:rsidR="00C9488A" w:rsidRDefault="00C9488A">
            <w:pPr>
              <w:shd w:val="clear" w:color="auto" w:fill="FFFFFF"/>
              <w:jc w:val="center"/>
              <w:rPr>
                <w:rFonts w:ascii="宋体" w:hAnsi="宋体"/>
                <w:szCs w:val="21"/>
              </w:rPr>
            </w:pPr>
          </w:p>
        </w:tc>
        <w:tc>
          <w:tcPr>
            <w:tcW w:w="1090" w:type="dxa"/>
            <w:tcMar>
              <w:left w:w="108" w:type="dxa"/>
              <w:right w:w="108" w:type="dxa"/>
            </w:tcMar>
            <w:vAlign w:val="center"/>
          </w:tcPr>
          <w:p w:rsidR="00C9488A" w:rsidRDefault="00C9488A">
            <w:pPr>
              <w:shd w:val="clear" w:color="auto" w:fill="FFFFFF"/>
              <w:jc w:val="center"/>
              <w:rPr>
                <w:rFonts w:ascii="宋体" w:hAnsi="宋体"/>
                <w:szCs w:val="21"/>
              </w:rPr>
            </w:pPr>
          </w:p>
        </w:tc>
        <w:tc>
          <w:tcPr>
            <w:tcW w:w="1197" w:type="dxa"/>
            <w:tcMar>
              <w:left w:w="108" w:type="dxa"/>
              <w:right w:w="108" w:type="dxa"/>
            </w:tcMar>
            <w:vAlign w:val="center"/>
          </w:tcPr>
          <w:p w:rsidR="00C9488A" w:rsidRDefault="00C9488A">
            <w:pPr>
              <w:shd w:val="clear" w:color="auto" w:fill="FFFFFF"/>
              <w:jc w:val="center"/>
              <w:rPr>
                <w:rFonts w:ascii="宋体" w:hAnsi="宋体"/>
                <w:szCs w:val="21"/>
              </w:rPr>
            </w:pPr>
          </w:p>
        </w:tc>
        <w:tc>
          <w:tcPr>
            <w:tcW w:w="983" w:type="dxa"/>
            <w:tcMar>
              <w:left w:w="108" w:type="dxa"/>
              <w:right w:w="108" w:type="dxa"/>
            </w:tcMar>
            <w:vAlign w:val="center"/>
          </w:tcPr>
          <w:p w:rsidR="00C9488A" w:rsidRDefault="00C9488A">
            <w:pPr>
              <w:shd w:val="clear" w:color="auto" w:fill="FFFFFF"/>
              <w:jc w:val="center"/>
              <w:rPr>
                <w:rFonts w:ascii="宋体" w:hAnsi="宋体"/>
                <w:szCs w:val="21"/>
              </w:rPr>
            </w:pPr>
          </w:p>
        </w:tc>
      </w:tr>
      <w:tr w:rsidR="00C9488A">
        <w:trPr>
          <w:trHeight w:val="454"/>
          <w:jc w:val="center"/>
        </w:trPr>
        <w:tc>
          <w:tcPr>
            <w:tcW w:w="568"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1843"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751" w:type="dxa"/>
            <w:tcMar>
              <w:left w:w="108" w:type="dxa"/>
              <w:right w:w="108" w:type="dxa"/>
            </w:tcMar>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3</w:t>
            </w:r>
          </w:p>
        </w:tc>
        <w:tc>
          <w:tcPr>
            <w:tcW w:w="950" w:type="dxa"/>
            <w:tcMar>
              <w:left w:w="108" w:type="dxa"/>
              <w:right w:w="108" w:type="dxa"/>
            </w:tcMar>
            <w:vAlign w:val="center"/>
          </w:tcPr>
          <w:p w:rsidR="00C9488A" w:rsidRDefault="00C9488A">
            <w:pPr>
              <w:shd w:val="clear" w:color="auto" w:fill="FFFFFF"/>
              <w:jc w:val="center"/>
              <w:rPr>
                <w:rFonts w:ascii="宋体" w:hAnsi="宋体"/>
                <w:szCs w:val="21"/>
              </w:rPr>
            </w:pPr>
          </w:p>
        </w:tc>
        <w:tc>
          <w:tcPr>
            <w:tcW w:w="1123" w:type="dxa"/>
            <w:tcMar>
              <w:left w:w="108" w:type="dxa"/>
              <w:right w:w="108" w:type="dxa"/>
            </w:tcMar>
            <w:vAlign w:val="center"/>
          </w:tcPr>
          <w:p w:rsidR="00C9488A" w:rsidRDefault="00C9488A">
            <w:pPr>
              <w:shd w:val="clear" w:color="auto" w:fill="FFFFFF"/>
              <w:jc w:val="center"/>
              <w:rPr>
                <w:rFonts w:ascii="宋体" w:hAnsi="宋体"/>
                <w:szCs w:val="21"/>
              </w:rPr>
            </w:pPr>
          </w:p>
        </w:tc>
        <w:tc>
          <w:tcPr>
            <w:tcW w:w="1090" w:type="dxa"/>
            <w:tcMar>
              <w:left w:w="108" w:type="dxa"/>
              <w:right w:w="108" w:type="dxa"/>
            </w:tcMar>
            <w:vAlign w:val="center"/>
          </w:tcPr>
          <w:p w:rsidR="00C9488A" w:rsidRDefault="00C9488A">
            <w:pPr>
              <w:shd w:val="clear" w:color="auto" w:fill="FFFFFF"/>
              <w:jc w:val="center"/>
              <w:rPr>
                <w:rFonts w:ascii="宋体" w:hAnsi="宋体"/>
                <w:szCs w:val="21"/>
              </w:rPr>
            </w:pPr>
          </w:p>
        </w:tc>
        <w:tc>
          <w:tcPr>
            <w:tcW w:w="1197" w:type="dxa"/>
            <w:tcMar>
              <w:left w:w="108" w:type="dxa"/>
              <w:right w:w="108" w:type="dxa"/>
            </w:tcMar>
            <w:vAlign w:val="center"/>
          </w:tcPr>
          <w:p w:rsidR="00C9488A" w:rsidRDefault="00C9488A">
            <w:pPr>
              <w:shd w:val="clear" w:color="auto" w:fill="FFFFFF"/>
              <w:jc w:val="center"/>
              <w:rPr>
                <w:rFonts w:ascii="宋体" w:hAnsi="宋体"/>
                <w:szCs w:val="21"/>
              </w:rPr>
            </w:pPr>
          </w:p>
        </w:tc>
        <w:tc>
          <w:tcPr>
            <w:tcW w:w="983" w:type="dxa"/>
            <w:tcMar>
              <w:left w:w="108" w:type="dxa"/>
              <w:right w:w="108" w:type="dxa"/>
            </w:tcMar>
            <w:vAlign w:val="center"/>
          </w:tcPr>
          <w:p w:rsidR="00C9488A" w:rsidRDefault="00C9488A">
            <w:pPr>
              <w:shd w:val="clear" w:color="auto" w:fill="FFFFFF"/>
              <w:jc w:val="center"/>
              <w:rPr>
                <w:rFonts w:ascii="宋体" w:hAnsi="宋体"/>
                <w:szCs w:val="21"/>
              </w:rPr>
            </w:pPr>
          </w:p>
        </w:tc>
      </w:tr>
      <w:tr w:rsidR="00C9488A">
        <w:trPr>
          <w:trHeight w:val="454"/>
          <w:jc w:val="center"/>
        </w:trPr>
        <w:tc>
          <w:tcPr>
            <w:tcW w:w="568" w:type="dxa"/>
            <w:vMerge w:val="restart"/>
            <w:tcMar>
              <w:left w:w="108" w:type="dxa"/>
              <w:right w:w="108" w:type="dxa"/>
            </w:tcMar>
            <w:vAlign w:val="center"/>
          </w:tcPr>
          <w:p w:rsidR="00C9488A" w:rsidRDefault="00C9488A">
            <w:pPr>
              <w:shd w:val="clear" w:color="auto" w:fill="FFFFFF"/>
              <w:jc w:val="center"/>
              <w:rPr>
                <w:rFonts w:ascii="宋体" w:hAnsi="宋体"/>
                <w:szCs w:val="21"/>
              </w:rPr>
            </w:pPr>
          </w:p>
        </w:tc>
        <w:tc>
          <w:tcPr>
            <w:tcW w:w="1843" w:type="dxa"/>
            <w:vMerge w:val="restart"/>
            <w:tcMar>
              <w:left w:w="108" w:type="dxa"/>
              <w:right w:w="108" w:type="dxa"/>
            </w:tcMar>
            <w:vAlign w:val="center"/>
          </w:tcPr>
          <w:p w:rsidR="00C9488A" w:rsidRDefault="00C9488A">
            <w:pPr>
              <w:shd w:val="clear" w:color="auto" w:fill="FFFFFF"/>
              <w:jc w:val="center"/>
              <w:rPr>
                <w:rFonts w:ascii="宋体" w:hAnsi="宋体"/>
                <w:szCs w:val="21"/>
              </w:rPr>
            </w:pPr>
          </w:p>
        </w:tc>
        <w:tc>
          <w:tcPr>
            <w:tcW w:w="751" w:type="dxa"/>
            <w:tcMar>
              <w:left w:w="108" w:type="dxa"/>
              <w:right w:w="108" w:type="dxa"/>
            </w:tcMar>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1</w:t>
            </w:r>
          </w:p>
        </w:tc>
        <w:tc>
          <w:tcPr>
            <w:tcW w:w="950" w:type="dxa"/>
            <w:tcMar>
              <w:left w:w="108" w:type="dxa"/>
              <w:right w:w="108" w:type="dxa"/>
            </w:tcMar>
            <w:vAlign w:val="center"/>
          </w:tcPr>
          <w:p w:rsidR="00C9488A" w:rsidRDefault="00C9488A">
            <w:pPr>
              <w:shd w:val="clear" w:color="auto" w:fill="FFFFFF"/>
              <w:jc w:val="center"/>
              <w:rPr>
                <w:rFonts w:ascii="宋体" w:hAnsi="宋体"/>
                <w:szCs w:val="21"/>
              </w:rPr>
            </w:pPr>
          </w:p>
        </w:tc>
        <w:tc>
          <w:tcPr>
            <w:tcW w:w="1123" w:type="dxa"/>
            <w:tcMar>
              <w:left w:w="108" w:type="dxa"/>
              <w:right w:w="108" w:type="dxa"/>
            </w:tcMar>
            <w:vAlign w:val="center"/>
          </w:tcPr>
          <w:p w:rsidR="00C9488A" w:rsidRDefault="00C9488A">
            <w:pPr>
              <w:shd w:val="clear" w:color="auto" w:fill="FFFFFF"/>
              <w:jc w:val="center"/>
              <w:rPr>
                <w:rFonts w:ascii="宋体" w:hAnsi="宋体"/>
                <w:szCs w:val="21"/>
              </w:rPr>
            </w:pPr>
          </w:p>
        </w:tc>
        <w:tc>
          <w:tcPr>
            <w:tcW w:w="1090" w:type="dxa"/>
            <w:tcMar>
              <w:left w:w="108" w:type="dxa"/>
              <w:right w:w="108" w:type="dxa"/>
            </w:tcMar>
            <w:vAlign w:val="center"/>
          </w:tcPr>
          <w:p w:rsidR="00C9488A" w:rsidRDefault="00C9488A">
            <w:pPr>
              <w:shd w:val="clear" w:color="auto" w:fill="FFFFFF"/>
              <w:jc w:val="center"/>
              <w:rPr>
                <w:rFonts w:ascii="宋体" w:hAnsi="宋体"/>
                <w:szCs w:val="21"/>
              </w:rPr>
            </w:pPr>
          </w:p>
        </w:tc>
        <w:tc>
          <w:tcPr>
            <w:tcW w:w="1197" w:type="dxa"/>
            <w:tcMar>
              <w:left w:w="108" w:type="dxa"/>
              <w:right w:w="108" w:type="dxa"/>
            </w:tcMar>
            <w:vAlign w:val="center"/>
          </w:tcPr>
          <w:p w:rsidR="00C9488A" w:rsidRDefault="00C9488A">
            <w:pPr>
              <w:shd w:val="clear" w:color="auto" w:fill="FFFFFF"/>
              <w:jc w:val="center"/>
              <w:rPr>
                <w:rFonts w:ascii="宋体" w:hAnsi="宋体"/>
                <w:szCs w:val="21"/>
              </w:rPr>
            </w:pPr>
          </w:p>
        </w:tc>
        <w:tc>
          <w:tcPr>
            <w:tcW w:w="983" w:type="dxa"/>
            <w:tcMar>
              <w:left w:w="108" w:type="dxa"/>
              <w:right w:w="108" w:type="dxa"/>
            </w:tcMar>
            <w:vAlign w:val="center"/>
          </w:tcPr>
          <w:p w:rsidR="00C9488A" w:rsidRDefault="00C9488A">
            <w:pPr>
              <w:shd w:val="clear" w:color="auto" w:fill="FFFFFF"/>
              <w:jc w:val="center"/>
              <w:rPr>
                <w:rFonts w:ascii="宋体" w:hAnsi="宋体"/>
                <w:szCs w:val="21"/>
              </w:rPr>
            </w:pPr>
          </w:p>
        </w:tc>
      </w:tr>
      <w:tr w:rsidR="00C9488A">
        <w:trPr>
          <w:trHeight w:val="454"/>
          <w:jc w:val="center"/>
        </w:trPr>
        <w:tc>
          <w:tcPr>
            <w:tcW w:w="568"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1843"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751" w:type="dxa"/>
            <w:tcMar>
              <w:left w:w="108" w:type="dxa"/>
              <w:right w:w="108" w:type="dxa"/>
            </w:tcMar>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2</w:t>
            </w:r>
          </w:p>
        </w:tc>
        <w:tc>
          <w:tcPr>
            <w:tcW w:w="950" w:type="dxa"/>
            <w:tcMar>
              <w:left w:w="108" w:type="dxa"/>
              <w:right w:w="108" w:type="dxa"/>
            </w:tcMar>
            <w:vAlign w:val="center"/>
          </w:tcPr>
          <w:p w:rsidR="00C9488A" w:rsidRDefault="00C9488A">
            <w:pPr>
              <w:shd w:val="clear" w:color="auto" w:fill="FFFFFF"/>
              <w:jc w:val="center"/>
              <w:rPr>
                <w:rFonts w:ascii="宋体" w:hAnsi="宋体"/>
                <w:szCs w:val="21"/>
              </w:rPr>
            </w:pPr>
          </w:p>
        </w:tc>
        <w:tc>
          <w:tcPr>
            <w:tcW w:w="1123" w:type="dxa"/>
            <w:tcMar>
              <w:left w:w="108" w:type="dxa"/>
              <w:right w:w="108" w:type="dxa"/>
            </w:tcMar>
            <w:vAlign w:val="center"/>
          </w:tcPr>
          <w:p w:rsidR="00C9488A" w:rsidRDefault="00C9488A">
            <w:pPr>
              <w:shd w:val="clear" w:color="auto" w:fill="FFFFFF"/>
              <w:jc w:val="center"/>
              <w:rPr>
                <w:rFonts w:ascii="宋体" w:hAnsi="宋体"/>
                <w:szCs w:val="21"/>
              </w:rPr>
            </w:pPr>
          </w:p>
        </w:tc>
        <w:tc>
          <w:tcPr>
            <w:tcW w:w="1090" w:type="dxa"/>
            <w:tcMar>
              <w:left w:w="108" w:type="dxa"/>
              <w:right w:w="108" w:type="dxa"/>
            </w:tcMar>
            <w:vAlign w:val="center"/>
          </w:tcPr>
          <w:p w:rsidR="00C9488A" w:rsidRDefault="00C9488A">
            <w:pPr>
              <w:shd w:val="clear" w:color="auto" w:fill="FFFFFF"/>
              <w:jc w:val="center"/>
              <w:rPr>
                <w:rFonts w:ascii="宋体" w:hAnsi="宋体"/>
                <w:szCs w:val="21"/>
              </w:rPr>
            </w:pPr>
          </w:p>
        </w:tc>
        <w:tc>
          <w:tcPr>
            <w:tcW w:w="1197" w:type="dxa"/>
            <w:tcMar>
              <w:left w:w="108" w:type="dxa"/>
              <w:right w:w="108" w:type="dxa"/>
            </w:tcMar>
            <w:vAlign w:val="center"/>
          </w:tcPr>
          <w:p w:rsidR="00C9488A" w:rsidRDefault="00C9488A">
            <w:pPr>
              <w:shd w:val="clear" w:color="auto" w:fill="FFFFFF"/>
              <w:jc w:val="center"/>
              <w:rPr>
                <w:rFonts w:ascii="宋体" w:hAnsi="宋体"/>
                <w:szCs w:val="21"/>
              </w:rPr>
            </w:pPr>
          </w:p>
        </w:tc>
        <w:tc>
          <w:tcPr>
            <w:tcW w:w="983" w:type="dxa"/>
            <w:tcMar>
              <w:left w:w="108" w:type="dxa"/>
              <w:right w:w="108" w:type="dxa"/>
            </w:tcMar>
            <w:vAlign w:val="center"/>
          </w:tcPr>
          <w:p w:rsidR="00C9488A" w:rsidRDefault="00C9488A">
            <w:pPr>
              <w:shd w:val="clear" w:color="auto" w:fill="FFFFFF"/>
              <w:jc w:val="center"/>
              <w:rPr>
                <w:rFonts w:ascii="宋体" w:hAnsi="宋体"/>
                <w:szCs w:val="21"/>
              </w:rPr>
            </w:pPr>
          </w:p>
        </w:tc>
      </w:tr>
      <w:tr w:rsidR="00C9488A">
        <w:trPr>
          <w:trHeight w:val="454"/>
          <w:jc w:val="center"/>
        </w:trPr>
        <w:tc>
          <w:tcPr>
            <w:tcW w:w="568"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1843"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751" w:type="dxa"/>
            <w:tcMar>
              <w:left w:w="108" w:type="dxa"/>
              <w:right w:w="108" w:type="dxa"/>
            </w:tcMar>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3</w:t>
            </w:r>
          </w:p>
        </w:tc>
        <w:tc>
          <w:tcPr>
            <w:tcW w:w="950" w:type="dxa"/>
            <w:tcMar>
              <w:left w:w="108" w:type="dxa"/>
              <w:right w:w="108" w:type="dxa"/>
            </w:tcMar>
            <w:vAlign w:val="center"/>
          </w:tcPr>
          <w:p w:rsidR="00C9488A" w:rsidRDefault="00C9488A">
            <w:pPr>
              <w:shd w:val="clear" w:color="auto" w:fill="FFFFFF"/>
              <w:jc w:val="center"/>
              <w:rPr>
                <w:rFonts w:ascii="宋体" w:hAnsi="宋体"/>
                <w:szCs w:val="21"/>
              </w:rPr>
            </w:pPr>
          </w:p>
        </w:tc>
        <w:tc>
          <w:tcPr>
            <w:tcW w:w="1123" w:type="dxa"/>
            <w:tcMar>
              <w:left w:w="108" w:type="dxa"/>
              <w:right w:w="108" w:type="dxa"/>
            </w:tcMar>
            <w:vAlign w:val="center"/>
          </w:tcPr>
          <w:p w:rsidR="00C9488A" w:rsidRDefault="00C9488A">
            <w:pPr>
              <w:shd w:val="clear" w:color="auto" w:fill="FFFFFF"/>
              <w:jc w:val="center"/>
              <w:rPr>
                <w:rFonts w:ascii="宋体" w:hAnsi="宋体"/>
                <w:szCs w:val="21"/>
              </w:rPr>
            </w:pPr>
          </w:p>
        </w:tc>
        <w:tc>
          <w:tcPr>
            <w:tcW w:w="1090" w:type="dxa"/>
            <w:tcMar>
              <w:left w:w="108" w:type="dxa"/>
              <w:right w:w="108" w:type="dxa"/>
            </w:tcMar>
            <w:vAlign w:val="center"/>
          </w:tcPr>
          <w:p w:rsidR="00C9488A" w:rsidRDefault="00C9488A">
            <w:pPr>
              <w:shd w:val="clear" w:color="auto" w:fill="FFFFFF"/>
              <w:jc w:val="center"/>
              <w:rPr>
                <w:rFonts w:ascii="宋体" w:hAnsi="宋体"/>
                <w:szCs w:val="21"/>
              </w:rPr>
            </w:pPr>
          </w:p>
        </w:tc>
        <w:tc>
          <w:tcPr>
            <w:tcW w:w="1197" w:type="dxa"/>
            <w:tcMar>
              <w:left w:w="108" w:type="dxa"/>
              <w:right w:w="108" w:type="dxa"/>
            </w:tcMar>
            <w:vAlign w:val="center"/>
          </w:tcPr>
          <w:p w:rsidR="00C9488A" w:rsidRDefault="00C9488A">
            <w:pPr>
              <w:shd w:val="clear" w:color="auto" w:fill="FFFFFF"/>
              <w:jc w:val="center"/>
              <w:rPr>
                <w:rFonts w:ascii="宋体" w:hAnsi="宋体"/>
                <w:szCs w:val="21"/>
              </w:rPr>
            </w:pPr>
          </w:p>
        </w:tc>
        <w:tc>
          <w:tcPr>
            <w:tcW w:w="983" w:type="dxa"/>
            <w:tcMar>
              <w:left w:w="108" w:type="dxa"/>
              <w:right w:w="108" w:type="dxa"/>
            </w:tcMar>
            <w:vAlign w:val="center"/>
          </w:tcPr>
          <w:p w:rsidR="00C9488A" w:rsidRDefault="00C9488A">
            <w:pPr>
              <w:shd w:val="clear" w:color="auto" w:fill="FFFFFF"/>
              <w:jc w:val="center"/>
              <w:rPr>
                <w:rFonts w:ascii="宋体" w:hAnsi="宋体"/>
                <w:szCs w:val="21"/>
              </w:rPr>
            </w:pPr>
          </w:p>
        </w:tc>
      </w:tr>
      <w:tr w:rsidR="00C9488A">
        <w:trPr>
          <w:trHeight w:val="454"/>
          <w:jc w:val="center"/>
        </w:trPr>
        <w:tc>
          <w:tcPr>
            <w:tcW w:w="568" w:type="dxa"/>
            <w:vMerge w:val="restart"/>
            <w:tcMar>
              <w:left w:w="108" w:type="dxa"/>
              <w:right w:w="108" w:type="dxa"/>
            </w:tcMar>
            <w:vAlign w:val="center"/>
          </w:tcPr>
          <w:p w:rsidR="00C9488A" w:rsidRDefault="00C9488A">
            <w:pPr>
              <w:shd w:val="clear" w:color="auto" w:fill="FFFFFF"/>
              <w:jc w:val="center"/>
              <w:rPr>
                <w:rFonts w:ascii="宋体" w:hAnsi="宋体"/>
                <w:szCs w:val="21"/>
              </w:rPr>
            </w:pPr>
          </w:p>
        </w:tc>
        <w:tc>
          <w:tcPr>
            <w:tcW w:w="1843" w:type="dxa"/>
            <w:vMerge w:val="restart"/>
            <w:tcMar>
              <w:left w:w="108" w:type="dxa"/>
              <w:right w:w="108" w:type="dxa"/>
            </w:tcMar>
            <w:vAlign w:val="center"/>
          </w:tcPr>
          <w:p w:rsidR="00C9488A" w:rsidRDefault="00C9488A">
            <w:pPr>
              <w:shd w:val="clear" w:color="auto" w:fill="FFFFFF"/>
              <w:jc w:val="center"/>
              <w:rPr>
                <w:rFonts w:ascii="宋体" w:hAnsi="宋体"/>
                <w:szCs w:val="21"/>
              </w:rPr>
            </w:pPr>
          </w:p>
        </w:tc>
        <w:tc>
          <w:tcPr>
            <w:tcW w:w="751" w:type="dxa"/>
            <w:tcMar>
              <w:left w:w="108" w:type="dxa"/>
              <w:right w:w="108" w:type="dxa"/>
            </w:tcMar>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1</w:t>
            </w:r>
          </w:p>
        </w:tc>
        <w:tc>
          <w:tcPr>
            <w:tcW w:w="950" w:type="dxa"/>
            <w:tcMar>
              <w:left w:w="108" w:type="dxa"/>
              <w:right w:w="108" w:type="dxa"/>
            </w:tcMar>
            <w:vAlign w:val="center"/>
          </w:tcPr>
          <w:p w:rsidR="00C9488A" w:rsidRDefault="00C9488A">
            <w:pPr>
              <w:shd w:val="clear" w:color="auto" w:fill="FFFFFF"/>
              <w:jc w:val="center"/>
              <w:rPr>
                <w:rFonts w:ascii="宋体" w:hAnsi="宋体"/>
                <w:szCs w:val="21"/>
              </w:rPr>
            </w:pPr>
          </w:p>
        </w:tc>
        <w:tc>
          <w:tcPr>
            <w:tcW w:w="1123" w:type="dxa"/>
            <w:tcMar>
              <w:left w:w="108" w:type="dxa"/>
              <w:right w:w="108" w:type="dxa"/>
            </w:tcMar>
            <w:vAlign w:val="center"/>
          </w:tcPr>
          <w:p w:rsidR="00C9488A" w:rsidRDefault="00C9488A">
            <w:pPr>
              <w:shd w:val="clear" w:color="auto" w:fill="FFFFFF"/>
              <w:jc w:val="center"/>
              <w:rPr>
                <w:rFonts w:ascii="宋体" w:hAnsi="宋体"/>
                <w:szCs w:val="21"/>
              </w:rPr>
            </w:pPr>
          </w:p>
        </w:tc>
        <w:tc>
          <w:tcPr>
            <w:tcW w:w="1090" w:type="dxa"/>
            <w:tcMar>
              <w:left w:w="108" w:type="dxa"/>
              <w:right w:w="108" w:type="dxa"/>
            </w:tcMar>
            <w:vAlign w:val="center"/>
          </w:tcPr>
          <w:p w:rsidR="00C9488A" w:rsidRDefault="00C9488A">
            <w:pPr>
              <w:shd w:val="clear" w:color="auto" w:fill="FFFFFF"/>
              <w:jc w:val="center"/>
              <w:rPr>
                <w:rFonts w:ascii="宋体" w:hAnsi="宋体"/>
                <w:szCs w:val="21"/>
              </w:rPr>
            </w:pPr>
          </w:p>
        </w:tc>
        <w:tc>
          <w:tcPr>
            <w:tcW w:w="1197" w:type="dxa"/>
            <w:tcMar>
              <w:left w:w="108" w:type="dxa"/>
              <w:right w:w="108" w:type="dxa"/>
            </w:tcMar>
            <w:vAlign w:val="center"/>
          </w:tcPr>
          <w:p w:rsidR="00C9488A" w:rsidRDefault="00C9488A">
            <w:pPr>
              <w:shd w:val="clear" w:color="auto" w:fill="FFFFFF"/>
              <w:jc w:val="center"/>
              <w:rPr>
                <w:rFonts w:ascii="宋体" w:hAnsi="宋体"/>
                <w:szCs w:val="21"/>
              </w:rPr>
            </w:pPr>
          </w:p>
        </w:tc>
        <w:tc>
          <w:tcPr>
            <w:tcW w:w="983" w:type="dxa"/>
            <w:tcMar>
              <w:left w:w="108" w:type="dxa"/>
              <w:right w:w="108" w:type="dxa"/>
            </w:tcMar>
            <w:vAlign w:val="center"/>
          </w:tcPr>
          <w:p w:rsidR="00C9488A" w:rsidRDefault="00C9488A">
            <w:pPr>
              <w:shd w:val="clear" w:color="auto" w:fill="FFFFFF"/>
              <w:jc w:val="center"/>
              <w:rPr>
                <w:rFonts w:ascii="宋体" w:hAnsi="宋体"/>
                <w:szCs w:val="21"/>
              </w:rPr>
            </w:pPr>
          </w:p>
        </w:tc>
      </w:tr>
      <w:tr w:rsidR="00C9488A">
        <w:trPr>
          <w:trHeight w:val="454"/>
          <w:jc w:val="center"/>
        </w:trPr>
        <w:tc>
          <w:tcPr>
            <w:tcW w:w="568"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1843"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751" w:type="dxa"/>
            <w:tcMar>
              <w:left w:w="108" w:type="dxa"/>
              <w:right w:w="108" w:type="dxa"/>
            </w:tcMar>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2</w:t>
            </w:r>
          </w:p>
        </w:tc>
        <w:tc>
          <w:tcPr>
            <w:tcW w:w="950" w:type="dxa"/>
            <w:tcMar>
              <w:left w:w="108" w:type="dxa"/>
              <w:right w:w="108" w:type="dxa"/>
            </w:tcMar>
            <w:vAlign w:val="center"/>
          </w:tcPr>
          <w:p w:rsidR="00C9488A" w:rsidRDefault="00C9488A">
            <w:pPr>
              <w:shd w:val="clear" w:color="auto" w:fill="FFFFFF"/>
              <w:jc w:val="center"/>
              <w:rPr>
                <w:rFonts w:ascii="宋体" w:hAnsi="宋体"/>
                <w:szCs w:val="21"/>
              </w:rPr>
            </w:pPr>
          </w:p>
        </w:tc>
        <w:tc>
          <w:tcPr>
            <w:tcW w:w="1123" w:type="dxa"/>
            <w:tcMar>
              <w:left w:w="108" w:type="dxa"/>
              <w:right w:w="108" w:type="dxa"/>
            </w:tcMar>
            <w:vAlign w:val="center"/>
          </w:tcPr>
          <w:p w:rsidR="00C9488A" w:rsidRDefault="00C9488A">
            <w:pPr>
              <w:shd w:val="clear" w:color="auto" w:fill="FFFFFF"/>
              <w:jc w:val="center"/>
              <w:rPr>
                <w:rFonts w:ascii="宋体" w:hAnsi="宋体"/>
                <w:szCs w:val="21"/>
              </w:rPr>
            </w:pPr>
          </w:p>
        </w:tc>
        <w:tc>
          <w:tcPr>
            <w:tcW w:w="1090" w:type="dxa"/>
            <w:tcMar>
              <w:left w:w="108" w:type="dxa"/>
              <w:right w:w="108" w:type="dxa"/>
            </w:tcMar>
            <w:vAlign w:val="center"/>
          </w:tcPr>
          <w:p w:rsidR="00C9488A" w:rsidRDefault="00C9488A">
            <w:pPr>
              <w:shd w:val="clear" w:color="auto" w:fill="FFFFFF"/>
              <w:jc w:val="center"/>
              <w:rPr>
                <w:rFonts w:ascii="宋体" w:hAnsi="宋体"/>
                <w:szCs w:val="21"/>
              </w:rPr>
            </w:pPr>
          </w:p>
        </w:tc>
        <w:tc>
          <w:tcPr>
            <w:tcW w:w="1197" w:type="dxa"/>
            <w:tcMar>
              <w:left w:w="108" w:type="dxa"/>
              <w:right w:w="108" w:type="dxa"/>
            </w:tcMar>
            <w:vAlign w:val="center"/>
          </w:tcPr>
          <w:p w:rsidR="00C9488A" w:rsidRDefault="00C9488A">
            <w:pPr>
              <w:shd w:val="clear" w:color="auto" w:fill="FFFFFF"/>
              <w:jc w:val="center"/>
              <w:rPr>
                <w:rFonts w:ascii="宋体" w:hAnsi="宋体"/>
                <w:szCs w:val="21"/>
              </w:rPr>
            </w:pPr>
          </w:p>
        </w:tc>
        <w:tc>
          <w:tcPr>
            <w:tcW w:w="983" w:type="dxa"/>
            <w:tcMar>
              <w:left w:w="108" w:type="dxa"/>
              <w:right w:w="108" w:type="dxa"/>
            </w:tcMar>
            <w:vAlign w:val="center"/>
          </w:tcPr>
          <w:p w:rsidR="00C9488A" w:rsidRDefault="00C9488A">
            <w:pPr>
              <w:shd w:val="clear" w:color="auto" w:fill="FFFFFF"/>
              <w:jc w:val="center"/>
              <w:rPr>
                <w:rFonts w:ascii="宋体" w:hAnsi="宋体"/>
                <w:szCs w:val="21"/>
              </w:rPr>
            </w:pPr>
          </w:p>
        </w:tc>
      </w:tr>
      <w:tr w:rsidR="00C9488A">
        <w:trPr>
          <w:trHeight w:val="454"/>
          <w:jc w:val="center"/>
        </w:trPr>
        <w:tc>
          <w:tcPr>
            <w:tcW w:w="568"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1843"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751" w:type="dxa"/>
            <w:tcMar>
              <w:left w:w="108" w:type="dxa"/>
              <w:right w:w="108" w:type="dxa"/>
            </w:tcMar>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3</w:t>
            </w:r>
          </w:p>
        </w:tc>
        <w:tc>
          <w:tcPr>
            <w:tcW w:w="950" w:type="dxa"/>
            <w:tcMar>
              <w:left w:w="108" w:type="dxa"/>
              <w:right w:w="108" w:type="dxa"/>
            </w:tcMar>
            <w:vAlign w:val="center"/>
          </w:tcPr>
          <w:p w:rsidR="00C9488A" w:rsidRDefault="00C9488A">
            <w:pPr>
              <w:shd w:val="clear" w:color="auto" w:fill="FFFFFF"/>
              <w:jc w:val="center"/>
              <w:rPr>
                <w:rFonts w:ascii="宋体" w:hAnsi="宋体"/>
                <w:szCs w:val="21"/>
              </w:rPr>
            </w:pPr>
          </w:p>
        </w:tc>
        <w:tc>
          <w:tcPr>
            <w:tcW w:w="1123" w:type="dxa"/>
            <w:tcMar>
              <w:left w:w="108" w:type="dxa"/>
              <w:right w:w="108" w:type="dxa"/>
            </w:tcMar>
            <w:vAlign w:val="center"/>
          </w:tcPr>
          <w:p w:rsidR="00C9488A" w:rsidRDefault="00C9488A">
            <w:pPr>
              <w:shd w:val="clear" w:color="auto" w:fill="FFFFFF"/>
              <w:jc w:val="center"/>
              <w:rPr>
                <w:rFonts w:ascii="宋体" w:hAnsi="宋体"/>
                <w:szCs w:val="21"/>
              </w:rPr>
            </w:pPr>
          </w:p>
        </w:tc>
        <w:tc>
          <w:tcPr>
            <w:tcW w:w="1090" w:type="dxa"/>
            <w:tcMar>
              <w:left w:w="108" w:type="dxa"/>
              <w:right w:w="108" w:type="dxa"/>
            </w:tcMar>
            <w:vAlign w:val="center"/>
          </w:tcPr>
          <w:p w:rsidR="00C9488A" w:rsidRDefault="00C9488A">
            <w:pPr>
              <w:shd w:val="clear" w:color="auto" w:fill="FFFFFF"/>
              <w:jc w:val="center"/>
              <w:rPr>
                <w:rFonts w:ascii="宋体" w:hAnsi="宋体"/>
                <w:szCs w:val="21"/>
              </w:rPr>
            </w:pPr>
          </w:p>
        </w:tc>
        <w:tc>
          <w:tcPr>
            <w:tcW w:w="1197" w:type="dxa"/>
            <w:tcMar>
              <w:left w:w="108" w:type="dxa"/>
              <w:right w:w="108" w:type="dxa"/>
            </w:tcMar>
            <w:vAlign w:val="center"/>
          </w:tcPr>
          <w:p w:rsidR="00C9488A" w:rsidRDefault="00C9488A">
            <w:pPr>
              <w:shd w:val="clear" w:color="auto" w:fill="FFFFFF"/>
              <w:jc w:val="center"/>
              <w:rPr>
                <w:rFonts w:ascii="宋体" w:hAnsi="宋体"/>
                <w:szCs w:val="21"/>
              </w:rPr>
            </w:pPr>
          </w:p>
        </w:tc>
        <w:tc>
          <w:tcPr>
            <w:tcW w:w="983" w:type="dxa"/>
            <w:tcMar>
              <w:left w:w="108" w:type="dxa"/>
              <w:right w:w="108" w:type="dxa"/>
            </w:tcMar>
            <w:vAlign w:val="center"/>
          </w:tcPr>
          <w:p w:rsidR="00C9488A" w:rsidRDefault="00C9488A">
            <w:pPr>
              <w:shd w:val="clear" w:color="auto" w:fill="FFFFFF"/>
              <w:jc w:val="center"/>
              <w:rPr>
                <w:rFonts w:ascii="宋体" w:hAnsi="宋体"/>
                <w:szCs w:val="21"/>
              </w:rPr>
            </w:pPr>
          </w:p>
        </w:tc>
      </w:tr>
      <w:tr w:rsidR="00C9488A">
        <w:trPr>
          <w:trHeight w:val="454"/>
          <w:jc w:val="center"/>
        </w:trPr>
        <w:tc>
          <w:tcPr>
            <w:tcW w:w="568" w:type="dxa"/>
            <w:vMerge w:val="restart"/>
            <w:tcMar>
              <w:left w:w="108" w:type="dxa"/>
              <w:right w:w="108" w:type="dxa"/>
            </w:tcMar>
            <w:vAlign w:val="center"/>
          </w:tcPr>
          <w:p w:rsidR="00C9488A" w:rsidRDefault="00C9488A">
            <w:pPr>
              <w:shd w:val="clear" w:color="auto" w:fill="FFFFFF"/>
              <w:jc w:val="center"/>
              <w:rPr>
                <w:rFonts w:ascii="宋体" w:hAnsi="宋体"/>
                <w:szCs w:val="21"/>
              </w:rPr>
            </w:pPr>
          </w:p>
        </w:tc>
        <w:tc>
          <w:tcPr>
            <w:tcW w:w="1843" w:type="dxa"/>
            <w:vMerge w:val="restart"/>
            <w:tcMar>
              <w:left w:w="108" w:type="dxa"/>
              <w:right w:w="108" w:type="dxa"/>
            </w:tcMar>
            <w:vAlign w:val="center"/>
          </w:tcPr>
          <w:p w:rsidR="00C9488A" w:rsidRDefault="00C9488A">
            <w:pPr>
              <w:shd w:val="clear" w:color="auto" w:fill="FFFFFF"/>
              <w:jc w:val="center"/>
              <w:rPr>
                <w:rFonts w:ascii="宋体" w:hAnsi="宋体"/>
                <w:szCs w:val="21"/>
              </w:rPr>
            </w:pPr>
          </w:p>
        </w:tc>
        <w:tc>
          <w:tcPr>
            <w:tcW w:w="751" w:type="dxa"/>
            <w:tcMar>
              <w:left w:w="108" w:type="dxa"/>
              <w:right w:w="108" w:type="dxa"/>
            </w:tcMar>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1</w:t>
            </w:r>
          </w:p>
        </w:tc>
        <w:tc>
          <w:tcPr>
            <w:tcW w:w="950" w:type="dxa"/>
            <w:tcMar>
              <w:left w:w="108" w:type="dxa"/>
              <w:right w:w="108" w:type="dxa"/>
            </w:tcMar>
            <w:vAlign w:val="center"/>
          </w:tcPr>
          <w:p w:rsidR="00C9488A" w:rsidRDefault="00C9488A">
            <w:pPr>
              <w:shd w:val="clear" w:color="auto" w:fill="FFFFFF"/>
              <w:jc w:val="center"/>
              <w:rPr>
                <w:rFonts w:ascii="宋体" w:hAnsi="宋体"/>
                <w:szCs w:val="21"/>
              </w:rPr>
            </w:pPr>
          </w:p>
        </w:tc>
        <w:tc>
          <w:tcPr>
            <w:tcW w:w="1123" w:type="dxa"/>
            <w:tcMar>
              <w:left w:w="108" w:type="dxa"/>
              <w:right w:w="108" w:type="dxa"/>
            </w:tcMar>
            <w:vAlign w:val="center"/>
          </w:tcPr>
          <w:p w:rsidR="00C9488A" w:rsidRDefault="00C9488A">
            <w:pPr>
              <w:shd w:val="clear" w:color="auto" w:fill="FFFFFF"/>
              <w:jc w:val="center"/>
              <w:rPr>
                <w:rFonts w:ascii="宋体" w:hAnsi="宋体"/>
                <w:szCs w:val="21"/>
              </w:rPr>
            </w:pPr>
          </w:p>
        </w:tc>
        <w:tc>
          <w:tcPr>
            <w:tcW w:w="1090" w:type="dxa"/>
            <w:tcMar>
              <w:left w:w="108" w:type="dxa"/>
              <w:right w:w="108" w:type="dxa"/>
            </w:tcMar>
            <w:vAlign w:val="center"/>
          </w:tcPr>
          <w:p w:rsidR="00C9488A" w:rsidRDefault="00C9488A">
            <w:pPr>
              <w:shd w:val="clear" w:color="auto" w:fill="FFFFFF"/>
              <w:jc w:val="center"/>
              <w:rPr>
                <w:rFonts w:ascii="宋体" w:hAnsi="宋体"/>
                <w:szCs w:val="21"/>
              </w:rPr>
            </w:pPr>
          </w:p>
        </w:tc>
        <w:tc>
          <w:tcPr>
            <w:tcW w:w="1197" w:type="dxa"/>
            <w:tcMar>
              <w:left w:w="108" w:type="dxa"/>
              <w:right w:w="108" w:type="dxa"/>
            </w:tcMar>
            <w:vAlign w:val="center"/>
          </w:tcPr>
          <w:p w:rsidR="00C9488A" w:rsidRDefault="00C9488A">
            <w:pPr>
              <w:shd w:val="clear" w:color="auto" w:fill="FFFFFF"/>
              <w:jc w:val="center"/>
              <w:rPr>
                <w:rFonts w:ascii="宋体" w:hAnsi="宋体"/>
                <w:szCs w:val="21"/>
              </w:rPr>
            </w:pPr>
          </w:p>
        </w:tc>
        <w:tc>
          <w:tcPr>
            <w:tcW w:w="983" w:type="dxa"/>
            <w:tcMar>
              <w:left w:w="108" w:type="dxa"/>
              <w:right w:w="108" w:type="dxa"/>
            </w:tcMar>
            <w:vAlign w:val="center"/>
          </w:tcPr>
          <w:p w:rsidR="00C9488A" w:rsidRDefault="00C9488A">
            <w:pPr>
              <w:shd w:val="clear" w:color="auto" w:fill="FFFFFF"/>
              <w:jc w:val="center"/>
              <w:rPr>
                <w:rFonts w:ascii="宋体" w:hAnsi="宋体"/>
                <w:szCs w:val="21"/>
              </w:rPr>
            </w:pPr>
          </w:p>
        </w:tc>
      </w:tr>
      <w:tr w:rsidR="00C9488A">
        <w:trPr>
          <w:trHeight w:val="454"/>
          <w:jc w:val="center"/>
        </w:trPr>
        <w:tc>
          <w:tcPr>
            <w:tcW w:w="568"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1843"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751" w:type="dxa"/>
            <w:tcMar>
              <w:left w:w="108" w:type="dxa"/>
              <w:right w:w="108" w:type="dxa"/>
            </w:tcMar>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2</w:t>
            </w:r>
          </w:p>
        </w:tc>
        <w:tc>
          <w:tcPr>
            <w:tcW w:w="950" w:type="dxa"/>
            <w:tcMar>
              <w:left w:w="108" w:type="dxa"/>
              <w:right w:w="108" w:type="dxa"/>
            </w:tcMar>
            <w:vAlign w:val="center"/>
          </w:tcPr>
          <w:p w:rsidR="00C9488A" w:rsidRDefault="00C9488A">
            <w:pPr>
              <w:shd w:val="clear" w:color="auto" w:fill="FFFFFF"/>
              <w:jc w:val="center"/>
              <w:rPr>
                <w:rFonts w:ascii="宋体" w:hAnsi="宋体"/>
                <w:szCs w:val="21"/>
              </w:rPr>
            </w:pPr>
          </w:p>
        </w:tc>
        <w:tc>
          <w:tcPr>
            <w:tcW w:w="1123" w:type="dxa"/>
            <w:tcMar>
              <w:left w:w="108" w:type="dxa"/>
              <w:right w:w="108" w:type="dxa"/>
            </w:tcMar>
            <w:vAlign w:val="center"/>
          </w:tcPr>
          <w:p w:rsidR="00C9488A" w:rsidRDefault="00C9488A">
            <w:pPr>
              <w:shd w:val="clear" w:color="auto" w:fill="FFFFFF"/>
              <w:jc w:val="center"/>
              <w:rPr>
                <w:rFonts w:ascii="宋体" w:hAnsi="宋体"/>
                <w:szCs w:val="21"/>
              </w:rPr>
            </w:pPr>
          </w:p>
        </w:tc>
        <w:tc>
          <w:tcPr>
            <w:tcW w:w="1090" w:type="dxa"/>
            <w:tcMar>
              <w:left w:w="108" w:type="dxa"/>
              <w:right w:w="108" w:type="dxa"/>
            </w:tcMar>
            <w:vAlign w:val="center"/>
          </w:tcPr>
          <w:p w:rsidR="00C9488A" w:rsidRDefault="00C9488A">
            <w:pPr>
              <w:shd w:val="clear" w:color="auto" w:fill="FFFFFF"/>
              <w:jc w:val="center"/>
              <w:rPr>
                <w:rFonts w:ascii="宋体" w:hAnsi="宋体"/>
                <w:szCs w:val="21"/>
              </w:rPr>
            </w:pPr>
          </w:p>
        </w:tc>
        <w:tc>
          <w:tcPr>
            <w:tcW w:w="1197" w:type="dxa"/>
            <w:tcMar>
              <w:left w:w="108" w:type="dxa"/>
              <w:right w:w="108" w:type="dxa"/>
            </w:tcMar>
            <w:vAlign w:val="center"/>
          </w:tcPr>
          <w:p w:rsidR="00C9488A" w:rsidRDefault="00C9488A">
            <w:pPr>
              <w:shd w:val="clear" w:color="auto" w:fill="FFFFFF"/>
              <w:jc w:val="center"/>
              <w:rPr>
                <w:rFonts w:ascii="宋体" w:hAnsi="宋体"/>
                <w:szCs w:val="21"/>
              </w:rPr>
            </w:pPr>
          </w:p>
        </w:tc>
        <w:tc>
          <w:tcPr>
            <w:tcW w:w="983" w:type="dxa"/>
            <w:tcMar>
              <w:left w:w="108" w:type="dxa"/>
              <w:right w:w="108" w:type="dxa"/>
            </w:tcMar>
            <w:vAlign w:val="center"/>
          </w:tcPr>
          <w:p w:rsidR="00C9488A" w:rsidRDefault="00C9488A">
            <w:pPr>
              <w:shd w:val="clear" w:color="auto" w:fill="FFFFFF"/>
              <w:jc w:val="center"/>
              <w:rPr>
                <w:rFonts w:ascii="宋体" w:hAnsi="宋体"/>
                <w:szCs w:val="21"/>
              </w:rPr>
            </w:pPr>
          </w:p>
        </w:tc>
      </w:tr>
      <w:tr w:rsidR="00C9488A">
        <w:trPr>
          <w:trHeight w:val="454"/>
          <w:jc w:val="center"/>
        </w:trPr>
        <w:tc>
          <w:tcPr>
            <w:tcW w:w="568"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1843" w:type="dxa"/>
            <w:vMerge/>
            <w:tcMar>
              <w:left w:w="108" w:type="dxa"/>
              <w:right w:w="108" w:type="dxa"/>
            </w:tcMar>
            <w:vAlign w:val="center"/>
          </w:tcPr>
          <w:p w:rsidR="00C9488A" w:rsidRDefault="00C9488A">
            <w:pPr>
              <w:shd w:val="clear" w:color="auto" w:fill="FFFFFF"/>
              <w:jc w:val="center"/>
              <w:rPr>
                <w:rFonts w:ascii="宋体" w:hAnsi="宋体"/>
                <w:szCs w:val="21"/>
              </w:rPr>
            </w:pPr>
          </w:p>
        </w:tc>
        <w:tc>
          <w:tcPr>
            <w:tcW w:w="751" w:type="dxa"/>
            <w:tcMar>
              <w:left w:w="108" w:type="dxa"/>
              <w:right w:w="108" w:type="dxa"/>
            </w:tcMar>
            <w:vAlign w:val="center"/>
          </w:tcPr>
          <w:p w:rsidR="00C9488A" w:rsidRDefault="00C9488A">
            <w:pPr>
              <w:shd w:val="clear" w:color="auto" w:fill="FFFFFF"/>
              <w:jc w:val="center"/>
              <w:rPr>
                <w:rFonts w:ascii="黑体" w:eastAsia="黑体" w:hAnsi="宋体"/>
                <w:szCs w:val="21"/>
              </w:rPr>
            </w:pPr>
            <w:r>
              <w:rPr>
                <w:rFonts w:ascii="黑体" w:eastAsia="黑体" w:hAnsi="宋体" w:hint="eastAsia"/>
                <w:szCs w:val="21"/>
              </w:rPr>
              <w:t>3</w:t>
            </w:r>
          </w:p>
        </w:tc>
        <w:tc>
          <w:tcPr>
            <w:tcW w:w="950" w:type="dxa"/>
            <w:tcMar>
              <w:left w:w="108" w:type="dxa"/>
              <w:right w:w="108" w:type="dxa"/>
            </w:tcMar>
            <w:vAlign w:val="center"/>
          </w:tcPr>
          <w:p w:rsidR="00C9488A" w:rsidRDefault="00C9488A">
            <w:pPr>
              <w:shd w:val="clear" w:color="auto" w:fill="FFFFFF"/>
              <w:jc w:val="center"/>
              <w:rPr>
                <w:rFonts w:ascii="宋体" w:hAnsi="宋体"/>
                <w:szCs w:val="21"/>
              </w:rPr>
            </w:pPr>
          </w:p>
        </w:tc>
        <w:tc>
          <w:tcPr>
            <w:tcW w:w="1123" w:type="dxa"/>
            <w:tcMar>
              <w:left w:w="108" w:type="dxa"/>
              <w:right w:w="108" w:type="dxa"/>
            </w:tcMar>
            <w:vAlign w:val="center"/>
          </w:tcPr>
          <w:p w:rsidR="00C9488A" w:rsidRDefault="00C9488A">
            <w:pPr>
              <w:shd w:val="clear" w:color="auto" w:fill="FFFFFF"/>
              <w:jc w:val="center"/>
              <w:rPr>
                <w:rFonts w:ascii="宋体" w:hAnsi="宋体"/>
                <w:szCs w:val="21"/>
              </w:rPr>
            </w:pPr>
          </w:p>
        </w:tc>
        <w:tc>
          <w:tcPr>
            <w:tcW w:w="1090" w:type="dxa"/>
            <w:tcMar>
              <w:left w:w="108" w:type="dxa"/>
              <w:right w:w="108" w:type="dxa"/>
            </w:tcMar>
            <w:vAlign w:val="center"/>
          </w:tcPr>
          <w:p w:rsidR="00C9488A" w:rsidRDefault="00C9488A">
            <w:pPr>
              <w:shd w:val="clear" w:color="auto" w:fill="FFFFFF"/>
              <w:jc w:val="center"/>
              <w:rPr>
                <w:rFonts w:ascii="宋体" w:hAnsi="宋体"/>
                <w:szCs w:val="21"/>
              </w:rPr>
            </w:pPr>
          </w:p>
        </w:tc>
        <w:tc>
          <w:tcPr>
            <w:tcW w:w="1197" w:type="dxa"/>
            <w:tcMar>
              <w:left w:w="108" w:type="dxa"/>
              <w:right w:w="108" w:type="dxa"/>
            </w:tcMar>
            <w:vAlign w:val="center"/>
          </w:tcPr>
          <w:p w:rsidR="00C9488A" w:rsidRDefault="00C9488A">
            <w:pPr>
              <w:shd w:val="clear" w:color="auto" w:fill="FFFFFF"/>
              <w:jc w:val="center"/>
              <w:rPr>
                <w:rFonts w:ascii="宋体" w:hAnsi="宋体"/>
                <w:szCs w:val="21"/>
              </w:rPr>
            </w:pPr>
          </w:p>
        </w:tc>
        <w:tc>
          <w:tcPr>
            <w:tcW w:w="983" w:type="dxa"/>
            <w:tcMar>
              <w:left w:w="108" w:type="dxa"/>
              <w:right w:w="108" w:type="dxa"/>
            </w:tcMar>
            <w:vAlign w:val="center"/>
          </w:tcPr>
          <w:p w:rsidR="00C9488A" w:rsidRDefault="00C9488A">
            <w:pPr>
              <w:shd w:val="clear" w:color="auto" w:fill="FFFFFF"/>
              <w:jc w:val="center"/>
              <w:rPr>
                <w:rFonts w:ascii="宋体" w:hAnsi="宋体"/>
                <w:szCs w:val="21"/>
              </w:rPr>
            </w:pPr>
          </w:p>
        </w:tc>
      </w:tr>
    </w:tbl>
    <w:p w:rsidR="00C9488A" w:rsidRDefault="00C9488A">
      <w:pPr>
        <w:shd w:val="clear" w:color="auto" w:fill="FFFFFF"/>
        <w:spacing w:line="440" w:lineRule="exact"/>
        <w:ind w:right="420"/>
        <w:rPr>
          <w:rFonts w:ascii="宋体" w:hAnsi="宋体"/>
          <w:szCs w:val="21"/>
        </w:rPr>
      </w:pPr>
      <w:r>
        <w:rPr>
          <w:rFonts w:ascii="黑体" w:eastAsia="黑体" w:hAnsi="宋体" w:hint="eastAsia"/>
          <w:szCs w:val="21"/>
        </w:rPr>
        <w:t>注：</w:t>
      </w:r>
      <w:r>
        <w:rPr>
          <w:rFonts w:ascii="宋体" w:hAnsi="宋体" w:hint="eastAsia"/>
          <w:szCs w:val="21"/>
        </w:rPr>
        <w:t>本表所列分包仅限于承包人自行施工范围内的非主体、非关键工作，且不属于投标人须知前附表规定的中标人自行施工范围内不得分包的非主体、非关键性工作。</w:t>
      </w:r>
    </w:p>
    <w:p w:rsidR="00C9488A" w:rsidRDefault="00C9488A">
      <w:pPr>
        <w:shd w:val="clear" w:color="auto" w:fill="FFFFFF"/>
        <w:wordWrap w:val="0"/>
        <w:spacing w:line="440" w:lineRule="exact"/>
        <w:ind w:right="420"/>
        <w:jc w:val="right"/>
        <w:rPr>
          <w:rFonts w:ascii="宋体" w:hAnsi="宋体"/>
          <w:szCs w:val="21"/>
        </w:rPr>
      </w:pPr>
      <w:r>
        <w:rPr>
          <w:rFonts w:ascii="宋体" w:hAnsi="宋体" w:hint="eastAsia"/>
          <w:szCs w:val="21"/>
        </w:rPr>
        <w:t xml:space="preserve">日    期：       年     月     日  </w:t>
      </w:r>
    </w:p>
    <w:p w:rsidR="00C9488A" w:rsidRDefault="00C9488A" w:rsidP="00FF0E2E">
      <w:pPr>
        <w:shd w:val="clear" w:color="auto" w:fill="FFFFFF"/>
        <w:spacing w:beforeLines="100" w:afterLines="50" w:line="440" w:lineRule="exact"/>
        <w:jc w:val="center"/>
        <w:rPr>
          <w:rFonts w:ascii="黑体" w:eastAsia="黑体" w:hAnsi="宋体"/>
          <w:sz w:val="28"/>
          <w:szCs w:val="28"/>
        </w:rPr>
      </w:pPr>
    </w:p>
    <w:p w:rsidR="00C9488A" w:rsidRDefault="00C9488A" w:rsidP="00FF0E2E">
      <w:pPr>
        <w:shd w:val="clear" w:color="auto" w:fill="FFFFFF"/>
        <w:spacing w:beforeLines="100" w:afterLines="50" w:line="440" w:lineRule="exact"/>
        <w:jc w:val="center"/>
        <w:rPr>
          <w:rFonts w:ascii="黑体" w:eastAsia="黑体" w:hAnsi="宋体"/>
          <w:sz w:val="28"/>
          <w:szCs w:val="28"/>
        </w:rPr>
      </w:pPr>
    </w:p>
    <w:p w:rsidR="00C9488A" w:rsidRDefault="00C9488A" w:rsidP="00FF0E2E">
      <w:pPr>
        <w:shd w:val="clear" w:color="auto" w:fill="FFFFFF"/>
        <w:spacing w:beforeLines="100" w:afterLines="50" w:line="440" w:lineRule="exact"/>
        <w:jc w:val="center"/>
        <w:rPr>
          <w:rFonts w:ascii="黑体" w:eastAsia="黑体" w:hAnsi="宋体"/>
          <w:sz w:val="28"/>
          <w:szCs w:val="28"/>
        </w:rPr>
      </w:pPr>
    </w:p>
    <w:p w:rsidR="00C9488A" w:rsidRDefault="00C9488A" w:rsidP="00FF0E2E">
      <w:pPr>
        <w:shd w:val="clear" w:color="auto" w:fill="FFFFFF"/>
        <w:spacing w:beforeLines="100" w:afterLines="50" w:line="440" w:lineRule="exact"/>
        <w:jc w:val="center"/>
        <w:rPr>
          <w:rFonts w:ascii="黑体" w:eastAsia="黑体" w:hAnsi="宋体"/>
          <w:sz w:val="28"/>
          <w:szCs w:val="28"/>
        </w:rPr>
      </w:pPr>
    </w:p>
    <w:p w:rsidR="00C9488A" w:rsidRDefault="00C9488A" w:rsidP="00FF0E2E">
      <w:pPr>
        <w:shd w:val="clear" w:color="auto" w:fill="FFFFFF"/>
        <w:spacing w:beforeLines="100" w:afterLines="50" w:line="440" w:lineRule="exact"/>
        <w:jc w:val="center"/>
        <w:rPr>
          <w:rFonts w:ascii="黑体" w:eastAsia="黑体" w:hAnsi="宋体"/>
          <w:sz w:val="28"/>
          <w:szCs w:val="28"/>
        </w:rPr>
      </w:pPr>
    </w:p>
    <w:p w:rsidR="00C9488A" w:rsidRDefault="00C9488A" w:rsidP="00FF0E2E">
      <w:pPr>
        <w:shd w:val="clear" w:color="auto" w:fill="FFFFFF"/>
        <w:spacing w:beforeLines="100" w:afterLines="50" w:line="440" w:lineRule="exact"/>
        <w:jc w:val="center"/>
        <w:rPr>
          <w:rFonts w:ascii="黑体" w:eastAsia="黑体" w:hAnsi="宋体"/>
          <w:sz w:val="28"/>
          <w:szCs w:val="28"/>
        </w:rPr>
      </w:pPr>
    </w:p>
    <w:p w:rsidR="00293472" w:rsidRDefault="00293472" w:rsidP="00FF0E2E">
      <w:pPr>
        <w:shd w:val="clear" w:color="auto" w:fill="FFFFFF"/>
        <w:spacing w:beforeLines="100" w:afterLines="50" w:line="440" w:lineRule="exact"/>
        <w:jc w:val="center"/>
        <w:rPr>
          <w:rFonts w:ascii="黑体" w:eastAsia="黑体" w:hAnsi="宋体"/>
          <w:sz w:val="28"/>
          <w:szCs w:val="28"/>
        </w:rPr>
      </w:pPr>
    </w:p>
    <w:p w:rsidR="00C9488A" w:rsidRDefault="00C9488A" w:rsidP="00FF0E2E">
      <w:pPr>
        <w:shd w:val="clear" w:color="auto" w:fill="FFFFFF"/>
        <w:spacing w:beforeLines="100" w:afterLines="50" w:line="440" w:lineRule="exact"/>
        <w:outlineLvl w:val="2"/>
        <w:rPr>
          <w:rFonts w:ascii="黑体" w:eastAsia="黑体" w:hAnsi="宋体"/>
          <w:szCs w:val="21"/>
        </w:rPr>
      </w:pPr>
      <w:bookmarkStart w:id="216" w:name="_Toc364679645"/>
      <w:bookmarkStart w:id="217" w:name="_Toc364682249"/>
      <w:bookmarkStart w:id="218" w:name="_Toc30946"/>
      <w:bookmarkStart w:id="219" w:name="_Toc12097"/>
      <w:bookmarkStart w:id="220" w:name="_Toc462949017"/>
      <w:r>
        <w:rPr>
          <w:rFonts w:ascii="黑体" w:eastAsia="黑体" w:hAnsi="宋体" w:hint="eastAsia"/>
          <w:szCs w:val="21"/>
        </w:rPr>
        <w:lastRenderedPageBreak/>
        <w:t>（六）投标人基本资料</w:t>
      </w:r>
      <w:bookmarkEnd w:id="216"/>
      <w:bookmarkEnd w:id="217"/>
      <w:bookmarkEnd w:id="218"/>
      <w:bookmarkEnd w:id="219"/>
      <w:bookmarkEnd w:id="220"/>
    </w:p>
    <w:p w:rsidR="00C9488A" w:rsidRDefault="00C9488A" w:rsidP="00FF0E2E">
      <w:pPr>
        <w:shd w:val="clear" w:color="auto" w:fill="FFFFFF"/>
        <w:spacing w:beforeLines="100" w:afterLines="50" w:line="440" w:lineRule="exact"/>
        <w:jc w:val="center"/>
        <w:rPr>
          <w:rFonts w:ascii="黑体" w:eastAsia="黑体" w:hAnsi="宋体"/>
          <w:sz w:val="28"/>
          <w:szCs w:val="28"/>
        </w:rPr>
      </w:pPr>
      <w:r>
        <w:rPr>
          <w:rFonts w:ascii="黑体" w:eastAsia="黑体" w:hAnsi="宋体" w:hint="eastAsia"/>
          <w:sz w:val="28"/>
          <w:szCs w:val="28"/>
        </w:rPr>
        <w:t>投标人基本资料</w:t>
      </w:r>
    </w:p>
    <w:p w:rsidR="00C9488A" w:rsidRDefault="00C9488A" w:rsidP="00FF0E2E">
      <w:pPr>
        <w:shd w:val="clear" w:color="auto" w:fill="FFFFFF"/>
        <w:spacing w:beforeLines="50" w:afterLines="100" w:line="440" w:lineRule="exact"/>
        <w:outlineLvl w:val="3"/>
        <w:rPr>
          <w:rFonts w:ascii="黑体" w:eastAsia="黑体" w:hAnsi="宋体"/>
          <w:sz w:val="28"/>
          <w:szCs w:val="28"/>
        </w:rPr>
      </w:pPr>
      <w:bookmarkStart w:id="221" w:name="_Toc364679646"/>
      <w:r>
        <w:rPr>
          <w:rFonts w:ascii="黑体" w:eastAsia="黑体" w:hAnsi="宋体" w:hint="eastAsia"/>
          <w:sz w:val="28"/>
          <w:szCs w:val="28"/>
        </w:rPr>
        <w:t>1.投标人基本情况表</w:t>
      </w:r>
      <w:bookmarkEnd w:id="2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5"/>
        <w:gridCol w:w="897"/>
        <w:gridCol w:w="1021"/>
        <w:gridCol w:w="993"/>
        <w:gridCol w:w="283"/>
        <w:gridCol w:w="195"/>
        <w:gridCol w:w="1246"/>
        <w:gridCol w:w="260"/>
        <w:gridCol w:w="709"/>
        <w:gridCol w:w="1416"/>
      </w:tblGrid>
      <w:tr w:rsidR="00C9488A">
        <w:trPr>
          <w:trHeight w:val="567"/>
          <w:jc w:val="center"/>
        </w:trPr>
        <w:tc>
          <w:tcPr>
            <w:tcW w:w="1485" w:type="dxa"/>
            <w:vAlign w:val="center"/>
          </w:tcPr>
          <w:p w:rsidR="00C9488A" w:rsidRDefault="00C9488A">
            <w:pPr>
              <w:shd w:val="clear" w:color="auto" w:fill="FFFFFF"/>
              <w:jc w:val="center"/>
              <w:rPr>
                <w:rFonts w:ascii="宋体" w:hAnsi="宋体"/>
                <w:szCs w:val="21"/>
              </w:rPr>
            </w:pPr>
            <w:r>
              <w:rPr>
                <w:rFonts w:ascii="宋体" w:hAnsi="宋体" w:hint="eastAsia"/>
                <w:szCs w:val="21"/>
              </w:rPr>
              <w:t>投标人名称</w:t>
            </w:r>
          </w:p>
        </w:tc>
        <w:tc>
          <w:tcPr>
            <w:tcW w:w="7020" w:type="dxa"/>
            <w:gridSpan w:val="9"/>
            <w:vAlign w:val="center"/>
          </w:tcPr>
          <w:p w:rsidR="00C9488A" w:rsidRDefault="00C9488A">
            <w:pPr>
              <w:shd w:val="clear" w:color="auto" w:fill="FFFFFF"/>
              <w:jc w:val="center"/>
              <w:rPr>
                <w:rFonts w:ascii="宋体" w:hAnsi="宋体"/>
                <w:szCs w:val="21"/>
              </w:rPr>
            </w:pPr>
          </w:p>
        </w:tc>
      </w:tr>
      <w:tr w:rsidR="00C9488A">
        <w:trPr>
          <w:trHeight w:val="567"/>
          <w:jc w:val="center"/>
        </w:trPr>
        <w:tc>
          <w:tcPr>
            <w:tcW w:w="1485" w:type="dxa"/>
            <w:vAlign w:val="center"/>
          </w:tcPr>
          <w:p w:rsidR="00C9488A" w:rsidRDefault="00C9488A">
            <w:pPr>
              <w:shd w:val="clear" w:color="auto" w:fill="FFFFFF"/>
              <w:jc w:val="center"/>
              <w:rPr>
                <w:rFonts w:ascii="宋体" w:hAnsi="宋体"/>
                <w:szCs w:val="21"/>
              </w:rPr>
            </w:pPr>
            <w:r>
              <w:rPr>
                <w:rFonts w:ascii="宋体" w:hAnsi="宋体" w:hint="eastAsia"/>
                <w:szCs w:val="21"/>
              </w:rPr>
              <w:t>注册地址</w:t>
            </w:r>
          </w:p>
        </w:tc>
        <w:tc>
          <w:tcPr>
            <w:tcW w:w="3389" w:type="dxa"/>
            <w:gridSpan w:val="5"/>
            <w:vAlign w:val="center"/>
          </w:tcPr>
          <w:p w:rsidR="00C9488A" w:rsidRDefault="00C9488A">
            <w:pPr>
              <w:shd w:val="clear" w:color="auto" w:fill="FFFFFF"/>
              <w:jc w:val="center"/>
              <w:rPr>
                <w:rFonts w:ascii="宋体" w:hAnsi="宋体"/>
                <w:szCs w:val="21"/>
              </w:rPr>
            </w:pPr>
          </w:p>
        </w:tc>
        <w:tc>
          <w:tcPr>
            <w:tcW w:w="1246" w:type="dxa"/>
            <w:vAlign w:val="center"/>
          </w:tcPr>
          <w:p w:rsidR="00C9488A" w:rsidRDefault="00C9488A">
            <w:pPr>
              <w:shd w:val="clear" w:color="auto" w:fill="FFFFFF"/>
              <w:jc w:val="center"/>
              <w:rPr>
                <w:rFonts w:ascii="宋体" w:hAnsi="宋体"/>
                <w:szCs w:val="21"/>
              </w:rPr>
            </w:pPr>
            <w:r>
              <w:rPr>
                <w:rFonts w:ascii="宋体" w:hAnsi="宋体" w:hint="eastAsia"/>
                <w:szCs w:val="21"/>
              </w:rPr>
              <w:t>邮政编码</w:t>
            </w:r>
          </w:p>
        </w:tc>
        <w:tc>
          <w:tcPr>
            <w:tcW w:w="2385" w:type="dxa"/>
            <w:gridSpan w:val="3"/>
            <w:vAlign w:val="center"/>
          </w:tcPr>
          <w:p w:rsidR="00C9488A" w:rsidRDefault="00C9488A">
            <w:pPr>
              <w:shd w:val="clear" w:color="auto" w:fill="FFFFFF"/>
              <w:jc w:val="center"/>
              <w:rPr>
                <w:rFonts w:ascii="宋体" w:hAnsi="宋体"/>
                <w:szCs w:val="21"/>
              </w:rPr>
            </w:pPr>
          </w:p>
        </w:tc>
      </w:tr>
      <w:tr w:rsidR="00C9488A">
        <w:trPr>
          <w:trHeight w:val="567"/>
          <w:jc w:val="center"/>
        </w:trPr>
        <w:tc>
          <w:tcPr>
            <w:tcW w:w="1485" w:type="dxa"/>
            <w:vMerge w:val="restart"/>
            <w:vAlign w:val="center"/>
          </w:tcPr>
          <w:p w:rsidR="00C9488A" w:rsidRDefault="00C9488A">
            <w:pPr>
              <w:shd w:val="clear" w:color="auto" w:fill="FFFFFF"/>
              <w:jc w:val="center"/>
              <w:rPr>
                <w:rFonts w:ascii="宋体" w:hAnsi="宋体"/>
                <w:szCs w:val="21"/>
              </w:rPr>
            </w:pPr>
            <w:r>
              <w:rPr>
                <w:rFonts w:ascii="宋体" w:hAnsi="宋体" w:hint="eastAsia"/>
                <w:szCs w:val="21"/>
              </w:rPr>
              <w:t>联系方式</w:t>
            </w:r>
          </w:p>
        </w:tc>
        <w:tc>
          <w:tcPr>
            <w:tcW w:w="897" w:type="dxa"/>
            <w:vAlign w:val="center"/>
          </w:tcPr>
          <w:p w:rsidR="00C9488A" w:rsidRDefault="00C9488A">
            <w:pPr>
              <w:shd w:val="clear" w:color="auto" w:fill="FFFFFF"/>
              <w:jc w:val="center"/>
              <w:rPr>
                <w:rFonts w:ascii="宋体" w:hAnsi="宋体"/>
                <w:szCs w:val="21"/>
              </w:rPr>
            </w:pPr>
            <w:r>
              <w:rPr>
                <w:rFonts w:ascii="宋体" w:hAnsi="宋体" w:hint="eastAsia"/>
                <w:szCs w:val="21"/>
              </w:rPr>
              <w:t>联系人</w:t>
            </w:r>
          </w:p>
        </w:tc>
        <w:tc>
          <w:tcPr>
            <w:tcW w:w="2492" w:type="dxa"/>
            <w:gridSpan w:val="4"/>
            <w:vAlign w:val="center"/>
          </w:tcPr>
          <w:p w:rsidR="00C9488A" w:rsidRDefault="00C9488A">
            <w:pPr>
              <w:shd w:val="clear" w:color="auto" w:fill="FFFFFF"/>
              <w:jc w:val="center"/>
              <w:rPr>
                <w:rFonts w:ascii="宋体" w:hAnsi="宋体"/>
                <w:szCs w:val="21"/>
              </w:rPr>
            </w:pPr>
          </w:p>
        </w:tc>
        <w:tc>
          <w:tcPr>
            <w:tcW w:w="1246" w:type="dxa"/>
            <w:vAlign w:val="center"/>
          </w:tcPr>
          <w:p w:rsidR="00C9488A" w:rsidRDefault="00C9488A">
            <w:pPr>
              <w:shd w:val="clear" w:color="auto" w:fill="FFFFFF"/>
              <w:jc w:val="center"/>
              <w:rPr>
                <w:rFonts w:ascii="宋体" w:hAnsi="宋体"/>
                <w:szCs w:val="21"/>
              </w:rPr>
            </w:pPr>
            <w:r>
              <w:rPr>
                <w:rFonts w:ascii="宋体" w:hAnsi="宋体" w:hint="eastAsia"/>
                <w:szCs w:val="21"/>
              </w:rPr>
              <w:t>电  话</w:t>
            </w:r>
          </w:p>
        </w:tc>
        <w:tc>
          <w:tcPr>
            <w:tcW w:w="2385" w:type="dxa"/>
            <w:gridSpan w:val="3"/>
            <w:vAlign w:val="center"/>
          </w:tcPr>
          <w:p w:rsidR="00C9488A" w:rsidRDefault="00C9488A">
            <w:pPr>
              <w:shd w:val="clear" w:color="auto" w:fill="FFFFFF"/>
              <w:jc w:val="center"/>
              <w:rPr>
                <w:rFonts w:ascii="宋体" w:hAnsi="宋体"/>
                <w:szCs w:val="21"/>
              </w:rPr>
            </w:pPr>
          </w:p>
        </w:tc>
      </w:tr>
      <w:tr w:rsidR="00C9488A">
        <w:trPr>
          <w:trHeight w:val="567"/>
          <w:jc w:val="center"/>
        </w:trPr>
        <w:tc>
          <w:tcPr>
            <w:tcW w:w="1485" w:type="dxa"/>
            <w:vMerge/>
            <w:vAlign w:val="center"/>
          </w:tcPr>
          <w:p w:rsidR="00C9488A" w:rsidRDefault="00C9488A">
            <w:pPr>
              <w:shd w:val="clear" w:color="auto" w:fill="FFFFFF"/>
              <w:jc w:val="center"/>
              <w:rPr>
                <w:rFonts w:ascii="宋体" w:hAnsi="宋体"/>
                <w:szCs w:val="21"/>
              </w:rPr>
            </w:pPr>
          </w:p>
        </w:tc>
        <w:tc>
          <w:tcPr>
            <w:tcW w:w="897" w:type="dxa"/>
            <w:vAlign w:val="center"/>
          </w:tcPr>
          <w:p w:rsidR="00C9488A" w:rsidRDefault="00C9488A">
            <w:pPr>
              <w:shd w:val="clear" w:color="auto" w:fill="FFFFFF"/>
              <w:jc w:val="center"/>
              <w:rPr>
                <w:rFonts w:ascii="宋体" w:hAnsi="宋体"/>
                <w:szCs w:val="21"/>
              </w:rPr>
            </w:pPr>
            <w:r>
              <w:rPr>
                <w:rFonts w:ascii="宋体" w:hAnsi="宋体" w:hint="eastAsia"/>
                <w:szCs w:val="21"/>
              </w:rPr>
              <w:t>传  真</w:t>
            </w:r>
          </w:p>
        </w:tc>
        <w:tc>
          <w:tcPr>
            <w:tcW w:w="2492" w:type="dxa"/>
            <w:gridSpan w:val="4"/>
            <w:vAlign w:val="center"/>
          </w:tcPr>
          <w:p w:rsidR="00C9488A" w:rsidRDefault="00C9488A">
            <w:pPr>
              <w:shd w:val="clear" w:color="auto" w:fill="FFFFFF"/>
              <w:jc w:val="center"/>
              <w:rPr>
                <w:rFonts w:ascii="宋体" w:hAnsi="宋体"/>
                <w:szCs w:val="21"/>
              </w:rPr>
            </w:pPr>
          </w:p>
        </w:tc>
        <w:tc>
          <w:tcPr>
            <w:tcW w:w="1246" w:type="dxa"/>
            <w:vAlign w:val="center"/>
          </w:tcPr>
          <w:p w:rsidR="00C9488A" w:rsidRDefault="00C9488A">
            <w:pPr>
              <w:shd w:val="clear" w:color="auto" w:fill="FFFFFF"/>
              <w:jc w:val="center"/>
              <w:rPr>
                <w:rFonts w:ascii="宋体" w:hAnsi="宋体"/>
                <w:szCs w:val="21"/>
              </w:rPr>
            </w:pPr>
            <w:r>
              <w:rPr>
                <w:rFonts w:ascii="宋体" w:hAnsi="宋体" w:hint="eastAsia"/>
                <w:szCs w:val="21"/>
              </w:rPr>
              <w:t>网  址</w:t>
            </w:r>
          </w:p>
        </w:tc>
        <w:tc>
          <w:tcPr>
            <w:tcW w:w="2385" w:type="dxa"/>
            <w:gridSpan w:val="3"/>
            <w:vAlign w:val="center"/>
          </w:tcPr>
          <w:p w:rsidR="00C9488A" w:rsidRDefault="00C9488A">
            <w:pPr>
              <w:shd w:val="clear" w:color="auto" w:fill="FFFFFF"/>
              <w:jc w:val="center"/>
              <w:rPr>
                <w:rFonts w:ascii="宋体" w:hAnsi="宋体"/>
                <w:szCs w:val="21"/>
              </w:rPr>
            </w:pPr>
          </w:p>
        </w:tc>
      </w:tr>
      <w:tr w:rsidR="00C9488A">
        <w:trPr>
          <w:trHeight w:val="567"/>
          <w:jc w:val="center"/>
        </w:trPr>
        <w:tc>
          <w:tcPr>
            <w:tcW w:w="1485" w:type="dxa"/>
            <w:vAlign w:val="center"/>
          </w:tcPr>
          <w:p w:rsidR="00C9488A" w:rsidRDefault="00C9488A">
            <w:pPr>
              <w:shd w:val="clear" w:color="auto" w:fill="FFFFFF"/>
              <w:jc w:val="center"/>
              <w:rPr>
                <w:rFonts w:ascii="宋体" w:hAnsi="宋体"/>
                <w:szCs w:val="21"/>
              </w:rPr>
            </w:pPr>
            <w:r>
              <w:rPr>
                <w:rFonts w:ascii="宋体" w:hAnsi="宋体" w:hint="eastAsia"/>
                <w:szCs w:val="21"/>
              </w:rPr>
              <w:t>组织结构</w:t>
            </w:r>
          </w:p>
        </w:tc>
        <w:tc>
          <w:tcPr>
            <w:tcW w:w="7020" w:type="dxa"/>
            <w:gridSpan w:val="9"/>
            <w:vAlign w:val="center"/>
          </w:tcPr>
          <w:p w:rsidR="00C9488A" w:rsidRDefault="00C9488A">
            <w:pPr>
              <w:shd w:val="clear" w:color="auto" w:fill="FFFFFF"/>
              <w:jc w:val="center"/>
              <w:rPr>
                <w:rFonts w:ascii="宋体" w:hAnsi="宋体"/>
                <w:szCs w:val="21"/>
              </w:rPr>
            </w:pPr>
          </w:p>
        </w:tc>
      </w:tr>
      <w:tr w:rsidR="00C9488A">
        <w:trPr>
          <w:trHeight w:val="567"/>
          <w:jc w:val="center"/>
        </w:trPr>
        <w:tc>
          <w:tcPr>
            <w:tcW w:w="1485" w:type="dxa"/>
            <w:vAlign w:val="center"/>
          </w:tcPr>
          <w:p w:rsidR="00C9488A" w:rsidRDefault="00C9488A">
            <w:pPr>
              <w:shd w:val="clear" w:color="auto" w:fill="FFFFFF"/>
              <w:jc w:val="center"/>
              <w:rPr>
                <w:rFonts w:ascii="宋体" w:hAnsi="宋体"/>
                <w:szCs w:val="21"/>
              </w:rPr>
            </w:pPr>
            <w:r>
              <w:rPr>
                <w:rFonts w:ascii="宋体" w:hAnsi="宋体" w:hint="eastAsia"/>
                <w:szCs w:val="21"/>
              </w:rPr>
              <w:t>法定代表人</w:t>
            </w:r>
          </w:p>
        </w:tc>
        <w:tc>
          <w:tcPr>
            <w:tcW w:w="897" w:type="dxa"/>
            <w:vAlign w:val="center"/>
          </w:tcPr>
          <w:p w:rsidR="00C9488A" w:rsidRDefault="00C9488A">
            <w:pPr>
              <w:shd w:val="clear" w:color="auto" w:fill="FFFFFF"/>
              <w:jc w:val="center"/>
              <w:rPr>
                <w:rFonts w:ascii="宋体" w:hAnsi="宋体"/>
                <w:szCs w:val="21"/>
              </w:rPr>
            </w:pPr>
            <w:r>
              <w:rPr>
                <w:rFonts w:ascii="宋体" w:hAnsi="宋体" w:hint="eastAsia"/>
                <w:szCs w:val="21"/>
              </w:rPr>
              <w:t>姓名</w:t>
            </w:r>
          </w:p>
        </w:tc>
        <w:tc>
          <w:tcPr>
            <w:tcW w:w="1021" w:type="dxa"/>
            <w:vAlign w:val="center"/>
          </w:tcPr>
          <w:p w:rsidR="00C9488A" w:rsidRDefault="00C9488A">
            <w:pPr>
              <w:shd w:val="clear" w:color="auto" w:fill="FFFFFF"/>
              <w:jc w:val="center"/>
              <w:rPr>
                <w:rFonts w:ascii="宋体" w:hAnsi="宋体"/>
                <w:szCs w:val="21"/>
              </w:rPr>
            </w:pPr>
          </w:p>
        </w:tc>
        <w:tc>
          <w:tcPr>
            <w:tcW w:w="1276" w:type="dxa"/>
            <w:gridSpan w:val="2"/>
            <w:vAlign w:val="center"/>
          </w:tcPr>
          <w:p w:rsidR="00C9488A" w:rsidRDefault="00C9488A">
            <w:pPr>
              <w:shd w:val="clear" w:color="auto" w:fill="FFFFFF"/>
              <w:jc w:val="center"/>
              <w:rPr>
                <w:rFonts w:ascii="宋体" w:hAnsi="宋体"/>
                <w:szCs w:val="21"/>
              </w:rPr>
            </w:pPr>
            <w:r>
              <w:rPr>
                <w:rFonts w:ascii="宋体" w:hAnsi="宋体" w:hint="eastAsia"/>
                <w:szCs w:val="21"/>
              </w:rPr>
              <w:t>技术职称</w:t>
            </w:r>
          </w:p>
        </w:tc>
        <w:tc>
          <w:tcPr>
            <w:tcW w:w="1701" w:type="dxa"/>
            <w:gridSpan w:val="3"/>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r>
              <w:rPr>
                <w:rFonts w:ascii="宋体" w:hAnsi="宋体" w:hint="eastAsia"/>
                <w:szCs w:val="21"/>
              </w:rPr>
              <w:t>电话</w:t>
            </w:r>
          </w:p>
        </w:tc>
        <w:tc>
          <w:tcPr>
            <w:tcW w:w="1416" w:type="dxa"/>
            <w:vAlign w:val="center"/>
          </w:tcPr>
          <w:p w:rsidR="00C9488A" w:rsidRDefault="00C9488A">
            <w:pPr>
              <w:shd w:val="clear" w:color="auto" w:fill="FFFFFF"/>
              <w:jc w:val="center"/>
              <w:rPr>
                <w:rFonts w:ascii="宋体" w:hAnsi="宋体"/>
                <w:szCs w:val="21"/>
              </w:rPr>
            </w:pPr>
          </w:p>
        </w:tc>
      </w:tr>
      <w:tr w:rsidR="00C9488A">
        <w:trPr>
          <w:trHeight w:val="567"/>
          <w:jc w:val="center"/>
        </w:trPr>
        <w:tc>
          <w:tcPr>
            <w:tcW w:w="1485" w:type="dxa"/>
            <w:vAlign w:val="center"/>
          </w:tcPr>
          <w:p w:rsidR="00C9488A" w:rsidRDefault="00C9488A">
            <w:pPr>
              <w:shd w:val="clear" w:color="auto" w:fill="FFFFFF"/>
              <w:jc w:val="center"/>
              <w:rPr>
                <w:rFonts w:ascii="宋体" w:hAnsi="宋体"/>
                <w:szCs w:val="21"/>
              </w:rPr>
            </w:pPr>
            <w:r>
              <w:rPr>
                <w:rFonts w:ascii="宋体" w:hAnsi="宋体" w:hint="eastAsia"/>
                <w:szCs w:val="21"/>
              </w:rPr>
              <w:t>技术负责人</w:t>
            </w:r>
          </w:p>
        </w:tc>
        <w:tc>
          <w:tcPr>
            <w:tcW w:w="897" w:type="dxa"/>
            <w:vAlign w:val="center"/>
          </w:tcPr>
          <w:p w:rsidR="00C9488A" w:rsidRDefault="00C9488A">
            <w:pPr>
              <w:shd w:val="clear" w:color="auto" w:fill="FFFFFF"/>
              <w:jc w:val="center"/>
              <w:rPr>
                <w:rFonts w:ascii="宋体" w:hAnsi="宋体"/>
                <w:szCs w:val="21"/>
              </w:rPr>
            </w:pPr>
            <w:r>
              <w:rPr>
                <w:rFonts w:ascii="宋体" w:hAnsi="宋体" w:hint="eastAsia"/>
                <w:szCs w:val="21"/>
              </w:rPr>
              <w:t>姓名</w:t>
            </w:r>
          </w:p>
        </w:tc>
        <w:tc>
          <w:tcPr>
            <w:tcW w:w="1021" w:type="dxa"/>
            <w:vAlign w:val="center"/>
          </w:tcPr>
          <w:p w:rsidR="00C9488A" w:rsidRDefault="00C9488A">
            <w:pPr>
              <w:shd w:val="clear" w:color="auto" w:fill="FFFFFF"/>
              <w:jc w:val="center"/>
              <w:rPr>
                <w:rFonts w:ascii="宋体" w:hAnsi="宋体"/>
                <w:szCs w:val="21"/>
              </w:rPr>
            </w:pPr>
          </w:p>
        </w:tc>
        <w:tc>
          <w:tcPr>
            <w:tcW w:w="1276" w:type="dxa"/>
            <w:gridSpan w:val="2"/>
            <w:vAlign w:val="center"/>
          </w:tcPr>
          <w:p w:rsidR="00C9488A" w:rsidRDefault="00C9488A">
            <w:pPr>
              <w:shd w:val="clear" w:color="auto" w:fill="FFFFFF"/>
              <w:jc w:val="center"/>
              <w:rPr>
                <w:rFonts w:ascii="宋体" w:hAnsi="宋体"/>
                <w:szCs w:val="21"/>
              </w:rPr>
            </w:pPr>
            <w:r>
              <w:rPr>
                <w:rFonts w:ascii="宋体" w:hAnsi="宋体" w:hint="eastAsia"/>
                <w:szCs w:val="21"/>
              </w:rPr>
              <w:t>技术职称</w:t>
            </w:r>
          </w:p>
        </w:tc>
        <w:tc>
          <w:tcPr>
            <w:tcW w:w="1701" w:type="dxa"/>
            <w:gridSpan w:val="3"/>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r>
              <w:rPr>
                <w:rFonts w:ascii="宋体" w:hAnsi="宋体" w:hint="eastAsia"/>
                <w:szCs w:val="21"/>
              </w:rPr>
              <w:t>电话</w:t>
            </w:r>
          </w:p>
        </w:tc>
        <w:tc>
          <w:tcPr>
            <w:tcW w:w="1416" w:type="dxa"/>
            <w:vAlign w:val="center"/>
          </w:tcPr>
          <w:p w:rsidR="00C9488A" w:rsidRDefault="00C9488A">
            <w:pPr>
              <w:shd w:val="clear" w:color="auto" w:fill="FFFFFF"/>
              <w:jc w:val="center"/>
              <w:rPr>
                <w:rFonts w:ascii="宋体" w:hAnsi="宋体"/>
                <w:szCs w:val="21"/>
              </w:rPr>
            </w:pPr>
          </w:p>
        </w:tc>
      </w:tr>
      <w:tr w:rsidR="00C9488A">
        <w:trPr>
          <w:trHeight w:val="567"/>
          <w:jc w:val="center"/>
        </w:trPr>
        <w:tc>
          <w:tcPr>
            <w:tcW w:w="1485" w:type="dxa"/>
            <w:vAlign w:val="center"/>
          </w:tcPr>
          <w:p w:rsidR="00C9488A" w:rsidRDefault="00C9488A">
            <w:pPr>
              <w:shd w:val="clear" w:color="auto" w:fill="FFFFFF"/>
              <w:jc w:val="center"/>
              <w:rPr>
                <w:rFonts w:ascii="宋体" w:hAnsi="宋体"/>
                <w:szCs w:val="21"/>
              </w:rPr>
            </w:pPr>
            <w:r>
              <w:rPr>
                <w:rFonts w:ascii="宋体" w:hAnsi="宋体" w:hint="eastAsia"/>
                <w:szCs w:val="21"/>
              </w:rPr>
              <w:t>成立时间</w:t>
            </w:r>
          </w:p>
        </w:tc>
        <w:tc>
          <w:tcPr>
            <w:tcW w:w="1918" w:type="dxa"/>
            <w:gridSpan w:val="2"/>
            <w:vAlign w:val="center"/>
          </w:tcPr>
          <w:p w:rsidR="00C9488A" w:rsidRDefault="00C9488A">
            <w:pPr>
              <w:shd w:val="clear" w:color="auto" w:fill="FFFFFF"/>
              <w:jc w:val="center"/>
              <w:rPr>
                <w:rFonts w:ascii="宋体" w:hAnsi="宋体"/>
                <w:szCs w:val="21"/>
              </w:rPr>
            </w:pPr>
          </w:p>
        </w:tc>
        <w:tc>
          <w:tcPr>
            <w:tcW w:w="5102" w:type="dxa"/>
            <w:gridSpan w:val="7"/>
            <w:vAlign w:val="center"/>
          </w:tcPr>
          <w:p w:rsidR="00C9488A" w:rsidRDefault="00C9488A">
            <w:pPr>
              <w:shd w:val="clear" w:color="auto" w:fill="FFFFFF"/>
              <w:jc w:val="center"/>
              <w:rPr>
                <w:rFonts w:ascii="宋体" w:hAnsi="宋体"/>
                <w:szCs w:val="21"/>
              </w:rPr>
            </w:pPr>
            <w:r>
              <w:rPr>
                <w:rFonts w:ascii="宋体" w:hAnsi="宋体" w:hint="eastAsia"/>
                <w:szCs w:val="21"/>
              </w:rPr>
              <w:t>员工总人数：</w:t>
            </w:r>
          </w:p>
        </w:tc>
      </w:tr>
      <w:tr w:rsidR="00C9488A">
        <w:trPr>
          <w:trHeight w:val="567"/>
          <w:jc w:val="center"/>
        </w:trPr>
        <w:tc>
          <w:tcPr>
            <w:tcW w:w="1485" w:type="dxa"/>
            <w:vAlign w:val="center"/>
          </w:tcPr>
          <w:p w:rsidR="00C9488A" w:rsidRDefault="00C9488A">
            <w:pPr>
              <w:shd w:val="clear" w:color="auto" w:fill="FFFFFF"/>
              <w:jc w:val="center"/>
              <w:rPr>
                <w:rFonts w:ascii="宋体" w:hAnsi="宋体"/>
                <w:szCs w:val="21"/>
              </w:rPr>
            </w:pPr>
            <w:r>
              <w:rPr>
                <w:rFonts w:ascii="宋体" w:hAnsi="宋体" w:hint="eastAsia"/>
                <w:szCs w:val="21"/>
              </w:rPr>
              <w:t>企业资质等级</w:t>
            </w:r>
          </w:p>
        </w:tc>
        <w:tc>
          <w:tcPr>
            <w:tcW w:w="897" w:type="dxa"/>
            <w:vAlign w:val="center"/>
          </w:tcPr>
          <w:p w:rsidR="00C9488A" w:rsidRDefault="00C9488A">
            <w:pPr>
              <w:shd w:val="clear" w:color="auto" w:fill="FFFFFF"/>
              <w:jc w:val="center"/>
              <w:rPr>
                <w:rFonts w:ascii="宋体" w:hAnsi="宋体"/>
                <w:szCs w:val="21"/>
              </w:rPr>
            </w:pPr>
          </w:p>
        </w:tc>
        <w:tc>
          <w:tcPr>
            <w:tcW w:w="1021" w:type="dxa"/>
            <w:vAlign w:val="center"/>
          </w:tcPr>
          <w:p w:rsidR="00C9488A" w:rsidRDefault="00C9488A">
            <w:pPr>
              <w:shd w:val="clear" w:color="auto" w:fill="FFFFFF"/>
              <w:jc w:val="center"/>
              <w:rPr>
                <w:rFonts w:ascii="宋体" w:hAnsi="宋体"/>
                <w:szCs w:val="21"/>
              </w:rPr>
            </w:pPr>
          </w:p>
        </w:tc>
        <w:tc>
          <w:tcPr>
            <w:tcW w:w="993" w:type="dxa"/>
            <w:vMerge w:val="restart"/>
            <w:vAlign w:val="center"/>
          </w:tcPr>
          <w:p w:rsidR="00C9488A" w:rsidRDefault="00C9488A">
            <w:pPr>
              <w:shd w:val="clear" w:color="auto" w:fill="FFFFFF"/>
              <w:jc w:val="center"/>
              <w:rPr>
                <w:rFonts w:ascii="宋体" w:hAnsi="宋体"/>
                <w:szCs w:val="21"/>
              </w:rPr>
            </w:pPr>
            <w:r>
              <w:rPr>
                <w:rFonts w:ascii="宋体" w:hAnsi="宋体" w:hint="eastAsia"/>
                <w:szCs w:val="21"/>
              </w:rPr>
              <w:t>其中</w:t>
            </w:r>
          </w:p>
        </w:tc>
        <w:tc>
          <w:tcPr>
            <w:tcW w:w="1984" w:type="dxa"/>
            <w:gridSpan w:val="4"/>
            <w:vAlign w:val="center"/>
          </w:tcPr>
          <w:p w:rsidR="00C9488A" w:rsidRDefault="00C9488A">
            <w:pPr>
              <w:shd w:val="clear" w:color="auto" w:fill="FFFFFF"/>
              <w:jc w:val="center"/>
              <w:rPr>
                <w:rFonts w:ascii="宋体" w:hAnsi="宋体"/>
                <w:szCs w:val="21"/>
              </w:rPr>
            </w:pPr>
            <w:r>
              <w:rPr>
                <w:rFonts w:ascii="宋体" w:hAnsi="宋体" w:hint="eastAsia"/>
                <w:szCs w:val="21"/>
              </w:rPr>
              <w:t>项目经理</w:t>
            </w:r>
          </w:p>
        </w:tc>
        <w:tc>
          <w:tcPr>
            <w:tcW w:w="2125" w:type="dxa"/>
            <w:gridSpan w:val="2"/>
            <w:vAlign w:val="center"/>
          </w:tcPr>
          <w:p w:rsidR="00C9488A" w:rsidRDefault="00C9488A">
            <w:pPr>
              <w:shd w:val="clear" w:color="auto" w:fill="FFFFFF"/>
              <w:jc w:val="center"/>
              <w:rPr>
                <w:rFonts w:ascii="宋体" w:hAnsi="宋体"/>
                <w:szCs w:val="21"/>
              </w:rPr>
            </w:pPr>
          </w:p>
        </w:tc>
      </w:tr>
      <w:tr w:rsidR="00C9488A">
        <w:trPr>
          <w:trHeight w:val="567"/>
          <w:jc w:val="center"/>
        </w:trPr>
        <w:tc>
          <w:tcPr>
            <w:tcW w:w="1485" w:type="dxa"/>
            <w:vAlign w:val="center"/>
          </w:tcPr>
          <w:p w:rsidR="00C9488A" w:rsidRDefault="00C9488A">
            <w:pPr>
              <w:shd w:val="clear" w:color="auto" w:fill="FFFFFF"/>
              <w:jc w:val="center"/>
              <w:rPr>
                <w:rFonts w:ascii="宋体" w:hAnsi="宋体"/>
                <w:szCs w:val="21"/>
              </w:rPr>
            </w:pPr>
            <w:r>
              <w:rPr>
                <w:rFonts w:ascii="宋体" w:hAnsi="宋体" w:hint="eastAsia"/>
                <w:szCs w:val="21"/>
              </w:rPr>
              <w:t>营业执照号</w:t>
            </w:r>
          </w:p>
        </w:tc>
        <w:tc>
          <w:tcPr>
            <w:tcW w:w="897" w:type="dxa"/>
            <w:vAlign w:val="center"/>
          </w:tcPr>
          <w:p w:rsidR="00C9488A" w:rsidRDefault="00C9488A">
            <w:pPr>
              <w:shd w:val="clear" w:color="auto" w:fill="FFFFFF"/>
              <w:jc w:val="center"/>
              <w:rPr>
                <w:rFonts w:ascii="宋体" w:hAnsi="宋体"/>
                <w:szCs w:val="21"/>
              </w:rPr>
            </w:pPr>
          </w:p>
        </w:tc>
        <w:tc>
          <w:tcPr>
            <w:tcW w:w="1021" w:type="dxa"/>
            <w:vAlign w:val="center"/>
          </w:tcPr>
          <w:p w:rsidR="00C9488A" w:rsidRDefault="00C9488A">
            <w:pPr>
              <w:shd w:val="clear" w:color="auto" w:fill="FFFFFF"/>
              <w:jc w:val="center"/>
              <w:rPr>
                <w:rFonts w:ascii="宋体" w:hAnsi="宋体"/>
                <w:szCs w:val="21"/>
              </w:rPr>
            </w:pPr>
          </w:p>
        </w:tc>
        <w:tc>
          <w:tcPr>
            <w:tcW w:w="993" w:type="dxa"/>
            <w:vMerge/>
            <w:vAlign w:val="center"/>
          </w:tcPr>
          <w:p w:rsidR="00C9488A" w:rsidRDefault="00C9488A">
            <w:pPr>
              <w:shd w:val="clear" w:color="auto" w:fill="FFFFFF"/>
              <w:jc w:val="center"/>
              <w:rPr>
                <w:rFonts w:ascii="宋体" w:hAnsi="宋体"/>
                <w:szCs w:val="21"/>
              </w:rPr>
            </w:pPr>
          </w:p>
        </w:tc>
        <w:tc>
          <w:tcPr>
            <w:tcW w:w="1984" w:type="dxa"/>
            <w:gridSpan w:val="4"/>
            <w:vAlign w:val="center"/>
          </w:tcPr>
          <w:p w:rsidR="00C9488A" w:rsidRDefault="00C9488A">
            <w:pPr>
              <w:shd w:val="clear" w:color="auto" w:fill="FFFFFF"/>
              <w:jc w:val="center"/>
              <w:rPr>
                <w:rFonts w:ascii="宋体" w:hAnsi="宋体"/>
                <w:szCs w:val="21"/>
              </w:rPr>
            </w:pPr>
            <w:r>
              <w:rPr>
                <w:rFonts w:ascii="宋体" w:hAnsi="宋体" w:hint="eastAsia"/>
                <w:szCs w:val="21"/>
              </w:rPr>
              <w:t>高级职称人员</w:t>
            </w:r>
          </w:p>
        </w:tc>
        <w:tc>
          <w:tcPr>
            <w:tcW w:w="2125" w:type="dxa"/>
            <w:gridSpan w:val="2"/>
            <w:vAlign w:val="center"/>
          </w:tcPr>
          <w:p w:rsidR="00C9488A" w:rsidRDefault="00C9488A">
            <w:pPr>
              <w:shd w:val="clear" w:color="auto" w:fill="FFFFFF"/>
              <w:jc w:val="center"/>
              <w:rPr>
                <w:rFonts w:ascii="宋体" w:hAnsi="宋体"/>
                <w:szCs w:val="21"/>
              </w:rPr>
            </w:pPr>
          </w:p>
        </w:tc>
      </w:tr>
      <w:tr w:rsidR="00C9488A">
        <w:trPr>
          <w:trHeight w:val="567"/>
          <w:jc w:val="center"/>
        </w:trPr>
        <w:tc>
          <w:tcPr>
            <w:tcW w:w="1485" w:type="dxa"/>
            <w:vAlign w:val="center"/>
          </w:tcPr>
          <w:p w:rsidR="00C9488A" w:rsidRDefault="00C9488A">
            <w:pPr>
              <w:shd w:val="clear" w:color="auto" w:fill="FFFFFF"/>
              <w:jc w:val="center"/>
              <w:rPr>
                <w:rFonts w:ascii="宋体" w:hAnsi="宋体"/>
                <w:szCs w:val="21"/>
              </w:rPr>
            </w:pPr>
            <w:r>
              <w:rPr>
                <w:rFonts w:ascii="宋体" w:hAnsi="宋体" w:hint="eastAsia"/>
                <w:szCs w:val="21"/>
              </w:rPr>
              <w:t>注册资金</w:t>
            </w:r>
          </w:p>
        </w:tc>
        <w:tc>
          <w:tcPr>
            <w:tcW w:w="897" w:type="dxa"/>
            <w:vAlign w:val="center"/>
          </w:tcPr>
          <w:p w:rsidR="00C9488A" w:rsidRDefault="00C9488A">
            <w:pPr>
              <w:shd w:val="clear" w:color="auto" w:fill="FFFFFF"/>
              <w:jc w:val="center"/>
              <w:rPr>
                <w:rFonts w:ascii="宋体" w:hAnsi="宋体"/>
                <w:szCs w:val="21"/>
              </w:rPr>
            </w:pPr>
          </w:p>
        </w:tc>
        <w:tc>
          <w:tcPr>
            <w:tcW w:w="1021" w:type="dxa"/>
            <w:vAlign w:val="center"/>
          </w:tcPr>
          <w:p w:rsidR="00C9488A" w:rsidRDefault="00C9488A">
            <w:pPr>
              <w:shd w:val="clear" w:color="auto" w:fill="FFFFFF"/>
              <w:jc w:val="center"/>
              <w:rPr>
                <w:rFonts w:ascii="宋体" w:hAnsi="宋体"/>
                <w:szCs w:val="21"/>
              </w:rPr>
            </w:pPr>
          </w:p>
        </w:tc>
        <w:tc>
          <w:tcPr>
            <w:tcW w:w="993" w:type="dxa"/>
            <w:vMerge/>
            <w:vAlign w:val="center"/>
          </w:tcPr>
          <w:p w:rsidR="00C9488A" w:rsidRDefault="00C9488A">
            <w:pPr>
              <w:shd w:val="clear" w:color="auto" w:fill="FFFFFF"/>
              <w:jc w:val="center"/>
              <w:rPr>
                <w:rFonts w:ascii="宋体" w:hAnsi="宋体"/>
                <w:szCs w:val="21"/>
              </w:rPr>
            </w:pPr>
          </w:p>
        </w:tc>
        <w:tc>
          <w:tcPr>
            <w:tcW w:w="1984" w:type="dxa"/>
            <w:gridSpan w:val="4"/>
            <w:vAlign w:val="center"/>
          </w:tcPr>
          <w:p w:rsidR="00C9488A" w:rsidRDefault="00C9488A">
            <w:pPr>
              <w:shd w:val="clear" w:color="auto" w:fill="FFFFFF"/>
              <w:jc w:val="center"/>
              <w:rPr>
                <w:rFonts w:ascii="宋体" w:hAnsi="宋体"/>
                <w:szCs w:val="21"/>
              </w:rPr>
            </w:pPr>
            <w:r>
              <w:rPr>
                <w:rFonts w:ascii="宋体" w:hAnsi="宋体" w:hint="eastAsia"/>
                <w:szCs w:val="21"/>
              </w:rPr>
              <w:t>中级职称人员</w:t>
            </w:r>
          </w:p>
        </w:tc>
        <w:tc>
          <w:tcPr>
            <w:tcW w:w="2125" w:type="dxa"/>
            <w:gridSpan w:val="2"/>
            <w:vAlign w:val="center"/>
          </w:tcPr>
          <w:p w:rsidR="00C9488A" w:rsidRDefault="00C9488A">
            <w:pPr>
              <w:shd w:val="clear" w:color="auto" w:fill="FFFFFF"/>
              <w:jc w:val="center"/>
              <w:rPr>
                <w:rFonts w:ascii="宋体" w:hAnsi="宋体"/>
                <w:szCs w:val="21"/>
              </w:rPr>
            </w:pPr>
          </w:p>
        </w:tc>
      </w:tr>
      <w:tr w:rsidR="00C9488A">
        <w:trPr>
          <w:trHeight w:val="567"/>
          <w:jc w:val="center"/>
        </w:trPr>
        <w:tc>
          <w:tcPr>
            <w:tcW w:w="1485" w:type="dxa"/>
            <w:vAlign w:val="center"/>
          </w:tcPr>
          <w:p w:rsidR="00C9488A" w:rsidRDefault="00C9488A">
            <w:pPr>
              <w:shd w:val="clear" w:color="auto" w:fill="FFFFFF"/>
              <w:jc w:val="center"/>
              <w:rPr>
                <w:rFonts w:ascii="宋体" w:hAnsi="宋体"/>
                <w:szCs w:val="21"/>
              </w:rPr>
            </w:pPr>
            <w:r>
              <w:rPr>
                <w:rFonts w:ascii="宋体" w:hAnsi="宋体" w:hint="eastAsia"/>
                <w:szCs w:val="21"/>
              </w:rPr>
              <w:t>开户银行</w:t>
            </w:r>
          </w:p>
        </w:tc>
        <w:tc>
          <w:tcPr>
            <w:tcW w:w="897" w:type="dxa"/>
            <w:vAlign w:val="center"/>
          </w:tcPr>
          <w:p w:rsidR="00C9488A" w:rsidRDefault="00C9488A">
            <w:pPr>
              <w:shd w:val="clear" w:color="auto" w:fill="FFFFFF"/>
              <w:jc w:val="center"/>
              <w:rPr>
                <w:rFonts w:ascii="宋体" w:hAnsi="宋体"/>
                <w:szCs w:val="21"/>
              </w:rPr>
            </w:pPr>
          </w:p>
        </w:tc>
        <w:tc>
          <w:tcPr>
            <w:tcW w:w="1021" w:type="dxa"/>
            <w:vAlign w:val="center"/>
          </w:tcPr>
          <w:p w:rsidR="00C9488A" w:rsidRDefault="00C9488A">
            <w:pPr>
              <w:shd w:val="clear" w:color="auto" w:fill="FFFFFF"/>
              <w:jc w:val="center"/>
              <w:rPr>
                <w:rFonts w:ascii="宋体" w:hAnsi="宋体"/>
                <w:szCs w:val="21"/>
              </w:rPr>
            </w:pPr>
          </w:p>
        </w:tc>
        <w:tc>
          <w:tcPr>
            <w:tcW w:w="993" w:type="dxa"/>
            <w:vMerge/>
            <w:vAlign w:val="center"/>
          </w:tcPr>
          <w:p w:rsidR="00C9488A" w:rsidRDefault="00C9488A">
            <w:pPr>
              <w:shd w:val="clear" w:color="auto" w:fill="FFFFFF"/>
              <w:jc w:val="center"/>
              <w:rPr>
                <w:rFonts w:ascii="宋体" w:hAnsi="宋体"/>
                <w:szCs w:val="21"/>
              </w:rPr>
            </w:pPr>
          </w:p>
        </w:tc>
        <w:tc>
          <w:tcPr>
            <w:tcW w:w="1984" w:type="dxa"/>
            <w:gridSpan w:val="4"/>
            <w:vAlign w:val="center"/>
          </w:tcPr>
          <w:p w:rsidR="00C9488A" w:rsidRDefault="00C9488A">
            <w:pPr>
              <w:shd w:val="clear" w:color="auto" w:fill="FFFFFF"/>
              <w:jc w:val="center"/>
              <w:rPr>
                <w:rFonts w:ascii="宋体" w:hAnsi="宋体"/>
                <w:szCs w:val="21"/>
              </w:rPr>
            </w:pPr>
            <w:r>
              <w:rPr>
                <w:rFonts w:ascii="宋体" w:hAnsi="宋体" w:hint="eastAsia"/>
                <w:szCs w:val="21"/>
              </w:rPr>
              <w:t>初级职称人员</w:t>
            </w:r>
          </w:p>
        </w:tc>
        <w:tc>
          <w:tcPr>
            <w:tcW w:w="2125" w:type="dxa"/>
            <w:gridSpan w:val="2"/>
            <w:vAlign w:val="center"/>
          </w:tcPr>
          <w:p w:rsidR="00C9488A" w:rsidRDefault="00C9488A">
            <w:pPr>
              <w:shd w:val="clear" w:color="auto" w:fill="FFFFFF"/>
              <w:jc w:val="center"/>
              <w:rPr>
                <w:rFonts w:ascii="宋体" w:hAnsi="宋体"/>
                <w:szCs w:val="21"/>
              </w:rPr>
            </w:pPr>
          </w:p>
        </w:tc>
      </w:tr>
      <w:tr w:rsidR="00C9488A">
        <w:trPr>
          <w:trHeight w:val="567"/>
          <w:jc w:val="center"/>
        </w:trPr>
        <w:tc>
          <w:tcPr>
            <w:tcW w:w="1485" w:type="dxa"/>
            <w:vAlign w:val="center"/>
          </w:tcPr>
          <w:p w:rsidR="00C9488A" w:rsidRDefault="00C9488A">
            <w:pPr>
              <w:shd w:val="clear" w:color="auto" w:fill="FFFFFF"/>
              <w:jc w:val="center"/>
              <w:rPr>
                <w:rFonts w:ascii="宋体" w:hAnsi="宋体"/>
                <w:szCs w:val="21"/>
              </w:rPr>
            </w:pPr>
            <w:r>
              <w:rPr>
                <w:rFonts w:ascii="宋体" w:hAnsi="宋体" w:hint="eastAsia"/>
                <w:szCs w:val="21"/>
              </w:rPr>
              <w:t>账号</w:t>
            </w:r>
          </w:p>
        </w:tc>
        <w:tc>
          <w:tcPr>
            <w:tcW w:w="897" w:type="dxa"/>
            <w:vAlign w:val="center"/>
          </w:tcPr>
          <w:p w:rsidR="00C9488A" w:rsidRDefault="00C9488A">
            <w:pPr>
              <w:shd w:val="clear" w:color="auto" w:fill="FFFFFF"/>
              <w:jc w:val="center"/>
              <w:rPr>
                <w:rFonts w:ascii="宋体" w:hAnsi="宋体"/>
                <w:szCs w:val="21"/>
              </w:rPr>
            </w:pPr>
          </w:p>
        </w:tc>
        <w:tc>
          <w:tcPr>
            <w:tcW w:w="1021" w:type="dxa"/>
            <w:vAlign w:val="center"/>
          </w:tcPr>
          <w:p w:rsidR="00C9488A" w:rsidRDefault="00C9488A">
            <w:pPr>
              <w:shd w:val="clear" w:color="auto" w:fill="FFFFFF"/>
              <w:jc w:val="center"/>
              <w:rPr>
                <w:rFonts w:ascii="宋体" w:hAnsi="宋体"/>
                <w:szCs w:val="21"/>
              </w:rPr>
            </w:pPr>
          </w:p>
        </w:tc>
        <w:tc>
          <w:tcPr>
            <w:tcW w:w="993" w:type="dxa"/>
            <w:vMerge/>
            <w:vAlign w:val="center"/>
          </w:tcPr>
          <w:p w:rsidR="00C9488A" w:rsidRDefault="00C9488A">
            <w:pPr>
              <w:shd w:val="clear" w:color="auto" w:fill="FFFFFF"/>
              <w:jc w:val="center"/>
              <w:rPr>
                <w:rFonts w:ascii="宋体" w:hAnsi="宋体"/>
                <w:szCs w:val="21"/>
              </w:rPr>
            </w:pPr>
          </w:p>
        </w:tc>
        <w:tc>
          <w:tcPr>
            <w:tcW w:w="1984" w:type="dxa"/>
            <w:gridSpan w:val="4"/>
            <w:vAlign w:val="center"/>
          </w:tcPr>
          <w:p w:rsidR="00C9488A" w:rsidRDefault="00C9488A">
            <w:pPr>
              <w:shd w:val="clear" w:color="auto" w:fill="FFFFFF"/>
              <w:jc w:val="center"/>
              <w:rPr>
                <w:rFonts w:ascii="宋体" w:hAnsi="宋体"/>
                <w:szCs w:val="21"/>
              </w:rPr>
            </w:pPr>
            <w:r>
              <w:rPr>
                <w:rFonts w:ascii="宋体" w:hAnsi="宋体" w:hint="eastAsia"/>
                <w:szCs w:val="21"/>
              </w:rPr>
              <w:t>技  工</w:t>
            </w:r>
          </w:p>
        </w:tc>
        <w:tc>
          <w:tcPr>
            <w:tcW w:w="2125" w:type="dxa"/>
            <w:gridSpan w:val="2"/>
            <w:vAlign w:val="center"/>
          </w:tcPr>
          <w:p w:rsidR="00C9488A" w:rsidRDefault="00C9488A">
            <w:pPr>
              <w:shd w:val="clear" w:color="auto" w:fill="FFFFFF"/>
              <w:jc w:val="center"/>
              <w:rPr>
                <w:rFonts w:ascii="宋体" w:hAnsi="宋体"/>
                <w:szCs w:val="21"/>
              </w:rPr>
            </w:pPr>
          </w:p>
        </w:tc>
      </w:tr>
      <w:tr w:rsidR="00C9488A">
        <w:trPr>
          <w:trHeight w:val="2078"/>
          <w:jc w:val="center"/>
        </w:trPr>
        <w:tc>
          <w:tcPr>
            <w:tcW w:w="1485" w:type="dxa"/>
            <w:vAlign w:val="center"/>
          </w:tcPr>
          <w:p w:rsidR="00C9488A" w:rsidRDefault="00C9488A">
            <w:pPr>
              <w:shd w:val="clear" w:color="auto" w:fill="FFFFFF"/>
              <w:jc w:val="center"/>
              <w:rPr>
                <w:rFonts w:ascii="宋体" w:hAnsi="宋体"/>
                <w:szCs w:val="21"/>
              </w:rPr>
            </w:pPr>
            <w:r>
              <w:rPr>
                <w:rFonts w:ascii="宋体" w:hAnsi="宋体" w:hint="eastAsia"/>
                <w:szCs w:val="21"/>
              </w:rPr>
              <w:t>经营范围</w:t>
            </w:r>
          </w:p>
        </w:tc>
        <w:tc>
          <w:tcPr>
            <w:tcW w:w="7020" w:type="dxa"/>
            <w:gridSpan w:val="9"/>
            <w:vAlign w:val="center"/>
          </w:tcPr>
          <w:p w:rsidR="00C9488A" w:rsidRDefault="00C9488A">
            <w:pPr>
              <w:shd w:val="clear" w:color="auto" w:fill="FFFFFF"/>
              <w:jc w:val="center"/>
              <w:rPr>
                <w:rFonts w:ascii="宋体" w:hAnsi="宋体"/>
                <w:szCs w:val="21"/>
              </w:rPr>
            </w:pPr>
          </w:p>
        </w:tc>
      </w:tr>
      <w:tr w:rsidR="00C9488A">
        <w:trPr>
          <w:trHeight w:val="567"/>
          <w:jc w:val="center"/>
        </w:trPr>
        <w:tc>
          <w:tcPr>
            <w:tcW w:w="1485" w:type="dxa"/>
            <w:vAlign w:val="center"/>
          </w:tcPr>
          <w:p w:rsidR="00C9488A" w:rsidRDefault="00C9488A">
            <w:pPr>
              <w:shd w:val="clear" w:color="auto" w:fill="FFFFFF"/>
              <w:jc w:val="center"/>
              <w:rPr>
                <w:rFonts w:ascii="宋体" w:hAnsi="宋体"/>
                <w:szCs w:val="21"/>
              </w:rPr>
            </w:pPr>
            <w:r>
              <w:rPr>
                <w:rFonts w:ascii="宋体" w:hAnsi="宋体" w:hint="eastAsia"/>
                <w:szCs w:val="21"/>
              </w:rPr>
              <w:t>备注</w:t>
            </w:r>
          </w:p>
        </w:tc>
        <w:tc>
          <w:tcPr>
            <w:tcW w:w="7020" w:type="dxa"/>
            <w:gridSpan w:val="9"/>
            <w:vAlign w:val="center"/>
          </w:tcPr>
          <w:p w:rsidR="00C9488A" w:rsidRDefault="00C9488A">
            <w:pPr>
              <w:shd w:val="clear" w:color="auto" w:fill="FFFFFF"/>
              <w:jc w:val="center"/>
              <w:rPr>
                <w:rFonts w:ascii="宋体" w:hAnsi="宋体"/>
                <w:szCs w:val="21"/>
              </w:rPr>
            </w:pPr>
          </w:p>
        </w:tc>
      </w:tr>
    </w:tbl>
    <w:p w:rsidR="00C9488A" w:rsidRDefault="00C9488A">
      <w:pPr>
        <w:shd w:val="clear" w:color="auto" w:fill="FFFFFF"/>
        <w:spacing w:line="440" w:lineRule="exact"/>
        <w:rPr>
          <w:rFonts w:ascii="宋体" w:hAnsi="宋体"/>
          <w:szCs w:val="21"/>
        </w:rPr>
      </w:pPr>
      <w:r>
        <w:rPr>
          <w:rFonts w:ascii="黑体" w:eastAsia="黑体" w:hAnsi="宋体" w:hint="eastAsia"/>
          <w:szCs w:val="21"/>
        </w:rPr>
        <w:t>注：</w:t>
      </w:r>
      <w:r>
        <w:rPr>
          <w:rFonts w:ascii="宋体" w:hAnsi="宋体" w:hint="eastAsia"/>
          <w:szCs w:val="21"/>
        </w:rPr>
        <w:t>本表后应附企业法人营业执照及其年检合格的证明材料、资质证书副本、安全生产许可证等材料的复印件。</w:t>
      </w:r>
    </w:p>
    <w:p w:rsidR="00C9488A" w:rsidRDefault="00C9488A">
      <w:pPr>
        <w:shd w:val="clear" w:color="auto" w:fill="FFFFFF"/>
        <w:spacing w:line="440" w:lineRule="exact"/>
        <w:rPr>
          <w:rFonts w:ascii="宋体" w:hAnsi="宋体"/>
          <w:szCs w:val="21"/>
        </w:rPr>
      </w:pPr>
    </w:p>
    <w:p w:rsidR="00C9488A" w:rsidRDefault="00C9488A" w:rsidP="00FF0E2E">
      <w:pPr>
        <w:shd w:val="clear" w:color="auto" w:fill="FFFFFF"/>
        <w:spacing w:beforeLines="50" w:afterLines="50" w:line="440" w:lineRule="exact"/>
        <w:rPr>
          <w:rFonts w:ascii="黑体" w:eastAsia="黑体" w:hAnsi="宋体"/>
          <w:sz w:val="24"/>
        </w:rPr>
      </w:pPr>
    </w:p>
    <w:p w:rsidR="00C9488A" w:rsidRDefault="00C9488A" w:rsidP="00FF0E2E">
      <w:pPr>
        <w:shd w:val="clear" w:color="auto" w:fill="FFFFFF"/>
        <w:spacing w:beforeLines="50" w:afterLines="50" w:line="440" w:lineRule="exact"/>
        <w:outlineLvl w:val="3"/>
        <w:rPr>
          <w:rFonts w:ascii="黑体" w:eastAsia="黑体" w:hAnsi="宋体"/>
          <w:sz w:val="28"/>
          <w:szCs w:val="28"/>
        </w:rPr>
      </w:pPr>
      <w:bookmarkStart w:id="222" w:name="_Toc364679647"/>
      <w:r>
        <w:rPr>
          <w:rFonts w:ascii="黑体" w:eastAsia="黑体" w:hAnsi="宋体" w:hint="eastAsia"/>
          <w:sz w:val="28"/>
          <w:szCs w:val="28"/>
        </w:rPr>
        <w:lastRenderedPageBreak/>
        <w:t>2.近年完成的类似项目情况表</w:t>
      </w:r>
      <w:bookmarkEnd w:id="222"/>
    </w:p>
    <w:p w:rsidR="00C9488A" w:rsidRDefault="00C9488A" w:rsidP="00FF0E2E">
      <w:pPr>
        <w:shd w:val="clear" w:color="auto" w:fill="FFFFFF"/>
        <w:spacing w:beforeLines="50" w:afterLines="50" w:line="440" w:lineRule="exact"/>
        <w:rPr>
          <w:rFonts w:ascii="黑体" w:eastAsia="黑体" w:hAnsi="宋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6094"/>
      </w:tblGrid>
      <w:tr w:rsidR="00C9488A">
        <w:trPr>
          <w:trHeight w:val="624"/>
          <w:jc w:val="center"/>
        </w:trPr>
        <w:tc>
          <w:tcPr>
            <w:tcW w:w="2411" w:type="dxa"/>
            <w:vAlign w:val="center"/>
          </w:tcPr>
          <w:p w:rsidR="00C9488A" w:rsidRDefault="00C9488A">
            <w:pPr>
              <w:shd w:val="clear" w:color="auto" w:fill="FFFFFF"/>
              <w:jc w:val="center"/>
              <w:rPr>
                <w:rFonts w:ascii="宋体" w:hAnsi="宋体"/>
                <w:szCs w:val="21"/>
              </w:rPr>
            </w:pPr>
            <w:r>
              <w:rPr>
                <w:rFonts w:ascii="宋体" w:hAnsi="宋体" w:hint="eastAsia"/>
                <w:szCs w:val="21"/>
              </w:rPr>
              <w:t>项目名称</w:t>
            </w:r>
          </w:p>
        </w:tc>
        <w:tc>
          <w:tcPr>
            <w:tcW w:w="6094"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1" w:type="dxa"/>
            <w:vAlign w:val="center"/>
          </w:tcPr>
          <w:p w:rsidR="00C9488A" w:rsidRDefault="00C9488A">
            <w:pPr>
              <w:shd w:val="clear" w:color="auto" w:fill="FFFFFF"/>
              <w:jc w:val="center"/>
              <w:rPr>
                <w:rFonts w:ascii="宋体" w:hAnsi="宋体"/>
                <w:szCs w:val="21"/>
              </w:rPr>
            </w:pPr>
            <w:r>
              <w:rPr>
                <w:rFonts w:ascii="宋体" w:hAnsi="宋体" w:hint="eastAsia"/>
                <w:szCs w:val="21"/>
              </w:rPr>
              <w:t>项目所在地</w:t>
            </w:r>
          </w:p>
        </w:tc>
        <w:tc>
          <w:tcPr>
            <w:tcW w:w="6094"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1" w:type="dxa"/>
            <w:vAlign w:val="center"/>
          </w:tcPr>
          <w:p w:rsidR="00C9488A" w:rsidRDefault="00C9488A">
            <w:pPr>
              <w:shd w:val="clear" w:color="auto" w:fill="FFFFFF"/>
              <w:jc w:val="center"/>
              <w:rPr>
                <w:rFonts w:ascii="宋体" w:hAnsi="宋体"/>
                <w:szCs w:val="21"/>
              </w:rPr>
            </w:pPr>
            <w:r>
              <w:rPr>
                <w:rFonts w:ascii="宋体" w:hAnsi="宋体" w:hint="eastAsia"/>
                <w:szCs w:val="21"/>
              </w:rPr>
              <w:t>发包人名称</w:t>
            </w:r>
          </w:p>
        </w:tc>
        <w:tc>
          <w:tcPr>
            <w:tcW w:w="6094"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1" w:type="dxa"/>
            <w:vAlign w:val="center"/>
          </w:tcPr>
          <w:p w:rsidR="00C9488A" w:rsidRDefault="00C9488A">
            <w:pPr>
              <w:shd w:val="clear" w:color="auto" w:fill="FFFFFF"/>
              <w:jc w:val="center"/>
              <w:rPr>
                <w:rFonts w:ascii="宋体" w:hAnsi="宋体"/>
                <w:szCs w:val="21"/>
              </w:rPr>
            </w:pPr>
            <w:r>
              <w:rPr>
                <w:rFonts w:ascii="宋体" w:hAnsi="宋体" w:hint="eastAsia"/>
                <w:szCs w:val="21"/>
              </w:rPr>
              <w:t>发包人地址</w:t>
            </w:r>
          </w:p>
        </w:tc>
        <w:tc>
          <w:tcPr>
            <w:tcW w:w="6094"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1" w:type="dxa"/>
            <w:vAlign w:val="center"/>
          </w:tcPr>
          <w:p w:rsidR="00C9488A" w:rsidRDefault="00C9488A">
            <w:pPr>
              <w:shd w:val="clear" w:color="auto" w:fill="FFFFFF"/>
              <w:jc w:val="center"/>
              <w:rPr>
                <w:rFonts w:ascii="宋体" w:hAnsi="宋体"/>
                <w:szCs w:val="21"/>
              </w:rPr>
            </w:pPr>
            <w:r>
              <w:rPr>
                <w:rFonts w:ascii="宋体" w:hAnsi="宋体" w:hint="eastAsia"/>
                <w:szCs w:val="21"/>
              </w:rPr>
              <w:t>发包人联系人及电话</w:t>
            </w:r>
          </w:p>
        </w:tc>
        <w:tc>
          <w:tcPr>
            <w:tcW w:w="6094"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1" w:type="dxa"/>
            <w:vAlign w:val="center"/>
          </w:tcPr>
          <w:p w:rsidR="00C9488A" w:rsidRDefault="00C9488A">
            <w:pPr>
              <w:shd w:val="clear" w:color="auto" w:fill="FFFFFF"/>
              <w:jc w:val="center"/>
              <w:rPr>
                <w:rFonts w:ascii="宋体" w:hAnsi="宋体"/>
                <w:szCs w:val="21"/>
              </w:rPr>
            </w:pPr>
            <w:r>
              <w:rPr>
                <w:rFonts w:ascii="宋体" w:hAnsi="宋体" w:hint="eastAsia"/>
                <w:szCs w:val="21"/>
              </w:rPr>
              <w:t>合同价格</w:t>
            </w:r>
          </w:p>
        </w:tc>
        <w:tc>
          <w:tcPr>
            <w:tcW w:w="6094"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1" w:type="dxa"/>
            <w:vAlign w:val="center"/>
          </w:tcPr>
          <w:p w:rsidR="00C9488A" w:rsidRDefault="00C9488A">
            <w:pPr>
              <w:shd w:val="clear" w:color="auto" w:fill="FFFFFF"/>
              <w:jc w:val="center"/>
              <w:rPr>
                <w:rFonts w:ascii="宋体" w:hAnsi="宋体"/>
                <w:szCs w:val="21"/>
              </w:rPr>
            </w:pPr>
            <w:r>
              <w:rPr>
                <w:rFonts w:ascii="宋体" w:hAnsi="宋体" w:hint="eastAsia"/>
                <w:szCs w:val="21"/>
              </w:rPr>
              <w:t>开工日期</w:t>
            </w:r>
          </w:p>
        </w:tc>
        <w:tc>
          <w:tcPr>
            <w:tcW w:w="6094"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1" w:type="dxa"/>
            <w:vAlign w:val="center"/>
          </w:tcPr>
          <w:p w:rsidR="00C9488A" w:rsidRDefault="00C9488A">
            <w:pPr>
              <w:shd w:val="clear" w:color="auto" w:fill="FFFFFF"/>
              <w:jc w:val="center"/>
              <w:rPr>
                <w:rFonts w:ascii="宋体" w:hAnsi="宋体"/>
                <w:szCs w:val="21"/>
              </w:rPr>
            </w:pPr>
            <w:r>
              <w:rPr>
                <w:rFonts w:ascii="宋体" w:hAnsi="宋体" w:hint="eastAsia"/>
                <w:szCs w:val="21"/>
              </w:rPr>
              <w:t>竣工日期</w:t>
            </w:r>
          </w:p>
        </w:tc>
        <w:tc>
          <w:tcPr>
            <w:tcW w:w="6094"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1" w:type="dxa"/>
            <w:vAlign w:val="center"/>
          </w:tcPr>
          <w:p w:rsidR="00C9488A" w:rsidRDefault="00C9488A">
            <w:pPr>
              <w:shd w:val="clear" w:color="auto" w:fill="FFFFFF"/>
              <w:jc w:val="center"/>
              <w:rPr>
                <w:rFonts w:ascii="宋体" w:hAnsi="宋体"/>
                <w:szCs w:val="21"/>
              </w:rPr>
            </w:pPr>
            <w:r>
              <w:rPr>
                <w:rFonts w:ascii="宋体" w:hAnsi="宋体" w:hint="eastAsia"/>
                <w:szCs w:val="21"/>
              </w:rPr>
              <w:t>承担的工作</w:t>
            </w:r>
          </w:p>
        </w:tc>
        <w:tc>
          <w:tcPr>
            <w:tcW w:w="6094"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1" w:type="dxa"/>
            <w:vAlign w:val="center"/>
          </w:tcPr>
          <w:p w:rsidR="00C9488A" w:rsidRDefault="00C9488A">
            <w:pPr>
              <w:shd w:val="clear" w:color="auto" w:fill="FFFFFF"/>
              <w:jc w:val="center"/>
              <w:rPr>
                <w:rFonts w:ascii="宋体" w:hAnsi="宋体"/>
                <w:szCs w:val="21"/>
              </w:rPr>
            </w:pPr>
            <w:r>
              <w:rPr>
                <w:rFonts w:ascii="宋体" w:hAnsi="宋体" w:hint="eastAsia"/>
                <w:szCs w:val="21"/>
              </w:rPr>
              <w:t>工程质量</w:t>
            </w:r>
          </w:p>
        </w:tc>
        <w:tc>
          <w:tcPr>
            <w:tcW w:w="6094"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1" w:type="dxa"/>
            <w:vAlign w:val="center"/>
          </w:tcPr>
          <w:p w:rsidR="00C9488A" w:rsidRDefault="00C9488A">
            <w:pPr>
              <w:shd w:val="clear" w:color="auto" w:fill="FFFFFF"/>
              <w:jc w:val="center"/>
              <w:rPr>
                <w:rFonts w:ascii="宋体" w:hAnsi="宋体"/>
                <w:szCs w:val="21"/>
              </w:rPr>
            </w:pPr>
            <w:r>
              <w:rPr>
                <w:rFonts w:ascii="宋体" w:hAnsi="宋体" w:hint="eastAsia"/>
                <w:szCs w:val="21"/>
              </w:rPr>
              <w:t>项目经理</w:t>
            </w:r>
          </w:p>
        </w:tc>
        <w:tc>
          <w:tcPr>
            <w:tcW w:w="6094"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1" w:type="dxa"/>
            <w:vAlign w:val="center"/>
          </w:tcPr>
          <w:p w:rsidR="00C9488A" w:rsidRDefault="00C9488A">
            <w:pPr>
              <w:shd w:val="clear" w:color="auto" w:fill="FFFFFF"/>
              <w:jc w:val="center"/>
              <w:rPr>
                <w:rFonts w:ascii="宋体" w:hAnsi="宋体"/>
                <w:szCs w:val="21"/>
              </w:rPr>
            </w:pPr>
            <w:r>
              <w:rPr>
                <w:rFonts w:ascii="宋体" w:hAnsi="宋体" w:hint="eastAsia"/>
                <w:szCs w:val="21"/>
              </w:rPr>
              <w:t>技术负责人</w:t>
            </w:r>
          </w:p>
        </w:tc>
        <w:tc>
          <w:tcPr>
            <w:tcW w:w="6094"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1" w:type="dxa"/>
            <w:vAlign w:val="center"/>
          </w:tcPr>
          <w:p w:rsidR="00C9488A" w:rsidRDefault="00C9488A">
            <w:pPr>
              <w:shd w:val="clear" w:color="auto" w:fill="FFFFFF"/>
              <w:jc w:val="center"/>
              <w:rPr>
                <w:rFonts w:ascii="宋体" w:hAnsi="宋体"/>
                <w:szCs w:val="21"/>
              </w:rPr>
            </w:pPr>
            <w:r>
              <w:rPr>
                <w:rFonts w:ascii="宋体" w:hAnsi="宋体" w:hint="eastAsia"/>
                <w:szCs w:val="21"/>
              </w:rPr>
              <w:t>总监理工程师及电话</w:t>
            </w:r>
          </w:p>
        </w:tc>
        <w:tc>
          <w:tcPr>
            <w:tcW w:w="6094" w:type="dxa"/>
            <w:vAlign w:val="center"/>
          </w:tcPr>
          <w:p w:rsidR="00C9488A" w:rsidRDefault="00C9488A">
            <w:pPr>
              <w:shd w:val="clear" w:color="auto" w:fill="FFFFFF"/>
              <w:jc w:val="center"/>
              <w:rPr>
                <w:rFonts w:ascii="宋体" w:hAnsi="宋体"/>
                <w:szCs w:val="21"/>
              </w:rPr>
            </w:pPr>
          </w:p>
        </w:tc>
      </w:tr>
      <w:tr w:rsidR="00C9488A">
        <w:trPr>
          <w:trHeight w:val="1457"/>
          <w:jc w:val="center"/>
        </w:trPr>
        <w:tc>
          <w:tcPr>
            <w:tcW w:w="2411" w:type="dxa"/>
            <w:vAlign w:val="center"/>
          </w:tcPr>
          <w:p w:rsidR="00C9488A" w:rsidRDefault="00C9488A">
            <w:pPr>
              <w:shd w:val="clear" w:color="auto" w:fill="FFFFFF"/>
              <w:jc w:val="center"/>
              <w:rPr>
                <w:rFonts w:ascii="宋体" w:hAnsi="宋体"/>
                <w:szCs w:val="21"/>
              </w:rPr>
            </w:pPr>
            <w:r>
              <w:rPr>
                <w:rFonts w:ascii="宋体" w:hAnsi="宋体" w:hint="eastAsia"/>
                <w:szCs w:val="21"/>
              </w:rPr>
              <w:t>项目描述</w:t>
            </w:r>
          </w:p>
        </w:tc>
        <w:tc>
          <w:tcPr>
            <w:tcW w:w="6094"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1" w:type="dxa"/>
            <w:vAlign w:val="center"/>
          </w:tcPr>
          <w:p w:rsidR="00C9488A" w:rsidRDefault="00C9488A">
            <w:pPr>
              <w:shd w:val="clear" w:color="auto" w:fill="FFFFFF"/>
              <w:jc w:val="center"/>
              <w:rPr>
                <w:rFonts w:ascii="宋体" w:hAnsi="宋体"/>
                <w:szCs w:val="21"/>
              </w:rPr>
            </w:pPr>
            <w:r>
              <w:rPr>
                <w:rFonts w:ascii="宋体" w:hAnsi="宋体" w:hint="eastAsia"/>
                <w:szCs w:val="21"/>
              </w:rPr>
              <w:t>备注</w:t>
            </w:r>
          </w:p>
        </w:tc>
        <w:tc>
          <w:tcPr>
            <w:tcW w:w="6094" w:type="dxa"/>
            <w:vAlign w:val="center"/>
          </w:tcPr>
          <w:p w:rsidR="00C9488A" w:rsidRDefault="00C9488A">
            <w:pPr>
              <w:shd w:val="clear" w:color="auto" w:fill="FFFFFF"/>
              <w:jc w:val="center"/>
              <w:rPr>
                <w:rFonts w:ascii="宋体" w:hAnsi="宋体"/>
                <w:szCs w:val="21"/>
              </w:rPr>
            </w:pPr>
          </w:p>
        </w:tc>
      </w:tr>
    </w:tbl>
    <w:p w:rsidR="00C9488A" w:rsidRDefault="00C9488A">
      <w:pPr>
        <w:shd w:val="clear" w:color="auto" w:fill="FFFFFF"/>
        <w:spacing w:line="440" w:lineRule="exact"/>
        <w:ind w:left="630" w:hangingChars="300" w:hanging="630"/>
        <w:rPr>
          <w:rFonts w:ascii="宋体" w:hAnsi="宋体"/>
          <w:szCs w:val="21"/>
        </w:rPr>
      </w:pPr>
      <w:r>
        <w:rPr>
          <w:rFonts w:ascii="黑体" w:eastAsia="黑体" w:hAnsi="宋体" w:hint="eastAsia"/>
          <w:szCs w:val="21"/>
        </w:rPr>
        <w:t>注：</w:t>
      </w:r>
      <w:r>
        <w:rPr>
          <w:rFonts w:ascii="宋体" w:hAnsi="宋体" w:hint="eastAsia"/>
          <w:szCs w:val="21"/>
        </w:rPr>
        <w:t>1、本表类似项目定义及具体年份要求见投标人须知前附表 。</w:t>
      </w:r>
    </w:p>
    <w:p w:rsidR="00C9488A" w:rsidRDefault="00C9488A" w:rsidP="00FF0E2E">
      <w:pPr>
        <w:shd w:val="clear" w:color="auto" w:fill="FFFFFF"/>
        <w:tabs>
          <w:tab w:val="left" w:pos="425"/>
        </w:tabs>
        <w:spacing w:beforeLines="50" w:line="360" w:lineRule="auto"/>
        <w:ind w:firstLineChars="200" w:firstLine="420"/>
      </w:pPr>
      <w:r>
        <w:rPr>
          <w:rFonts w:ascii="宋体" w:hAnsi="宋体" w:hint="eastAsia"/>
          <w:szCs w:val="21"/>
        </w:rPr>
        <w:t>2、每张表格只填写一个项目，并标明序号。</w:t>
      </w:r>
    </w:p>
    <w:p w:rsidR="00C9488A" w:rsidRDefault="00C9488A" w:rsidP="00FF0E2E">
      <w:pPr>
        <w:shd w:val="clear" w:color="auto" w:fill="FFFFFF"/>
        <w:spacing w:beforeLines="50" w:afterLines="50" w:line="440" w:lineRule="exact"/>
        <w:ind w:firstLineChars="100" w:firstLine="240"/>
        <w:rPr>
          <w:rFonts w:ascii="黑体" w:eastAsia="黑体" w:hAnsi="宋体"/>
          <w:sz w:val="24"/>
        </w:rPr>
      </w:pPr>
    </w:p>
    <w:p w:rsidR="00C9488A" w:rsidRDefault="00C9488A" w:rsidP="00FF0E2E">
      <w:pPr>
        <w:shd w:val="clear" w:color="auto" w:fill="FFFFFF"/>
        <w:spacing w:beforeLines="50" w:afterLines="50" w:line="440" w:lineRule="exact"/>
        <w:ind w:firstLineChars="100" w:firstLine="240"/>
        <w:rPr>
          <w:rFonts w:ascii="黑体" w:eastAsia="黑体" w:hAnsi="宋体"/>
          <w:sz w:val="24"/>
        </w:rPr>
      </w:pPr>
    </w:p>
    <w:p w:rsidR="00C9488A" w:rsidRDefault="00C9488A" w:rsidP="00FF0E2E">
      <w:pPr>
        <w:shd w:val="clear" w:color="auto" w:fill="FFFFFF"/>
        <w:spacing w:beforeLines="50" w:afterLines="50" w:line="440" w:lineRule="exact"/>
        <w:ind w:firstLineChars="100" w:firstLine="280"/>
        <w:outlineLvl w:val="3"/>
        <w:rPr>
          <w:rFonts w:ascii="黑体" w:eastAsia="黑体" w:hAnsi="宋体"/>
          <w:sz w:val="28"/>
          <w:szCs w:val="28"/>
        </w:rPr>
      </w:pPr>
      <w:bookmarkStart w:id="223" w:name="_Toc364679648"/>
      <w:r>
        <w:rPr>
          <w:rFonts w:ascii="黑体" w:eastAsia="黑体" w:hAnsi="宋体" w:hint="eastAsia"/>
          <w:sz w:val="28"/>
          <w:szCs w:val="28"/>
        </w:rPr>
        <w:lastRenderedPageBreak/>
        <w:t>3.正在施工的和新承接的项目情况表</w:t>
      </w:r>
      <w:bookmarkEnd w:id="223"/>
    </w:p>
    <w:p w:rsidR="00C9488A" w:rsidRDefault="00C9488A" w:rsidP="00FF0E2E">
      <w:pPr>
        <w:shd w:val="clear" w:color="auto" w:fill="FFFFFF"/>
        <w:spacing w:beforeLines="50" w:afterLines="50" w:line="440" w:lineRule="exact"/>
        <w:ind w:firstLineChars="100" w:firstLine="280"/>
        <w:rPr>
          <w:rFonts w:ascii="黑体" w:eastAsia="黑体" w:hAnsi="宋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6095"/>
      </w:tblGrid>
      <w:tr w:rsidR="00C9488A">
        <w:trPr>
          <w:trHeight w:val="624"/>
          <w:jc w:val="center"/>
        </w:trPr>
        <w:tc>
          <w:tcPr>
            <w:tcW w:w="2410" w:type="dxa"/>
            <w:vAlign w:val="center"/>
          </w:tcPr>
          <w:p w:rsidR="00C9488A" w:rsidRDefault="00C9488A">
            <w:pPr>
              <w:shd w:val="clear" w:color="auto" w:fill="FFFFFF"/>
              <w:jc w:val="center"/>
              <w:rPr>
                <w:rFonts w:ascii="宋体" w:hAnsi="宋体"/>
                <w:szCs w:val="21"/>
              </w:rPr>
            </w:pPr>
            <w:r>
              <w:rPr>
                <w:rFonts w:ascii="宋体" w:hAnsi="宋体" w:hint="eastAsia"/>
                <w:szCs w:val="21"/>
              </w:rPr>
              <w:t>项目名称</w:t>
            </w:r>
          </w:p>
        </w:tc>
        <w:tc>
          <w:tcPr>
            <w:tcW w:w="6095"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0" w:type="dxa"/>
            <w:vAlign w:val="center"/>
          </w:tcPr>
          <w:p w:rsidR="00C9488A" w:rsidRDefault="00C9488A">
            <w:pPr>
              <w:shd w:val="clear" w:color="auto" w:fill="FFFFFF"/>
              <w:jc w:val="center"/>
              <w:rPr>
                <w:rFonts w:ascii="宋体" w:hAnsi="宋体"/>
                <w:szCs w:val="21"/>
              </w:rPr>
            </w:pPr>
            <w:r>
              <w:rPr>
                <w:rFonts w:ascii="宋体" w:hAnsi="宋体" w:hint="eastAsia"/>
                <w:szCs w:val="21"/>
              </w:rPr>
              <w:t>项目所在地</w:t>
            </w:r>
          </w:p>
        </w:tc>
        <w:tc>
          <w:tcPr>
            <w:tcW w:w="6095"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0" w:type="dxa"/>
            <w:vAlign w:val="center"/>
          </w:tcPr>
          <w:p w:rsidR="00C9488A" w:rsidRDefault="00C9488A">
            <w:pPr>
              <w:shd w:val="clear" w:color="auto" w:fill="FFFFFF"/>
              <w:jc w:val="center"/>
              <w:rPr>
                <w:rFonts w:ascii="宋体" w:hAnsi="宋体"/>
                <w:szCs w:val="21"/>
              </w:rPr>
            </w:pPr>
            <w:r>
              <w:rPr>
                <w:rFonts w:ascii="宋体" w:hAnsi="宋体" w:hint="eastAsia"/>
                <w:szCs w:val="21"/>
              </w:rPr>
              <w:t>发包人名称</w:t>
            </w:r>
          </w:p>
        </w:tc>
        <w:tc>
          <w:tcPr>
            <w:tcW w:w="6095"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0" w:type="dxa"/>
            <w:vAlign w:val="center"/>
          </w:tcPr>
          <w:p w:rsidR="00C9488A" w:rsidRDefault="00C9488A">
            <w:pPr>
              <w:shd w:val="clear" w:color="auto" w:fill="FFFFFF"/>
              <w:jc w:val="center"/>
              <w:rPr>
                <w:rFonts w:ascii="宋体" w:hAnsi="宋体"/>
                <w:szCs w:val="21"/>
              </w:rPr>
            </w:pPr>
            <w:r>
              <w:rPr>
                <w:rFonts w:ascii="宋体" w:hAnsi="宋体" w:hint="eastAsia"/>
                <w:szCs w:val="21"/>
              </w:rPr>
              <w:t>发包人地址</w:t>
            </w:r>
          </w:p>
        </w:tc>
        <w:tc>
          <w:tcPr>
            <w:tcW w:w="6095"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0" w:type="dxa"/>
            <w:vAlign w:val="center"/>
          </w:tcPr>
          <w:p w:rsidR="00C9488A" w:rsidRDefault="00C9488A">
            <w:pPr>
              <w:shd w:val="clear" w:color="auto" w:fill="FFFFFF"/>
              <w:jc w:val="center"/>
              <w:rPr>
                <w:rFonts w:ascii="宋体" w:hAnsi="宋体"/>
                <w:szCs w:val="21"/>
              </w:rPr>
            </w:pPr>
            <w:r>
              <w:rPr>
                <w:rFonts w:ascii="宋体" w:hAnsi="宋体" w:hint="eastAsia"/>
                <w:szCs w:val="21"/>
              </w:rPr>
              <w:t>发包人电话</w:t>
            </w:r>
          </w:p>
        </w:tc>
        <w:tc>
          <w:tcPr>
            <w:tcW w:w="6095"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0" w:type="dxa"/>
            <w:vAlign w:val="center"/>
          </w:tcPr>
          <w:p w:rsidR="00C9488A" w:rsidRDefault="00C9488A">
            <w:pPr>
              <w:shd w:val="clear" w:color="auto" w:fill="FFFFFF"/>
              <w:jc w:val="center"/>
              <w:rPr>
                <w:rFonts w:ascii="宋体" w:hAnsi="宋体"/>
                <w:szCs w:val="21"/>
              </w:rPr>
            </w:pPr>
            <w:r>
              <w:rPr>
                <w:rFonts w:ascii="宋体" w:hAnsi="宋体" w:hint="eastAsia"/>
                <w:szCs w:val="21"/>
              </w:rPr>
              <w:t>签约合同价</w:t>
            </w:r>
          </w:p>
        </w:tc>
        <w:tc>
          <w:tcPr>
            <w:tcW w:w="6095"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0" w:type="dxa"/>
            <w:vAlign w:val="center"/>
          </w:tcPr>
          <w:p w:rsidR="00C9488A" w:rsidRDefault="00C9488A">
            <w:pPr>
              <w:shd w:val="clear" w:color="auto" w:fill="FFFFFF"/>
              <w:jc w:val="center"/>
              <w:rPr>
                <w:rFonts w:ascii="宋体" w:hAnsi="宋体"/>
                <w:szCs w:val="21"/>
              </w:rPr>
            </w:pPr>
            <w:r>
              <w:rPr>
                <w:rFonts w:ascii="宋体" w:hAnsi="宋体" w:hint="eastAsia"/>
                <w:szCs w:val="21"/>
              </w:rPr>
              <w:t>开工日期</w:t>
            </w:r>
          </w:p>
        </w:tc>
        <w:tc>
          <w:tcPr>
            <w:tcW w:w="6095"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0" w:type="dxa"/>
            <w:vAlign w:val="center"/>
          </w:tcPr>
          <w:p w:rsidR="00C9488A" w:rsidRDefault="00C9488A">
            <w:pPr>
              <w:shd w:val="clear" w:color="auto" w:fill="FFFFFF"/>
              <w:jc w:val="center"/>
              <w:rPr>
                <w:rFonts w:ascii="宋体" w:hAnsi="宋体"/>
                <w:szCs w:val="21"/>
              </w:rPr>
            </w:pPr>
            <w:r>
              <w:rPr>
                <w:rFonts w:ascii="宋体" w:hAnsi="宋体" w:hint="eastAsia"/>
                <w:szCs w:val="21"/>
              </w:rPr>
              <w:t>计划竣工日期</w:t>
            </w:r>
          </w:p>
        </w:tc>
        <w:tc>
          <w:tcPr>
            <w:tcW w:w="6095"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0" w:type="dxa"/>
            <w:vAlign w:val="center"/>
          </w:tcPr>
          <w:p w:rsidR="00C9488A" w:rsidRDefault="00C9488A">
            <w:pPr>
              <w:shd w:val="clear" w:color="auto" w:fill="FFFFFF"/>
              <w:jc w:val="center"/>
              <w:rPr>
                <w:rFonts w:ascii="宋体" w:hAnsi="宋体"/>
                <w:szCs w:val="21"/>
              </w:rPr>
            </w:pPr>
            <w:r>
              <w:rPr>
                <w:rFonts w:ascii="宋体" w:hAnsi="宋体" w:hint="eastAsia"/>
                <w:szCs w:val="21"/>
              </w:rPr>
              <w:t>承担的工作</w:t>
            </w:r>
          </w:p>
        </w:tc>
        <w:tc>
          <w:tcPr>
            <w:tcW w:w="6095"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0" w:type="dxa"/>
            <w:vAlign w:val="center"/>
          </w:tcPr>
          <w:p w:rsidR="00C9488A" w:rsidRDefault="00C9488A">
            <w:pPr>
              <w:shd w:val="clear" w:color="auto" w:fill="FFFFFF"/>
              <w:jc w:val="center"/>
              <w:rPr>
                <w:rFonts w:ascii="宋体" w:hAnsi="宋体"/>
                <w:szCs w:val="21"/>
              </w:rPr>
            </w:pPr>
            <w:r>
              <w:rPr>
                <w:rFonts w:ascii="宋体" w:hAnsi="宋体" w:hint="eastAsia"/>
                <w:szCs w:val="21"/>
              </w:rPr>
              <w:t>工程质量</w:t>
            </w:r>
          </w:p>
        </w:tc>
        <w:tc>
          <w:tcPr>
            <w:tcW w:w="6095"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0" w:type="dxa"/>
            <w:vAlign w:val="center"/>
          </w:tcPr>
          <w:p w:rsidR="00C9488A" w:rsidRDefault="00C9488A">
            <w:pPr>
              <w:shd w:val="clear" w:color="auto" w:fill="FFFFFF"/>
              <w:jc w:val="center"/>
              <w:rPr>
                <w:rFonts w:ascii="宋体" w:hAnsi="宋体"/>
                <w:szCs w:val="21"/>
              </w:rPr>
            </w:pPr>
            <w:r>
              <w:rPr>
                <w:rFonts w:ascii="宋体" w:hAnsi="宋体" w:hint="eastAsia"/>
                <w:szCs w:val="21"/>
              </w:rPr>
              <w:t>项目经理</w:t>
            </w:r>
          </w:p>
        </w:tc>
        <w:tc>
          <w:tcPr>
            <w:tcW w:w="6095"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0" w:type="dxa"/>
            <w:vAlign w:val="center"/>
          </w:tcPr>
          <w:p w:rsidR="00C9488A" w:rsidRDefault="00C9488A">
            <w:pPr>
              <w:shd w:val="clear" w:color="auto" w:fill="FFFFFF"/>
              <w:jc w:val="center"/>
              <w:rPr>
                <w:rFonts w:ascii="宋体" w:hAnsi="宋体"/>
                <w:szCs w:val="21"/>
              </w:rPr>
            </w:pPr>
            <w:r>
              <w:rPr>
                <w:rFonts w:ascii="宋体" w:hAnsi="宋体" w:hint="eastAsia"/>
                <w:szCs w:val="21"/>
              </w:rPr>
              <w:t>技术负责人</w:t>
            </w:r>
          </w:p>
        </w:tc>
        <w:tc>
          <w:tcPr>
            <w:tcW w:w="6095"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0" w:type="dxa"/>
            <w:vAlign w:val="center"/>
          </w:tcPr>
          <w:p w:rsidR="00C9488A" w:rsidRDefault="00C9488A">
            <w:pPr>
              <w:shd w:val="clear" w:color="auto" w:fill="FFFFFF"/>
              <w:jc w:val="center"/>
              <w:rPr>
                <w:rFonts w:ascii="宋体" w:hAnsi="宋体"/>
                <w:szCs w:val="21"/>
              </w:rPr>
            </w:pPr>
            <w:r>
              <w:rPr>
                <w:rFonts w:ascii="宋体" w:hAnsi="宋体" w:hint="eastAsia"/>
                <w:szCs w:val="21"/>
              </w:rPr>
              <w:t>总监理工程师及电话</w:t>
            </w:r>
          </w:p>
        </w:tc>
        <w:tc>
          <w:tcPr>
            <w:tcW w:w="6095" w:type="dxa"/>
            <w:vAlign w:val="center"/>
          </w:tcPr>
          <w:p w:rsidR="00C9488A" w:rsidRDefault="00C9488A">
            <w:pPr>
              <w:shd w:val="clear" w:color="auto" w:fill="FFFFFF"/>
              <w:jc w:val="center"/>
              <w:rPr>
                <w:rFonts w:ascii="宋体" w:hAnsi="宋体"/>
                <w:szCs w:val="21"/>
              </w:rPr>
            </w:pPr>
          </w:p>
        </w:tc>
      </w:tr>
      <w:tr w:rsidR="00C9488A">
        <w:trPr>
          <w:trHeight w:val="1263"/>
          <w:jc w:val="center"/>
        </w:trPr>
        <w:tc>
          <w:tcPr>
            <w:tcW w:w="2410" w:type="dxa"/>
            <w:vAlign w:val="center"/>
          </w:tcPr>
          <w:p w:rsidR="00C9488A" w:rsidRDefault="00C9488A">
            <w:pPr>
              <w:shd w:val="clear" w:color="auto" w:fill="FFFFFF"/>
              <w:jc w:val="center"/>
              <w:rPr>
                <w:rFonts w:ascii="宋体" w:hAnsi="宋体"/>
                <w:szCs w:val="21"/>
              </w:rPr>
            </w:pPr>
            <w:r>
              <w:rPr>
                <w:rFonts w:ascii="宋体" w:hAnsi="宋体" w:hint="eastAsia"/>
                <w:szCs w:val="21"/>
              </w:rPr>
              <w:t>项目描述</w:t>
            </w:r>
          </w:p>
        </w:tc>
        <w:tc>
          <w:tcPr>
            <w:tcW w:w="6095" w:type="dxa"/>
            <w:vAlign w:val="center"/>
          </w:tcPr>
          <w:p w:rsidR="00C9488A" w:rsidRDefault="00C9488A">
            <w:pPr>
              <w:shd w:val="clear" w:color="auto" w:fill="FFFFFF"/>
              <w:jc w:val="center"/>
              <w:rPr>
                <w:rFonts w:ascii="宋体" w:hAnsi="宋体"/>
                <w:szCs w:val="21"/>
              </w:rPr>
            </w:pPr>
          </w:p>
        </w:tc>
      </w:tr>
      <w:tr w:rsidR="00C9488A">
        <w:trPr>
          <w:trHeight w:val="624"/>
          <w:jc w:val="center"/>
        </w:trPr>
        <w:tc>
          <w:tcPr>
            <w:tcW w:w="2410" w:type="dxa"/>
            <w:vAlign w:val="center"/>
          </w:tcPr>
          <w:p w:rsidR="00C9488A" w:rsidRDefault="00C9488A">
            <w:pPr>
              <w:shd w:val="clear" w:color="auto" w:fill="FFFFFF"/>
              <w:jc w:val="center"/>
              <w:rPr>
                <w:rFonts w:ascii="宋体" w:hAnsi="宋体"/>
                <w:szCs w:val="21"/>
              </w:rPr>
            </w:pPr>
            <w:r>
              <w:rPr>
                <w:rFonts w:ascii="宋体" w:hAnsi="宋体" w:hint="eastAsia"/>
                <w:szCs w:val="21"/>
              </w:rPr>
              <w:t>备注</w:t>
            </w:r>
          </w:p>
        </w:tc>
        <w:tc>
          <w:tcPr>
            <w:tcW w:w="6095" w:type="dxa"/>
            <w:vAlign w:val="center"/>
          </w:tcPr>
          <w:p w:rsidR="00C9488A" w:rsidRDefault="00C9488A">
            <w:pPr>
              <w:shd w:val="clear" w:color="auto" w:fill="FFFFFF"/>
              <w:jc w:val="center"/>
              <w:rPr>
                <w:rFonts w:ascii="宋体" w:hAnsi="宋体"/>
                <w:szCs w:val="21"/>
              </w:rPr>
            </w:pPr>
          </w:p>
        </w:tc>
      </w:tr>
    </w:tbl>
    <w:p w:rsidR="00C9488A" w:rsidRDefault="00C9488A">
      <w:pPr>
        <w:shd w:val="clear" w:color="auto" w:fill="FFFFFF"/>
        <w:spacing w:line="440" w:lineRule="exact"/>
        <w:rPr>
          <w:rFonts w:ascii="宋体" w:hAnsi="宋体"/>
          <w:szCs w:val="21"/>
        </w:rPr>
      </w:pPr>
      <w:r>
        <w:rPr>
          <w:rFonts w:ascii="黑体" w:eastAsia="黑体" w:hAnsi="宋体" w:hint="eastAsia"/>
          <w:szCs w:val="21"/>
        </w:rPr>
        <w:t>注：</w:t>
      </w:r>
      <w:r>
        <w:rPr>
          <w:rFonts w:ascii="宋体" w:hAnsi="宋体" w:hint="eastAsia"/>
          <w:szCs w:val="21"/>
        </w:rPr>
        <w:t>本表每张表格只填写一个项目，并标明序号。</w:t>
      </w:r>
    </w:p>
    <w:p w:rsidR="00C9488A" w:rsidRDefault="00C9488A">
      <w:pPr>
        <w:shd w:val="clear" w:color="auto" w:fill="FFFFFF"/>
        <w:spacing w:line="440" w:lineRule="exact"/>
        <w:rPr>
          <w:rFonts w:ascii="宋体" w:hAnsi="宋体"/>
          <w:szCs w:val="21"/>
        </w:rPr>
      </w:pPr>
    </w:p>
    <w:p w:rsidR="00C9488A" w:rsidRDefault="00C9488A">
      <w:pPr>
        <w:shd w:val="clear" w:color="auto" w:fill="FFFFFF"/>
        <w:spacing w:before="120" w:after="240" w:line="440" w:lineRule="exact"/>
        <w:outlineLvl w:val="2"/>
        <w:rPr>
          <w:rFonts w:ascii="宋体" w:hAnsi="宋体"/>
          <w:sz w:val="24"/>
        </w:rPr>
      </w:pPr>
      <w:bookmarkStart w:id="224" w:name="_Toc364679651"/>
      <w:bookmarkStart w:id="225" w:name="_Toc364682250"/>
      <w:bookmarkStart w:id="226" w:name="_Toc6797"/>
      <w:bookmarkStart w:id="227" w:name="_Toc405"/>
      <w:bookmarkStart w:id="228" w:name="_Toc462949018"/>
      <w:r>
        <w:rPr>
          <w:rFonts w:ascii="黑体" w:eastAsia="黑体" w:hAnsi="宋体" w:hint="eastAsia"/>
          <w:szCs w:val="21"/>
        </w:rPr>
        <w:t>（七）其他材料</w:t>
      </w:r>
      <w:bookmarkEnd w:id="224"/>
      <w:bookmarkEnd w:id="225"/>
      <w:bookmarkEnd w:id="226"/>
      <w:bookmarkEnd w:id="227"/>
      <w:bookmarkEnd w:id="228"/>
    </w:p>
    <w:p w:rsidR="00C9488A" w:rsidRDefault="00C9488A" w:rsidP="00FF0E2E">
      <w:pPr>
        <w:shd w:val="clear" w:color="auto" w:fill="FFFFFF"/>
        <w:tabs>
          <w:tab w:val="left" w:pos="425"/>
        </w:tabs>
        <w:spacing w:beforeLines="50" w:line="360" w:lineRule="auto"/>
        <w:ind w:firstLineChars="196" w:firstLine="412"/>
        <w:rPr>
          <w:rFonts w:ascii="宋体" w:hAnsi="宋体"/>
          <w:szCs w:val="21"/>
        </w:rPr>
      </w:pPr>
      <w:bookmarkStart w:id="229" w:name="_Toc364679652"/>
      <w:r>
        <w:rPr>
          <w:rFonts w:ascii="宋体" w:hAnsi="宋体" w:hint="eastAsia"/>
          <w:szCs w:val="21"/>
        </w:rPr>
        <w:t>见投标人须知前附表。</w:t>
      </w:r>
      <w:bookmarkEnd w:id="229"/>
    </w:p>
    <w:p w:rsidR="00C9488A" w:rsidRDefault="00C9488A" w:rsidP="00FF0E2E">
      <w:pPr>
        <w:shd w:val="clear" w:color="auto" w:fill="FFFFFF"/>
        <w:spacing w:beforeLines="100" w:line="440" w:lineRule="exact"/>
        <w:rPr>
          <w:rFonts w:ascii="宋体" w:hAnsi="宋体"/>
          <w:szCs w:val="21"/>
        </w:rPr>
      </w:pPr>
    </w:p>
    <w:p w:rsidR="00C9488A" w:rsidRDefault="00C9488A" w:rsidP="00FF0E2E">
      <w:pPr>
        <w:shd w:val="clear" w:color="auto" w:fill="FFFFFF"/>
        <w:spacing w:beforeLines="100" w:afterLines="50"/>
        <w:outlineLvl w:val="1"/>
        <w:rPr>
          <w:rFonts w:ascii="黑体" w:eastAsia="黑体" w:hAnsi="宋体"/>
          <w:sz w:val="32"/>
          <w:szCs w:val="32"/>
        </w:rPr>
      </w:pPr>
      <w:r>
        <w:rPr>
          <w:rFonts w:ascii="宋体" w:hAnsi="宋体"/>
          <w:szCs w:val="21"/>
        </w:rPr>
        <w:br w:type="page"/>
      </w:r>
      <w:bookmarkStart w:id="230" w:name="_Toc364679653"/>
      <w:bookmarkStart w:id="231" w:name="_Toc364682251"/>
      <w:bookmarkStart w:id="232" w:name="_Toc2610"/>
      <w:bookmarkStart w:id="233" w:name="_Toc8733"/>
      <w:bookmarkStart w:id="234" w:name="_Toc462949019"/>
      <w:r>
        <w:rPr>
          <w:rFonts w:ascii="黑体" w:eastAsia="黑体" w:hAnsi="宋体" w:hint="eastAsia"/>
          <w:sz w:val="32"/>
          <w:szCs w:val="32"/>
        </w:rPr>
        <w:lastRenderedPageBreak/>
        <w:t>二、技术标：</w:t>
      </w:r>
      <w:bookmarkEnd w:id="230"/>
      <w:bookmarkEnd w:id="231"/>
      <w:bookmarkEnd w:id="232"/>
      <w:bookmarkEnd w:id="233"/>
      <w:bookmarkEnd w:id="234"/>
    </w:p>
    <w:p w:rsidR="00C9488A" w:rsidRDefault="00C9488A" w:rsidP="00FF0E2E">
      <w:pPr>
        <w:shd w:val="clear" w:color="auto" w:fill="FFFFFF"/>
        <w:spacing w:beforeLines="100" w:afterLines="50"/>
        <w:jc w:val="center"/>
        <w:outlineLvl w:val="2"/>
        <w:rPr>
          <w:rFonts w:ascii="黑体" w:eastAsia="黑体" w:hAnsi="宋体"/>
          <w:sz w:val="28"/>
          <w:szCs w:val="28"/>
        </w:rPr>
      </w:pPr>
      <w:bookmarkStart w:id="235" w:name="_Toc364679654"/>
      <w:bookmarkStart w:id="236" w:name="_Toc364682252"/>
      <w:bookmarkStart w:id="237" w:name="_Toc15811"/>
      <w:bookmarkStart w:id="238" w:name="_Toc3239"/>
      <w:bookmarkStart w:id="239" w:name="_Toc462949020"/>
      <w:r>
        <w:rPr>
          <w:rFonts w:ascii="黑体" w:eastAsia="黑体" w:hAnsi="宋体" w:hint="eastAsia"/>
          <w:sz w:val="28"/>
          <w:szCs w:val="28"/>
        </w:rPr>
        <w:t>（一）施工组织设计</w:t>
      </w:r>
      <w:bookmarkEnd w:id="235"/>
      <w:bookmarkEnd w:id="236"/>
      <w:bookmarkEnd w:id="237"/>
      <w:bookmarkEnd w:id="238"/>
      <w:bookmarkEnd w:id="239"/>
    </w:p>
    <w:p w:rsidR="00C9488A" w:rsidRDefault="00C9488A">
      <w:pPr>
        <w:shd w:val="clear" w:color="auto" w:fill="FFFFFF"/>
        <w:spacing w:line="420" w:lineRule="exact"/>
        <w:ind w:firstLineChars="200" w:firstLine="420"/>
        <w:rPr>
          <w:rFonts w:ascii="宋体" w:hAnsi="宋体"/>
          <w:szCs w:val="21"/>
        </w:rPr>
      </w:pPr>
      <w:r>
        <w:rPr>
          <w:rFonts w:ascii="宋体" w:hAnsi="宋体" w:hint="eastAsia"/>
          <w:szCs w:val="21"/>
        </w:rPr>
        <w:t>1．投标人应根据招标文件和对现场的勘察情况，采用文字并结合图表形式，参考以下要点编制本工程的施工组织设计：</w:t>
      </w:r>
    </w:p>
    <w:p w:rsidR="00C9488A" w:rsidRDefault="00C9488A">
      <w:pPr>
        <w:shd w:val="clear" w:color="auto" w:fill="FFFFFF"/>
        <w:spacing w:line="420" w:lineRule="exact"/>
        <w:ind w:firstLineChars="200" w:firstLine="420"/>
        <w:rPr>
          <w:rFonts w:ascii="宋体" w:hAnsi="宋体"/>
          <w:szCs w:val="21"/>
        </w:rPr>
      </w:pPr>
      <w:r>
        <w:rPr>
          <w:rFonts w:ascii="宋体" w:hAnsi="宋体" w:hint="eastAsia"/>
          <w:szCs w:val="21"/>
        </w:rPr>
        <w:t>（1）施工方案及技术措施；</w:t>
      </w:r>
    </w:p>
    <w:p w:rsidR="00C9488A" w:rsidRDefault="00C9488A">
      <w:pPr>
        <w:shd w:val="clear" w:color="auto" w:fill="FFFFFF"/>
        <w:spacing w:line="420" w:lineRule="exact"/>
        <w:ind w:firstLineChars="200" w:firstLine="420"/>
        <w:rPr>
          <w:rFonts w:ascii="宋体" w:hAnsi="宋体"/>
          <w:szCs w:val="21"/>
        </w:rPr>
      </w:pPr>
      <w:r>
        <w:rPr>
          <w:rFonts w:ascii="宋体" w:hAnsi="宋体" w:hint="eastAsia"/>
          <w:szCs w:val="21"/>
        </w:rPr>
        <w:t>（2）质量保证措施和创优计划；</w:t>
      </w:r>
    </w:p>
    <w:p w:rsidR="00C9488A" w:rsidRDefault="00C9488A">
      <w:pPr>
        <w:shd w:val="clear" w:color="auto" w:fill="FFFFFF"/>
        <w:spacing w:line="420" w:lineRule="exact"/>
        <w:ind w:leftChars="200" w:left="945" w:hangingChars="250" w:hanging="525"/>
        <w:rPr>
          <w:rFonts w:ascii="宋体" w:hAnsi="宋体"/>
          <w:szCs w:val="21"/>
        </w:rPr>
      </w:pPr>
      <w:r>
        <w:rPr>
          <w:rFonts w:ascii="宋体" w:hAnsi="宋体" w:hint="eastAsia"/>
          <w:szCs w:val="21"/>
        </w:rPr>
        <w:t>（3）施工总进度计划及保证措施（包括以</w:t>
      </w:r>
      <w:proofErr w:type="gramStart"/>
      <w:r>
        <w:rPr>
          <w:rFonts w:ascii="宋体" w:hAnsi="宋体" w:hint="eastAsia"/>
          <w:szCs w:val="21"/>
        </w:rPr>
        <w:t>横道图</w:t>
      </w:r>
      <w:proofErr w:type="gramEnd"/>
      <w:r>
        <w:rPr>
          <w:rFonts w:ascii="宋体" w:hAnsi="宋体" w:hint="eastAsia"/>
          <w:szCs w:val="21"/>
        </w:rPr>
        <w:t>或标明关键线路的网络进度计划、保障进度计划需要的主要施工机械设备、劳动力需求计划及保证措施、材料设备进场计划及其他保证措施等）；</w:t>
      </w:r>
    </w:p>
    <w:p w:rsidR="00C9488A" w:rsidRDefault="00C9488A">
      <w:pPr>
        <w:shd w:val="clear" w:color="auto" w:fill="FFFFFF"/>
        <w:spacing w:line="420" w:lineRule="exact"/>
        <w:ind w:firstLineChars="200" w:firstLine="420"/>
        <w:rPr>
          <w:rFonts w:ascii="宋体" w:hAnsi="宋体"/>
          <w:szCs w:val="21"/>
        </w:rPr>
      </w:pPr>
      <w:r>
        <w:rPr>
          <w:rFonts w:ascii="宋体" w:hAnsi="宋体" w:hint="eastAsia"/>
          <w:szCs w:val="21"/>
        </w:rPr>
        <w:t>（4）施工安全措施计划；</w:t>
      </w:r>
    </w:p>
    <w:p w:rsidR="00C9488A" w:rsidRDefault="00C9488A">
      <w:pPr>
        <w:shd w:val="clear" w:color="auto" w:fill="FFFFFF"/>
        <w:spacing w:line="420" w:lineRule="exact"/>
        <w:ind w:firstLineChars="200" w:firstLine="420"/>
        <w:rPr>
          <w:rFonts w:ascii="宋体" w:hAnsi="宋体"/>
          <w:szCs w:val="21"/>
        </w:rPr>
      </w:pPr>
      <w:r>
        <w:rPr>
          <w:rFonts w:ascii="宋体" w:hAnsi="宋体" w:hint="eastAsia"/>
          <w:szCs w:val="21"/>
        </w:rPr>
        <w:t>（5）文明施工措施计划；</w:t>
      </w:r>
    </w:p>
    <w:p w:rsidR="00C9488A" w:rsidRDefault="00C9488A">
      <w:pPr>
        <w:shd w:val="clear" w:color="auto" w:fill="FFFFFF"/>
        <w:spacing w:line="420" w:lineRule="exact"/>
        <w:ind w:firstLineChars="200" w:firstLine="420"/>
        <w:rPr>
          <w:rFonts w:ascii="宋体" w:hAnsi="宋体"/>
          <w:szCs w:val="21"/>
        </w:rPr>
      </w:pPr>
      <w:r>
        <w:rPr>
          <w:rFonts w:ascii="宋体" w:hAnsi="宋体" w:hint="eastAsia"/>
          <w:szCs w:val="21"/>
        </w:rPr>
        <w:t>（6）施工场地治安保卫管理计划；</w:t>
      </w:r>
    </w:p>
    <w:p w:rsidR="00C9488A" w:rsidRDefault="00C9488A">
      <w:pPr>
        <w:shd w:val="clear" w:color="auto" w:fill="FFFFFF"/>
        <w:spacing w:line="420" w:lineRule="exact"/>
        <w:ind w:firstLineChars="200" w:firstLine="420"/>
        <w:rPr>
          <w:rFonts w:ascii="宋体" w:hAnsi="宋体"/>
          <w:szCs w:val="21"/>
        </w:rPr>
      </w:pPr>
      <w:r>
        <w:rPr>
          <w:rFonts w:ascii="宋体" w:hAnsi="宋体" w:hint="eastAsia"/>
          <w:szCs w:val="21"/>
        </w:rPr>
        <w:t>（7）施工环保措施计划；</w:t>
      </w:r>
    </w:p>
    <w:p w:rsidR="00C9488A" w:rsidRDefault="00C9488A">
      <w:pPr>
        <w:shd w:val="clear" w:color="auto" w:fill="FFFFFF"/>
        <w:spacing w:line="420" w:lineRule="exact"/>
        <w:ind w:firstLineChars="200" w:firstLine="420"/>
        <w:rPr>
          <w:rFonts w:ascii="宋体" w:hAnsi="宋体"/>
          <w:szCs w:val="21"/>
        </w:rPr>
      </w:pPr>
      <w:r>
        <w:rPr>
          <w:rFonts w:ascii="宋体" w:hAnsi="宋体" w:hint="eastAsia"/>
          <w:szCs w:val="21"/>
        </w:rPr>
        <w:t>（8）特殊气候条件下（高温、冬季、雨季、台风等根据工程实际工期确定）施工方案；</w:t>
      </w:r>
    </w:p>
    <w:p w:rsidR="00C9488A" w:rsidRDefault="00C9488A">
      <w:pPr>
        <w:shd w:val="clear" w:color="auto" w:fill="FFFFFF"/>
        <w:spacing w:line="420" w:lineRule="exact"/>
        <w:ind w:firstLineChars="200" w:firstLine="420"/>
        <w:rPr>
          <w:rFonts w:ascii="宋体" w:hAnsi="宋体"/>
          <w:szCs w:val="21"/>
        </w:rPr>
      </w:pPr>
      <w:r>
        <w:rPr>
          <w:rFonts w:ascii="宋体" w:hAnsi="宋体" w:hint="eastAsia"/>
          <w:szCs w:val="21"/>
        </w:rPr>
        <w:t>（9）采用上海市建筑建材业市场管理总站建筑“四新”推广目录内新技术、新工艺、新材料、新设备的方案与措施；</w:t>
      </w:r>
    </w:p>
    <w:p w:rsidR="00C9488A" w:rsidRDefault="00C9488A">
      <w:pPr>
        <w:shd w:val="clear" w:color="auto" w:fill="FFFFFF"/>
        <w:spacing w:line="420" w:lineRule="exact"/>
        <w:ind w:firstLineChars="200" w:firstLine="420"/>
        <w:rPr>
          <w:rFonts w:ascii="宋体"/>
          <w:szCs w:val="21"/>
        </w:rPr>
      </w:pPr>
      <w:r>
        <w:rPr>
          <w:rFonts w:ascii="宋体" w:hAnsi="宋体" w:hint="eastAsia"/>
          <w:szCs w:val="21"/>
        </w:rPr>
        <w:t>（</w:t>
      </w:r>
      <w:r>
        <w:rPr>
          <w:rFonts w:ascii="宋体" w:hAnsi="宋体"/>
          <w:szCs w:val="21"/>
        </w:rPr>
        <w:t>10</w:t>
      </w:r>
      <w:r>
        <w:rPr>
          <w:rFonts w:ascii="宋体" w:hAnsi="宋体" w:hint="eastAsia"/>
          <w:szCs w:val="21"/>
        </w:rPr>
        <w:t>）施工现场总平面布置（投标人应提交一份施工总平面图，绘出现场临时设施布置图表并附文字说明，说明临时设施、加工车间、现场办公、设备及仓储、供电、供水、卫生、生活、道路、消防等设施的情况和布置）；</w:t>
      </w:r>
    </w:p>
    <w:p w:rsidR="00C9488A" w:rsidRDefault="00C9488A">
      <w:pPr>
        <w:shd w:val="clear" w:color="auto" w:fill="FFFFFF"/>
        <w:spacing w:line="360" w:lineRule="auto"/>
        <w:ind w:firstLineChars="200" w:firstLine="420"/>
        <w:rPr>
          <w:rFonts w:ascii="宋体"/>
          <w:szCs w:val="21"/>
        </w:rPr>
      </w:pPr>
      <w:r>
        <w:rPr>
          <w:rFonts w:ascii="宋体" w:hAnsi="宋体" w:hint="eastAsia"/>
          <w:szCs w:val="21"/>
        </w:rPr>
        <w:t>（</w:t>
      </w:r>
      <w:r>
        <w:rPr>
          <w:rFonts w:ascii="宋体" w:hAnsi="宋体"/>
          <w:szCs w:val="21"/>
        </w:rPr>
        <w:t>11</w:t>
      </w:r>
      <w:r>
        <w:rPr>
          <w:rFonts w:ascii="宋体" w:hAnsi="宋体" w:hint="eastAsia"/>
          <w:szCs w:val="21"/>
        </w:rPr>
        <w:t>）项目组织管理机构（若施工组织设计采用“暗标”方式评审，则在任何情况下，</w:t>
      </w:r>
      <w:r>
        <w:rPr>
          <w:rFonts w:ascii="宋体" w:hAnsi="宋体"/>
          <w:szCs w:val="21"/>
        </w:rPr>
        <w:t xml:space="preserve"> </w:t>
      </w:r>
      <w:r>
        <w:rPr>
          <w:rFonts w:ascii="宋体" w:hAnsi="宋体" w:hint="eastAsia"/>
          <w:szCs w:val="21"/>
        </w:rPr>
        <w:t>“项目管理机构”不得涉及人员姓名、简历、公司名称等暴露投标人身份的内容）；</w:t>
      </w:r>
    </w:p>
    <w:p w:rsidR="00C9488A" w:rsidRDefault="00C9488A">
      <w:pPr>
        <w:shd w:val="clear" w:color="auto" w:fill="FFFFFF"/>
        <w:spacing w:line="360" w:lineRule="auto"/>
        <w:ind w:firstLineChars="200" w:firstLine="420"/>
        <w:rPr>
          <w:rFonts w:ascii="宋体"/>
          <w:szCs w:val="21"/>
        </w:rPr>
      </w:pPr>
      <w:r>
        <w:rPr>
          <w:rFonts w:ascii="宋体" w:hAnsi="宋体" w:hint="eastAsia"/>
          <w:szCs w:val="21"/>
        </w:rPr>
        <w:t>（</w:t>
      </w:r>
      <w:r>
        <w:rPr>
          <w:rFonts w:ascii="宋体" w:hAnsi="宋体"/>
          <w:szCs w:val="21"/>
        </w:rPr>
        <w:t>12</w:t>
      </w:r>
      <w:r>
        <w:rPr>
          <w:rFonts w:ascii="宋体" w:hAnsi="宋体" w:hint="eastAsia"/>
          <w:szCs w:val="21"/>
        </w:rPr>
        <w:t>）承包人自行施工范围内拟分包的非主体和非关键性工作（按第二章“投标人须知”第</w:t>
      </w:r>
      <w:r>
        <w:rPr>
          <w:rFonts w:ascii="宋体" w:hAnsi="宋体"/>
          <w:szCs w:val="21"/>
        </w:rPr>
        <w:t>1.11</w:t>
      </w:r>
      <w:r>
        <w:rPr>
          <w:rFonts w:ascii="宋体" w:hAnsi="宋体" w:hint="eastAsia"/>
          <w:szCs w:val="21"/>
        </w:rPr>
        <w:t>款的规定）；</w:t>
      </w:r>
    </w:p>
    <w:p w:rsidR="00C9488A" w:rsidRDefault="00C9488A">
      <w:pPr>
        <w:shd w:val="clear" w:color="auto" w:fill="FFFFFF"/>
        <w:spacing w:line="360" w:lineRule="auto"/>
        <w:ind w:firstLineChars="200" w:firstLine="420"/>
        <w:rPr>
          <w:rFonts w:ascii="宋体"/>
          <w:szCs w:val="21"/>
        </w:rPr>
      </w:pPr>
      <w:r>
        <w:rPr>
          <w:rFonts w:ascii="宋体" w:hAnsi="宋体" w:hint="eastAsia"/>
          <w:szCs w:val="21"/>
        </w:rPr>
        <w:t>（</w:t>
      </w:r>
      <w:r>
        <w:rPr>
          <w:rFonts w:ascii="宋体" w:hAnsi="宋体"/>
          <w:szCs w:val="21"/>
        </w:rPr>
        <w:t>13</w:t>
      </w:r>
      <w:r>
        <w:rPr>
          <w:rFonts w:ascii="宋体" w:hAnsi="宋体" w:hint="eastAsia"/>
          <w:szCs w:val="21"/>
        </w:rPr>
        <w:t>）成品保护和工程保修工作的管理措施和承诺；</w:t>
      </w:r>
    </w:p>
    <w:p w:rsidR="00C9488A" w:rsidRDefault="00C9488A">
      <w:pPr>
        <w:shd w:val="clear" w:color="auto" w:fill="FFFFFF"/>
        <w:spacing w:line="360" w:lineRule="auto"/>
        <w:ind w:firstLineChars="200" w:firstLine="420"/>
        <w:rPr>
          <w:rFonts w:ascii="宋体"/>
          <w:szCs w:val="21"/>
        </w:rPr>
      </w:pPr>
      <w:r>
        <w:rPr>
          <w:rFonts w:ascii="宋体" w:hAnsi="宋体" w:hint="eastAsia"/>
          <w:szCs w:val="21"/>
        </w:rPr>
        <w:t>（</w:t>
      </w:r>
      <w:r>
        <w:rPr>
          <w:rFonts w:ascii="宋体" w:hAnsi="宋体"/>
          <w:szCs w:val="21"/>
        </w:rPr>
        <w:t>14</w:t>
      </w:r>
      <w:r>
        <w:rPr>
          <w:rFonts w:ascii="宋体" w:hAnsi="宋体" w:hint="eastAsia"/>
          <w:szCs w:val="21"/>
        </w:rPr>
        <w:t>）任何可能的紧急情况的处理措施、预案以及抵抗风险（包括工程施工过程中可能遇到的各种风险）的措施；</w:t>
      </w:r>
    </w:p>
    <w:p w:rsidR="00C9488A" w:rsidRDefault="00C9488A">
      <w:pPr>
        <w:shd w:val="clear" w:color="auto" w:fill="FFFFFF"/>
        <w:spacing w:line="360" w:lineRule="auto"/>
        <w:ind w:firstLineChars="200" w:firstLine="420"/>
        <w:rPr>
          <w:rFonts w:ascii="宋体"/>
          <w:szCs w:val="21"/>
        </w:rPr>
      </w:pPr>
      <w:r>
        <w:rPr>
          <w:rFonts w:ascii="宋体" w:hAnsi="宋体" w:hint="eastAsia"/>
          <w:szCs w:val="21"/>
        </w:rPr>
        <w:t>（</w:t>
      </w:r>
      <w:r>
        <w:rPr>
          <w:rFonts w:ascii="宋体" w:hAnsi="宋体"/>
          <w:szCs w:val="21"/>
        </w:rPr>
        <w:t>15</w:t>
      </w:r>
      <w:r>
        <w:rPr>
          <w:rFonts w:ascii="宋体" w:hAnsi="宋体" w:hint="eastAsia"/>
          <w:szCs w:val="21"/>
        </w:rPr>
        <w:t>）对总包管理的认识以及对专业分包工程的配合、协调、管理、服务方案；</w:t>
      </w:r>
    </w:p>
    <w:p w:rsidR="00C9488A" w:rsidRDefault="00C9488A">
      <w:pPr>
        <w:shd w:val="clear" w:color="auto" w:fill="FFFFFF"/>
        <w:spacing w:line="360" w:lineRule="auto"/>
        <w:ind w:firstLineChars="200" w:firstLine="420"/>
        <w:rPr>
          <w:rFonts w:ascii="宋体"/>
          <w:szCs w:val="21"/>
        </w:rPr>
      </w:pPr>
      <w:r>
        <w:rPr>
          <w:rFonts w:ascii="宋体" w:hAnsi="宋体" w:hint="eastAsia"/>
          <w:szCs w:val="21"/>
        </w:rPr>
        <w:t>（</w:t>
      </w:r>
      <w:r>
        <w:rPr>
          <w:rFonts w:ascii="宋体" w:hAnsi="宋体"/>
          <w:szCs w:val="21"/>
        </w:rPr>
        <w:t>16</w:t>
      </w:r>
      <w:r>
        <w:rPr>
          <w:rFonts w:ascii="宋体" w:hAnsi="宋体" w:hint="eastAsia"/>
          <w:szCs w:val="21"/>
        </w:rPr>
        <w:t>）与发包人、项目管理单位、监理（包括投资监理）及设计人的配合；</w:t>
      </w:r>
    </w:p>
    <w:p w:rsidR="00C9488A" w:rsidRDefault="00C9488A">
      <w:pPr>
        <w:shd w:val="clear" w:color="auto" w:fill="FFFFFF"/>
        <w:spacing w:line="360" w:lineRule="auto"/>
        <w:ind w:firstLineChars="200" w:firstLine="420"/>
        <w:rPr>
          <w:rFonts w:ascii="宋体"/>
          <w:szCs w:val="21"/>
        </w:rPr>
      </w:pPr>
      <w:r>
        <w:rPr>
          <w:rFonts w:ascii="宋体" w:hAnsi="宋体" w:hint="eastAsia"/>
          <w:szCs w:val="21"/>
        </w:rPr>
        <w:t>（</w:t>
      </w:r>
      <w:r>
        <w:rPr>
          <w:rFonts w:ascii="宋体" w:hAnsi="宋体"/>
          <w:szCs w:val="21"/>
        </w:rPr>
        <w:t>17</w:t>
      </w:r>
      <w:r>
        <w:rPr>
          <w:rFonts w:ascii="宋体" w:hAnsi="宋体" w:hint="eastAsia"/>
          <w:szCs w:val="21"/>
        </w:rPr>
        <w:t>）招标文件规定的其他内容。</w:t>
      </w:r>
    </w:p>
    <w:p w:rsidR="00C9488A" w:rsidRDefault="00C9488A">
      <w:pPr>
        <w:shd w:val="clear" w:color="auto" w:fill="FFFFFF"/>
        <w:spacing w:line="420" w:lineRule="exact"/>
        <w:ind w:firstLineChars="200" w:firstLine="420"/>
        <w:rPr>
          <w:rFonts w:ascii="宋体" w:hAnsi="宋体"/>
          <w:szCs w:val="21"/>
        </w:rPr>
      </w:pPr>
      <w:r>
        <w:rPr>
          <w:rFonts w:ascii="宋体" w:hAnsi="宋体" w:hint="eastAsia"/>
          <w:szCs w:val="21"/>
        </w:rPr>
        <w:t>2．若投标人须知规定施工组织设计采用技术“暗标”方式评审，则施工组织设计的编制、装订和包装应按附表七“技术暗标编制、装订及包装要求”编制、装订和包装。</w:t>
      </w:r>
    </w:p>
    <w:p w:rsidR="00C9488A" w:rsidRDefault="00C9488A">
      <w:pPr>
        <w:shd w:val="clear" w:color="auto" w:fill="FFFFFF"/>
        <w:spacing w:line="420" w:lineRule="exact"/>
        <w:ind w:firstLineChars="200" w:firstLine="420"/>
        <w:rPr>
          <w:rFonts w:ascii="宋体" w:hAnsi="宋体"/>
          <w:szCs w:val="21"/>
        </w:rPr>
      </w:pPr>
      <w:r>
        <w:rPr>
          <w:rFonts w:ascii="宋体" w:hAnsi="宋体" w:hint="eastAsia"/>
          <w:szCs w:val="21"/>
        </w:rPr>
        <w:t>3．施工组织设计除采用文字表述外可附下列图表，图表及格式要求附后。若采用技术暗标评</w:t>
      </w:r>
      <w:r>
        <w:rPr>
          <w:rFonts w:ascii="宋体" w:hAnsi="宋体" w:hint="eastAsia"/>
          <w:szCs w:val="21"/>
        </w:rPr>
        <w:lastRenderedPageBreak/>
        <w:t>审，则下述表格应按照章节内容，严格按给定的格式附在相应的章节中。</w:t>
      </w:r>
    </w:p>
    <w:p w:rsidR="00C9488A" w:rsidRDefault="00C9488A">
      <w:pPr>
        <w:shd w:val="clear" w:color="auto" w:fill="FFFFFF"/>
        <w:spacing w:line="360" w:lineRule="auto"/>
        <w:ind w:firstLineChars="200" w:firstLine="420"/>
        <w:rPr>
          <w:rFonts w:ascii="宋体"/>
          <w:szCs w:val="21"/>
        </w:rPr>
      </w:pPr>
      <w:r>
        <w:rPr>
          <w:rFonts w:ascii="宋体" w:hAnsi="宋体" w:hint="eastAsia"/>
          <w:szCs w:val="21"/>
        </w:rPr>
        <w:t>附表</w:t>
      </w:r>
      <w:proofErr w:type="gramStart"/>
      <w:r>
        <w:rPr>
          <w:rFonts w:ascii="宋体" w:hAnsi="宋体" w:hint="eastAsia"/>
          <w:szCs w:val="21"/>
        </w:rPr>
        <w:t>一</w:t>
      </w:r>
      <w:proofErr w:type="gramEnd"/>
      <w:r>
        <w:rPr>
          <w:rFonts w:ascii="宋体" w:hAnsi="宋体"/>
          <w:szCs w:val="21"/>
        </w:rPr>
        <w:t xml:space="preserve">  </w:t>
      </w:r>
      <w:r>
        <w:rPr>
          <w:rFonts w:ascii="宋体" w:hAnsi="宋体" w:hint="eastAsia"/>
          <w:szCs w:val="21"/>
        </w:rPr>
        <w:t>拟投入本工程的主要施工设备表</w:t>
      </w:r>
    </w:p>
    <w:p w:rsidR="00C9488A" w:rsidRDefault="00C9488A">
      <w:pPr>
        <w:shd w:val="clear" w:color="auto" w:fill="FFFFFF"/>
        <w:spacing w:line="360" w:lineRule="auto"/>
        <w:ind w:firstLineChars="200" w:firstLine="420"/>
        <w:rPr>
          <w:rFonts w:ascii="宋体"/>
          <w:szCs w:val="21"/>
        </w:rPr>
      </w:pPr>
      <w:r>
        <w:rPr>
          <w:rFonts w:ascii="宋体" w:hAnsi="宋体" w:hint="eastAsia"/>
          <w:szCs w:val="21"/>
        </w:rPr>
        <w:t>附表二</w:t>
      </w:r>
      <w:r>
        <w:rPr>
          <w:rFonts w:ascii="宋体" w:hAnsi="宋体"/>
          <w:szCs w:val="21"/>
        </w:rPr>
        <w:t xml:space="preserve">  </w:t>
      </w:r>
      <w:r>
        <w:rPr>
          <w:rFonts w:ascii="宋体" w:hAnsi="宋体" w:hint="eastAsia"/>
          <w:szCs w:val="21"/>
        </w:rPr>
        <w:t>拟配备本工程的试验和检测仪器设备表</w:t>
      </w:r>
    </w:p>
    <w:p w:rsidR="00C9488A" w:rsidRDefault="00C9488A">
      <w:pPr>
        <w:shd w:val="clear" w:color="auto" w:fill="FFFFFF"/>
        <w:spacing w:line="360" w:lineRule="auto"/>
        <w:ind w:firstLineChars="200" w:firstLine="420"/>
        <w:rPr>
          <w:rFonts w:ascii="宋体"/>
          <w:szCs w:val="21"/>
        </w:rPr>
      </w:pPr>
      <w:r>
        <w:rPr>
          <w:rFonts w:ascii="宋体" w:hAnsi="宋体" w:hint="eastAsia"/>
          <w:szCs w:val="21"/>
        </w:rPr>
        <w:t>附表三</w:t>
      </w:r>
      <w:r>
        <w:rPr>
          <w:rFonts w:ascii="宋体" w:hAnsi="宋体"/>
          <w:szCs w:val="21"/>
        </w:rPr>
        <w:t xml:space="preserve">  </w:t>
      </w:r>
      <w:r>
        <w:rPr>
          <w:rFonts w:ascii="宋体" w:hAnsi="宋体" w:hint="eastAsia"/>
          <w:szCs w:val="21"/>
        </w:rPr>
        <w:t>劳动力计划表</w:t>
      </w:r>
    </w:p>
    <w:p w:rsidR="00C9488A" w:rsidRDefault="00C9488A">
      <w:pPr>
        <w:shd w:val="clear" w:color="auto" w:fill="FFFFFF"/>
        <w:spacing w:line="360" w:lineRule="auto"/>
        <w:ind w:firstLineChars="200" w:firstLine="420"/>
        <w:rPr>
          <w:rFonts w:ascii="宋体"/>
          <w:szCs w:val="21"/>
        </w:rPr>
      </w:pPr>
      <w:r>
        <w:rPr>
          <w:rFonts w:ascii="宋体" w:hAnsi="宋体" w:hint="eastAsia"/>
          <w:szCs w:val="21"/>
        </w:rPr>
        <w:t>附表四</w:t>
      </w:r>
      <w:r>
        <w:rPr>
          <w:rFonts w:ascii="宋体" w:hAnsi="宋体"/>
          <w:szCs w:val="21"/>
        </w:rPr>
        <w:t xml:space="preserve">  </w:t>
      </w:r>
      <w:r>
        <w:rPr>
          <w:rFonts w:ascii="宋体" w:hAnsi="宋体" w:hint="eastAsia"/>
          <w:szCs w:val="21"/>
        </w:rPr>
        <w:t>计划开、竣工日期和施工进度网络图</w:t>
      </w:r>
    </w:p>
    <w:p w:rsidR="00C9488A" w:rsidRDefault="00C9488A">
      <w:pPr>
        <w:shd w:val="clear" w:color="auto" w:fill="FFFFFF"/>
        <w:spacing w:line="360" w:lineRule="auto"/>
        <w:ind w:firstLineChars="200" w:firstLine="420"/>
        <w:rPr>
          <w:rFonts w:ascii="宋体"/>
          <w:szCs w:val="21"/>
        </w:rPr>
      </w:pPr>
      <w:r>
        <w:rPr>
          <w:rFonts w:ascii="宋体" w:hAnsi="宋体" w:hint="eastAsia"/>
          <w:szCs w:val="21"/>
        </w:rPr>
        <w:t>附表五</w:t>
      </w:r>
      <w:r>
        <w:rPr>
          <w:rFonts w:ascii="宋体" w:hAnsi="宋体"/>
          <w:szCs w:val="21"/>
        </w:rPr>
        <w:t xml:space="preserve">  </w:t>
      </w:r>
      <w:r>
        <w:rPr>
          <w:rFonts w:ascii="宋体" w:hAnsi="宋体" w:hint="eastAsia"/>
          <w:szCs w:val="21"/>
        </w:rPr>
        <w:t>施工总平面图</w:t>
      </w:r>
    </w:p>
    <w:p w:rsidR="00C9488A" w:rsidRDefault="00C9488A" w:rsidP="00FF0E2E">
      <w:pPr>
        <w:shd w:val="clear" w:color="auto" w:fill="FFFFFF"/>
        <w:spacing w:beforeLines="50" w:afterLines="100" w:line="420" w:lineRule="exact"/>
        <w:ind w:firstLineChars="200" w:firstLine="420"/>
        <w:outlineLvl w:val="3"/>
        <w:rPr>
          <w:rFonts w:ascii="黑体" w:eastAsia="黑体" w:hAnsi="宋体"/>
          <w:sz w:val="24"/>
        </w:rPr>
      </w:pPr>
      <w:r>
        <w:rPr>
          <w:rFonts w:ascii="宋体" w:hAnsi="宋体" w:hint="eastAsia"/>
          <w:szCs w:val="21"/>
        </w:rPr>
        <w:t xml:space="preserve">  </w:t>
      </w:r>
      <w:r>
        <w:rPr>
          <w:rFonts w:ascii="宋体" w:hAnsi="宋体"/>
          <w:szCs w:val="21"/>
        </w:rPr>
        <w:br w:type="page"/>
      </w:r>
      <w:bookmarkStart w:id="240" w:name="_Toc364679655"/>
      <w:r>
        <w:rPr>
          <w:rFonts w:ascii="黑体" w:eastAsia="黑体" w:hAnsi="宋体" w:hint="eastAsia"/>
          <w:sz w:val="24"/>
        </w:rPr>
        <w:lastRenderedPageBreak/>
        <w:t>附表</w:t>
      </w:r>
      <w:proofErr w:type="gramStart"/>
      <w:r>
        <w:rPr>
          <w:rFonts w:ascii="黑体" w:eastAsia="黑体" w:hAnsi="宋体" w:hint="eastAsia"/>
          <w:sz w:val="24"/>
        </w:rPr>
        <w:t>一</w:t>
      </w:r>
      <w:proofErr w:type="gramEnd"/>
      <w:r>
        <w:rPr>
          <w:rFonts w:ascii="黑体" w:eastAsia="黑体" w:hAnsi="宋体" w:hint="eastAsia"/>
          <w:sz w:val="24"/>
        </w:rPr>
        <w:t>：拟投入本工程的主要施工设备表</w:t>
      </w:r>
      <w:bookmarkEnd w:id="2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1"/>
        <w:gridCol w:w="1058"/>
        <w:gridCol w:w="668"/>
        <w:gridCol w:w="1017"/>
        <w:gridCol w:w="705"/>
        <w:gridCol w:w="705"/>
        <w:gridCol w:w="1170"/>
        <w:gridCol w:w="867"/>
        <w:gridCol w:w="867"/>
        <w:gridCol w:w="761"/>
      </w:tblGrid>
      <w:tr w:rsidR="00C9488A">
        <w:trPr>
          <w:trHeight w:val="669"/>
        </w:trPr>
        <w:tc>
          <w:tcPr>
            <w:tcW w:w="641" w:type="dxa"/>
            <w:vAlign w:val="center"/>
          </w:tcPr>
          <w:p w:rsidR="00C9488A" w:rsidRDefault="00C9488A">
            <w:pPr>
              <w:shd w:val="clear" w:color="auto" w:fill="FFFFFF"/>
              <w:jc w:val="center"/>
              <w:rPr>
                <w:rFonts w:ascii="宋体" w:hAnsi="宋体"/>
                <w:szCs w:val="21"/>
              </w:rPr>
            </w:pPr>
            <w:r>
              <w:rPr>
                <w:rFonts w:ascii="宋体" w:hAnsi="宋体" w:hint="eastAsia"/>
                <w:szCs w:val="21"/>
              </w:rPr>
              <w:t>序号</w:t>
            </w:r>
          </w:p>
        </w:tc>
        <w:tc>
          <w:tcPr>
            <w:tcW w:w="1058" w:type="dxa"/>
            <w:vAlign w:val="center"/>
          </w:tcPr>
          <w:p w:rsidR="00C9488A" w:rsidRDefault="00C9488A">
            <w:pPr>
              <w:shd w:val="clear" w:color="auto" w:fill="FFFFFF"/>
              <w:jc w:val="center"/>
              <w:rPr>
                <w:rFonts w:ascii="宋体" w:hAnsi="宋体"/>
                <w:szCs w:val="21"/>
              </w:rPr>
            </w:pPr>
            <w:r>
              <w:rPr>
                <w:rFonts w:ascii="宋体" w:hAnsi="宋体" w:hint="eastAsia"/>
                <w:szCs w:val="21"/>
              </w:rPr>
              <w:t>设备名称</w:t>
            </w:r>
          </w:p>
        </w:tc>
        <w:tc>
          <w:tcPr>
            <w:tcW w:w="668" w:type="dxa"/>
            <w:vAlign w:val="center"/>
          </w:tcPr>
          <w:p w:rsidR="00C9488A" w:rsidRDefault="00C9488A">
            <w:pPr>
              <w:shd w:val="clear" w:color="auto" w:fill="FFFFFF"/>
              <w:jc w:val="center"/>
              <w:rPr>
                <w:rFonts w:ascii="宋体" w:hAnsi="宋体"/>
                <w:szCs w:val="21"/>
              </w:rPr>
            </w:pPr>
            <w:r>
              <w:rPr>
                <w:rFonts w:ascii="宋体" w:hAnsi="宋体" w:hint="eastAsia"/>
                <w:szCs w:val="21"/>
              </w:rPr>
              <w:t>型号</w:t>
            </w:r>
          </w:p>
          <w:p w:rsidR="00C9488A" w:rsidRDefault="00C9488A">
            <w:pPr>
              <w:shd w:val="clear" w:color="auto" w:fill="FFFFFF"/>
              <w:jc w:val="center"/>
              <w:rPr>
                <w:rFonts w:ascii="宋体" w:hAnsi="宋体"/>
                <w:szCs w:val="21"/>
              </w:rPr>
            </w:pPr>
            <w:r>
              <w:rPr>
                <w:rFonts w:ascii="宋体" w:hAnsi="宋体" w:hint="eastAsia"/>
                <w:szCs w:val="21"/>
              </w:rPr>
              <w:t>规格</w:t>
            </w:r>
          </w:p>
        </w:tc>
        <w:tc>
          <w:tcPr>
            <w:tcW w:w="1017" w:type="dxa"/>
            <w:vAlign w:val="center"/>
          </w:tcPr>
          <w:p w:rsidR="00C9488A" w:rsidRDefault="00C9488A">
            <w:pPr>
              <w:shd w:val="clear" w:color="auto" w:fill="FFFFFF"/>
              <w:jc w:val="center"/>
              <w:rPr>
                <w:rFonts w:ascii="宋体" w:hAnsi="宋体"/>
                <w:szCs w:val="21"/>
              </w:rPr>
            </w:pPr>
            <w:r>
              <w:rPr>
                <w:rFonts w:ascii="宋体" w:hAnsi="宋体" w:hint="eastAsia"/>
                <w:szCs w:val="21"/>
              </w:rPr>
              <w:t>数  量</w:t>
            </w:r>
          </w:p>
        </w:tc>
        <w:tc>
          <w:tcPr>
            <w:tcW w:w="705" w:type="dxa"/>
            <w:vAlign w:val="center"/>
          </w:tcPr>
          <w:p w:rsidR="00C9488A" w:rsidRDefault="00C9488A">
            <w:pPr>
              <w:shd w:val="clear" w:color="auto" w:fill="FFFFFF"/>
              <w:jc w:val="center"/>
              <w:rPr>
                <w:rFonts w:ascii="宋体" w:hAnsi="宋体"/>
                <w:szCs w:val="21"/>
              </w:rPr>
            </w:pPr>
            <w:r>
              <w:rPr>
                <w:rFonts w:ascii="宋体" w:hAnsi="宋体" w:hint="eastAsia"/>
                <w:szCs w:val="21"/>
              </w:rPr>
              <w:t>国别</w:t>
            </w:r>
          </w:p>
          <w:p w:rsidR="00C9488A" w:rsidRDefault="00C9488A">
            <w:pPr>
              <w:shd w:val="clear" w:color="auto" w:fill="FFFFFF"/>
              <w:jc w:val="center"/>
              <w:rPr>
                <w:rFonts w:ascii="宋体" w:hAnsi="宋体"/>
                <w:szCs w:val="21"/>
              </w:rPr>
            </w:pPr>
            <w:r>
              <w:rPr>
                <w:rFonts w:ascii="宋体" w:hAnsi="宋体" w:hint="eastAsia"/>
                <w:szCs w:val="21"/>
              </w:rPr>
              <w:t>产地</w:t>
            </w:r>
          </w:p>
        </w:tc>
        <w:tc>
          <w:tcPr>
            <w:tcW w:w="705" w:type="dxa"/>
            <w:vAlign w:val="center"/>
          </w:tcPr>
          <w:p w:rsidR="00C9488A" w:rsidRDefault="00C9488A">
            <w:pPr>
              <w:shd w:val="clear" w:color="auto" w:fill="FFFFFF"/>
              <w:jc w:val="center"/>
              <w:rPr>
                <w:rFonts w:ascii="宋体" w:hAnsi="宋体"/>
                <w:szCs w:val="21"/>
              </w:rPr>
            </w:pPr>
            <w:r>
              <w:rPr>
                <w:rFonts w:ascii="宋体" w:hAnsi="宋体" w:hint="eastAsia"/>
                <w:szCs w:val="21"/>
              </w:rPr>
              <w:t>制造</w:t>
            </w:r>
          </w:p>
          <w:p w:rsidR="00C9488A" w:rsidRDefault="00C9488A">
            <w:pPr>
              <w:shd w:val="clear" w:color="auto" w:fill="FFFFFF"/>
              <w:jc w:val="center"/>
              <w:rPr>
                <w:rFonts w:ascii="宋体" w:hAnsi="宋体"/>
                <w:szCs w:val="21"/>
              </w:rPr>
            </w:pPr>
            <w:r>
              <w:rPr>
                <w:rFonts w:ascii="宋体" w:hAnsi="宋体" w:hint="eastAsia"/>
                <w:szCs w:val="21"/>
              </w:rPr>
              <w:t>年份</w:t>
            </w:r>
          </w:p>
        </w:tc>
        <w:tc>
          <w:tcPr>
            <w:tcW w:w="1170" w:type="dxa"/>
            <w:vAlign w:val="center"/>
          </w:tcPr>
          <w:p w:rsidR="00C9488A" w:rsidRDefault="00C9488A">
            <w:pPr>
              <w:shd w:val="clear" w:color="auto" w:fill="FFFFFF"/>
              <w:jc w:val="center"/>
              <w:rPr>
                <w:rFonts w:ascii="宋体" w:hAnsi="宋体"/>
                <w:szCs w:val="21"/>
              </w:rPr>
            </w:pPr>
            <w:r>
              <w:rPr>
                <w:rFonts w:ascii="宋体" w:hAnsi="宋体" w:hint="eastAsia"/>
                <w:szCs w:val="21"/>
              </w:rPr>
              <w:t>额定功率</w:t>
            </w:r>
          </w:p>
          <w:p w:rsidR="00C9488A" w:rsidRDefault="00C9488A">
            <w:pPr>
              <w:shd w:val="clear" w:color="auto" w:fill="FFFFFF"/>
              <w:jc w:val="center"/>
              <w:rPr>
                <w:rFonts w:ascii="宋体" w:hAnsi="宋体"/>
                <w:szCs w:val="21"/>
              </w:rPr>
            </w:pPr>
            <w:r>
              <w:rPr>
                <w:rFonts w:ascii="宋体" w:hAnsi="宋体" w:hint="eastAsia"/>
                <w:szCs w:val="21"/>
              </w:rPr>
              <w:t>（KW）</w:t>
            </w:r>
          </w:p>
        </w:tc>
        <w:tc>
          <w:tcPr>
            <w:tcW w:w="867" w:type="dxa"/>
            <w:vAlign w:val="center"/>
          </w:tcPr>
          <w:p w:rsidR="00C9488A" w:rsidRDefault="00C9488A">
            <w:pPr>
              <w:shd w:val="clear" w:color="auto" w:fill="FFFFFF"/>
              <w:jc w:val="center"/>
              <w:rPr>
                <w:rFonts w:ascii="宋体" w:hAnsi="宋体"/>
                <w:szCs w:val="21"/>
              </w:rPr>
            </w:pPr>
            <w:r>
              <w:rPr>
                <w:rFonts w:ascii="宋体" w:hAnsi="宋体" w:hint="eastAsia"/>
                <w:szCs w:val="21"/>
              </w:rPr>
              <w:t>生产</w:t>
            </w:r>
          </w:p>
          <w:p w:rsidR="00C9488A" w:rsidRDefault="00C9488A">
            <w:pPr>
              <w:shd w:val="clear" w:color="auto" w:fill="FFFFFF"/>
              <w:jc w:val="center"/>
              <w:rPr>
                <w:rFonts w:ascii="宋体" w:hAnsi="宋体"/>
                <w:szCs w:val="21"/>
              </w:rPr>
            </w:pPr>
            <w:r>
              <w:rPr>
                <w:rFonts w:ascii="宋体" w:hAnsi="宋体" w:hint="eastAsia"/>
                <w:szCs w:val="21"/>
              </w:rPr>
              <w:t>能力</w:t>
            </w:r>
          </w:p>
        </w:tc>
        <w:tc>
          <w:tcPr>
            <w:tcW w:w="867" w:type="dxa"/>
            <w:vAlign w:val="center"/>
          </w:tcPr>
          <w:p w:rsidR="00C9488A" w:rsidRDefault="00C9488A">
            <w:pPr>
              <w:shd w:val="clear" w:color="auto" w:fill="FFFFFF"/>
              <w:jc w:val="center"/>
              <w:rPr>
                <w:rFonts w:ascii="宋体" w:hAnsi="宋体"/>
                <w:szCs w:val="21"/>
              </w:rPr>
            </w:pPr>
            <w:r>
              <w:rPr>
                <w:rFonts w:ascii="宋体" w:hAnsi="宋体" w:hint="eastAsia"/>
                <w:szCs w:val="21"/>
              </w:rPr>
              <w:t>用于施</w:t>
            </w:r>
          </w:p>
          <w:p w:rsidR="00C9488A" w:rsidRDefault="00C9488A">
            <w:pPr>
              <w:shd w:val="clear" w:color="auto" w:fill="FFFFFF"/>
              <w:jc w:val="center"/>
              <w:rPr>
                <w:rFonts w:ascii="宋体" w:hAnsi="宋体"/>
                <w:szCs w:val="21"/>
              </w:rPr>
            </w:pPr>
            <w:r>
              <w:rPr>
                <w:rFonts w:ascii="宋体" w:hAnsi="宋体" w:hint="eastAsia"/>
                <w:szCs w:val="21"/>
              </w:rPr>
              <w:t>工部位</w:t>
            </w:r>
          </w:p>
        </w:tc>
        <w:tc>
          <w:tcPr>
            <w:tcW w:w="761" w:type="dxa"/>
            <w:vAlign w:val="center"/>
          </w:tcPr>
          <w:p w:rsidR="00C9488A" w:rsidRDefault="00C9488A">
            <w:pPr>
              <w:shd w:val="clear" w:color="auto" w:fill="FFFFFF"/>
              <w:jc w:val="center"/>
              <w:rPr>
                <w:rFonts w:ascii="宋体" w:hAnsi="宋体"/>
                <w:szCs w:val="21"/>
              </w:rPr>
            </w:pPr>
            <w:r>
              <w:rPr>
                <w:rFonts w:ascii="宋体" w:hAnsi="宋体" w:hint="eastAsia"/>
                <w:szCs w:val="21"/>
              </w:rPr>
              <w:t>备注</w:t>
            </w: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r w:rsidR="00C9488A">
        <w:trPr>
          <w:trHeight w:val="457"/>
        </w:trPr>
        <w:tc>
          <w:tcPr>
            <w:tcW w:w="641" w:type="dxa"/>
            <w:vAlign w:val="center"/>
          </w:tcPr>
          <w:p w:rsidR="00C9488A" w:rsidRDefault="00C9488A">
            <w:pPr>
              <w:shd w:val="clear" w:color="auto" w:fill="FFFFFF"/>
              <w:jc w:val="center"/>
              <w:rPr>
                <w:rFonts w:ascii="宋体" w:hAnsi="宋体"/>
                <w:szCs w:val="21"/>
              </w:rPr>
            </w:pPr>
          </w:p>
        </w:tc>
        <w:tc>
          <w:tcPr>
            <w:tcW w:w="1058" w:type="dxa"/>
            <w:vAlign w:val="center"/>
          </w:tcPr>
          <w:p w:rsidR="00C9488A" w:rsidRDefault="00C9488A">
            <w:pPr>
              <w:shd w:val="clear" w:color="auto" w:fill="FFFFFF"/>
              <w:jc w:val="center"/>
              <w:rPr>
                <w:rFonts w:ascii="宋体" w:hAnsi="宋体"/>
                <w:szCs w:val="21"/>
              </w:rPr>
            </w:pPr>
          </w:p>
        </w:tc>
        <w:tc>
          <w:tcPr>
            <w:tcW w:w="668" w:type="dxa"/>
            <w:vAlign w:val="center"/>
          </w:tcPr>
          <w:p w:rsidR="00C9488A" w:rsidRDefault="00C9488A">
            <w:pPr>
              <w:shd w:val="clear" w:color="auto" w:fill="FFFFFF"/>
              <w:jc w:val="center"/>
              <w:rPr>
                <w:rFonts w:ascii="宋体" w:hAnsi="宋体"/>
                <w:szCs w:val="21"/>
              </w:rPr>
            </w:pPr>
          </w:p>
        </w:tc>
        <w:tc>
          <w:tcPr>
            <w:tcW w:w="1017"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705" w:type="dxa"/>
            <w:vAlign w:val="center"/>
          </w:tcPr>
          <w:p w:rsidR="00C9488A" w:rsidRDefault="00C9488A">
            <w:pPr>
              <w:shd w:val="clear" w:color="auto" w:fill="FFFFFF"/>
              <w:jc w:val="center"/>
              <w:rPr>
                <w:rFonts w:ascii="宋体" w:hAnsi="宋体"/>
                <w:szCs w:val="21"/>
              </w:rPr>
            </w:pPr>
          </w:p>
        </w:tc>
        <w:tc>
          <w:tcPr>
            <w:tcW w:w="1170"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867" w:type="dxa"/>
            <w:vAlign w:val="center"/>
          </w:tcPr>
          <w:p w:rsidR="00C9488A" w:rsidRDefault="00C9488A">
            <w:pPr>
              <w:shd w:val="clear" w:color="auto" w:fill="FFFFFF"/>
              <w:jc w:val="center"/>
              <w:rPr>
                <w:rFonts w:ascii="宋体" w:hAnsi="宋体"/>
                <w:szCs w:val="21"/>
              </w:rPr>
            </w:pPr>
          </w:p>
        </w:tc>
        <w:tc>
          <w:tcPr>
            <w:tcW w:w="761" w:type="dxa"/>
            <w:vAlign w:val="center"/>
          </w:tcPr>
          <w:p w:rsidR="00C9488A" w:rsidRDefault="00C9488A">
            <w:pPr>
              <w:shd w:val="clear" w:color="auto" w:fill="FFFFFF"/>
              <w:jc w:val="center"/>
              <w:rPr>
                <w:rFonts w:ascii="宋体" w:hAnsi="宋体"/>
                <w:szCs w:val="21"/>
              </w:rPr>
            </w:pPr>
          </w:p>
        </w:tc>
      </w:tr>
    </w:tbl>
    <w:p w:rsidR="00C9488A" w:rsidRDefault="00C9488A" w:rsidP="00FF0E2E">
      <w:pPr>
        <w:shd w:val="clear" w:color="auto" w:fill="FFFFFF"/>
        <w:spacing w:beforeLines="50" w:afterLines="100" w:line="420" w:lineRule="exact"/>
        <w:rPr>
          <w:rFonts w:ascii="黑体" w:eastAsia="黑体" w:hAnsi="宋体"/>
          <w:sz w:val="24"/>
        </w:rPr>
      </w:pPr>
    </w:p>
    <w:p w:rsidR="00C9488A" w:rsidRDefault="00C9488A" w:rsidP="00FF0E2E">
      <w:pPr>
        <w:shd w:val="clear" w:color="auto" w:fill="FFFFFF"/>
        <w:spacing w:beforeLines="50" w:afterLines="100" w:line="420" w:lineRule="exact"/>
        <w:rPr>
          <w:rFonts w:ascii="黑体" w:eastAsia="黑体" w:hAnsi="宋体"/>
          <w:sz w:val="24"/>
        </w:rPr>
      </w:pPr>
    </w:p>
    <w:p w:rsidR="00C9488A" w:rsidRDefault="00C9488A" w:rsidP="00FF0E2E">
      <w:pPr>
        <w:shd w:val="clear" w:color="auto" w:fill="FFFFFF"/>
        <w:spacing w:beforeLines="50" w:afterLines="100" w:line="420" w:lineRule="exact"/>
        <w:rPr>
          <w:rFonts w:ascii="黑体" w:eastAsia="黑体" w:hAnsi="宋体"/>
          <w:sz w:val="24"/>
        </w:rPr>
      </w:pPr>
    </w:p>
    <w:p w:rsidR="00C9488A" w:rsidRDefault="00C9488A" w:rsidP="00FF0E2E">
      <w:pPr>
        <w:shd w:val="clear" w:color="auto" w:fill="FFFFFF"/>
        <w:spacing w:beforeLines="50" w:afterLines="100" w:line="420" w:lineRule="exact"/>
        <w:outlineLvl w:val="3"/>
        <w:rPr>
          <w:rFonts w:ascii="黑体" w:eastAsia="黑体" w:hAnsi="宋体"/>
          <w:sz w:val="24"/>
        </w:rPr>
      </w:pPr>
      <w:bookmarkStart w:id="241" w:name="_Toc364679656"/>
      <w:r>
        <w:rPr>
          <w:rFonts w:ascii="黑体" w:eastAsia="黑体" w:hAnsi="宋体" w:hint="eastAsia"/>
          <w:sz w:val="24"/>
        </w:rPr>
        <w:lastRenderedPageBreak/>
        <w:t>附表二：拟配备本工程的试验和检测仪器设备表</w:t>
      </w:r>
      <w:bookmarkEnd w:id="2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1064"/>
        <w:gridCol w:w="672"/>
        <w:gridCol w:w="1022"/>
        <w:gridCol w:w="709"/>
        <w:gridCol w:w="709"/>
        <w:gridCol w:w="1176"/>
        <w:gridCol w:w="1659"/>
        <w:gridCol w:w="850"/>
      </w:tblGrid>
      <w:tr w:rsidR="00C9488A">
        <w:trPr>
          <w:trHeight w:val="622"/>
        </w:trPr>
        <w:tc>
          <w:tcPr>
            <w:tcW w:w="644" w:type="dxa"/>
            <w:vAlign w:val="center"/>
          </w:tcPr>
          <w:p w:rsidR="00C9488A" w:rsidRDefault="00C9488A">
            <w:pPr>
              <w:shd w:val="clear" w:color="auto" w:fill="FFFFFF"/>
              <w:jc w:val="center"/>
              <w:rPr>
                <w:rFonts w:ascii="宋体" w:hAnsi="宋体"/>
                <w:szCs w:val="21"/>
              </w:rPr>
            </w:pPr>
            <w:r>
              <w:rPr>
                <w:rFonts w:ascii="宋体" w:hAnsi="宋体" w:hint="eastAsia"/>
                <w:szCs w:val="21"/>
              </w:rPr>
              <w:t>序号</w:t>
            </w:r>
          </w:p>
        </w:tc>
        <w:tc>
          <w:tcPr>
            <w:tcW w:w="1064" w:type="dxa"/>
            <w:vAlign w:val="center"/>
          </w:tcPr>
          <w:p w:rsidR="00C9488A" w:rsidRDefault="00C9488A">
            <w:pPr>
              <w:shd w:val="clear" w:color="auto" w:fill="FFFFFF"/>
              <w:jc w:val="center"/>
              <w:rPr>
                <w:rFonts w:ascii="宋体" w:hAnsi="宋体"/>
                <w:szCs w:val="21"/>
              </w:rPr>
            </w:pPr>
            <w:r>
              <w:rPr>
                <w:rFonts w:ascii="宋体" w:hAnsi="宋体" w:hint="eastAsia"/>
                <w:szCs w:val="21"/>
              </w:rPr>
              <w:t>仪器设备</w:t>
            </w:r>
          </w:p>
          <w:p w:rsidR="00C9488A" w:rsidRDefault="00C9488A">
            <w:pPr>
              <w:shd w:val="clear" w:color="auto" w:fill="FFFFFF"/>
              <w:jc w:val="center"/>
              <w:rPr>
                <w:rFonts w:ascii="宋体" w:hAnsi="宋体"/>
                <w:szCs w:val="21"/>
              </w:rPr>
            </w:pPr>
            <w:r>
              <w:rPr>
                <w:rFonts w:ascii="宋体" w:hAnsi="宋体" w:hint="eastAsia"/>
                <w:szCs w:val="21"/>
              </w:rPr>
              <w:t>名    称</w:t>
            </w:r>
          </w:p>
        </w:tc>
        <w:tc>
          <w:tcPr>
            <w:tcW w:w="672" w:type="dxa"/>
            <w:vAlign w:val="center"/>
          </w:tcPr>
          <w:p w:rsidR="00C9488A" w:rsidRDefault="00C9488A">
            <w:pPr>
              <w:shd w:val="clear" w:color="auto" w:fill="FFFFFF"/>
              <w:jc w:val="center"/>
              <w:rPr>
                <w:rFonts w:ascii="宋体" w:hAnsi="宋体"/>
                <w:szCs w:val="21"/>
              </w:rPr>
            </w:pPr>
            <w:r>
              <w:rPr>
                <w:rFonts w:ascii="宋体" w:hAnsi="宋体" w:hint="eastAsia"/>
                <w:szCs w:val="21"/>
              </w:rPr>
              <w:t>型号</w:t>
            </w:r>
          </w:p>
          <w:p w:rsidR="00C9488A" w:rsidRDefault="00C9488A">
            <w:pPr>
              <w:shd w:val="clear" w:color="auto" w:fill="FFFFFF"/>
              <w:jc w:val="center"/>
              <w:rPr>
                <w:rFonts w:ascii="宋体" w:hAnsi="宋体"/>
                <w:szCs w:val="21"/>
              </w:rPr>
            </w:pPr>
            <w:r>
              <w:rPr>
                <w:rFonts w:ascii="宋体" w:hAnsi="宋体" w:hint="eastAsia"/>
                <w:szCs w:val="21"/>
              </w:rPr>
              <w:t>规格</w:t>
            </w:r>
          </w:p>
        </w:tc>
        <w:tc>
          <w:tcPr>
            <w:tcW w:w="1022" w:type="dxa"/>
            <w:vAlign w:val="center"/>
          </w:tcPr>
          <w:p w:rsidR="00C9488A" w:rsidRDefault="00C9488A">
            <w:pPr>
              <w:shd w:val="clear" w:color="auto" w:fill="FFFFFF"/>
              <w:jc w:val="center"/>
              <w:rPr>
                <w:rFonts w:ascii="宋体" w:hAnsi="宋体"/>
                <w:szCs w:val="21"/>
              </w:rPr>
            </w:pPr>
            <w:r>
              <w:rPr>
                <w:rFonts w:ascii="宋体" w:hAnsi="宋体" w:hint="eastAsia"/>
                <w:szCs w:val="21"/>
              </w:rPr>
              <w:t>数  量</w:t>
            </w:r>
          </w:p>
        </w:tc>
        <w:tc>
          <w:tcPr>
            <w:tcW w:w="709" w:type="dxa"/>
            <w:vAlign w:val="center"/>
          </w:tcPr>
          <w:p w:rsidR="00C9488A" w:rsidRDefault="00C9488A">
            <w:pPr>
              <w:shd w:val="clear" w:color="auto" w:fill="FFFFFF"/>
              <w:jc w:val="center"/>
              <w:rPr>
                <w:rFonts w:ascii="宋体" w:hAnsi="宋体"/>
                <w:szCs w:val="21"/>
              </w:rPr>
            </w:pPr>
            <w:r>
              <w:rPr>
                <w:rFonts w:ascii="宋体" w:hAnsi="宋体" w:hint="eastAsia"/>
                <w:szCs w:val="21"/>
              </w:rPr>
              <w:t>国别</w:t>
            </w:r>
          </w:p>
          <w:p w:rsidR="00C9488A" w:rsidRDefault="00C9488A">
            <w:pPr>
              <w:shd w:val="clear" w:color="auto" w:fill="FFFFFF"/>
              <w:jc w:val="center"/>
              <w:rPr>
                <w:rFonts w:ascii="宋体" w:hAnsi="宋体"/>
                <w:szCs w:val="21"/>
              </w:rPr>
            </w:pPr>
            <w:r>
              <w:rPr>
                <w:rFonts w:ascii="宋体" w:hAnsi="宋体" w:hint="eastAsia"/>
                <w:szCs w:val="21"/>
              </w:rPr>
              <w:t>产地</w:t>
            </w:r>
          </w:p>
        </w:tc>
        <w:tc>
          <w:tcPr>
            <w:tcW w:w="709" w:type="dxa"/>
            <w:vAlign w:val="center"/>
          </w:tcPr>
          <w:p w:rsidR="00C9488A" w:rsidRDefault="00C9488A">
            <w:pPr>
              <w:shd w:val="clear" w:color="auto" w:fill="FFFFFF"/>
              <w:jc w:val="center"/>
              <w:rPr>
                <w:rFonts w:ascii="宋体" w:hAnsi="宋体"/>
                <w:szCs w:val="21"/>
              </w:rPr>
            </w:pPr>
            <w:r>
              <w:rPr>
                <w:rFonts w:ascii="宋体" w:hAnsi="宋体" w:hint="eastAsia"/>
                <w:szCs w:val="21"/>
              </w:rPr>
              <w:t>制造</w:t>
            </w:r>
          </w:p>
          <w:p w:rsidR="00C9488A" w:rsidRDefault="00C9488A">
            <w:pPr>
              <w:shd w:val="clear" w:color="auto" w:fill="FFFFFF"/>
              <w:jc w:val="center"/>
              <w:rPr>
                <w:rFonts w:ascii="宋体" w:hAnsi="宋体"/>
                <w:szCs w:val="21"/>
              </w:rPr>
            </w:pPr>
            <w:r>
              <w:rPr>
                <w:rFonts w:ascii="宋体" w:hAnsi="宋体" w:hint="eastAsia"/>
                <w:szCs w:val="21"/>
              </w:rPr>
              <w:t>年份</w:t>
            </w:r>
          </w:p>
        </w:tc>
        <w:tc>
          <w:tcPr>
            <w:tcW w:w="1176" w:type="dxa"/>
            <w:vAlign w:val="center"/>
          </w:tcPr>
          <w:p w:rsidR="00C9488A" w:rsidRDefault="00C9488A">
            <w:pPr>
              <w:shd w:val="clear" w:color="auto" w:fill="FFFFFF"/>
              <w:jc w:val="center"/>
              <w:rPr>
                <w:rFonts w:ascii="宋体" w:hAnsi="宋体"/>
                <w:szCs w:val="21"/>
              </w:rPr>
            </w:pPr>
            <w:r>
              <w:rPr>
                <w:rFonts w:ascii="宋体" w:hAnsi="宋体" w:hint="eastAsia"/>
                <w:szCs w:val="21"/>
              </w:rPr>
              <w:t>已使用台</w:t>
            </w:r>
          </w:p>
          <w:p w:rsidR="00C9488A" w:rsidRDefault="00C9488A">
            <w:pPr>
              <w:shd w:val="clear" w:color="auto" w:fill="FFFFFF"/>
              <w:jc w:val="center"/>
              <w:rPr>
                <w:rFonts w:ascii="宋体" w:hAnsi="宋体"/>
                <w:szCs w:val="21"/>
              </w:rPr>
            </w:pPr>
            <w:r>
              <w:rPr>
                <w:rFonts w:ascii="宋体" w:hAnsi="宋体" w:hint="eastAsia"/>
                <w:szCs w:val="21"/>
              </w:rPr>
              <w:t>时    数</w:t>
            </w:r>
          </w:p>
        </w:tc>
        <w:tc>
          <w:tcPr>
            <w:tcW w:w="1659" w:type="dxa"/>
            <w:vAlign w:val="center"/>
          </w:tcPr>
          <w:p w:rsidR="00C9488A" w:rsidRDefault="00C9488A">
            <w:pPr>
              <w:shd w:val="clear" w:color="auto" w:fill="FFFFFF"/>
              <w:jc w:val="center"/>
              <w:rPr>
                <w:rFonts w:ascii="宋体" w:hAnsi="宋体"/>
                <w:szCs w:val="21"/>
              </w:rPr>
            </w:pPr>
            <w:r>
              <w:rPr>
                <w:rFonts w:ascii="宋体" w:hAnsi="宋体" w:hint="eastAsia"/>
                <w:szCs w:val="21"/>
              </w:rPr>
              <w:t>用  途</w:t>
            </w:r>
          </w:p>
        </w:tc>
        <w:tc>
          <w:tcPr>
            <w:tcW w:w="850" w:type="dxa"/>
            <w:vAlign w:val="center"/>
          </w:tcPr>
          <w:p w:rsidR="00C9488A" w:rsidRDefault="00C9488A">
            <w:pPr>
              <w:shd w:val="clear" w:color="auto" w:fill="FFFFFF"/>
              <w:jc w:val="center"/>
              <w:rPr>
                <w:rFonts w:ascii="宋体" w:hAnsi="宋体"/>
                <w:szCs w:val="21"/>
              </w:rPr>
            </w:pPr>
            <w:r>
              <w:rPr>
                <w:rFonts w:ascii="宋体" w:hAnsi="宋体" w:hint="eastAsia"/>
                <w:szCs w:val="21"/>
              </w:rPr>
              <w:t>备注</w:t>
            </w: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r w:rsidR="00C9488A">
        <w:trPr>
          <w:trHeight w:val="425"/>
        </w:trPr>
        <w:tc>
          <w:tcPr>
            <w:tcW w:w="644" w:type="dxa"/>
            <w:vAlign w:val="center"/>
          </w:tcPr>
          <w:p w:rsidR="00C9488A" w:rsidRDefault="00C9488A">
            <w:pPr>
              <w:shd w:val="clear" w:color="auto" w:fill="FFFFFF"/>
              <w:jc w:val="center"/>
              <w:rPr>
                <w:rFonts w:ascii="宋体" w:hAnsi="宋体"/>
                <w:szCs w:val="21"/>
              </w:rPr>
            </w:pPr>
          </w:p>
        </w:tc>
        <w:tc>
          <w:tcPr>
            <w:tcW w:w="1064" w:type="dxa"/>
            <w:vAlign w:val="center"/>
          </w:tcPr>
          <w:p w:rsidR="00C9488A" w:rsidRDefault="00C9488A">
            <w:pPr>
              <w:shd w:val="clear" w:color="auto" w:fill="FFFFFF"/>
              <w:jc w:val="center"/>
              <w:rPr>
                <w:rFonts w:ascii="宋体" w:hAnsi="宋体"/>
                <w:szCs w:val="21"/>
              </w:rPr>
            </w:pPr>
          </w:p>
        </w:tc>
        <w:tc>
          <w:tcPr>
            <w:tcW w:w="672" w:type="dxa"/>
            <w:vAlign w:val="center"/>
          </w:tcPr>
          <w:p w:rsidR="00C9488A" w:rsidRDefault="00C9488A">
            <w:pPr>
              <w:shd w:val="clear" w:color="auto" w:fill="FFFFFF"/>
              <w:jc w:val="center"/>
              <w:rPr>
                <w:rFonts w:ascii="宋体" w:hAnsi="宋体"/>
                <w:szCs w:val="21"/>
              </w:rPr>
            </w:pPr>
          </w:p>
        </w:tc>
        <w:tc>
          <w:tcPr>
            <w:tcW w:w="1022"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709" w:type="dxa"/>
            <w:vAlign w:val="center"/>
          </w:tcPr>
          <w:p w:rsidR="00C9488A" w:rsidRDefault="00C9488A">
            <w:pPr>
              <w:shd w:val="clear" w:color="auto" w:fill="FFFFFF"/>
              <w:jc w:val="center"/>
              <w:rPr>
                <w:rFonts w:ascii="宋体" w:hAnsi="宋体"/>
                <w:szCs w:val="21"/>
              </w:rPr>
            </w:pPr>
          </w:p>
        </w:tc>
        <w:tc>
          <w:tcPr>
            <w:tcW w:w="1176" w:type="dxa"/>
            <w:vAlign w:val="center"/>
          </w:tcPr>
          <w:p w:rsidR="00C9488A" w:rsidRDefault="00C9488A">
            <w:pPr>
              <w:shd w:val="clear" w:color="auto" w:fill="FFFFFF"/>
              <w:jc w:val="center"/>
              <w:rPr>
                <w:rFonts w:ascii="宋体" w:hAnsi="宋体"/>
                <w:szCs w:val="21"/>
              </w:rPr>
            </w:pPr>
          </w:p>
        </w:tc>
        <w:tc>
          <w:tcPr>
            <w:tcW w:w="1659" w:type="dxa"/>
            <w:vAlign w:val="center"/>
          </w:tcPr>
          <w:p w:rsidR="00C9488A" w:rsidRDefault="00C9488A">
            <w:pPr>
              <w:shd w:val="clear" w:color="auto" w:fill="FFFFFF"/>
              <w:jc w:val="center"/>
              <w:rPr>
                <w:rFonts w:ascii="宋体" w:hAnsi="宋体"/>
                <w:szCs w:val="21"/>
              </w:rPr>
            </w:pPr>
          </w:p>
        </w:tc>
        <w:tc>
          <w:tcPr>
            <w:tcW w:w="850" w:type="dxa"/>
            <w:vAlign w:val="center"/>
          </w:tcPr>
          <w:p w:rsidR="00C9488A" w:rsidRDefault="00C9488A">
            <w:pPr>
              <w:shd w:val="clear" w:color="auto" w:fill="FFFFFF"/>
              <w:jc w:val="center"/>
              <w:rPr>
                <w:rFonts w:ascii="宋体" w:hAnsi="宋体"/>
                <w:szCs w:val="21"/>
              </w:rPr>
            </w:pPr>
          </w:p>
        </w:tc>
      </w:tr>
    </w:tbl>
    <w:p w:rsidR="00C9488A" w:rsidRDefault="00C9488A">
      <w:pPr>
        <w:shd w:val="clear" w:color="auto" w:fill="FFFFFF"/>
        <w:spacing w:line="420" w:lineRule="exact"/>
        <w:rPr>
          <w:rFonts w:ascii="宋体" w:hAnsi="宋体"/>
          <w:szCs w:val="21"/>
        </w:rPr>
      </w:pPr>
    </w:p>
    <w:p w:rsidR="00C9488A" w:rsidRDefault="00C9488A" w:rsidP="00FF0E2E">
      <w:pPr>
        <w:shd w:val="clear" w:color="auto" w:fill="FFFFFF"/>
        <w:spacing w:beforeLines="50" w:afterLines="50" w:line="420" w:lineRule="exact"/>
        <w:rPr>
          <w:rFonts w:ascii="黑体" w:eastAsia="黑体" w:hAnsi="宋体"/>
          <w:sz w:val="24"/>
        </w:rPr>
      </w:pPr>
    </w:p>
    <w:p w:rsidR="00C9488A" w:rsidRDefault="00C9488A" w:rsidP="00FF0E2E">
      <w:pPr>
        <w:shd w:val="clear" w:color="auto" w:fill="FFFFFF"/>
        <w:spacing w:beforeLines="50" w:afterLines="50" w:line="420" w:lineRule="exact"/>
        <w:rPr>
          <w:rFonts w:ascii="黑体" w:eastAsia="黑体" w:hAnsi="宋体"/>
          <w:sz w:val="24"/>
        </w:rPr>
      </w:pPr>
    </w:p>
    <w:p w:rsidR="00C9488A" w:rsidRDefault="00C9488A" w:rsidP="00FF0E2E">
      <w:pPr>
        <w:shd w:val="clear" w:color="auto" w:fill="FFFFFF"/>
        <w:spacing w:beforeLines="50" w:afterLines="50" w:line="420" w:lineRule="exact"/>
        <w:rPr>
          <w:rFonts w:ascii="黑体" w:eastAsia="黑体" w:hAnsi="宋体"/>
          <w:sz w:val="24"/>
        </w:rPr>
      </w:pPr>
    </w:p>
    <w:p w:rsidR="00C9488A" w:rsidRDefault="00C9488A" w:rsidP="00FF0E2E">
      <w:pPr>
        <w:shd w:val="clear" w:color="auto" w:fill="FFFFFF"/>
        <w:spacing w:beforeLines="50" w:afterLines="50" w:line="420" w:lineRule="exact"/>
        <w:rPr>
          <w:rFonts w:ascii="黑体" w:eastAsia="黑体" w:hAnsi="宋体"/>
          <w:sz w:val="24"/>
        </w:rPr>
      </w:pPr>
    </w:p>
    <w:p w:rsidR="00C9488A" w:rsidRDefault="00C9488A" w:rsidP="00FF0E2E">
      <w:pPr>
        <w:shd w:val="clear" w:color="auto" w:fill="FFFFFF"/>
        <w:spacing w:beforeLines="50" w:afterLines="50" w:line="420" w:lineRule="exact"/>
        <w:outlineLvl w:val="3"/>
        <w:rPr>
          <w:rFonts w:ascii="黑体" w:eastAsia="黑体" w:hAnsi="宋体"/>
          <w:sz w:val="24"/>
        </w:rPr>
      </w:pPr>
      <w:bookmarkStart w:id="242" w:name="_Toc364679658"/>
      <w:r>
        <w:rPr>
          <w:rFonts w:ascii="黑体" w:eastAsia="黑体" w:hAnsi="宋体" w:hint="eastAsia"/>
          <w:sz w:val="24"/>
        </w:rPr>
        <w:lastRenderedPageBreak/>
        <w:t>附表三：劳动力计划表</w:t>
      </w:r>
      <w:bookmarkEnd w:id="242"/>
    </w:p>
    <w:p w:rsidR="00C9488A" w:rsidRDefault="00C9488A">
      <w:pPr>
        <w:shd w:val="clear" w:color="auto" w:fill="FFFFFF"/>
        <w:wordWrap w:val="0"/>
        <w:spacing w:line="420" w:lineRule="exact"/>
        <w:jc w:val="right"/>
        <w:rPr>
          <w:rFonts w:ascii="黑体" w:eastAsia="黑体" w:hAnsi="宋体"/>
          <w:szCs w:val="21"/>
        </w:rPr>
      </w:pPr>
      <w:r>
        <w:rPr>
          <w:rFonts w:ascii="黑体" w:eastAsia="黑体" w:hAnsi="宋体" w:hint="eastAsia"/>
          <w:szCs w:val="21"/>
        </w:rPr>
        <w:t xml:space="preserve">单位：人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gridCol w:w="1063"/>
        <w:gridCol w:w="1063"/>
        <w:gridCol w:w="1063"/>
        <w:gridCol w:w="1063"/>
        <w:gridCol w:w="1063"/>
        <w:gridCol w:w="1063"/>
      </w:tblGrid>
      <w:tr w:rsidR="00C9488A">
        <w:trPr>
          <w:trHeight w:val="622"/>
        </w:trPr>
        <w:tc>
          <w:tcPr>
            <w:tcW w:w="709" w:type="dxa"/>
            <w:vAlign w:val="center"/>
          </w:tcPr>
          <w:p w:rsidR="00C9488A" w:rsidRDefault="00C9488A">
            <w:pPr>
              <w:shd w:val="clear" w:color="auto" w:fill="FFFFFF"/>
              <w:jc w:val="center"/>
              <w:rPr>
                <w:rFonts w:ascii="宋体" w:hAnsi="宋体"/>
                <w:szCs w:val="21"/>
              </w:rPr>
            </w:pPr>
            <w:r>
              <w:rPr>
                <w:rFonts w:ascii="宋体" w:hAnsi="宋体" w:hint="eastAsia"/>
                <w:szCs w:val="21"/>
              </w:rPr>
              <w:t>工种</w:t>
            </w:r>
          </w:p>
        </w:tc>
        <w:tc>
          <w:tcPr>
            <w:tcW w:w="7796" w:type="dxa"/>
            <w:gridSpan w:val="7"/>
            <w:vAlign w:val="center"/>
          </w:tcPr>
          <w:p w:rsidR="00C9488A" w:rsidRDefault="00C9488A">
            <w:pPr>
              <w:shd w:val="clear" w:color="auto" w:fill="FFFFFF"/>
              <w:jc w:val="center"/>
              <w:rPr>
                <w:rFonts w:ascii="宋体" w:hAnsi="宋体"/>
                <w:szCs w:val="21"/>
              </w:rPr>
            </w:pPr>
            <w:r>
              <w:rPr>
                <w:rFonts w:ascii="宋体" w:hAnsi="宋体" w:hint="eastAsia"/>
                <w:szCs w:val="21"/>
              </w:rPr>
              <w:t>按工程施工阶段投入劳动力情况</w:t>
            </w: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r w:rsidR="00C9488A">
        <w:trPr>
          <w:trHeight w:val="425"/>
        </w:trPr>
        <w:tc>
          <w:tcPr>
            <w:tcW w:w="709" w:type="dxa"/>
            <w:vAlign w:val="center"/>
          </w:tcPr>
          <w:p w:rsidR="00C9488A" w:rsidRDefault="00C9488A">
            <w:pPr>
              <w:shd w:val="clear" w:color="auto" w:fill="FFFFFF"/>
              <w:jc w:val="center"/>
              <w:rPr>
                <w:rFonts w:ascii="宋体" w:hAnsi="宋体"/>
                <w:szCs w:val="21"/>
              </w:rPr>
            </w:pPr>
          </w:p>
        </w:tc>
        <w:tc>
          <w:tcPr>
            <w:tcW w:w="1418"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c>
          <w:tcPr>
            <w:tcW w:w="1063" w:type="dxa"/>
            <w:vAlign w:val="center"/>
          </w:tcPr>
          <w:p w:rsidR="00C9488A" w:rsidRDefault="00C9488A">
            <w:pPr>
              <w:shd w:val="clear" w:color="auto" w:fill="FFFFFF"/>
              <w:jc w:val="center"/>
              <w:rPr>
                <w:rFonts w:ascii="宋体" w:hAnsi="宋体"/>
                <w:szCs w:val="21"/>
              </w:rPr>
            </w:pPr>
          </w:p>
        </w:tc>
      </w:tr>
    </w:tbl>
    <w:p w:rsidR="00C9488A" w:rsidRDefault="00C9488A">
      <w:pPr>
        <w:shd w:val="clear" w:color="auto" w:fill="FFFFFF"/>
        <w:spacing w:line="420" w:lineRule="exact"/>
        <w:rPr>
          <w:rFonts w:ascii="宋体" w:hAnsi="宋体"/>
          <w:szCs w:val="21"/>
        </w:rPr>
      </w:pPr>
    </w:p>
    <w:p w:rsidR="00C9488A" w:rsidRDefault="00C9488A" w:rsidP="00FF0E2E">
      <w:pPr>
        <w:shd w:val="clear" w:color="auto" w:fill="FFFFFF"/>
        <w:spacing w:beforeLines="50" w:afterLines="100" w:line="420" w:lineRule="exact"/>
        <w:rPr>
          <w:rFonts w:ascii="黑体" w:eastAsia="黑体" w:hAnsi="宋体"/>
          <w:sz w:val="24"/>
        </w:rPr>
      </w:pPr>
    </w:p>
    <w:p w:rsidR="00C9488A" w:rsidRDefault="00C9488A" w:rsidP="00FF0E2E">
      <w:pPr>
        <w:shd w:val="clear" w:color="auto" w:fill="FFFFFF"/>
        <w:spacing w:beforeLines="50" w:afterLines="100" w:line="420" w:lineRule="exact"/>
        <w:rPr>
          <w:rFonts w:ascii="黑体" w:eastAsia="黑体" w:hAnsi="宋体"/>
          <w:sz w:val="24"/>
        </w:rPr>
      </w:pPr>
    </w:p>
    <w:p w:rsidR="00C9488A" w:rsidRDefault="00C9488A" w:rsidP="00FF0E2E">
      <w:pPr>
        <w:shd w:val="clear" w:color="auto" w:fill="FFFFFF"/>
        <w:spacing w:beforeLines="50" w:afterLines="100" w:line="420" w:lineRule="exact"/>
        <w:outlineLvl w:val="3"/>
        <w:rPr>
          <w:rFonts w:ascii="黑体" w:eastAsia="黑体" w:hAnsi="宋体"/>
          <w:sz w:val="24"/>
        </w:rPr>
      </w:pPr>
      <w:bookmarkStart w:id="243" w:name="_Toc364679659"/>
      <w:r>
        <w:rPr>
          <w:rFonts w:ascii="黑体" w:eastAsia="黑体" w:hAnsi="宋体" w:hint="eastAsia"/>
          <w:sz w:val="24"/>
        </w:rPr>
        <w:lastRenderedPageBreak/>
        <w:t>附表四：计划开、竣工日期和施工进度网络图</w:t>
      </w:r>
      <w:bookmarkEnd w:id="243"/>
    </w:p>
    <w:p w:rsidR="00C9488A" w:rsidRDefault="00C9488A">
      <w:pPr>
        <w:shd w:val="clear" w:color="auto" w:fill="FFFFFF"/>
        <w:spacing w:line="420" w:lineRule="exact"/>
        <w:ind w:firstLineChars="200" w:firstLine="420"/>
        <w:rPr>
          <w:rFonts w:ascii="宋体" w:hAnsi="宋体"/>
          <w:szCs w:val="21"/>
        </w:rPr>
      </w:pPr>
      <w:r>
        <w:rPr>
          <w:rFonts w:ascii="宋体" w:hAnsi="宋体" w:hint="eastAsia"/>
          <w:szCs w:val="21"/>
        </w:rPr>
        <w:t>1．投标人应提交施工进度网络图或施工进度表，说明按招标文件要求的计划工期进行施工的各个关键日期。</w:t>
      </w:r>
    </w:p>
    <w:p w:rsidR="00C9488A" w:rsidRDefault="00C9488A">
      <w:pPr>
        <w:shd w:val="clear" w:color="auto" w:fill="FFFFFF"/>
        <w:spacing w:line="420" w:lineRule="exact"/>
        <w:ind w:firstLineChars="200" w:firstLine="420"/>
        <w:rPr>
          <w:rFonts w:ascii="宋体" w:hAnsi="宋体"/>
          <w:szCs w:val="21"/>
        </w:rPr>
      </w:pPr>
      <w:r>
        <w:rPr>
          <w:rFonts w:ascii="宋体" w:hAnsi="宋体" w:hint="eastAsia"/>
          <w:szCs w:val="21"/>
        </w:rPr>
        <w:t>2．施工进度表可采用网络图和（或）</w:t>
      </w:r>
      <w:proofErr w:type="gramStart"/>
      <w:r>
        <w:rPr>
          <w:rFonts w:ascii="宋体" w:hAnsi="宋体" w:hint="eastAsia"/>
          <w:szCs w:val="21"/>
        </w:rPr>
        <w:t>横道图</w:t>
      </w:r>
      <w:proofErr w:type="gramEnd"/>
      <w:r>
        <w:rPr>
          <w:rFonts w:ascii="宋体" w:hAnsi="宋体" w:hint="eastAsia"/>
          <w:szCs w:val="21"/>
        </w:rPr>
        <w:t>表示。</w:t>
      </w:r>
    </w:p>
    <w:p w:rsidR="00C9488A" w:rsidRDefault="00C9488A" w:rsidP="00FF0E2E">
      <w:pPr>
        <w:shd w:val="clear" w:color="auto" w:fill="FFFFFF"/>
        <w:spacing w:beforeLines="50" w:afterLines="100" w:line="420" w:lineRule="exact"/>
        <w:rPr>
          <w:rFonts w:ascii="黑体" w:eastAsia="黑体" w:hAnsi="宋体"/>
          <w:sz w:val="24"/>
        </w:rPr>
      </w:pPr>
    </w:p>
    <w:p w:rsidR="00C9488A" w:rsidRDefault="00C9488A" w:rsidP="00FF0E2E">
      <w:pPr>
        <w:shd w:val="clear" w:color="auto" w:fill="FFFFFF"/>
        <w:spacing w:beforeLines="50" w:afterLines="100" w:line="420" w:lineRule="exact"/>
        <w:outlineLvl w:val="3"/>
        <w:rPr>
          <w:rFonts w:ascii="宋体" w:hAnsi="宋体"/>
          <w:szCs w:val="21"/>
        </w:rPr>
      </w:pPr>
      <w:bookmarkStart w:id="244" w:name="_Toc364679660"/>
      <w:r>
        <w:rPr>
          <w:rFonts w:ascii="黑体" w:eastAsia="黑体" w:hAnsi="宋体" w:hint="eastAsia"/>
          <w:sz w:val="24"/>
        </w:rPr>
        <w:t>附表五：施工总平面图</w:t>
      </w:r>
      <w:bookmarkEnd w:id="244"/>
    </w:p>
    <w:p w:rsidR="00C9488A" w:rsidRDefault="00C9488A">
      <w:pPr>
        <w:shd w:val="clear" w:color="auto" w:fill="FFFFFF"/>
        <w:spacing w:line="420" w:lineRule="exact"/>
        <w:ind w:firstLineChars="200" w:firstLine="420"/>
        <w:rPr>
          <w:rFonts w:ascii="宋体" w:hAnsi="宋体"/>
          <w:szCs w:val="21"/>
        </w:rPr>
      </w:pPr>
      <w:r>
        <w:rPr>
          <w:rFonts w:ascii="宋体" w:hAnsi="宋体" w:hint="eastAsia"/>
          <w:szCs w:val="21"/>
        </w:rPr>
        <w:t>投标人应提交一份施工总平面图，绘出现场临时设施布置图表并附文字说明，说明临时设施、加工车间、现场办公、设备及仓储、供电、供水、卫生、生活、道路、消防等设施的情况和布置。</w:t>
      </w:r>
    </w:p>
    <w:p w:rsidR="00C9488A" w:rsidRDefault="00C9488A" w:rsidP="00FF0E2E">
      <w:pPr>
        <w:shd w:val="clear" w:color="auto" w:fill="FFFFFF"/>
        <w:spacing w:beforeLines="50" w:afterLines="100" w:line="420" w:lineRule="exact"/>
        <w:rPr>
          <w:rFonts w:ascii="黑体" w:eastAsia="黑体" w:hAnsi="宋体"/>
          <w:sz w:val="24"/>
        </w:rPr>
      </w:pPr>
    </w:p>
    <w:p w:rsidR="00C9488A" w:rsidRDefault="00C9488A" w:rsidP="00FF0E2E">
      <w:pPr>
        <w:shd w:val="clear" w:color="auto" w:fill="FFFFFF"/>
        <w:spacing w:beforeLines="100" w:afterLines="50"/>
        <w:rPr>
          <w:rFonts w:ascii="黑体" w:eastAsia="黑体" w:hAnsi="宋体"/>
          <w:sz w:val="28"/>
          <w:szCs w:val="28"/>
        </w:rPr>
      </w:pPr>
    </w:p>
    <w:p w:rsidR="00C9488A" w:rsidRDefault="00C9488A" w:rsidP="00FF0E2E">
      <w:pPr>
        <w:shd w:val="clear" w:color="auto" w:fill="FFFFFF"/>
        <w:spacing w:beforeLines="100" w:afterLines="50"/>
        <w:jc w:val="center"/>
        <w:outlineLvl w:val="2"/>
        <w:rPr>
          <w:rFonts w:ascii="黑体" w:eastAsia="黑体" w:hAnsi="宋体"/>
          <w:sz w:val="28"/>
          <w:szCs w:val="28"/>
        </w:rPr>
      </w:pPr>
      <w:bookmarkStart w:id="245" w:name="_Toc364679663"/>
      <w:bookmarkStart w:id="246" w:name="_Toc364682253"/>
      <w:bookmarkStart w:id="247" w:name="_Toc23104"/>
      <w:bookmarkStart w:id="248" w:name="_Toc28821"/>
      <w:bookmarkStart w:id="249" w:name="_Toc462949021"/>
      <w:r>
        <w:rPr>
          <w:rFonts w:ascii="黑体" w:eastAsia="黑体" w:hAnsi="宋体" w:hint="eastAsia"/>
          <w:sz w:val="28"/>
          <w:szCs w:val="28"/>
        </w:rPr>
        <w:t>（二）其他材料</w:t>
      </w:r>
      <w:bookmarkEnd w:id="245"/>
      <w:bookmarkEnd w:id="246"/>
      <w:bookmarkEnd w:id="247"/>
      <w:bookmarkEnd w:id="248"/>
      <w:bookmarkEnd w:id="249"/>
    </w:p>
    <w:p w:rsidR="00C9488A" w:rsidRDefault="00C9488A" w:rsidP="00FF0E2E">
      <w:pPr>
        <w:shd w:val="clear" w:color="auto" w:fill="FFFFFF"/>
        <w:spacing w:beforeLines="100" w:afterLines="50"/>
        <w:ind w:firstLineChars="150" w:firstLine="315"/>
        <w:outlineLvl w:val="8"/>
        <w:rPr>
          <w:rFonts w:ascii="宋体" w:hAnsi="宋体"/>
          <w:szCs w:val="21"/>
        </w:rPr>
      </w:pPr>
      <w:r>
        <w:rPr>
          <w:rFonts w:ascii="宋体" w:hAnsi="宋体" w:hint="eastAsia"/>
          <w:szCs w:val="21"/>
        </w:rPr>
        <w:t>投标人须知前附表规定的材料或投标人认为需要补充的其他内容，由投标人按实际情况提供或补充。</w:t>
      </w:r>
    </w:p>
    <w:p w:rsidR="00C9488A" w:rsidRDefault="00C9488A" w:rsidP="00FF0E2E">
      <w:pPr>
        <w:shd w:val="clear" w:color="auto" w:fill="FFFFFF"/>
        <w:spacing w:beforeLines="100" w:afterLines="50"/>
        <w:ind w:firstLineChars="150" w:firstLine="315"/>
        <w:outlineLvl w:val="8"/>
        <w:rPr>
          <w:rFonts w:ascii="宋体" w:hAnsi="宋体"/>
          <w:szCs w:val="21"/>
        </w:rPr>
      </w:pPr>
    </w:p>
    <w:p w:rsidR="00C9488A" w:rsidRDefault="00C9488A" w:rsidP="00FF0E2E">
      <w:pPr>
        <w:shd w:val="clear" w:color="auto" w:fill="FFFFFF"/>
        <w:spacing w:beforeLines="100" w:afterLines="50"/>
        <w:ind w:firstLineChars="150" w:firstLine="315"/>
        <w:outlineLvl w:val="8"/>
        <w:rPr>
          <w:rFonts w:ascii="宋体" w:hAnsi="宋体"/>
          <w:szCs w:val="21"/>
        </w:rPr>
      </w:pPr>
    </w:p>
    <w:p w:rsidR="00C9488A" w:rsidRDefault="00C9488A" w:rsidP="00FF0E2E">
      <w:pPr>
        <w:shd w:val="clear" w:color="auto" w:fill="FFFFFF"/>
        <w:spacing w:beforeLines="100" w:afterLines="50"/>
        <w:ind w:firstLineChars="150" w:firstLine="315"/>
        <w:outlineLvl w:val="8"/>
        <w:rPr>
          <w:rFonts w:ascii="宋体" w:hAnsi="宋体"/>
          <w:szCs w:val="21"/>
        </w:rPr>
      </w:pPr>
    </w:p>
    <w:p w:rsidR="00C9488A" w:rsidRDefault="00C9488A" w:rsidP="00FF0E2E">
      <w:pPr>
        <w:shd w:val="clear" w:color="auto" w:fill="FFFFFF"/>
        <w:spacing w:beforeLines="100" w:afterLines="50"/>
        <w:ind w:firstLineChars="150" w:firstLine="315"/>
        <w:outlineLvl w:val="8"/>
        <w:rPr>
          <w:rFonts w:ascii="宋体" w:hAnsi="宋体"/>
          <w:szCs w:val="21"/>
        </w:rPr>
      </w:pPr>
    </w:p>
    <w:p w:rsidR="00C9488A" w:rsidRDefault="00C9488A" w:rsidP="00FF0E2E">
      <w:pPr>
        <w:shd w:val="clear" w:color="auto" w:fill="FFFFFF"/>
        <w:spacing w:beforeLines="100" w:afterLines="50"/>
        <w:ind w:firstLineChars="150" w:firstLine="315"/>
        <w:outlineLvl w:val="8"/>
        <w:rPr>
          <w:rFonts w:ascii="宋体" w:hAnsi="宋体"/>
          <w:szCs w:val="21"/>
        </w:rPr>
      </w:pPr>
    </w:p>
    <w:p w:rsidR="00C9488A" w:rsidRDefault="00C9488A" w:rsidP="00FF0E2E">
      <w:pPr>
        <w:shd w:val="clear" w:color="auto" w:fill="FFFFFF"/>
        <w:spacing w:beforeLines="100" w:afterLines="50"/>
        <w:ind w:firstLineChars="150" w:firstLine="315"/>
        <w:outlineLvl w:val="8"/>
        <w:rPr>
          <w:rFonts w:ascii="宋体" w:hAnsi="宋体"/>
          <w:szCs w:val="21"/>
        </w:rPr>
      </w:pPr>
    </w:p>
    <w:p w:rsidR="00C9488A" w:rsidRDefault="00C9488A" w:rsidP="00FF0E2E">
      <w:pPr>
        <w:shd w:val="clear" w:color="auto" w:fill="FFFFFF"/>
        <w:spacing w:beforeLines="100" w:afterLines="50"/>
        <w:ind w:firstLineChars="150" w:firstLine="315"/>
        <w:outlineLvl w:val="8"/>
        <w:rPr>
          <w:rFonts w:ascii="宋体" w:hAnsi="宋体"/>
          <w:szCs w:val="21"/>
        </w:rPr>
      </w:pPr>
    </w:p>
    <w:p w:rsidR="00C9488A" w:rsidRDefault="00C9488A" w:rsidP="00FF0E2E">
      <w:pPr>
        <w:shd w:val="clear" w:color="auto" w:fill="FFFFFF"/>
        <w:spacing w:beforeLines="100" w:afterLines="50"/>
        <w:ind w:firstLineChars="150" w:firstLine="315"/>
        <w:outlineLvl w:val="8"/>
        <w:rPr>
          <w:rFonts w:ascii="宋体" w:hAnsi="宋体"/>
          <w:szCs w:val="21"/>
        </w:rPr>
      </w:pPr>
    </w:p>
    <w:p w:rsidR="00C9488A" w:rsidRDefault="00C9488A" w:rsidP="00FF0E2E">
      <w:pPr>
        <w:shd w:val="clear" w:color="auto" w:fill="FFFFFF"/>
        <w:spacing w:beforeLines="100" w:afterLines="50"/>
        <w:ind w:firstLineChars="150" w:firstLine="315"/>
        <w:outlineLvl w:val="8"/>
        <w:rPr>
          <w:rFonts w:ascii="宋体" w:hAnsi="宋体"/>
          <w:szCs w:val="21"/>
        </w:rPr>
      </w:pPr>
    </w:p>
    <w:p w:rsidR="00C9488A" w:rsidRDefault="00C9488A" w:rsidP="00FF0E2E">
      <w:pPr>
        <w:shd w:val="clear" w:color="auto" w:fill="FFFFFF"/>
        <w:spacing w:beforeLines="100" w:afterLines="50"/>
        <w:ind w:firstLineChars="150" w:firstLine="315"/>
        <w:outlineLvl w:val="8"/>
        <w:rPr>
          <w:rFonts w:ascii="宋体" w:hAnsi="宋体"/>
          <w:szCs w:val="21"/>
        </w:rPr>
        <w:sectPr w:rsidR="00C9488A">
          <w:pgSz w:w="11906" w:h="16838"/>
          <w:pgMar w:top="1361" w:right="1361" w:bottom="1361" w:left="1531" w:header="851" w:footer="992" w:gutter="0"/>
          <w:cols w:space="720"/>
          <w:titlePg/>
          <w:docGrid w:linePitch="312"/>
        </w:sectPr>
      </w:pPr>
    </w:p>
    <w:p w:rsidR="00C9488A" w:rsidRDefault="00C9488A">
      <w:pPr>
        <w:shd w:val="clear" w:color="auto" w:fill="FFFFFF"/>
        <w:jc w:val="center"/>
        <w:rPr>
          <w:rFonts w:ascii="黑体" w:eastAsia="黑体"/>
          <w:sz w:val="28"/>
          <w:szCs w:val="28"/>
        </w:rPr>
      </w:pPr>
      <w:bookmarkStart w:id="250" w:name="OLE_LINK18"/>
    </w:p>
    <w:p w:rsidR="00C9488A" w:rsidRDefault="00C9488A">
      <w:pPr>
        <w:shd w:val="clear" w:color="auto" w:fill="FFFFFF"/>
        <w:jc w:val="center"/>
        <w:rPr>
          <w:rFonts w:ascii="黑体" w:eastAsia="黑体"/>
          <w:sz w:val="28"/>
          <w:szCs w:val="28"/>
        </w:rPr>
      </w:pPr>
    </w:p>
    <w:p w:rsidR="00C9488A" w:rsidRDefault="00C9488A">
      <w:pPr>
        <w:shd w:val="clear" w:color="auto" w:fill="FFFFFF"/>
        <w:jc w:val="center"/>
        <w:rPr>
          <w:rFonts w:ascii="黑体" w:eastAsia="黑体"/>
          <w:sz w:val="28"/>
          <w:szCs w:val="28"/>
        </w:rPr>
      </w:pPr>
    </w:p>
    <w:p w:rsidR="00C9488A" w:rsidRDefault="00C9488A">
      <w:pPr>
        <w:shd w:val="clear" w:color="auto" w:fill="FFFFFF"/>
        <w:jc w:val="center"/>
        <w:rPr>
          <w:rFonts w:ascii="黑体" w:eastAsia="黑体"/>
          <w:sz w:val="28"/>
          <w:szCs w:val="28"/>
        </w:rPr>
      </w:pPr>
    </w:p>
    <w:p w:rsidR="00C9488A" w:rsidRDefault="00C9488A">
      <w:pPr>
        <w:shd w:val="clear" w:color="auto" w:fill="FFFFFF"/>
        <w:jc w:val="center"/>
        <w:rPr>
          <w:rFonts w:ascii="宋体"/>
          <w:sz w:val="36"/>
          <w:szCs w:val="28"/>
        </w:rPr>
      </w:pPr>
    </w:p>
    <w:p w:rsidR="00C9488A" w:rsidRDefault="00C9488A">
      <w:pPr>
        <w:shd w:val="clear" w:color="auto" w:fill="FFFFFF"/>
        <w:jc w:val="center"/>
        <w:rPr>
          <w:rFonts w:ascii="宋体"/>
          <w:sz w:val="36"/>
          <w:szCs w:val="28"/>
        </w:rPr>
      </w:pPr>
      <w:r>
        <w:rPr>
          <w:rFonts w:ascii="宋体" w:hint="eastAsia"/>
          <w:sz w:val="36"/>
          <w:szCs w:val="28"/>
        </w:rPr>
        <w:t xml:space="preserve">             </w:t>
      </w:r>
    </w:p>
    <w:p w:rsidR="00C9488A" w:rsidRDefault="00C9488A">
      <w:pPr>
        <w:shd w:val="clear" w:color="auto" w:fill="FFFFFF"/>
        <w:jc w:val="center"/>
        <w:rPr>
          <w:rFonts w:ascii="宋体"/>
          <w:sz w:val="36"/>
          <w:szCs w:val="28"/>
        </w:rPr>
      </w:pPr>
    </w:p>
    <w:p w:rsidR="00C9488A" w:rsidRDefault="00C9488A">
      <w:pPr>
        <w:shd w:val="clear" w:color="auto" w:fill="FFFFFF"/>
        <w:jc w:val="center"/>
        <w:rPr>
          <w:rFonts w:ascii="宋体"/>
          <w:sz w:val="36"/>
          <w:szCs w:val="28"/>
        </w:rPr>
      </w:pPr>
    </w:p>
    <w:p w:rsidR="00C9488A" w:rsidRDefault="00C9488A">
      <w:pPr>
        <w:shd w:val="clear" w:color="auto" w:fill="FFFFFF"/>
        <w:jc w:val="center"/>
        <w:rPr>
          <w:rFonts w:ascii="宋体"/>
          <w:sz w:val="36"/>
          <w:szCs w:val="28"/>
        </w:rPr>
      </w:pPr>
    </w:p>
    <w:p w:rsidR="00C9488A" w:rsidRDefault="00C9488A">
      <w:pPr>
        <w:shd w:val="clear" w:color="auto" w:fill="FFFFFF"/>
        <w:jc w:val="center"/>
        <w:rPr>
          <w:rFonts w:ascii="宋体"/>
          <w:sz w:val="36"/>
          <w:szCs w:val="28"/>
        </w:rPr>
      </w:pPr>
    </w:p>
    <w:p w:rsidR="00C9488A" w:rsidRDefault="00C9488A">
      <w:pPr>
        <w:shd w:val="clear" w:color="auto" w:fill="FFFFFF"/>
        <w:jc w:val="center"/>
        <w:outlineLvl w:val="0"/>
        <w:rPr>
          <w:rFonts w:ascii="黑体" w:eastAsia="黑体"/>
          <w:sz w:val="32"/>
          <w:szCs w:val="32"/>
        </w:rPr>
      </w:pPr>
      <w:bookmarkStart w:id="251" w:name="_Toc364679603"/>
      <w:bookmarkStart w:id="252" w:name="_Toc462949022"/>
      <w:r>
        <w:rPr>
          <w:rFonts w:ascii="黑体" w:eastAsia="黑体" w:hint="eastAsia"/>
          <w:sz w:val="32"/>
          <w:szCs w:val="32"/>
        </w:rPr>
        <w:t>第六章  图  纸</w:t>
      </w:r>
      <w:bookmarkEnd w:id="251"/>
      <w:bookmarkEnd w:id="252"/>
    </w:p>
    <w:p w:rsidR="00C9488A" w:rsidRDefault="00C9488A" w:rsidP="00FF0E2E">
      <w:pPr>
        <w:shd w:val="clear" w:color="auto" w:fill="FFFFFF"/>
        <w:spacing w:beforeLines="100" w:afterLines="100" w:line="360" w:lineRule="auto"/>
        <w:rPr>
          <w:rFonts w:ascii="黑体" w:eastAsia="黑体"/>
          <w:sz w:val="28"/>
          <w:szCs w:val="28"/>
        </w:rPr>
      </w:pPr>
    </w:p>
    <w:bookmarkEnd w:id="250"/>
    <w:p w:rsidR="00C9488A" w:rsidRDefault="00C9488A" w:rsidP="00FF0E2E">
      <w:pPr>
        <w:shd w:val="clear" w:color="auto" w:fill="FFFFFF"/>
        <w:spacing w:beforeLines="100" w:afterLines="50"/>
        <w:ind w:firstLineChars="150" w:firstLine="315"/>
        <w:outlineLvl w:val="8"/>
        <w:rPr>
          <w:rFonts w:ascii="宋体" w:hAnsi="宋体"/>
          <w:szCs w:val="21"/>
        </w:rPr>
      </w:pPr>
    </w:p>
    <w:p w:rsidR="00C9488A" w:rsidRDefault="00C9488A" w:rsidP="00FF0E2E">
      <w:pPr>
        <w:shd w:val="clear" w:color="auto" w:fill="FFFFFF"/>
        <w:spacing w:beforeLines="100" w:afterLines="50"/>
        <w:ind w:firstLineChars="150" w:firstLine="315"/>
        <w:outlineLvl w:val="8"/>
        <w:rPr>
          <w:rFonts w:ascii="宋体" w:hAnsi="宋体"/>
          <w:szCs w:val="21"/>
        </w:rPr>
      </w:pPr>
    </w:p>
    <w:p w:rsidR="00C9488A" w:rsidRDefault="00C9488A" w:rsidP="00FF0E2E">
      <w:pPr>
        <w:shd w:val="clear" w:color="auto" w:fill="FFFFFF"/>
        <w:spacing w:beforeLines="100" w:afterLines="50"/>
        <w:ind w:firstLineChars="150" w:firstLine="315"/>
        <w:outlineLvl w:val="8"/>
        <w:rPr>
          <w:rFonts w:ascii="宋体" w:hAnsi="宋体"/>
          <w:szCs w:val="21"/>
        </w:rPr>
      </w:pPr>
    </w:p>
    <w:p w:rsidR="00C9488A" w:rsidRDefault="00C9488A" w:rsidP="00FF0E2E">
      <w:pPr>
        <w:shd w:val="clear" w:color="auto" w:fill="FFFFFF"/>
        <w:spacing w:beforeLines="100" w:afterLines="50"/>
        <w:ind w:firstLineChars="150" w:firstLine="315"/>
        <w:outlineLvl w:val="8"/>
        <w:rPr>
          <w:rFonts w:ascii="宋体" w:hAnsi="宋体"/>
          <w:szCs w:val="21"/>
        </w:rPr>
      </w:pPr>
    </w:p>
    <w:p w:rsidR="00C9488A" w:rsidRDefault="00C9488A">
      <w:pPr>
        <w:shd w:val="clear" w:color="auto" w:fill="FFFFFF"/>
        <w:rPr>
          <w:rFonts w:ascii="黑体" w:eastAsia="黑体"/>
          <w:sz w:val="32"/>
          <w:szCs w:val="32"/>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rPr>
          <w:rFonts w:ascii="黑体" w:eastAsia="黑体"/>
          <w:sz w:val="36"/>
          <w:szCs w:val="36"/>
        </w:rPr>
      </w:pPr>
    </w:p>
    <w:p w:rsidR="00C9488A" w:rsidRDefault="00C9488A">
      <w:pPr>
        <w:shd w:val="clear" w:color="auto" w:fill="FFFFFF"/>
        <w:jc w:val="center"/>
        <w:outlineLvl w:val="0"/>
        <w:rPr>
          <w:rFonts w:ascii="黑体" w:eastAsia="黑体"/>
          <w:sz w:val="32"/>
          <w:szCs w:val="32"/>
        </w:rPr>
      </w:pPr>
      <w:bookmarkStart w:id="253" w:name="_Toc364679597"/>
      <w:bookmarkStart w:id="254" w:name="_Toc462949023"/>
      <w:r>
        <w:rPr>
          <w:rFonts w:ascii="黑体" w:eastAsia="黑体" w:hint="eastAsia"/>
          <w:sz w:val="32"/>
          <w:szCs w:val="32"/>
        </w:rPr>
        <w:t>第七章  工程量清单</w:t>
      </w:r>
      <w:bookmarkEnd w:id="253"/>
      <w:bookmarkEnd w:id="254"/>
    </w:p>
    <w:p w:rsidR="00C9488A" w:rsidRDefault="00C9488A">
      <w:pPr>
        <w:shd w:val="clear" w:color="auto" w:fill="FFFFFF"/>
        <w:spacing w:line="360" w:lineRule="exact"/>
        <w:ind w:right="960"/>
        <w:jc w:val="center"/>
        <w:rPr>
          <w:rFonts w:ascii="黑体" w:eastAsia="黑体"/>
          <w:sz w:val="28"/>
          <w:szCs w:val="28"/>
        </w:rPr>
        <w:sectPr w:rsidR="00C9488A">
          <w:pgSz w:w="11906" w:h="16838"/>
          <w:pgMar w:top="1361" w:right="1361" w:bottom="1361" w:left="1531" w:header="851" w:footer="992" w:gutter="0"/>
          <w:cols w:space="720"/>
          <w:titlePg/>
          <w:docGrid w:linePitch="312"/>
        </w:sectPr>
      </w:pPr>
    </w:p>
    <w:p w:rsidR="00C9488A" w:rsidRDefault="00C9488A" w:rsidP="00293472">
      <w:pPr>
        <w:shd w:val="clear" w:color="auto" w:fill="FFFFFF"/>
        <w:spacing w:line="360" w:lineRule="exact"/>
        <w:ind w:right="960"/>
        <w:jc w:val="center"/>
        <w:rPr>
          <w:sz w:val="24"/>
        </w:rPr>
      </w:pPr>
      <w:r>
        <w:rPr>
          <w:rFonts w:hint="eastAsia"/>
          <w:sz w:val="24"/>
        </w:rPr>
        <w:lastRenderedPageBreak/>
        <w:t xml:space="preserve">                                             </w:t>
      </w:r>
    </w:p>
    <w:p w:rsidR="00293472" w:rsidRDefault="00293472" w:rsidP="00293472">
      <w:pPr>
        <w:shd w:val="clear" w:color="auto" w:fill="FFFFFF"/>
        <w:spacing w:line="360" w:lineRule="exact"/>
        <w:ind w:right="960"/>
        <w:jc w:val="center"/>
        <w:rPr>
          <w:sz w:val="24"/>
        </w:rPr>
      </w:pPr>
    </w:p>
    <w:p w:rsidR="00293472" w:rsidRDefault="00293472" w:rsidP="00293472">
      <w:pPr>
        <w:shd w:val="clear" w:color="auto" w:fill="FFFFFF"/>
        <w:spacing w:line="360" w:lineRule="exact"/>
        <w:ind w:right="960"/>
        <w:jc w:val="center"/>
        <w:rPr>
          <w:sz w:val="30"/>
          <w:szCs w:val="30"/>
          <w:u w:val="single"/>
        </w:rPr>
      </w:pPr>
    </w:p>
    <w:p w:rsidR="00C9488A" w:rsidRDefault="00C9488A">
      <w:pPr>
        <w:shd w:val="clear" w:color="auto" w:fill="FFFFFF"/>
        <w:spacing w:line="360" w:lineRule="exact"/>
        <w:jc w:val="center"/>
        <w:rPr>
          <w:sz w:val="30"/>
          <w:szCs w:val="30"/>
        </w:rPr>
      </w:pPr>
      <w:r>
        <w:rPr>
          <w:rFonts w:hint="eastAsia"/>
          <w:sz w:val="30"/>
          <w:szCs w:val="30"/>
          <w:u w:val="single"/>
        </w:rPr>
        <w:t xml:space="preserve">                         </w:t>
      </w:r>
      <w:r>
        <w:rPr>
          <w:rFonts w:hint="eastAsia"/>
          <w:sz w:val="30"/>
          <w:szCs w:val="30"/>
        </w:rPr>
        <w:t>工</w:t>
      </w:r>
      <w:r>
        <w:rPr>
          <w:rFonts w:hint="eastAsia"/>
          <w:sz w:val="30"/>
          <w:szCs w:val="30"/>
        </w:rPr>
        <w:t xml:space="preserve"> </w:t>
      </w:r>
      <w:r>
        <w:rPr>
          <w:rFonts w:hint="eastAsia"/>
          <w:sz w:val="30"/>
          <w:szCs w:val="30"/>
        </w:rPr>
        <w:t>程</w:t>
      </w:r>
    </w:p>
    <w:p w:rsidR="00C9488A" w:rsidRDefault="00C9488A">
      <w:pPr>
        <w:shd w:val="clear" w:color="auto" w:fill="FFFFFF"/>
        <w:spacing w:line="360" w:lineRule="exact"/>
        <w:jc w:val="center"/>
        <w:rPr>
          <w:sz w:val="36"/>
          <w:szCs w:val="36"/>
        </w:rPr>
      </w:pPr>
    </w:p>
    <w:p w:rsidR="00C9488A" w:rsidRDefault="00C9488A">
      <w:pPr>
        <w:shd w:val="clear" w:color="auto" w:fill="FFFFFF"/>
        <w:spacing w:line="360" w:lineRule="exact"/>
      </w:pPr>
      <w:r>
        <w:rPr>
          <w:rFonts w:hint="eastAsia"/>
        </w:rPr>
        <w:t xml:space="preserve"> </w:t>
      </w:r>
    </w:p>
    <w:p w:rsidR="00C9488A" w:rsidRDefault="00C9488A">
      <w:pPr>
        <w:shd w:val="clear" w:color="auto" w:fill="FFFFFF"/>
        <w:spacing w:line="360" w:lineRule="auto"/>
        <w:jc w:val="center"/>
        <w:rPr>
          <w:sz w:val="24"/>
        </w:rPr>
      </w:pPr>
    </w:p>
    <w:p w:rsidR="00C9488A" w:rsidRDefault="00C9488A">
      <w:pPr>
        <w:shd w:val="clear" w:color="auto" w:fill="FFFFFF"/>
        <w:spacing w:line="360" w:lineRule="auto"/>
        <w:jc w:val="center"/>
        <w:rPr>
          <w:sz w:val="48"/>
          <w:szCs w:val="48"/>
        </w:rPr>
      </w:pPr>
      <w:r>
        <w:rPr>
          <w:rFonts w:hint="eastAsia"/>
          <w:sz w:val="48"/>
          <w:szCs w:val="48"/>
        </w:rPr>
        <w:t>工</w:t>
      </w:r>
      <w:r>
        <w:rPr>
          <w:rFonts w:hint="eastAsia"/>
          <w:sz w:val="48"/>
          <w:szCs w:val="48"/>
        </w:rPr>
        <w:t xml:space="preserve"> </w:t>
      </w:r>
      <w:r>
        <w:rPr>
          <w:rFonts w:hint="eastAsia"/>
          <w:sz w:val="48"/>
          <w:szCs w:val="48"/>
        </w:rPr>
        <w:t>程</w:t>
      </w:r>
      <w:r>
        <w:rPr>
          <w:rFonts w:hint="eastAsia"/>
          <w:sz w:val="48"/>
          <w:szCs w:val="48"/>
        </w:rPr>
        <w:t xml:space="preserve"> </w:t>
      </w:r>
      <w:r>
        <w:rPr>
          <w:rFonts w:hint="eastAsia"/>
          <w:sz w:val="48"/>
          <w:szCs w:val="48"/>
        </w:rPr>
        <w:t>量</w:t>
      </w:r>
      <w:r>
        <w:rPr>
          <w:rFonts w:hint="eastAsia"/>
          <w:sz w:val="48"/>
          <w:szCs w:val="48"/>
        </w:rPr>
        <w:t xml:space="preserve"> </w:t>
      </w:r>
      <w:r>
        <w:rPr>
          <w:rFonts w:hint="eastAsia"/>
          <w:sz w:val="48"/>
          <w:szCs w:val="48"/>
        </w:rPr>
        <w:t>清</w:t>
      </w:r>
      <w:r>
        <w:rPr>
          <w:rFonts w:hint="eastAsia"/>
          <w:sz w:val="48"/>
          <w:szCs w:val="48"/>
        </w:rPr>
        <w:t xml:space="preserve"> </w:t>
      </w:r>
      <w:r>
        <w:rPr>
          <w:rFonts w:hint="eastAsia"/>
          <w:sz w:val="48"/>
          <w:szCs w:val="48"/>
        </w:rPr>
        <w:t>单</w:t>
      </w:r>
    </w:p>
    <w:p w:rsidR="00C9488A" w:rsidRDefault="00C9488A">
      <w:pPr>
        <w:shd w:val="clear" w:color="auto" w:fill="FFFFFF"/>
        <w:spacing w:line="480" w:lineRule="auto"/>
        <w:rPr>
          <w:sz w:val="28"/>
          <w:szCs w:val="28"/>
        </w:rPr>
      </w:pPr>
    </w:p>
    <w:p w:rsidR="00C9488A" w:rsidRDefault="00C9488A">
      <w:pPr>
        <w:shd w:val="clear" w:color="auto" w:fill="FFFFFF"/>
        <w:spacing w:line="480" w:lineRule="auto"/>
        <w:rPr>
          <w:sz w:val="28"/>
          <w:szCs w:val="28"/>
        </w:rPr>
      </w:pPr>
    </w:p>
    <w:p w:rsidR="00C9488A" w:rsidRDefault="00C9488A">
      <w:pPr>
        <w:shd w:val="clear" w:color="auto" w:fill="FFFFFF"/>
        <w:spacing w:line="360" w:lineRule="exact"/>
        <w:ind w:firstLineChars="1619" w:firstLine="3886"/>
        <w:rPr>
          <w:sz w:val="24"/>
          <w:szCs w:val="30"/>
        </w:rPr>
      </w:pPr>
      <w:r>
        <w:rPr>
          <w:rFonts w:hint="eastAsia"/>
          <w:sz w:val="24"/>
          <w:szCs w:val="30"/>
        </w:rPr>
        <w:t>工程造价咨询企业或</w:t>
      </w:r>
    </w:p>
    <w:p w:rsidR="00C9488A" w:rsidRDefault="00C9488A">
      <w:pPr>
        <w:shd w:val="clear" w:color="auto" w:fill="FFFFFF"/>
        <w:spacing w:line="360" w:lineRule="exact"/>
        <w:rPr>
          <w:sz w:val="30"/>
          <w:szCs w:val="30"/>
          <w:u w:val="single"/>
        </w:rPr>
      </w:pPr>
      <w:r>
        <w:rPr>
          <w:rFonts w:hint="eastAsia"/>
          <w:sz w:val="28"/>
          <w:szCs w:val="30"/>
        </w:rPr>
        <w:t>招标人</w:t>
      </w:r>
      <w:r>
        <w:rPr>
          <w:rFonts w:hint="eastAsia"/>
          <w:sz w:val="24"/>
          <w:szCs w:val="30"/>
        </w:rPr>
        <w:t>：</w:t>
      </w:r>
      <w:r>
        <w:rPr>
          <w:rFonts w:hint="eastAsia"/>
          <w:sz w:val="24"/>
          <w:szCs w:val="30"/>
          <w:u w:val="single"/>
        </w:rPr>
        <w:t xml:space="preserve">                    </w:t>
      </w:r>
      <w:r>
        <w:rPr>
          <w:rFonts w:hint="eastAsia"/>
          <w:sz w:val="24"/>
          <w:szCs w:val="30"/>
        </w:rPr>
        <w:t xml:space="preserve">   </w:t>
      </w:r>
      <w:r>
        <w:rPr>
          <w:rFonts w:hint="eastAsia"/>
          <w:sz w:val="24"/>
          <w:szCs w:val="30"/>
        </w:rPr>
        <w:t>招标代理机构</w:t>
      </w:r>
      <w:r>
        <w:rPr>
          <w:rFonts w:hint="eastAsia"/>
          <w:sz w:val="30"/>
          <w:szCs w:val="30"/>
          <w:u w:val="single"/>
        </w:rPr>
        <w:t xml:space="preserve">                       </w:t>
      </w:r>
    </w:p>
    <w:p w:rsidR="00C9488A" w:rsidRDefault="00C9488A">
      <w:pPr>
        <w:shd w:val="clear" w:color="auto" w:fill="FFFFFF"/>
        <w:spacing w:line="360" w:lineRule="exact"/>
        <w:rPr>
          <w:szCs w:val="21"/>
        </w:rPr>
      </w:pPr>
      <w:r>
        <w:rPr>
          <w:rFonts w:hint="eastAsia"/>
          <w:szCs w:val="21"/>
        </w:rPr>
        <w:t xml:space="preserve">                    </w:t>
      </w:r>
      <w:r>
        <w:rPr>
          <w:rFonts w:hint="eastAsia"/>
          <w:szCs w:val="21"/>
        </w:rPr>
        <w:t>（单位公章）</w:t>
      </w:r>
      <w:r>
        <w:rPr>
          <w:rFonts w:hint="eastAsia"/>
          <w:szCs w:val="21"/>
        </w:rPr>
        <w:t xml:space="preserve">                              </w:t>
      </w:r>
      <w:r>
        <w:rPr>
          <w:rFonts w:hint="eastAsia"/>
          <w:szCs w:val="21"/>
        </w:rPr>
        <w:t>（单位公章）</w:t>
      </w:r>
    </w:p>
    <w:p w:rsidR="00C9488A" w:rsidRDefault="00C9488A">
      <w:pPr>
        <w:shd w:val="clear" w:color="auto" w:fill="FFFFFF"/>
        <w:spacing w:line="360" w:lineRule="exact"/>
        <w:rPr>
          <w:szCs w:val="21"/>
        </w:rPr>
      </w:pPr>
    </w:p>
    <w:p w:rsidR="00C9488A" w:rsidRDefault="00C9488A">
      <w:pPr>
        <w:shd w:val="clear" w:color="auto" w:fill="FFFFFF"/>
        <w:spacing w:line="360" w:lineRule="exact"/>
        <w:rPr>
          <w:szCs w:val="21"/>
        </w:rPr>
      </w:pPr>
    </w:p>
    <w:p w:rsidR="00C9488A" w:rsidRDefault="00C9488A">
      <w:pPr>
        <w:shd w:val="clear" w:color="auto" w:fill="FFFFFF"/>
        <w:spacing w:line="360" w:lineRule="exact"/>
        <w:rPr>
          <w:szCs w:val="21"/>
        </w:rPr>
      </w:pPr>
    </w:p>
    <w:p w:rsidR="00C9488A" w:rsidRDefault="00C9488A">
      <w:pPr>
        <w:shd w:val="clear" w:color="auto" w:fill="FFFFFF"/>
        <w:spacing w:line="360" w:lineRule="exact"/>
        <w:rPr>
          <w:szCs w:val="21"/>
        </w:rPr>
      </w:pPr>
    </w:p>
    <w:p w:rsidR="00C9488A" w:rsidRDefault="00C9488A">
      <w:pPr>
        <w:shd w:val="clear" w:color="auto" w:fill="FFFFFF"/>
        <w:spacing w:line="360" w:lineRule="exact"/>
        <w:rPr>
          <w:sz w:val="30"/>
          <w:szCs w:val="30"/>
        </w:rPr>
      </w:pPr>
    </w:p>
    <w:p w:rsidR="00C9488A" w:rsidRDefault="00C9488A">
      <w:pPr>
        <w:shd w:val="clear" w:color="auto" w:fill="FFFFFF"/>
        <w:spacing w:line="360" w:lineRule="exact"/>
        <w:rPr>
          <w:sz w:val="28"/>
          <w:szCs w:val="30"/>
        </w:rPr>
      </w:pPr>
      <w:r>
        <w:rPr>
          <w:rFonts w:hint="eastAsia"/>
          <w:sz w:val="28"/>
          <w:szCs w:val="30"/>
        </w:rPr>
        <w:t>法定代表人</w:t>
      </w:r>
      <w:r>
        <w:rPr>
          <w:rFonts w:hint="eastAsia"/>
          <w:sz w:val="28"/>
          <w:szCs w:val="30"/>
        </w:rPr>
        <w:t xml:space="preserve">                   </w:t>
      </w:r>
      <w:r>
        <w:rPr>
          <w:rFonts w:hint="eastAsia"/>
          <w:sz w:val="28"/>
          <w:szCs w:val="30"/>
        </w:rPr>
        <w:t>法定代表人</w:t>
      </w:r>
    </w:p>
    <w:p w:rsidR="00C9488A" w:rsidRDefault="00C9488A">
      <w:pPr>
        <w:shd w:val="clear" w:color="auto" w:fill="FFFFFF"/>
        <w:spacing w:line="360" w:lineRule="exact"/>
        <w:rPr>
          <w:sz w:val="30"/>
          <w:szCs w:val="30"/>
          <w:u w:val="single"/>
        </w:rPr>
      </w:pPr>
      <w:r>
        <w:rPr>
          <w:rFonts w:hint="eastAsia"/>
          <w:sz w:val="28"/>
          <w:szCs w:val="30"/>
        </w:rPr>
        <w:t>或其授权人：</w:t>
      </w:r>
      <w:r>
        <w:rPr>
          <w:rFonts w:hint="eastAsia"/>
          <w:sz w:val="28"/>
          <w:szCs w:val="30"/>
          <w:u w:val="single"/>
        </w:rPr>
        <w:t xml:space="preserve">               </w:t>
      </w:r>
      <w:r>
        <w:rPr>
          <w:rFonts w:hint="eastAsia"/>
          <w:sz w:val="28"/>
          <w:szCs w:val="30"/>
        </w:rPr>
        <w:t xml:space="preserve">  </w:t>
      </w:r>
      <w:r>
        <w:rPr>
          <w:rFonts w:hint="eastAsia"/>
          <w:sz w:val="28"/>
          <w:szCs w:val="30"/>
        </w:rPr>
        <w:t>或其授权人：</w:t>
      </w:r>
      <w:r>
        <w:rPr>
          <w:rFonts w:hint="eastAsia"/>
          <w:sz w:val="30"/>
          <w:szCs w:val="30"/>
          <w:u w:val="single"/>
        </w:rPr>
        <w:t xml:space="preserve">                 </w:t>
      </w:r>
    </w:p>
    <w:p w:rsidR="00C9488A" w:rsidRDefault="00C9488A">
      <w:pPr>
        <w:shd w:val="clear" w:color="auto" w:fill="FFFFFF"/>
        <w:spacing w:line="360" w:lineRule="exact"/>
        <w:rPr>
          <w:szCs w:val="21"/>
        </w:rPr>
      </w:pPr>
      <w:r>
        <w:rPr>
          <w:rFonts w:hint="eastAsia"/>
          <w:szCs w:val="21"/>
        </w:rPr>
        <w:t xml:space="preserve">                  </w:t>
      </w:r>
      <w:r>
        <w:rPr>
          <w:rFonts w:hint="eastAsia"/>
          <w:szCs w:val="21"/>
        </w:rPr>
        <w:t>（签字或盖章）</w:t>
      </w:r>
      <w:r>
        <w:rPr>
          <w:rFonts w:hint="eastAsia"/>
          <w:szCs w:val="21"/>
        </w:rPr>
        <w:t xml:space="preserve">                              </w:t>
      </w:r>
      <w:r>
        <w:rPr>
          <w:rFonts w:hint="eastAsia"/>
          <w:szCs w:val="21"/>
        </w:rPr>
        <w:t>（签字或盖章）</w:t>
      </w:r>
    </w:p>
    <w:p w:rsidR="00C9488A" w:rsidRDefault="00C9488A">
      <w:pPr>
        <w:shd w:val="clear" w:color="auto" w:fill="FFFFFF"/>
        <w:spacing w:line="360" w:lineRule="exact"/>
        <w:rPr>
          <w:szCs w:val="21"/>
        </w:rPr>
      </w:pPr>
    </w:p>
    <w:p w:rsidR="00C9488A" w:rsidRDefault="00C9488A">
      <w:pPr>
        <w:shd w:val="clear" w:color="auto" w:fill="FFFFFF"/>
        <w:spacing w:line="360" w:lineRule="exact"/>
        <w:rPr>
          <w:szCs w:val="21"/>
        </w:rPr>
      </w:pPr>
    </w:p>
    <w:p w:rsidR="00C9488A" w:rsidRDefault="00C9488A">
      <w:pPr>
        <w:shd w:val="clear" w:color="auto" w:fill="FFFFFF"/>
        <w:spacing w:line="360" w:lineRule="exact"/>
        <w:rPr>
          <w:szCs w:val="21"/>
        </w:rPr>
      </w:pPr>
    </w:p>
    <w:p w:rsidR="00C9488A" w:rsidRDefault="00C9488A">
      <w:pPr>
        <w:shd w:val="clear" w:color="auto" w:fill="FFFFFF"/>
        <w:spacing w:line="360" w:lineRule="exact"/>
        <w:rPr>
          <w:sz w:val="30"/>
          <w:szCs w:val="30"/>
        </w:rPr>
      </w:pPr>
    </w:p>
    <w:p w:rsidR="00C9488A" w:rsidRDefault="00C9488A">
      <w:pPr>
        <w:shd w:val="clear" w:color="auto" w:fill="FFFFFF"/>
        <w:spacing w:line="360" w:lineRule="exact"/>
        <w:rPr>
          <w:sz w:val="30"/>
          <w:szCs w:val="30"/>
          <w:u w:val="single"/>
        </w:rPr>
      </w:pPr>
      <w:r>
        <w:rPr>
          <w:rFonts w:hint="eastAsia"/>
          <w:sz w:val="28"/>
          <w:szCs w:val="30"/>
        </w:rPr>
        <w:t>编</w:t>
      </w:r>
      <w:r>
        <w:rPr>
          <w:rFonts w:hint="eastAsia"/>
          <w:sz w:val="28"/>
          <w:szCs w:val="30"/>
        </w:rPr>
        <w:t xml:space="preserve">  </w:t>
      </w:r>
      <w:r>
        <w:rPr>
          <w:rFonts w:hint="eastAsia"/>
          <w:sz w:val="28"/>
          <w:szCs w:val="30"/>
        </w:rPr>
        <w:t>制</w:t>
      </w:r>
      <w:r>
        <w:rPr>
          <w:rFonts w:hint="eastAsia"/>
          <w:sz w:val="28"/>
          <w:szCs w:val="30"/>
        </w:rPr>
        <w:t xml:space="preserve">  </w:t>
      </w:r>
      <w:r>
        <w:rPr>
          <w:rFonts w:hint="eastAsia"/>
          <w:sz w:val="28"/>
          <w:szCs w:val="30"/>
        </w:rPr>
        <w:t>人：</w:t>
      </w:r>
      <w:r>
        <w:rPr>
          <w:rFonts w:hint="eastAsia"/>
          <w:sz w:val="28"/>
          <w:szCs w:val="30"/>
          <w:u w:val="single"/>
        </w:rPr>
        <w:t xml:space="preserve">                 </w:t>
      </w:r>
      <w:r>
        <w:rPr>
          <w:rFonts w:hint="eastAsia"/>
          <w:sz w:val="28"/>
          <w:szCs w:val="30"/>
        </w:rPr>
        <w:t xml:space="preserve"> </w:t>
      </w:r>
      <w:r>
        <w:rPr>
          <w:rFonts w:hint="eastAsia"/>
          <w:sz w:val="28"/>
          <w:szCs w:val="30"/>
        </w:rPr>
        <w:t>复</w:t>
      </w:r>
      <w:r>
        <w:rPr>
          <w:rFonts w:hint="eastAsia"/>
          <w:sz w:val="28"/>
          <w:szCs w:val="30"/>
        </w:rPr>
        <w:t xml:space="preserve">  </w:t>
      </w:r>
      <w:r>
        <w:rPr>
          <w:rFonts w:hint="eastAsia"/>
          <w:sz w:val="28"/>
          <w:szCs w:val="30"/>
        </w:rPr>
        <w:t>核</w:t>
      </w:r>
      <w:r>
        <w:rPr>
          <w:rFonts w:hint="eastAsia"/>
          <w:sz w:val="28"/>
          <w:szCs w:val="30"/>
        </w:rPr>
        <w:t xml:space="preserve">  </w:t>
      </w:r>
      <w:r>
        <w:rPr>
          <w:rFonts w:hint="eastAsia"/>
          <w:sz w:val="28"/>
          <w:szCs w:val="30"/>
        </w:rPr>
        <w:t>人：</w:t>
      </w:r>
      <w:r>
        <w:rPr>
          <w:rFonts w:hint="eastAsia"/>
          <w:sz w:val="30"/>
          <w:szCs w:val="30"/>
          <w:u w:val="single"/>
        </w:rPr>
        <w:t xml:space="preserve">                 </w:t>
      </w:r>
    </w:p>
    <w:p w:rsidR="00C9488A" w:rsidRDefault="00C9488A">
      <w:pPr>
        <w:shd w:val="clear" w:color="auto" w:fill="FFFFFF"/>
        <w:spacing w:line="360" w:lineRule="exact"/>
        <w:rPr>
          <w:szCs w:val="21"/>
        </w:rPr>
      </w:pPr>
      <w:r>
        <w:rPr>
          <w:rFonts w:hint="eastAsia"/>
          <w:szCs w:val="21"/>
        </w:rPr>
        <w:t xml:space="preserve">            </w:t>
      </w:r>
      <w:r>
        <w:rPr>
          <w:rFonts w:hint="eastAsia"/>
          <w:szCs w:val="21"/>
        </w:rPr>
        <w:t>（造价人员签字或盖章并盖专用章）</w:t>
      </w:r>
      <w:r>
        <w:rPr>
          <w:rFonts w:hint="eastAsia"/>
          <w:szCs w:val="21"/>
        </w:rPr>
        <w:t xml:space="preserve">          </w:t>
      </w:r>
      <w:r>
        <w:rPr>
          <w:rFonts w:hint="eastAsia"/>
          <w:szCs w:val="21"/>
        </w:rPr>
        <w:t>（造价工程师签字或盖章并盖专用章）</w:t>
      </w:r>
    </w:p>
    <w:p w:rsidR="00C9488A" w:rsidRDefault="00C9488A">
      <w:pPr>
        <w:shd w:val="clear" w:color="auto" w:fill="FFFFFF"/>
        <w:spacing w:line="360" w:lineRule="exact"/>
        <w:rPr>
          <w:szCs w:val="21"/>
        </w:rPr>
      </w:pPr>
    </w:p>
    <w:p w:rsidR="00C9488A" w:rsidRDefault="00C9488A">
      <w:pPr>
        <w:shd w:val="clear" w:color="auto" w:fill="FFFFFF"/>
        <w:spacing w:line="360" w:lineRule="exact"/>
        <w:rPr>
          <w:szCs w:val="21"/>
        </w:rPr>
      </w:pPr>
    </w:p>
    <w:p w:rsidR="00C9488A" w:rsidRDefault="00C9488A">
      <w:pPr>
        <w:shd w:val="clear" w:color="auto" w:fill="FFFFFF"/>
        <w:spacing w:line="360" w:lineRule="exact"/>
        <w:rPr>
          <w:szCs w:val="21"/>
        </w:rPr>
      </w:pPr>
    </w:p>
    <w:p w:rsidR="00C9488A" w:rsidRDefault="00C9488A">
      <w:pPr>
        <w:shd w:val="clear" w:color="auto" w:fill="FFFFFF"/>
        <w:spacing w:line="360" w:lineRule="exact"/>
        <w:rPr>
          <w:szCs w:val="21"/>
        </w:rPr>
      </w:pPr>
    </w:p>
    <w:p w:rsidR="00C9488A" w:rsidRDefault="00C9488A">
      <w:pPr>
        <w:shd w:val="clear" w:color="auto" w:fill="FFFFFF"/>
        <w:spacing w:line="360" w:lineRule="exact"/>
        <w:rPr>
          <w:sz w:val="28"/>
          <w:szCs w:val="30"/>
        </w:rPr>
      </w:pPr>
      <w:r>
        <w:rPr>
          <w:rFonts w:hint="eastAsia"/>
          <w:sz w:val="28"/>
          <w:szCs w:val="30"/>
        </w:rPr>
        <w:t>编制时间：</w:t>
      </w:r>
      <w:r>
        <w:rPr>
          <w:rFonts w:hint="eastAsia"/>
          <w:sz w:val="28"/>
          <w:szCs w:val="30"/>
        </w:rPr>
        <w:t xml:space="preserve">     </w:t>
      </w:r>
      <w:r>
        <w:rPr>
          <w:rFonts w:hint="eastAsia"/>
          <w:sz w:val="28"/>
          <w:szCs w:val="30"/>
        </w:rPr>
        <w:t>年</w:t>
      </w:r>
      <w:r>
        <w:rPr>
          <w:rFonts w:hint="eastAsia"/>
          <w:sz w:val="28"/>
          <w:szCs w:val="30"/>
        </w:rPr>
        <w:t xml:space="preserve">    </w:t>
      </w:r>
      <w:r>
        <w:rPr>
          <w:rFonts w:hint="eastAsia"/>
          <w:sz w:val="28"/>
          <w:szCs w:val="30"/>
        </w:rPr>
        <w:t>月</w:t>
      </w:r>
      <w:r>
        <w:rPr>
          <w:rFonts w:hint="eastAsia"/>
          <w:sz w:val="28"/>
          <w:szCs w:val="30"/>
        </w:rPr>
        <w:t xml:space="preserve">  </w:t>
      </w:r>
      <w:r>
        <w:rPr>
          <w:rFonts w:hint="eastAsia"/>
          <w:sz w:val="28"/>
          <w:szCs w:val="30"/>
        </w:rPr>
        <w:t>日</w:t>
      </w:r>
      <w:r>
        <w:rPr>
          <w:rFonts w:hint="eastAsia"/>
          <w:sz w:val="28"/>
          <w:szCs w:val="30"/>
        </w:rPr>
        <w:t xml:space="preserve">      </w:t>
      </w:r>
      <w:r>
        <w:rPr>
          <w:rFonts w:hint="eastAsia"/>
          <w:sz w:val="28"/>
          <w:szCs w:val="30"/>
        </w:rPr>
        <w:t>复核时间：</w:t>
      </w:r>
      <w:r>
        <w:rPr>
          <w:rFonts w:hint="eastAsia"/>
          <w:sz w:val="28"/>
          <w:szCs w:val="30"/>
        </w:rPr>
        <w:t xml:space="preserve">     </w:t>
      </w:r>
      <w:r>
        <w:rPr>
          <w:rFonts w:hint="eastAsia"/>
          <w:sz w:val="28"/>
          <w:szCs w:val="30"/>
        </w:rPr>
        <w:t>年</w:t>
      </w:r>
      <w:r>
        <w:rPr>
          <w:rFonts w:hint="eastAsia"/>
          <w:sz w:val="28"/>
          <w:szCs w:val="30"/>
        </w:rPr>
        <w:t xml:space="preserve">    </w:t>
      </w:r>
      <w:r>
        <w:rPr>
          <w:rFonts w:hint="eastAsia"/>
          <w:sz w:val="28"/>
          <w:szCs w:val="30"/>
        </w:rPr>
        <w:t>月</w:t>
      </w:r>
      <w:r>
        <w:rPr>
          <w:rFonts w:hint="eastAsia"/>
          <w:sz w:val="28"/>
          <w:szCs w:val="30"/>
        </w:rPr>
        <w:t xml:space="preserve">   </w:t>
      </w:r>
      <w:r>
        <w:rPr>
          <w:rFonts w:hint="eastAsia"/>
          <w:sz w:val="28"/>
          <w:szCs w:val="30"/>
        </w:rPr>
        <w:t>日</w:t>
      </w:r>
    </w:p>
    <w:p w:rsidR="00C9488A" w:rsidRDefault="00C9488A">
      <w:pPr>
        <w:shd w:val="clear" w:color="auto" w:fill="FFFFFF"/>
        <w:spacing w:line="40" w:lineRule="exact"/>
        <w:rPr>
          <w:rFonts w:ascii="黑体" w:eastAsia="黑体"/>
          <w:sz w:val="28"/>
          <w:szCs w:val="28"/>
        </w:rPr>
      </w:pPr>
      <w:r>
        <w:rPr>
          <w:rFonts w:ascii="黑体" w:eastAsia="黑体"/>
          <w:sz w:val="28"/>
          <w:szCs w:val="28"/>
        </w:rPr>
        <w:br w:type="page"/>
      </w:r>
    </w:p>
    <w:p w:rsidR="00C9488A" w:rsidRDefault="00C9488A">
      <w:pPr>
        <w:shd w:val="clear" w:color="auto" w:fill="FFFFFF"/>
        <w:spacing w:line="360" w:lineRule="auto"/>
        <w:jc w:val="center"/>
        <w:outlineLvl w:val="1"/>
        <w:rPr>
          <w:rFonts w:ascii="黑体" w:eastAsia="黑体" w:hAnsi="宋体"/>
          <w:sz w:val="32"/>
          <w:szCs w:val="32"/>
        </w:rPr>
      </w:pPr>
      <w:bookmarkStart w:id="255" w:name="_Toc347826322"/>
      <w:bookmarkStart w:id="256" w:name="_Toc364679598"/>
      <w:bookmarkStart w:id="257" w:name="_Toc462949024"/>
      <w:r>
        <w:rPr>
          <w:rFonts w:ascii="黑体" w:eastAsia="黑体" w:hAnsi="宋体" w:hint="eastAsia"/>
          <w:sz w:val="32"/>
          <w:szCs w:val="32"/>
        </w:rPr>
        <w:lastRenderedPageBreak/>
        <w:t>总  说  明</w:t>
      </w:r>
      <w:bookmarkEnd w:id="255"/>
      <w:bookmarkEnd w:id="256"/>
      <w:bookmarkEnd w:id="257"/>
    </w:p>
    <w:p w:rsidR="00C9488A" w:rsidRDefault="00C9488A">
      <w:pPr>
        <w:shd w:val="clear" w:color="auto" w:fill="FFFFFF"/>
        <w:spacing w:line="360" w:lineRule="auto"/>
        <w:outlineLvl w:val="2"/>
        <w:rPr>
          <w:rFonts w:ascii="黑体" w:eastAsia="黑体" w:hAnsi="宋体"/>
          <w:sz w:val="24"/>
        </w:rPr>
      </w:pPr>
      <w:bookmarkStart w:id="258" w:name="_Toc364679599"/>
      <w:bookmarkStart w:id="259" w:name="_Toc462949025"/>
      <w:r>
        <w:rPr>
          <w:rFonts w:ascii="黑体" w:eastAsia="黑体" w:hAnsi="宋体" w:hint="eastAsia"/>
          <w:sz w:val="24"/>
        </w:rPr>
        <w:t>1.工程量清单说明</w:t>
      </w:r>
      <w:bookmarkEnd w:id="258"/>
      <w:bookmarkEnd w:id="259"/>
    </w:p>
    <w:p w:rsidR="00C9488A" w:rsidRDefault="00C9488A">
      <w:pPr>
        <w:shd w:val="clear" w:color="auto" w:fill="FFFFFF"/>
        <w:spacing w:line="360" w:lineRule="auto"/>
        <w:ind w:firstLineChars="202" w:firstLine="424"/>
        <w:rPr>
          <w:rFonts w:ascii="宋体" w:hAnsi="宋体"/>
          <w:szCs w:val="21"/>
        </w:rPr>
      </w:pPr>
      <w:r>
        <w:rPr>
          <w:rFonts w:ascii="黑体" w:eastAsia="黑体" w:hAnsi="宋体" w:hint="eastAsia"/>
          <w:szCs w:val="21"/>
        </w:rPr>
        <w:t>1.1</w:t>
      </w:r>
      <w:r>
        <w:rPr>
          <w:rFonts w:ascii="宋体" w:hAnsi="宋体" w:hint="eastAsia"/>
          <w:szCs w:val="21"/>
        </w:rPr>
        <w:t>本工程量清单是依据中华人民共和国国家标准《建设工程工程量清单计价规范》及其</w:t>
      </w:r>
      <w:bookmarkStart w:id="260" w:name="OLE_LINK7"/>
      <w:r>
        <w:rPr>
          <w:rFonts w:ascii="宋体" w:hAnsi="宋体" w:hint="eastAsia"/>
          <w:szCs w:val="21"/>
        </w:rPr>
        <w:t>《上海市建设工程工程量清单计价应用规则》</w:t>
      </w:r>
      <w:bookmarkEnd w:id="260"/>
      <w:r>
        <w:rPr>
          <w:rFonts w:ascii="宋体" w:hAnsi="宋体" w:hint="eastAsia"/>
          <w:szCs w:val="21"/>
        </w:rPr>
        <w:t>（两者以下简称“计价规范”）和招标文件中包括的图纸等编制。计价规范中规定的工程量计算规则中没有的子目，应在本章第1.4款约定；计价规范中规定的工程量计算规则中没有且本章第1.4款也未约定的，双方协商确定；协商不成的，可向本市工程造价管理部门咨询或按照有合同约束力的图纸所标示尺寸的</w:t>
      </w:r>
      <w:proofErr w:type="gramStart"/>
      <w:r>
        <w:rPr>
          <w:rFonts w:ascii="宋体" w:hAnsi="宋体" w:hint="eastAsia"/>
          <w:szCs w:val="21"/>
        </w:rPr>
        <w:t>理论净量计算</w:t>
      </w:r>
      <w:proofErr w:type="gramEnd"/>
      <w:r>
        <w:rPr>
          <w:rFonts w:ascii="宋体" w:hAnsi="宋体" w:hint="eastAsia"/>
          <w:szCs w:val="21"/>
        </w:rPr>
        <w:t>。计量采用中华人民共和国法定的基本计量单位。</w:t>
      </w:r>
    </w:p>
    <w:p w:rsidR="00C9488A" w:rsidRDefault="00C9488A">
      <w:pPr>
        <w:shd w:val="clear" w:color="auto" w:fill="FFFFFF"/>
        <w:spacing w:line="360" w:lineRule="auto"/>
        <w:ind w:firstLineChars="202" w:firstLine="424"/>
        <w:rPr>
          <w:rFonts w:ascii="宋体" w:hAnsi="宋体"/>
          <w:szCs w:val="21"/>
        </w:rPr>
      </w:pPr>
      <w:r>
        <w:rPr>
          <w:rFonts w:ascii="黑体" w:eastAsia="黑体" w:hAnsi="宋体" w:hint="eastAsia"/>
          <w:szCs w:val="21"/>
        </w:rPr>
        <w:t>1.2</w:t>
      </w:r>
      <w:r>
        <w:rPr>
          <w:rFonts w:ascii="宋体" w:hAnsi="宋体" w:hint="eastAsia"/>
          <w:szCs w:val="21"/>
        </w:rPr>
        <w:t>本工程量清单应与招标文件中的投标人须知、通用合同条款、专用合同条款、技术标准和要求及图纸等章节内容一起阅读和理解。</w:t>
      </w:r>
    </w:p>
    <w:p w:rsidR="00C9488A" w:rsidRDefault="00C9488A">
      <w:pPr>
        <w:shd w:val="clear" w:color="auto" w:fill="FFFFFF"/>
        <w:spacing w:line="360" w:lineRule="auto"/>
        <w:ind w:firstLineChars="202" w:firstLine="424"/>
        <w:rPr>
          <w:rFonts w:ascii="宋体" w:hAnsi="宋体"/>
          <w:szCs w:val="21"/>
        </w:rPr>
      </w:pPr>
      <w:r>
        <w:rPr>
          <w:rFonts w:ascii="黑体" w:eastAsia="黑体" w:hAnsi="宋体" w:hint="eastAsia"/>
          <w:szCs w:val="21"/>
        </w:rPr>
        <w:t>1.3</w:t>
      </w:r>
      <w:r>
        <w:rPr>
          <w:rFonts w:ascii="宋体" w:hAnsi="宋体" w:hint="eastAsia"/>
          <w:szCs w:val="21"/>
        </w:rPr>
        <w:t>本工程量清单是投标报价的共同基础，竣工结算的工程量按合同约定确定。合同价格的确定以及价款支付应遵循合同条款(包括通用合同条款和专用合同条款)、技术标准和要求以及本章的有关约定。</w:t>
      </w:r>
    </w:p>
    <w:p w:rsidR="00C9488A" w:rsidRDefault="00C9488A">
      <w:pPr>
        <w:shd w:val="clear" w:color="auto" w:fill="FFFFFF"/>
        <w:spacing w:line="360" w:lineRule="auto"/>
        <w:ind w:firstLineChars="202" w:firstLine="424"/>
        <w:rPr>
          <w:rFonts w:ascii="宋体" w:hAnsi="宋体"/>
          <w:szCs w:val="21"/>
        </w:rPr>
      </w:pPr>
      <w:r>
        <w:rPr>
          <w:rFonts w:ascii="黑体" w:eastAsia="黑体" w:hAnsi="宋体" w:hint="eastAsia"/>
          <w:szCs w:val="21"/>
        </w:rPr>
        <w:t>1.4</w:t>
      </w:r>
      <w:r>
        <w:rPr>
          <w:rFonts w:ascii="宋体" w:hAnsi="宋体" w:hint="eastAsia"/>
          <w:szCs w:val="21"/>
        </w:rPr>
        <w:t>本条第1.1款中约定的计量和计价规则适用于合同履约过程中工程量计量与价款支付、工程变更、索赔和工程结算。</w:t>
      </w:r>
    </w:p>
    <w:p w:rsidR="00C9488A" w:rsidRDefault="00C9488A">
      <w:pPr>
        <w:shd w:val="clear" w:color="auto" w:fill="FFFFFF"/>
        <w:spacing w:line="360" w:lineRule="auto"/>
        <w:ind w:firstLineChars="202" w:firstLine="424"/>
        <w:rPr>
          <w:rFonts w:ascii="宋体" w:hAnsi="宋体"/>
          <w:szCs w:val="21"/>
        </w:rPr>
      </w:pPr>
      <w:r>
        <w:rPr>
          <w:rFonts w:ascii="黑体" w:eastAsia="黑体" w:hAnsi="宋体" w:hint="eastAsia"/>
          <w:szCs w:val="21"/>
        </w:rPr>
        <w:t>1.5</w:t>
      </w:r>
      <w:r>
        <w:rPr>
          <w:rFonts w:ascii="宋体" w:hAnsi="宋体" w:hint="eastAsia"/>
          <w:szCs w:val="21"/>
        </w:rPr>
        <w:t>本条与下述第2条和第3条的说明内容是构成合同文件的已标价工程量清单的组成部分。</w:t>
      </w:r>
    </w:p>
    <w:p w:rsidR="00C9488A" w:rsidRDefault="00C9488A">
      <w:pPr>
        <w:shd w:val="clear" w:color="auto" w:fill="FFFFFF"/>
        <w:spacing w:line="360" w:lineRule="auto"/>
        <w:outlineLvl w:val="2"/>
        <w:rPr>
          <w:rFonts w:ascii="黑体" w:eastAsia="黑体" w:hAnsi="宋体"/>
          <w:sz w:val="24"/>
        </w:rPr>
      </w:pPr>
      <w:bookmarkStart w:id="261" w:name="_Toc364679600"/>
      <w:bookmarkStart w:id="262" w:name="_Toc462949026"/>
      <w:r>
        <w:rPr>
          <w:rFonts w:ascii="黑体" w:eastAsia="黑体" w:hAnsi="宋体" w:hint="eastAsia"/>
          <w:sz w:val="24"/>
        </w:rPr>
        <w:t>2.投标报价说明</w:t>
      </w:r>
      <w:bookmarkEnd w:id="261"/>
      <w:bookmarkEnd w:id="262"/>
    </w:p>
    <w:p w:rsidR="00C9488A" w:rsidRDefault="00C9488A">
      <w:pPr>
        <w:shd w:val="clear" w:color="auto" w:fill="FFFFFF"/>
        <w:spacing w:line="360" w:lineRule="auto"/>
        <w:ind w:firstLineChars="202" w:firstLine="424"/>
        <w:rPr>
          <w:rFonts w:ascii="宋体" w:hAnsi="宋体"/>
          <w:szCs w:val="21"/>
        </w:rPr>
      </w:pPr>
      <w:r>
        <w:rPr>
          <w:rFonts w:ascii="黑体" w:eastAsia="黑体" w:hAnsi="宋体" w:hint="eastAsia"/>
          <w:szCs w:val="21"/>
        </w:rPr>
        <w:t>2.1</w:t>
      </w:r>
      <w:r>
        <w:rPr>
          <w:rFonts w:ascii="宋体" w:hAnsi="宋体" w:hint="eastAsia"/>
          <w:szCs w:val="21"/>
        </w:rPr>
        <w:t>投标报价应根据招标文件中的有关计价要求，并按照下列依据自主报价。</w:t>
      </w:r>
    </w:p>
    <w:p w:rsidR="00C9488A" w:rsidRDefault="00C9488A">
      <w:pPr>
        <w:shd w:val="clear" w:color="auto" w:fill="FFFFFF"/>
        <w:spacing w:line="360" w:lineRule="auto"/>
        <w:ind w:firstLineChars="200" w:firstLine="420"/>
        <w:rPr>
          <w:rFonts w:ascii="宋体" w:hAnsi="宋体"/>
          <w:szCs w:val="21"/>
        </w:rPr>
      </w:pPr>
      <w:r>
        <w:rPr>
          <w:rFonts w:ascii="黑体" w:eastAsia="黑体" w:hAnsi="宋体" w:hint="eastAsia"/>
          <w:szCs w:val="21"/>
        </w:rPr>
        <w:t>(1)</w:t>
      </w:r>
      <w:r>
        <w:rPr>
          <w:rFonts w:ascii="宋体" w:hAnsi="宋体" w:hint="eastAsia"/>
          <w:szCs w:val="21"/>
        </w:rPr>
        <w:t>本招标文件；</w:t>
      </w:r>
    </w:p>
    <w:p w:rsidR="00C9488A" w:rsidRDefault="00C9488A">
      <w:pPr>
        <w:shd w:val="clear" w:color="auto" w:fill="FFFFFF"/>
        <w:spacing w:line="360" w:lineRule="auto"/>
        <w:ind w:firstLineChars="200" w:firstLine="420"/>
        <w:rPr>
          <w:rFonts w:ascii="宋体" w:hAnsi="宋体"/>
          <w:szCs w:val="21"/>
        </w:rPr>
      </w:pPr>
      <w:r>
        <w:rPr>
          <w:rFonts w:ascii="黑体" w:eastAsia="黑体" w:hAnsi="宋体" w:hint="eastAsia"/>
          <w:szCs w:val="21"/>
        </w:rPr>
        <w:t>(2)</w:t>
      </w:r>
      <w:r>
        <w:rPr>
          <w:rFonts w:ascii="宋体" w:hAnsi="宋体" w:hint="eastAsia"/>
          <w:szCs w:val="21"/>
        </w:rPr>
        <w:t>《建设工程工程量清单计价规范》及其《上海市建设工程工程量清单计价应用规则》；</w:t>
      </w:r>
    </w:p>
    <w:p w:rsidR="00C9488A" w:rsidRDefault="00C9488A">
      <w:pPr>
        <w:shd w:val="clear" w:color="auto" w:fill="FFFFFF"/>
        <w:spacing w:line="360" w:lineRule="auto"/>
        <w:ind w:firstLineChars="200" w:firstLine="420"/>
        <w:rPr>
          <w:rFonts w:ascii="宋体" w:hAnsi="宋体"/>
          <w:szCs w:val="21"/>
        </w:rPr>
      </w:pPr>
      <w:r>
        <w:rPr>
          <w:rFonts w:ascii="黑体" w:eastAsia="黑体" w:hAnsi="宋体" w:hint="eastAsia"/>
          <w:szCs w:val="21"/>
        </w:rPr>
        <w:t>(3)</w:t>
      </w:r>
      <w:r>
        <w:rPr>
          <w:rFonts w:ascii="宋体" w:hAnsi="宋体" w:hint="eastAsia"/>
          <w:szCs w:val="21"/>
        </w:rPr>
        <w:t>国家或本市建设主管部门颁发的计价办法；</w:t>
      </w:r>
    </w:p>
    <w:p w:rsidR="00C9488A" w:rsidRDefault="00C9488A">
      <w:pPr>
        <w:shd w:val="clear" w:color="auto" w:fill="FFFFFF"/>
        <w:spacing w:line="360" w:lineRule="auto"/>
        <w:ind w:firstLineChars="202" w:firstLine="424"/>
        <w:rPr>
          <w:rFonts w:ascii="宋体" w:hAnsi="宋体"/>
          <w:szCs w:val="21"/>
        </w:rPr>
      </w:pPr>
      <w:r>
        <w:rPr>
          <w:rFonts w:ascii="黑体" w:eastAsia="黑体" w:hAnsi="宋体" w:hint="eastAsia"/>
          <w:szCs w:val="21"/>
        </w:rPr>
        <w:t>(4)</w:t>
      </w:r>
      <w:r>
        <w:rPr>
          <w:rFonts w:ascii="宋体" w:hAnsi="宋体" w:hint="eastAsia"/>
          <w:szCs w:val="21"/>
        </w:rPr>
        <w:t>企业定额，国家或本市建设主管部门颁发的计价标准（定额）；</w:t>
      </w:r>
    </w:p>
    <w:p w:rsidR="00C9488A" w:rsidRDefault="00C9488A">
      <w:pPr>
        <w:shd w:val="clear" w:color="auto" w:fill="FFFFFF"/>
        <w:spacing w:line="360" w:lineRule="auto"/>
        <w:ind w:firstLineChars="202" w:firstLine="424"/>
        <w:rPr>
          <w:rFonts w:ascii="宋体" w:hAnsi="宋体"/>
          <w:szCs w:val="21"/>
        </w:rPr>
      </w:pPr>
      <w:r>
        <w:rPr>
          <w:rFonts w:ascii="黑体" w:eastAsia="黑体" w:hAnsi="宋体" w:hint="eastAsia"/>
          <w:szCs w:val="21"/>
        </w:rPr>
        <w:t>(5)</w:t>
      </w:r>
      <w:r>
        <w:rPr>
          <w:rFonts w:ascii="宋体" w:hAnsi="宋体" w:hint="eastAsia"/>
          <w:szCs w:val="21"/>
        </w:rPr>
        <w:t>补充招标文件；</w:t>
      </w:r>
    </w:p>
    <w:p w:rsidR="00C9488A" w:rsidRDefault="00C9488A">
      <w:pPr>
        <w:shd w:val="clear" w:color="auto" w:fill="FFFFFF"/>
        <w:spacing w:line="360" w:lineRule="auto"/>
        <w:ind w:firstLineChars="202" w:firstLine="424"/>
        <w:rPr>
          <w:rFonts w:ascii="宋体" w:hAnsi="宋体"/>
          <w:szCs w:val="21"/>
        </w:rPr>
      </w:pPr>
      <w:r>
        <w:rPr>
          <w:rFonts w:ascii="黑体" w:eastAsia="黑体" w:hAnsi="宋体" w:hint="eastAsia"/>
          <w:szCs w:val="21"/>
        </w:rPr>
        <w:t>(6)</w:t>
      </w:r>
      <w:r>
        <w:rPr>
          <w:rFonts w:ascii="宋体" w:hAnsi="宋体" w:hint="eastAsia"/>
          <w:szCs w:val="21"/>
        </w:rPr>
        <w:t>建设工程设计文件及相关资料；</w:t>
      </w:r>
    </w:p>
    <w:p w:rsidR="00C9488A" w:rsidRDefault="00C9488A">
      <w:pPr>
        <w:shd w:val="clear" w:color="auto" w:fill="FFFFFF"/>
        <w:spacing w:line="360" w:lineRule="auto"/>
        <w:ind w:firstLineChars="202" w:firstLine="424"/>
        <w:rPr>
          <w:rFonts w:ascii="宋体" w:hAnsi="宋体"/>
          <w:szCs w:val="21"/>
        </w:rPr>
      </w:pPr>
      <w:r>
        <w:rPr>
          <w:rFonts w:ascii="黑体" w:eastAsia="黑体" w:hAnsi="宋体" w:hint="eastAsia"/>
          <w:szCs w:val="21"/>
        </w:rPr>
        <w:t>(7)</w:t>
      </w:r>
      <w:r>
        <w:rPr>
          <w:rFonts w:ascii="宋体" w:hAnsi="宋体" w:hint="eastAsia"/>
          <w:szCs w:val="21"/>
        </w:rPr>
        <w:t>施工现场情况、工程特点及拟定的投标施工组织设计或施工方案；</w:t>
      </w:r>
    </w:p>
    <w:p w:rsidR="00C9488A" w:rsidRDefault="00C9488A">
      <w:pPr>
        <w:shd w:val="clear" w:color="auto" w:fill="FFFFFF"/>
        <w:spacing w:line="360" w:lineRule="auto"/>
        <w:ind w:firstLineChars="202" w:firstLine="424"/>
      </w:pPr>
      <w:r>
        <w:rPr>
          <w:rFonts w:ascii="黑体" w:eastAsia="黑体" w:hint="eastAsia"/>
        </w:rPr>
        <w:t>(8)</w:t>
      </w:r>
      <w:r>
        <w:rPr>
          <w:rFonts w:hint="eastAsia"/>
        </w:rPr>
        <w:t>与建设项目相关的标准、规定等技术资料；</w:t>
      </w:r>
    </w:p>
    <w:p w:rsidR="00C9488A" w:rsidRDefault="00C9488A">
      <w:pPr>
        <w:shd w:val="clear" w:color="auto" w:fill="FFFFFF"/>
        <w:spacing w:line="360" w:lineRule="auto"/>
        <w:ind w:firstLineChars="202" w:firstLine="424"/>
        <w:rPr>
          <w:rFonts w:ascii="宋体" w:hAnsi="宋体"/>
        </w:rPr>
      </w:pPr>
      <w:r>
        <w:rPr>
          <w:rFonts w:ascii="宋体" w:hAnsi="宋体" w:hint="eastAsia"/>
        </w:rPr>
        <w:t>(9)市场价格信息或工程造价管理机构发布的工程造价信息；</w:t>
      </w:r>
    </w:p>
    <w:p w:rsidR="00C9488A" w:rsidRDefault="00C9488A">
      <w:pPr>
        <w:shd w:val="clear" w:color="auto" w:fill="FFFFFF"/>
        <w:spacing w:line="360" w:lineRule="auto"/>
        <w:ind w:firstLineChars="202" w:firstLine="424"/>
      </w:pPr>
      <w:r>
        <w:rPr>
          <w:rFonts w:ascii="黑体" w:eastAsia="黑体" w:hint="eastAsia"/>
        </w:rPr>
        <w:t>(10)</w:t>
      </w:r>
      <w:r>
        <w:rPr>
          <w:rFonts w:hint="eastAsia"/>
        </w:rPr>
        <w:t>其他的相关资料。</w:t>
      </w:r>
    </w:p>
    <w:p w:rsidR="00C9488A" w:rsidRDefault="00C9488A">
      <w:pPr>
        <w:shd w:val="clear" w:color="auto" w:fill="FFFFFF"/>
        <w:spacing w:line="360" w:lineRule="auto"/>
        <w:ind w:firstLineChars="202" w:firstLine="424"/>
      </w:pPr>
      <w:r>
        <w:rPr>
          <w:rFonts w:ascii="黑体" w:eastAsia="黑体" w:hint="eastAsia"/>
        </w:rPr>
        <w:t>2.2</w:t>
      </w:r>
      <w:r>
        <w:rPr>
          <w:rFonts w:hint="eastAsia"/>
        </w:rPr>
        <w:t>工程量清单中的每一子目须填入单价或价格，且只允许有一个报价。</w:t>
      </w:r>
    </w:p>
    <w:p w:rsidR="00C9488A" w:rsidRDefault="00C9488A">
      <w:pPr>
        <w:shd w:val="clear" w:color="auto" w:fill="FFFFFF"/>
        <w:spacing w:line="360" w:lineRule="auto"/>
        <w:ind w:firstLineChars="202" w:firstLine="424"/>
      </w:pPr>
      <w:r>
        <w:rPr>
          <w:rFonts w:ascii="黑体" w:eastAsia="黑体" w:hAnsi="宋体" w:hint="eastAsia"/>
          <w:szCs w:val="21"/>
        </w:rPr>
        <w:t>2.3</w:t>
      </w:r>
      <w:r>
        <w:rPr>
          <w:rFonts w:hint="eastAsia"/>
        </w:rPr>
        <w:t>工程量清单中标价的单价或金额，应包括所需人工费、材料费、施工机械使用费和管理费及利润，以及合同约定的风险费用。</w:t>
      </w:r>
    </w:p>
    <w:p w:rsidR="00C9488A" w:rsidRDefault="00C9488A">
      <w:pPr>
        <w:shd w:val="clear" w:color="auto" w:fill="FFFFFF"/>
        <w:spacing w:line="360" w:lineRule="auto"/>
        <w:ind w:firstLineChars="202" w:firstLine="424"/>
      </w:pPr>
      <w:r>
        <w:rPr>
          <w:rFonts w:hint="eastAsia"/>
        </w:rPr>
        <w:t>上海市建设工程施工费用计算按照《关于实施建筑业营业税改增值税调整本市建设工程计价依据的通知》及其附件《最高投标限价相关费率取费标准（增值税）》和《上海市建设工程施工费用计算规则（增值税）》（沪建市管（</w:t>
      </w:r>
      <w:r>
        <w:rPr>
          <w:rFonts w:hint="eastAsia"/>
        </w:rPr>
        <w:t>2016</w:t>
      </w:r>
      <w:r>
        <w:rPr>
          <w:rFonts w:hint="eastAsia"/>
        </w:rPr>
        <w:t>）</w:t>
      </w:r>
      <w:r>
        <w:rPr>
          <w:rFonts w:hint="eastAsia"/>
        </w:rPr>
        <w:t>42</w:t>
      </w:r>
      <w:r>
        <w:rPr>
          <w:rFonts w:hint="eastAsia"/>
        </w:rPr>
        <w:t>号文）执行。</w:t>
      </w:r>
    </w:p>
    <w:p w:rsidR="00C9488A" w:rsidRDefault="00C9488A">
      <w:pPr>
        <w:shd w:val="clear" w:color="auto" w:fill="FFFFFF"/>
        <w:spacing w:line="360" w:lineRule="auto"/>
        <w:ind w:firstLineChars="202" w:firstLine="424"/>
      </w:pPr>
      <w:r>
        <w:rPr>
          <w:rFonts w:ascii="黑体" w:eastAsia="黑体" w:hAnsi="宋体" w:hint="eastAsia"/>
          <w:szCs w:val="21"/>
        </w:rPr>
        <w:lastRenderedPageBreak/>
        <w:t>2.4</w:t>
      </w:r>
      <w:r>
        <w:rPr>
          <w:rFonts w:hint="eastAsia"/>
        </w:rPr>
        <w:t>已标价工程量清单中投标人没有填入单价或价格的子目，其费用视为已分摊在工程量清单中其他已标价的相关子目的单价或价格之中。</w:t>
      </w:r>
    </w:p>
    <w:p w:rsidR="00C9488A" w:rsidRDefault="00C9488A">
      <w:pPr>
        <w:shd w:val="clear" w:color="auto" w:fill="FFFFFF"/>
        <w:spacing w:line="360" w:lineRule="auto"/>
        <w:ind w:firstLineChars="202" w:firstLine="424"/>
      </w:pPr>
      <w:r>
        <w:rPr>
          <w:rFonts w:ascii="黑体" w:eastAsia="黑体" w:hAnsi="宋体" w:hint="eastAsia"/>
          <w:szCs w:val="21"/>
        </w:rPr>
        <w:t>2.5</w:t>
      </w:r>
      <w:r>
        <w:rPr>
          <w:rFonts w:hint="eastAsia"/>
        </w:rPr>
        <w:t>“投标报价汇总表”中的投标总价由分部分项工程费、措施项目费、其他项目费、</w:t>
      </w:r>
      <w:proofErr w:type="gramStart"/>
      <w:r>
        <w:rPr>
          <w:rFonts w:hint="eastAsia"/>
        </w:rPr>
        <w:t>规</w:t>
      </w:r>
      <w:proofErr w:type="gramEnd"/>
      <w:r>
        <w:rPr>
          <w:rFonts w:hint="eastAsia"/>
        </w:rPr>
        <w:t>费和税金组成，并且“投标报价汇总表”中的投标总价应当与构成已标价工程量清单的分部分项工程费、措施项目费、其他项目费、</w:t>
      </w:r>
      <w:proofErr w:type="gramStart"/>
      <w:r>
        <w:rPr>
          <w:rFonts w:hint="eastAsia"/>
        </w:rPr>
        <w:t>规</w:t>
      </w:r>
      <w:proofErr w:type="gramEnd"/>
      <w:r>
        <w:rPr>
          <w:rFonts w:hint="eastAsia"/>
        </w:rPr>
        <w:t>费、税金的合计金额一致。</w:t>
      </w:r>
    </w:p>
    <w:p w:rsidR="00C9488A" w:rsidRDefault="00C9488A">
      <w:pPr>
        <w:shd w:val="clear" w:color="auto" w:fill="FFFFFF"/>
        <w:spacing w:line="360" w:lineRule="auto"/>
        <w:ind w:firstLineChars="202" w:firstLine="424"/>
      </w:pPr>
      <w:r>
        <w:rPr>
          <w:rFonts w:ascii="黑体" w:eastAsia="黑体" w:hAnsi="宋体" w:hint="eastAsia"/>
          <w:szCs w:val="21"/>
        </w:rPr>
        <w:t>2.6</w:t>
      </w:r>
      <w:r>
        <w:rPr>
          <w:rFonts w:hint="eastAsia"/>
        </w:rPr>
        <w:t xml:space="preserve"> </w:t>
      </w:r>
      <w:r>
        <w:rPr>
          <w:rFonts w:hint="eastAsia"/>
        </w:rPr>
        <w:t>分部分项工程项目按下列要求报价：</w:t>
      </w:r>
    </w:p>
    <w:p w:rsidR="00C9488A" w:rsidRDefault="00C9488A">
      <w:pPr>
        <w:shd w:val="clear" w:color="auto" w:fill="FFFFFF"/>
        <w:spacing w:line="360" w:lineRule="auto"/>
        <w:ind w:firstLineChars="202" w:firstLine="424"/>
      </w:pPr>
      <w:r>
        <w:rPr>
          <w:rFonts w:ascii="黑体" w:eastAsia="黑体" w:hAnsi="宋体" w:hint="eastAsia"/>
          <w:szCs w:val="21"/>
        </w:rPr>
        <w:t>2.6.1</w:t>
      </w:r>
      <w:r>
        <w:rPr>
          <w:rFonts w:hint="eastAsia"/>
        </w:rPr>
        <w:t>分部分项工程量清单计价应依据计价规范中关于综合单价的组成内容确定报价。</w:t>
      </w:r>
    </w:p>
    <w:p w:rsidR="00C9488A" w:rsidRDefault="00C9488A">
      <w:pPr>
        <w:shd w:val="clear" w:color="auto" w:fill="FFFFFF"/>
        <w:spacing w:line="360" w:lineRule="auto"/>
        <w:ind w:firstLineChars="202" w:firstLine="424"/>
      </w:pPr>
      <w:r>
        <w:rPr>
          <w:rFonts w:ascii="黑体" w:eastAsia="黑体" w:hAnsi="宋体" w:hint="eastAsia"/>
          <w:szCs w:val="21"/>
        </w:rPr>
        <w:t>2.6.2</w:t>
      </w:r>
      <w:r>
        <w:rPr>
          <w:rFonts w:hint="eastAsia"/>
        </w:rPr>
        <w:t xml:space="preserve"> </w:t>
      </w:r>
      <w:r>
        <w:rPr>
          <w:rFonts w:hint="eastAsia"/>
        </w:rPr>
        <w:t>如果分部分项工程量清单中涉及“材料和工程设备暂估单价表”中列出的材料和工程设备，则按照本节</w:t>
      </w:r>
      <w:r>
        <w:rPr>
          <w:rFonts w:ascii="宋体" w:hAnsi="宋体" w:hint="eastAsia"/>
        </w:rPr>
        <w:t>第3.3.2项的</w:t>
      </w:r>
      <w:r>
        <w:rPr>
          <w:rFonts w:hint="eastAsia"/>
        </w:rPr>
        <w:t>报价原则，将该类材料和工程设备</w:t>
      </w:r>
      <w:proofErr w:type="gramStart"/>
      <w:r>
        <w:rPr>
          <w:rFonts w:hint="eastAsia"/>
        </w:rPr>
        <w:t>的暂估单价</w:t>
      </w:r>
      <w:proofErr w:type="gramEnd"/>
      <w:r>
        <w:rPr>
          <w:rFonts w:hint="eastAsia"/>
        </w:rPr>
        <w:t>本身以及除对应的</w:t>
      </w:r>
      <w:proofErr w:type="gramStart"/>
      <w:r>
        <w:rPr>
          <w:rFonts w:hint="eastAsia"/>
        </w:rPr>
        <w:t>规</w:t>
      </w:r>
      <w:proofErr w:type="gramEnd"/>
      <w:r>
        <w:rPr>
          <w:rFonts w:hint="eastAsia"/>
        </w:rPr>
        <w:t>费及税金以外的费用计入分部分项工程量清单相应子目的综合单价。</w:t>
      </w:r>
    </w:p>
    <w:p w:rsidR="00C9488A" w:rsidRDefault="00C9488A">
      <w:pPr>
        <w:shd w:val="clear" w:color="auto" w:fill="FFFFFF"/>
        <w:spacing w:line="360" w:lineRule="auto"/>
        <w:ind w:firstLineChars="202" w:firstLine="424"/>
      </w:pPr>
      <w:r>
        <w:rPr>
          <w:rFonts w:ascii="黑体" w:eastAsia="黑体" w:hAnsi="宋体" w:hint="eastAsia"/>
          <w:szCs w:val="21"/>
        </w:rPr>
        <w:t>2.6.3</w:t>
      </w:r>
      <w:r>
        <w:rPr>
          <w:rFonts w:ascii="宋体" w:hAnsi="宋体" w:hint="eastAsia"/>
          <w:szCs w:val="21"/>
        </w:rPr>
        <w:t xml:space="preserve"> 分部分项工程量清单中涉及发包人提供的材料（设备）</w:t>
      </w:r>
      <w:r>
        <w:rPr>
          <w:rFonts w:hint="eastAsia"/>
        </w:rPr>
        <w:t>中列出的材料和设备，其供应至现场指定位置的采购供应价计入投标报价（可以考虑简易计税方法计税）。</w:t>
      </w:r>
    </w:p>
    <w:p w:rsidR="00C9488A" w:rsidRDefault="00C9488A">
      <w:pPr>
        <w:shd w:val="clear" w:color="auto" w:fill="FFFFFF"/>
        <w:spacing w:line="360" w:lineRule="auto"/>
        <w:ind w:firstLineChars="202" w:firstLine="424"/>
      </w:pPr>
      <w:r>
        <w:rPr>
          <w:rFonts w:ascii="黑体" w:eastAsia="黑体" w:hAnsi="宋体" w:hint="eastAsia"/>
          <w:szCs w:val="21"/>
        </w:rPr>
        <w:t>2.6.4</w:t>
      </w:r>
      <w:r>
        <w:rPr>
          <w:rFonts w:hint="eastAsia"/>
        </w:rPr>
        <w:t>“分部分项工程量清单与计价表”所列各子目的综合单价组成中，各子目的人工、材料和机械台班消耗量由投标人按照其自身情况做充分的、竞争性考虑。材料消耗量包括损耗量。</w:t>
      </w:r>
      <w:r>
        <w:rPr>
          <w:rFonts w:hint="eastAsia"/>
          <w:szCs w:val="21"/>
        </w:rPr>
        <w:t>主要分部分项项目（工程量清单中打勾的项目），投标报价中必须给出详细的综合</w:t>
      </w:r>
      <w:proofErr w:type="gramStart"/>
      <w:r>
        <w:rPr>
          <w:rFonts w:hint="eastAsia"/>
          <w:szCs w:val="21"/>
        </w:rPr>
        <w:t>单价组价分析</w:t>
      </w:r>
      <w:proofErr w:type="gramEnd"/>
      <w:r>
        <w:rPr>
          <w:rFonts w:hint="eastAsia"/>
          <w:szCs w:val="21"/>
        </w:rPr>
        <w:t>，</w:t>
      </w:r>
      <w:proofErr w:type="gramStart"/>
      <w:r>
        <w:rPr>
          <w:rFonts w:hint="eastAsia"/>
          <w:szCs w:val="21"/>
        </w:rPr>
        <w:t>且组价内容</w:t>
      </w:r>
      <w:proofErr w:type="gramEnd"/>
      <w:r>
        <w:rPr>
          <w:rFonts w:hint="eastAsia"/>
          <w:szCs w:val="21"/>
        </w:rPr>
        <w:t>必须包含完整的项目工作内容。</w:t>
      </w:r>
    </w:p>
    <w:p w:rsidR="00C9488A" w:rsidRDefault="00C9488A">
      <w:pPr>
        <w:shd w:val="clear" w:color="auto" w:fill="FFFFFF"/>
        <w:spacing w:line="360" w:lineRule="auto"/>
        <w:ind w:firstLineChars="202" w:firstLine="424"/>
      </w:pPr>
      <w:r>
        <w:rPr>
          <w:rFonts w:ascii="黑体" w:eastAsia="黑体" w:hAnsi="宋体" w:hint="eastAsia"/>
          <w:szCs w:val="21"/>
        </w:rPr>
        <w:t>2.6.5</w:t>
      </w:r>
      <w:r>
        <w:rPr>
          <w:rFonts w:hint="eastAsia"/>
        </w:rPr>
        <w:t xml:space="preserve"> </w:t>
      </w:r>
      <w:r>
        <w:rPr>
          <w:rFonts w:hint="eastAsia"/>
        </w:rPr>
        <w:t>投标人在投标文件中提交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hint="eastAsia"/>
        </w:rPr>
        <w:t>库损以及</w:t>
      </w:r>
      <w:proofErr w:type="gramEnd"/>
      <w:r>
        <w:rPr>
          <w:rFonts w:hint="eastAsia"/>
        </w:rPr>
        <w:t>从堆放地点运至安装地点的二次搬运费用。“主要材料和工程设备选用表”中所列材料和工程设备的价格应与构成综合单价相应材料或工程设备的价格一致。落地之后发生的仓储、保管、</w:t>
      </w:r>
      <w:proofErr w:type="gramStart"/>
      <w:r>
        <w:rPr>
          <w:rFonts w:hint="eastAsia"/>
        </w:rPr>
        <w:t>库损以及</w:t>
      </w:r>
      <w:proofErr w:type="gramEnd"/>
      <w:r>
        <w:rPr>
          <w:rFonts w:hint="eastAsia"/>
        </w:rPr>
        <w:t>从堆放地点运至安装地点的二次搬运等其他费用均应在投标报价中考虑。</w:t>
      </w:r>
    </w:p>
    <w:p w:rsidR="00C9488A" w:rsidRDefault="00C9488A">
      <w:pPr>
        <w:shd w:val="clear" w:color="auto" w:fill="FFFFFF"/>
        <w:spacing w:line="360" w:lineRule="auto"/>
        <w:ind w:firstLineChars="202" w:firstLine="424"/>
      </w:pPr>
      <w:r>
        <w:rPr>
          <w:rFonts w:ascii="黑体" w:eastAsia="黑体" w:hAnsi="宋体" w:hint="eastAsia"/>
          <w:szCs w:val="21"/>
        </w:rPr>
        <w:t>2.7</w:t>
      </w:r>
      <w:r>
        <w:rPr>
          <w:rFonts w:hint="eastAsia"/>
        </w:rPr>
        <w:t xml:space="preserve"> </w:t>
      </w:r>
      <w:r>
        <w:rPr>
          <w:rFonts w:hint="eastAsia"/>
        </w:rPr>
        <w:t>措施项目按下列要求报价：</w:t>
      </w:r>
    </w:p>
    <w:p w:rsidR="00C9488A" w:rsidRDefault="00C9488A">
      <w:pPr>
        <w:shd w:val="clear" w:color="auto" w:fill="FFFFFF"/>
        <w:spacing w:line="360" w:lineRule="auto"/>
        <w:ind w:firstLineChars="202" w:firstLine="424"/>
        <w:rPr>
          <w:rFonts w:ascii="宋体" w:hAnsi="宋体"/>
          <w:szCs w:val="21"/>
        </w:rPr>
      </w:pPr>
      <w:r>
        <w:rPr>
          <w:rFonts w:hint="eastAsia"/>
        </w:rPr>
        <w:t>2.7.1</w:t>
      </w:r>
      <w:r>
        <w:rPr>
          <w:rFonts w:hint="eastAsia"/>
        </w:rPr>
        <w:t>措施项目清单计价应根据投标人的施工组织设计进行报价。可以计量工程量的措施项目，应按分部分项工程量清单的方式采用综合单价计价；其余的措施项目可以“项”为单位的方式计价。</w:t>
      </w:r>
      <w:r>
        <w:rPr>
          <w:rFonts w:ascii="宋体" w:hAnsi="宋体" w:hint="eastAsia"/>
          <w:szCs w:val="21"/>
        </w:rPr>
        <w:t xml:space="preserve"> </w:t>
      </w:r>
    </w:p>
    <w:p w:rsidR="00C9488A" w:rsidRDefault="00C9488A">
      <w:pPr>
        <w:shd w:val="clear" w:color="auto" w:fill="FFFFFF"/>
        <w:spacing w:line="360" w:lineRule="auto"/>
        <w:ind w:firstLineChars="202" w:firstLine="424"/>
      </w:pPr>
      <w:r>
        <w:rPr>
          <w:rFonts w:ascii="黑体" w:eastAsia="黑体" w:hAnsi="宋体" w:hint="eastAsia"/>
          <w:szCs w:val="21"/>
        </w:rPr>
        <w:t>2.7.2</w:t>
      </w:r>
      <w:r>
        <w:rPr>
          <w:rFonts w:hint="eastAsia"/>
        </w:rPr>
        <w:t>措施项目清单中的安全文明施工费应进行费用明细报价，其合计金额不得低于以分部分项工程费为基数，乘以最低费率</w:t>
      </w:r>
      <w:r>
        <w:rPr>
          <w:rFonts w:hint="eastAsia"/>
          <w:u w:val="single"/>
        </w:rPr>
        <w:t>2.0</w:t>
      </w:r>
      <w:r>
        <w:rPr>
          <w:rFonts w:hint="eastAsia"/>
        </w:rPr>
        <w:t>%</w:t>
      </w:r>
      <w:r>
        <w:rPr>
          <w:rFonts w:hint="eastAsia"/>
        </w:rPr>
        <w:t>的</w:t>
      </w:r>
      <w:r>
        <w:rPr>
          <w:rFonts w:hint="eastAsia"/>
        </w:rPr>
        <w:t>90%</w:t>
      </w:r>
      <w:r>
        <w:rPr>
          <w:rFonts w:hint="eastAsia"/>
        </w:rPr>
        <w:t>（即</w:t>
      </w:r>
      <w:r>
        <w:rPr>
          <w:rFonts w:hint="eastAsia"/>
          <w:u w:val="single"/>
        </w:rPr>
        <w:t>1.8</w:t>
      </w:r>
      <w:r>
        <w:rPr>
          <w:rFonts w:hint="eastAsia"/>
        </w:rPr>
        <w:t>%</w:t>
      </w:r>
      <w:r>
        <w:rPr>
          <w:rFonts w:hint="eastAsia"/>
        </w:rPr>
        <w:t>）；亦不得超过乘以上限费率</w:t>
      </w:r>
      <w:r>
        <w:rPr>
          <w:rFonts w:hint="eastAsia"/>
          <w:u w:val="single"/>
        </w:rPr>
        <w:t>2.3%</w:t>
      </w:r>
      <w:r>
        <w:rPr>
          <w:rFonts w:hint="eastAsia"/>
        </w:rPr>
        <w:t>计算的上限费用。（最低费率与上限费率应根据《上海市建设工程安全防护、文明施工措施费用管理暂行规定》（沪建交（</w:t>
      </w:r>
      <w:r>
        <w:rPr>
          <w:rFonts w:hint="eastAsia"/>
        </w:rPr>
        <w:t>2006</w:t>
      </w:r>
      <w:r>
        <w:rPr>
          <w:rFonts w:hint="eastAsia"/>
        </w:rPr>
        <w:t>）</w:t>
      </w:r>
      <w:r>
        <w:rPr>
          <w:rFonts w:hint="eastAsia"/>
        </w:rPr>
        <w:t>445</w:t>
      </w:r>
      <w:r>
        <w:rPr>
          <w:rFonts w:hint="eastAsia"/>
        </w:rPr>
        <w:t>号）明确）</w:t>
      </w:r>
    </w:p>
    <w:p w:rsidR="00C9488A" w:rsidRDefault="00C9488A">
      <w:pPr>
        <w:shd w:val="clear" w:color="auto" w:fill="FFFFFF"/>
        <w:tabs>
          <w:tab w:val="left" w:pos="720"/>
        </w:tabs>
        <w:spacing w:line="360" w:lineRule="auto"/>
        <w:ind w:leftChars="29" w:left="61" w:firstLineChars="200" w:firstLine="420"/>
      </w:pPr>
      <w:r>
        <w:rPr>
          <w:rFonts w:ascii="黑体" w:eastAsia="黑体" w:hAnsi="宋体" w:hint="eastAsia"/>
          <w:szCs w:val="21"/>
        </w:rPr>
        <w:t>2.7.3</w:t>
      </w:r>
      <w:r>
        <w:rPr>
          <w:rFonts w:hint="eastAsia"/>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r>
        <w:t>重要措施项目报价应与施工组织设计相符，并开列措施项目费用的明细清单</w:t>
      </w:r>
      <w:r>
        <w:rPr>
          <w:rFonts w:hint="eastAsia"/>
        </w:rPr>
        <w:t>，不应出现下列情形：</w:t>
      </w:r>
    </w:p>
    <w:p w:rsidR="00C9488A" w:rsidRDefault="00C9488A">
      <w:pPr>
        <w:shd w:val="clear" w:color="auto" w:fill="FFFFFF"/>
        <w:tabs>
          <w:tab w:val="left" w:pos="720"/>
        </w:tabs>
        <w:spacing w:line="360" w:lineRule="auto"/>
        <w:ind w:leftChars="29" w:left="61" w:firstLineChars="200" w:firstLine="420"/>
        <w:rPr>
          <w:rFonts w:ascii="宋体" w:hAnsi="宋体"/>
          <w:szCs w:val="21"/>
        </w:rPr>
      </w:pPr>
      <w:r>
        <w:rPr>
          <w:rFonts w:ascii="宋体" w:hAnsi="宋体" w:hint="eastAsia"/>
        </w:rPr>
        <w:lastRenderedPageBreak/>
        <w:t>（1）</w:t>
      </w:r>
      <w:r>
        <w:rPr>
          <w:rFonts w:ascii="宋体" w:hAnsi="宋体" w:hint="eastAsia"/>
          <w:szCs w:val="21"/>
        </w:rPr>
        <w:t>该措施项目报价与施工组织设计明显不符；</w:t>
      </w:r>
    </w:p>
    <w:p w:rsidR="00C9488A" w:rsidRDefault="00C9488A">
      <w:pPr>
        <w:shd w:val="clear" w:color="auto" w:fill="FFFFFF"/>
        <w:tabs>
          <w:tab w:val="left" w:pos="720"/>
        </w:tabs>
        <w:spacing w:line="360" w:lineRule="auto"/>
        <w:ind w:leftChars="29" w:left="61" w:firstLineChars="200" w:firstLine="420"/>
        <w:rPr>
          <w:rFonts w:ascii="宋体" w:hAnsi="宋体"/>
          <w:szCs w:val="21"/>
        </w:rPr>
      </w:pPr>
      <w:r>
        <w:rPr>
          <w:rFonts w:ascii="宋体" w:hAnsi="宋体" w:hint="eastAsia"/>
        </w:rPr>
        <w:t>（2）</w:t>
      </w:r>
      <w:r>
        <w:rPr>
          <w:rFonts w:ascii="宋体" w:hAnsi="宋体" w:hint="eastAsia"/>
          <w:szCs w:val="21"/>
        </w:rPr>
        <w:t>该措施项目仅以人工费报价；</w:t>
      </w:r>
    </w:p>
    <w:p w:rsidR="00C9488A" w:rsidRDefault="00C9488A">
      <w:pPr>
        <w:shd w:val="clear" w:color="auto" w:fill="FFFFFF"/>
        <w:tabs>
          <w:tab w:val="left" w:pos="720"/>
        </w:tabs>
        <w:spacing w:line="360" w:lineRule="auto"/>
        <w:ind w:leftChars="29" w:left="61" w:firstLineChars="200" w:firstLine="420"/>
        <w:rPr>
          <w:rFonts w:ascii="宋体" w:hAnsi="宋体"/>
          <w:szCs w:val="21"/>
        </w:rPr>
      </w:pPr>
      <w:r>
        <w:rPr>
          <w:rFonts w:ascii="宋体" w:hAnsi="宋体" w:hint="eastAsia"/>
        </w:rPr>
        <w:t>（3）</w:t>
      </w:r>
      <w:r>
        <w:rPr>
          <w:rFonts w:ascii="宋体" w:hAnsi="宋体" w:hint="eastAsia"/>
          <w:szCs w:val="21"/>
        </w:rPr>
        <w:t>以周转性材料已摊销完毕、机械闲置或机械已折旧完毕等为由</w:t>
      </w:r>
      <w:proofErr w:type="gramStart"/>
      <w:r>
        <w:rPr>
          <w:rFonts w:ascii="宋体" w:hAnsi="宋体" w:hint="eastAsia"/>
          <w:szCs w:val="21"/>
        </w:rPr>
        <w:t>作明显</w:t>
      </w:r>
      <w:proofErr w:type="gramEnd"/>
      <w:r>
        <w:rPr>
          <w:rFonts w:ascii="宋体" w:hAnsi="宋体" w:hint="eastAsia"/>
          <w:szCs w:val="21"/>
        </w:rPr>
        <w:t>偏低的报价；</w:t>
      </w:r>
    </w:p>
    <w:p w:rsidR="00C9488A" w:rsidRDefault="00C9488A">
      <w:pPr>
        <w:shd w:val="clear" w:color="auto" w:fill="FFFFFF"/>
        <w:spacing w:line="360" w:lineRule="auto"/>
        <w:ind w:firstLineChars="202" w:firstLine="424"/>
      </w:pPr>
      <w:r>
        <w:rPr>
          <w:rFonts w:ascii="黑体" w:eastAsia="黑体" w:hAnsi="宋体" w:hint="eastAsia"/>
          <w:szCs w:val="21"/>
        </w:rPr>
        <w:t>2.7.4</w:t>
      </w:r>
      <w:r>
        <w:rPr>
          <w:rFonts w:hint="eastAsia"/>
        </w:rPr>
        <w:t>“措施项目清单与计价表”中所填写的报价金额，应全面涵盖招标文件约定的投标人中标后施工、竣工、交付本工程并维修其任何缺陷所需要履行的责任和义务的全部费用。</w:t>
      </w:r>
    </w:p>
    <w:p w:rsidR="00C9488A" w:rsidRDefault="00C9488A">
      <w:pPr>
        <w:shd w:val="clear" w:color="auto" w:fill="FFFFFF"/>
        <w:spacing w:line="360" w:lineRule="auto"/>
        <w:ind w:firstLineChars="202" w:firstLine="424"/>
      </w:pPr>
      <w:r>
        <w:rPr>
          <w:rFonts w:ascii="黑体" w:eastAsia="黑体" w:hAnsi="宋体" w:hint="eastAsia"/>
          <w:szCs w:val="21"/>
        </w:rPr>
        <w:t>2.7.5</w:t>
      </w:r>
      <w:r>
        <w:rPr>
          <w:rFonts w:hint="eastAsia"/>
        </w:rPr>
        <w:t>对于“措施项目清单与计价表”中所填写的报价金额，应按照“措施项目清单报价分析表”对措施项目报价的组成进行详细的列项和分析。</w:t>
      </w:r>
    </w:p>
    <w:p w:rsidR="00C9488A" w:rsidRDefault="00C9488A">
      <w:pPr>
        <w:shd w:val="clear" w:color="auto" w:fill="FFFFFF"/>
        <w:spacing w:line="360" w:lineRule="auto"/>
        <w:ind w:firstLineChars="202" w:firstLine="424"/>
      </w:pPr>
      <w:r>
        <w:rPr>
          <w:rFonts w:ascii="黑体" w:eastAsia="黑体" w:hAnsi="宋体" w:hint="eastAsia"/>
          <w:szCs w:val="21"/>
        </w:rPr>
        <w:t>2.8</w:t>
      </w:r>
      <w:r>
        <w:rPr>
          <w:rFonts w:hint="eastAsia"/>
        </w:rPr>
        <w:t>其他项目清单费应按下列规定报价：</w:t>
      </w:r>
    </w:p>
    <w:p w:rsidR="00C9488A" w:rsidRDefault="00C9488A">
      <w:pPr>
        <w:shd w:val="clear" w:color="auto" w:fill="FFFFFF"/>
        <w:spacing w:line="360" w:lineRule="auto"/>
        <w:ind w:firstLineChars="202" w:firstLine="424"/>
      </w:pPr>
      <w:r>
        <w:rPr>
          <w:rFonts w:ascii="黑体" w:eastAsia="黑体" w:hAnsi="宋体" w:hint="eastAsia"/>
          <w:szCs w:val="21"/>
        </w:rPr>
        <w:t>2.8.1</w:t>
      </w:r>
      <w:r>
        <w:rPr>
          <w:rFonts w:hint="eastAsia"/>
        </w:rPr>
        <w:t>暂列金额按“暂列金额明细表”中列出的金额报价，此处的暂列金额是招标人在招标文件中统</w:t>
      </w:r>
      <w:proofErr w:type="gramStart"/>
      <w:r>
        <w:rPr>
          <w:rFonts w:hint="eastAsia"/>
        </w:rPr>
        <w:t>一</w:t>
      </w:r>
      <w:proofErr w:type="gramEnd"/>
      <w:r>
        <w:rPr>
          <w:rFonts w:hint="eastAsia"/>
        </w:rPr>
        <w:t>给定的。</w:t>
      </w:r>
    </w:p>
    <w:p w:rsidR="00C9488A" w:rsidRDefault="00C9488A">
      <w:pPr>
        <w:shd w:val="clear" w:color="auto" w:fill="FFFFFF"/>
        <w:spacing w:line="360" w:lineRule="auto"/>
        <w:ind w:firstLineChars="202" w:firstLine="424"/>
      </w:pPr>
      <w:r>
        <w:rPr>
          <w:rFonts w:ascii="黑体" w:eastAsia="黑体" w:hAnsi="宋体" w:hint="eastAsia"/>
          <w:szCs w:val="21"/>
        </w:rPr>
        <w:t>2.8.2</w:t>
      </w:r>
      <w:r>
        <w:rPr>
          <w:rFonts w:hint="eastAsia"/>
        </w:rPr>
        <w:t>暂估价分为材料和工程</w:t>
      </w:r>
      <w:proofErr w:type="gramStart"/>
      <w:r>
        <w:rPr>
          <w:rFonts w:hint="eastAsia"/>
        </w:rPr>
        <w:t>设备暂估单价</w:t>
      </w:r>
      <w:proofErr w:type="gramEnd"/>
      <w:r>
        <w:rPr>
          <w:rFonts w:hint="eastAsia"/>
        </w:rPr>
        <w:t>和专业工程暂估价两类。其中的材料和工程</w:t>
      </w:r>
      <w:proofErr w:type="gramStart"/>
      <w:r>
        <w:rPr>
          <w:rFonts w:hint="eastAsia"/>
        </w:rPr>
        <w:t>设备暂估单价</w:t>
      </w:r>
      <w:proofErr w:type="gramEnd"/>
      <w:r>
        <w:rPr>
          <w:rFonts w:hint="eastAsia"/>
        </w:rPr>
        <w:t>按本节第</w:t>
      </w:r>
      <w:r>
        <w:rPr>
          <w:rFonts w:ascii="宋体" w:hAnsi="宋体" w:hint="eastAsia"/>
        </w:rPr>
        <w:t>3.3.2项的报价原则进入分部分项工程量清单之综合单价，不在其他项目清单中汇总</w:t>
      </w:r>
      <w:r>
        <w:rPr>
          <w:rFonts w:ascii="宋体" w:hAnsi="宋体" w:hint="eastAsia"/>
          <w:szCs w:val="21"/>
        </w:rPr>
        <w:t>；</w:t>
      </w:r>
      <w:r>
        <w:rPr>
          <w:rFonts w:ascii="宋体" w:hAnsi="宋体" w:hint="eastAsia"/>
        </w:rPr>
        <w:t>专业工程暂估价直接按“专业工程暂估价表”中列出的金额和本节第3.3.3</w:t>
      </w:r>
      <w:r>
        <w:rPr>
          <w:rFonts w:hint="eastAsia"/>
        </w:rPr>
        <w:t>项的报价原则计入其他项目清单报价。</w:t>
      </w:r>
    </w:p>
    <w:p w:rsidR="00C9488A" w:rsidRDefault="00C9488A">
      <w:pPr>
        <w:shd w:val="clear" w:color="auto" w:fill="FFFFFF"/>
        <w:spacing w:line="360" w:lineRule="auto"/>
        <w:ind w:firstLineChars="202" w:firstLine="424"/>
      </w:pPr>
      <w:r>
        <w:rPr>
          <w:rFonts w:ascii="黑体" w:eastAsia="黑体" w:hAnsi="宋体" w:hint="eastAsia"/>
          <w:szCs w:val="21"/>
        </w:rPr>
        <w:t>2.8.3</w:t>
      </w:r>
      <w:r>
        <w:rPr>
          <w:rFonts w:hint="eastAsia"/>
        </w:rPr>
        <w:t>计日工按“计日工表”中列出的子目和估算数量，自主确定综合单价并计算计日工金额。计日工综合单价均不包括</w:t>
      </w:r>
      <w:proofErr w:type="gramStart"/>
      <w:r>
        <w:rPr>
          <w:rFonts w:hint="eastAsia"/>
        </w:rPr>
        <w:t>规</w:t>
      </w:r>
      <w:proofErr w:type="gramEnd"/>
      <w:r>
        <w:rPr>
          <w:rFonts w:hint="eastAsia"/>
        </w:rPr>
        <w:t>费和税金，其中：</w:t>
      </w:r>
    </w:p>
    <w:p w:rsidR="00C9488A" w:rsidRDefault="00C9488A">
      <w:pPr>
        <w:shd w:val="clear" w:color="auto" w:fill="FFFFFF"/>
        <w:spacing w:line="360" w:lineRule="auto"/>
        <w:ind w:firstLineChars="202" w:firstLine="424"/>
      </w:pPr>
      <w:r>
        <w:rPr>
          <w:rFonts w:hint="eastAsia"/>
        </w:rPr>
        <w:t xml:space="preserve">(1) </w:t>
      </w:r>
      <w:r>
        <w:rPr>
          <w:rFonts w:hint="eastAsia"/>
        </w:rPr>
        <w:t>劳务单价应当包括工人工资、交通费用、各种补贴、劳动安全保护、个人应缴纳的社保费用、手提手动和电动工器具、施工场地内已经搭设的脚手架、水电和低值易耗品费用、现场管理费用、企业管理费和利润；</w:t>
      </w:r>
    </w:p>
    <w:p w:rsidR="00C9488A" w:rsidRDefault="00C9488A">
      <w:pPr>
        <w:shd w:val="clear" w:color="auto" w:fill="FFFFFF"/>
        <w:spacing w:line="360" w:lineRule="auto"/>
        <w:ind w:firstLineChars="202" w:firstLine="424"/>
      </w:pPr>
      <w:r>
        <w:rPr>
          <w:rFonts w:hint="eastAsia"/>
        </w:rPr>
        <w:t>(2)</w:t>
      </w:r>
      <w:r>
        <w:rPr>
          <w:rFonts w:hint="eastAsia"/>
        </w:rPr>
        <w:t>材料价格包括材料运到现场的价格以及现场搬运、仓储、二次搬运、损耗、保险、企业管理费和利润</w:t>
      </w:r>
      <w:r>
        <w:rPr>
          <w:rFonts w:ascii="宋体" w:hAnsi="宋体" w:hint="eastAsia"/>
          <w:szCs w:val="21"/>
        </w:rPr>
        <w:t>；</w:t>
      </w:r>
    </w:p>
    <w:p w:rsidR="00C9488A" w:rsidRDefault="00C9488A">
      <w:pPr>
        <w:shd w:val="clear" w:color="auto" w:fill="FFFFFF"/>
        <w:spacing w:line="360" w:lineRule="auto"/>
        <w:ind w:firstLineChars="202" w:firstLine="424"/>
      </w:pPr>
      <w:r>
        <w:rPr>
          <w:rFonts w:hint="eastAsia"/>
        </w:rPr>
        <w:t xml:space="preserve">(3) </w:t>
      </w:r>
      <w:r>
        <w:rPr>
          <w:rFonts w:hint="eastAsia"/>
        </w:rPr>
        <w:t>施工机械限于在施工场地</w:t>
      </w:r>
      <w:r>
        <w:rPr>
          <w:rFonts w:hint="eastAsia"/>
        </w:rPr>
        <w:t>(</w:t>
      </w:r>
      <w:r>
        <w:rPr>
          <w:rFonts w:hint="eastAsia"/>
        </w:rPr>
        <w:t>现场</w:t>
      </w:r>
      <w:r>
        <w:rPr>
          <w:rFonts w:hint="eastAsia"/>
        </w:rPr>
        <w:t>)</w:t>
      </w:r>
      <w:r>
        <w:rPr>
          <w:rFonts w:hint="eastAsia"/>
        </w:rPr>
        <w:t>的机械设备，其价格包括租赁或折旧、维修、维护和燃油等消耗品以及操作人员费用，包括承包人企业管理费和利润，但不包括</w:t>
      </w:r>
      <w:proofErr w:type="gramStart"/>
      <w:r>
        <w:rPr>
          <w:rFonts w:hint="eastAsia"/>
        </w:rPr>
        <w:t>规</w:t>
      </w:r>
      <w:proofErr w:type="gramEnd"/>
      <w:r>
        <w:rPr>
          <w:rFonts w:hint="eastAsia"/>
        </w:rPr>
        <w:t>费和税金。辅助人员按劳务价格另计。</w:t>
      </w:r>
    </w:p>
    <w:p w:rsidR="00C9488A" w:rsidRDefault="00C9488A">
      <w:pPr>
        <w:shd w:val="clear" w:color="auto" w:fill="FFFFFF"/>
        <w:spacing w:line="360" w:lineRule="auto"/>
        <w:ind w:firstLineChars="202" w:firstLine="424"/>
      </w:pPr>
      <w:r>
        <w:rPr>
          <w:rFonts w:ascii="黑体" w:eastAsia="黑体" w:hAnsi="宋体" w:hint="eastAsia"/>
          <w:szCs w:val="21"/>
        </w:rPr>
        <w:t>2.8.4</w:t>
      </w:r>
      <w:r>
        <w:rPr>
          <w:rFonts w:hint="eastAsia"/>
        </w:rPr>
        <w:t xml:space="preserve"> </w:t>
      </w:r>
      <w:r>
        <w:rPr>
          <w:rFonts w:hint="eastAsia"/>
        </w:rPr>
        <w:t>总承包服务费根据招标文件中列出的内容和要求，按“总承包服务费计价表”所列格式自主报价。</w:t>
      </w:r>
    </w:p>
    <w:p w:rsidR="00C9488A" w:rsidRDefault="00C9488A">
      <w:pPr>
        <w:shd w:val="clear" w:color="auto" w:fill="FFFFFF"/>
        <w:spacing w:line="360" w:lineRule="auto"/>
        <w:ind w:firstLineChars="202" w:firstLine="424"/>
      </w:pPr>
      <w:r>
        <w:rPr>
          <w:rFonts w:ascii="黑体" w:eastAsia="黑体" w:hAnsi="宋体" w:hint="eastAsia"/>
          <w:szCs w:val="21"/>
        </w:rPr>
        <w:t>2.9</w:t>
      </w:r>
      <w:proofErr w:type="gramStart"/>
      <w:r>
        <w:rPr>
          <w:rFonts w:hint="eastAsia"/>
        </w:rPr>
        <w:t>规</w:t>
      </w:r>
      <w:proofErr w:type="gramEnd"/>
      <w:r>
        <w:rPr>
          <w:rFonts w:hint="eastAsia"/>
        </w:rPr>
        <w:t>费</w:t>
      </w:r>
    </w:p>
    <w:p w:rsidR="00C9488A" w:rsidRDefault="00C9488A">
      <w:pPr>
        <w:shd w:val="clear" w:color="auto" w:fill="FFFFFF"/>
        <w:spacing w:line="360" w:lineRule="auto"/>
        <w:ind w:firstLineChars="202" w:firstLine="424"/>
        <w:rPr>
          <w:rFonts w:ascii="宋体" w:hAnsi="宋体"/>
        </w:rPr>
      </w:pPr>
      <w:r>
        <w:rPr>
          <w:rFonts w:ascii="宋体" w:hAnsi="宋体" w:hint="eastAsia"/>
        </w:rPr>
        <w:t xml:space="preserve">2.9.1 </w:t>
      </w:r>
      <w:bookmarkStart w:id="263" w:name="OLE_LINK8"/>
      <w:r>
        <w:rPr>
          <w:rFonts w:ascii="宋体" w:hAnsi="宋体" w:hint="eastAsia"/>
        </w:rPr>
        <w:t>社会保险费</w:t>
      </w:r>
      <w:bookmarkEnd w:id="263"/>
      <w:r>
        <w:rPr>
          <w:rFonts w:ascii="宋体" w:hAnsi="宋体" w:hint="eastAsia"/>
        </w:rPr>
        <w:t>：社会保险费以分部分项工程、单项措施和专业工程暂估价的人工费为基数，其中专业工程暂估价中的人工费按专业工程暂估价的20%计算。社会保险费包括管理人员和生产工人的社会保险费，管理人员和生产工人社会保险费费率固定统一。该费用由投标人在投标时填报。两项合计后列入评标总价参与评标。各类工程社会保险费费率按工程造价管理部门发布的费率计算（沪建市管（2016）43号文）。</w:t>
      </w:r>
    </w:p>
    <w:p w:rsidR="00C9488A" w:rsidRDefault="00C9488A">
      <w:pPr>
        <w:shd w:val="clear" w:color="auto" w:fill="FFFFFF"/>
        <w:spacing w:line="360" w:lineRule="auto"/>
        <w:ind w:firstLineChars="202" w:firstLine="424"/>
      </w:pPr>
      <w:r>
        <w:rPr>
          <w:rFonts w:hint="eastAsia"/>
        </w:rPr>
        <w:t xml:space="preserve">2.9.2 </w:t>
      </w:r>
      <w:r>
        <w:rPr>
          <w:rFonts w:hint="eastAsia"/>
        </w:rPr>
        <w:t>住房公积金：</w:t>
      </w:r>
      <w:r>
        <w:rPr>
          <w:rFonts w:ascii="宋体" w:hAnsi="宋体" w:hint="eastAsia"/>
        </w:rPr>
        <w:t>以分部分项工程、单项措施和专业工程暂估价的人工费之和为基数，其中专业工程暂估价中的人工费按专业工程暂估价的20%计算</w:t>
      </w:r>
      <w:r>
        <w:rPr>
          <w:rFonts w:hint="eastAsia"/>
        </w:rPr>
        <w:t>。房屋建筑与装饰工程按该基数乘以</w:t>
      </w:r>
      <w:r>
        <w:rPr>
          <w:rFonts w:hint="eastAsia"/>
        </w:rPr>
        <w:t>1.96%</w:t>
      </w:r>
      <w:r>
        <w:rPr>
          <w:rFonts w:hint="eastAsia"/>
        </w:rPr>
        <w:lastRenderedPageBreak/>
        <w:t>计算；安装工程按该基数乘以</w:t>
      </w:r>
      <w:r>
        <w:rPr>
          <w:rFonts w:hint="eastAsia"/>
        </w:rPr>
        <w:t>1.59</w:t>
      </w:r>
      <w:r>
        <w:rPr>
          <w:rFonts w:hint="eastAsia"/>
        </w:rPr>
        <w:t>计算（沪建市管（</w:t>
      </w:r>
      <w:r>
        <w:rPr>
          <w:rFonts w:hint="eastAsia"/>
        </w:rPr>
        <w:t>2016</w:t>
      </w:r>
      <w:r>
        <w:rPr>
          <w:rFonts w:hint="eastAsia"/>
        </w:rPr>
        <w:t>）</w:t>
      </w:r>
      <w:r>
        <w:rPr>
          <w:rFonts w:hint="eastAsia"/>
        </w:rPr>
        <w:t>43</w:t>
      </w:r>
      <w:r>
        <w:rPr>
          <w:rFonts w:hint="eastAsia"/>
        </w:rPr>
        <w:t>号文）。</w:t>
      </w:r>
    </w:p>
    <w:p w:rsidR="00C9488A" w:rsidRDefault="00C9488A">
      <w:pPr>
        <w:shd w:val="clear" w:color="auto" w:fill="FFFFFF"/>
        <w:spacing w:line="360" w:lineRule="auto"/>
        <w:ind w:firstLineChars="202" w:firstLine="424"/>
      </w:pPr>
      <w:r>
        <w:rPr>
          <w:rFonts w:hint="eastAsia"/>
        </w:rPr>
        <w:t>注：工程排污费：按本市相关规定计入建设工程材料价格信息发布的水费价格内。</w:t>
      </w:r>
    </w:p>
    <w:p w:rsidR="00C9488A" w:rsidRDefault="00C9488A">
      <w:pPr>
        <w:shd w:val="clear" w:color="auto" w:fill="FFFFFF"/>
        <w:spacing w:line="360" w:lineRule="auto"/>
        <w:ind w:firstLineChars="202" w:firstLine="424"/>
        <w:rPr>
          <w:rFonts w:ascii="宋体" w:hAnsi="宋体"/>
        </w:rPr>
      </w:pPr>
      <w:r>
        <w:rPr>
          <w:rFonts w:ascii="宋体" w:hAnsi="宋体" w:hint="eastAsia"/>
        </w:rPr>
        <w:t>2.10 增值税</w:t>
      </w:r>
    </w:p>
    <w:p w:rsidR="00C9488A" w:rsidRDefault="00C9488A">
      <w:pPr>
        <w:shd w:val="clear" w:color="auto" w:fill="FFFFFF"/>
        <w:spacing w:line="360" w:lineRule="auto"/>
        <w:ind w:firstLineChars="202" w:firstLine="424"/>
      </w:pPr>
      <w:bookmarkStart w:id="264" w:name="OLE_LINK9"/>
      <w:r>
        <w:rPr>
          <w:rFonts w:ascii="宋体" w:hAnsi="宋体" w:hint="eastAsia"/>
        </w:rPr>
        <w:t>2.10.1</w:t>
      </w:r>
      <w:bookmarkEnd w:id="264"/>
      <w:r>
        <w:rPr>
          <w:rFonts w:ascii="宋体" w:hAnsi="宋体" w:hint="eastAsia"/>
        </w:rPr>
        <w:t xml:space="preserve"> 国家税法规定的应计入建设工程造价内的增值税，即为当期销售额。当期销项税额=税前工程造价</w:t>
      </w:r>
      <w:r>
        <w:rPr>
          <w:rFonts w:ascii="Arial" w:hAnsi="Arial" w:cs="Arial"/>
        </w:rPr>
        <w:t>×</w:t>
      </w:r>
      <w:r>
        <w:rPr>
          <w:rFonts w:ascii="Arial" w:hAnsi="Arial" w:cs="Arial" w:hint="eastAsia"/>
        </w:rPr>
        <w:t>增值税税率</w:t>
      </w:r>
      <w:r>
        <w:rPr>
          <w:rFonts w:hint="eastAsia"/>
        </w:rPr>
        <w:t>。增值税税率为</w:t>
      </w:r>
      <w:r>
        <w:rPr>
          <w:rFonts w:hint="eastAsia"/>
        </w:rPr>
        <w:t>11%</w:t>
      </w:r>
      <w:r>
        <w:rPr>
          <w:rFonts w:hint="eastAsia"/>
        </w:rPr>
        <w:t>。</w:t>
      </w:r>
    </w:p>
    <w:p w:rsidR="00C9488A" w:rsidRDefault="00C9488A">
      <w:pPr>
        <w:shd w:val="clear" w:color="auto" w:fill="FFFFFF"/>
        <w:spacing w:line="360" w:lineRule="auto"/>
        <w:ind w:firstLineChars="202" w:firstLine="424"/>
        <w:rPr>
          <w:rFonts w:ascii="黑体" w:eastAsia="黑体" w:hAnsi="宋体"/>
        </w:rPr>
      </w:pPr>
      <w:bookmarkStart w:id="265" w:name="OLE_LINK10"/>
      <w:r>
        <w:rPr>
          <w:rFonts w:ascii="宋体" w:hAnsi="宋体" w:hint="eastAsia"/>
        </w:rPr>
        <w:t>2.10</w:t>
      </w:r>
      <w:bookmarkEnd w:id="265"/>
      <w:r>
        <w:rPr>
          <w:rFonts w:ascii="宋体" w:hAnsi="宋体" w:hint="eastAsia"/>
        </w:rPr>
        <w:t>.</w:t>
      </w:r>
      <w:r>
        <w:rPr>
          <w:rFonts w:ascii="黑体" w:eastAsia="黑体" w:hAnsi="宋体" w:hint="eastAsia"/>
        </w:rPr>
        <w:t>2 税前工程造价为人工费、材料费、工程设备费和施工机具使用费、企业管理费、利润和</w:t>
      </w:r>
      <w:proofErr w:type="gramStart"/>
      <w:r>
        <w:rPr>
          <w:rFonts w:ascii="黑体" w:eastAsia="黑体" w:hAnsi="宋体" w:hint="eastAsia"/>
        </w:rPr>
        <w:t>规费</w:t>
      </w:r>
      <w:proofErr w:type="gramEnd"/>
      <w:r>
        <w:rPr>
          <w:rFonts w:ascii="黑体" w:eastAsia="黑体" w:hAnsi="宋体" w:hint="eastAsia"/>
        </w:rPr>
        <w:t xml:space="preserve">之和，各费用项目均以不包含增值税可抵扣进项税额的价格计算。 </w:t>
      </w:r>
    </w:p>
    <w:p w:rsidR="00C9488A" w:rsidRDefault="00C9488A">
      <w:pPr>
        <w:shd w:val="clear" w:color="auto" w:fill="FFFFFF"/>
        <w:spacing w:line="360" w:lineRule="auto"/>
        <w:ind w:firstLineChars="202" w:firstLine="424"/>
      </w:pPr>
      <w:r>
        <w:rPr>
          <w:rFonts w:ascii="宋体" w:hAnsi="宋体" w:hint="eastAsia"/>
        </w:rPr>
        <w:t xml:space="preserve">2.11 </w:t>
      </w:r>
      <w:r>
        <w:rPr>
          <w:rFonts w:hint="eastAsia"/>
        </w:rPr>
        <w:t>工程量清单计价所涉及的生产资源</w:t>
      </w:r>
      <w:r>
        <w:rPr>
          <w:rFonts w:hint="eastAsia"/>
        </w:rPr>
        <w:t>(</w:t>
      </w:r>
      <w:r>
        <w:rPr>
          <w:rFonts w:hint="eastAsia"/>
        </w:rPr>
        <w:t>包括各类人工、材料、工程设备、施工设备、临时设施、临时用水、临时用电等</w:t>
      </w:r>
      <w:r>
        <w:rPr>
          <w:rFonts w:hint="eastAsia"/>
        </w:rPr>
        <w:t>)</w:t>
      </w:r>
      <w:r>
        <w:rPr>
          <w:rFonts w:hint="eastAsia"/>
        </w:rPr>
        <w:t>的投标价格，应根据自身的信息渠道和采购渠道，分析其市场价格水平并判断其整个施工周期内的变化趋势，体现投标人自身的管理水平、技术水平和综合实力。</w:t>
      </w:r>
    </w:p>
    <w:p w:rsidR="00C9488A" w:rsidRDefault="00C9488A">
      <w:pPr>
        <w:shd w:val="clear" w:color="auto" w:fill="FFFFFF"/>
        <w:spacing w:line="360" w:lineRule="auto"/>
        <w:ind w:firstLineChars="202" w:firstLine="424"/>
      </w:pPr>
      <w:r>
        <w:rPr>
          <w:rFonts w:ascii="黑体" w:eastAsia="黑体" w:hAnsi="宋体" w:hint="eastAsia"/>
        </w:rPr>
        <w:t>2.12 企业管理费包括城市维护建设费、教育费附加、地方教育费附加及河道管理费等附加税费。企业</w:t>
      </w:r>
      <w:r>
        <w:rPr>
          <w:rFonts w:hint="eastAsia"/>
        </w:rPr>
        <w:t>管理费应由投标人在保证不低于其成本的基础上做竞争性考虑；利润由投标人根据自身情况和综合实力做竞争性考虑。</w:t>
      </w:r>
    </w:p>
    <w:p w:rsidR="00C9488A" w:rsidRDefault="00C9488A">
      <w:pPr>
        <w:shd w:val="clear" w:color="auto" w:fill="FFFFFF"/>
        <w:spacing w:line="360" w:lineRule="auto"/>
        <w:ind w:firstLineChars="202" w:firstLine="424"/>
      </w:pPr>
      <w:r>
        <w:rPr>
          <w:rFonts w:ascii="黑体" w:eastAsia="黑体" w:hint="eastAsia"/>
        </w:rPr>
        <w:t>2.13</w:t>
      </w:r>
      <w:r>
        <w:rPr>
          <w:rFonts w:ascii="宋体" w:hAnsi="宋体" w:hint="eastAsia"/>
          <w:szCs w:val="21"/>
        </w:rPr>
        <w:t>投标人在</w:t>
      </w:r>
      <w:r>
        <w:rPr>
          <w:rFonts w:hint="eastAsia"/>
        </w:rPr>
        <w:t>投标报价中应考虑招标文件中要求投标人承担的风险范围以及相关的费用。投标总价除暂列金额、暂估价外均应</w:t>
      </w:r>
      <w:r>
        <w:rPr>
          <w:rFonts w:ascii="宋体" w:hAnsi="宋体" w:hint="eastAsia"/>
          <w:szCs w:val="21"/>
        </w:rPr>
        <w:t>按</w:t>
      </w:r>
      <w:proofErr w:type="gramStart"/>
      <w:r>
        <w:rPr>
          <w:rFonts w:ascii="宋体" w:hAnsi="宋体" w:hint="eastAsia"/>
          <w:szCs w:val="21"/>
        </w:rPr>
        <w:t>规</w:t>
      </w:r>
      <w:proofErr w:type="gramEnd"/>
      <w:r>
        <w:rPr>
          <w:rFonts w:ascii="宋体" w:hAnsi="宋体" w:hint="eastAsia"/>
          <w:szCs w:val="21"/>
        </w:rPr>
        <w:t>自主确定报价，但不</w:t>
      </w:r>
      <w:r>
        <w:rPr>
          <w:rFonts w:hint="eastAsia"/>
        </w:rPr>
        <w:t>得低于其成本。</w:t>
      </w:r>
    </w:p>
    <w:p w:rsidR="00C9488A" w:rsidRDefault="00C9488A">
      <w:pPr>
        <w:shd w:val="clear" w:color="auto" w:fill="FFFFFF"/>
        <w:spacing w:line="360" w:lineRule="auto"/>
        <w:ind w:firstLineChars="202" w:firstLine="424"/>
      </w:pPr>
      <w:r>
        <w:rPr>
          <w:rFonts w:ascii="黑体" w:eastAsia="黑体" w:hint="eastAsia"/>
        </w:rPr>
        <w:t>2.</w:t>
      </w:r>
      <w:r>
        <w:rPr>
          <w:rFonts w:ascii="黑体" w:eastAsia="黑体" w:hAnsi="宋体" w:hint="eastAsia"/>
          <w:szCs w:val="21"/>
        </w:rPr>
        <w:t>14</w:t>
      </w:r>
      <w:r>
        <w:rPr>
          <w:rFonts w:hint="eastAsia"/>
        </w:rPr>
        <w:t xml:space="preserve"> </w:t>
      </w:r>
      <w:r>
        <w:rPr>
          <w:rFonts w:hint="eastAsia"/>
        </w:rPr>
        <w:t>投标总价为投标人在投标文件中提出的各项支付金额的总和，为实施、完成招标工程并修补缺陷以及履行招标文件中约定的风险范围内的所有责任和义务所发生的全部费用。</w:t>
      </w:r>
    </w:p>
    <w:p w:rsidR="00C9488A" w:rsidRDefault="00C9488A">
      <w:pPr>
        <w:shd w:val="clear" w:color="auto" w:fill="FFFFFF"/>
        <w:spacing w:line="360" w:lineRule="auto"/>
        <w:ind w:firstLineChars="202" w:firstLine="424"/>
      </w:pPr>
      <w:r>
        <w:rPr>
          <w:rFonts w:ascii="黑体" w:eastAsia="黑体" w:hint="eastAsia"/>
        </w:rPr>
        <w:t>2.15</w:t>
      </w:r>
      <w:r>
        <w:rPr>
          <w:rFonts w:hint="eastAsia"/>
        </w:rPr>
        <w:t xml:space="preserve"> </w:t>
      </w:r>
      <w:r>
        <w:rPr>
          <w:rFonts w:hint="eastAsia"/>
        </w:rPr>
        <w:t>有关投标报价的其他说明：</w:t>
      </w:r>
    </w:p>
    <w:p w:rsidR="00C9488A" w:rsidRDefault="00C9488A">
      <w:pPr>
        <w:shd w:val="clear" w:color="auto" w:fill="FFFFFF"/>
        <w:adjustRightInd w:val="0"/>
        <w:spacing w:line="360" w:lineRule="auto"/>
        <w:ind w:firstLineChars="200" w:firstLine="420"/>
      </w:pPr>
      <w:r>
        <w:rPr>
          <w:rFonts w:hint="eastAsia"/>
        </w:rPr>
        <w:t>结算原则：</w:t>
      </w:r>
    </w:p>
    <w:p w:rsidR="00C9488A" w:rsidRDefault="00C9488A">
      <w:pPr>
        <w:numPr>
          <w:ilvl w:val="0"/>
          <w:numId w:val="7"/>
        </w:numPr>
        <w:shd w:val="clear" w:color="auto" w:fill="FFFFFF"/>
        <w:adjustRightInd w:val="0"/>
        <w:spacing w:line="360" w:lineRule="auto"/>
        <w:ind w:firstLineChars="200" w:firstLine="420"/>
        <w:rPr>
          <w:szCs w:val="21"/>
        </w:rPr>
      </w:pPr>
      <w:r>
        <w:rPr>
          <w:rFonts w:hint="eastAsia"/>
          <w:szCs w:val="21"/>
        </w:rPr>
        <w:t>投标人投报的措施费总价包干；分部分项工程量清单数量暂定，工程量清单综合单价闭口包干的计价方式确定。</w:t>
      </w:r>
    </w:p>
    <w:p w:rsidR="00C9488A" w:rsidRDefault="00C9488A">
      <w:pPr>
        <w:numPr>
          <w:ilvl w:val="0"/>
          <w:numId w:val="7"/>
        </w:numPr>
        <w:shd w:val="clear" w:color="auto" w:fill="FFFFFF"/>
        <w:adjustRightInd w:val="0"/>
        <w:spacing w:line="360" w:lineRule="auto"/>
        <w:ind w:firstLineChars="200" w:firstLine="420"/>
        <w:rPr>
          <w:szCs w:val="21"/>
        </w:rPr>
      </w:pPr>
      <w:r>
        <w:rPr>
          <w:rFonts w:hint="eastAsia"/>
          <w:szCs w:val="21"/>
        </w:rPr>
        <w:t>发包人依据设计图纸变化以及施工过程中的实际情况，对合同内外的工作量及工作内容进行任何的增减，承包人应无条件接受并实施，否则发包人有权暂停支付进度款，其损失由承包人自行承担。</w:t>
      </w:r>
    </w:p>
    <w:p w:rsidR="00C9488A" w:rsidRDefault="00C9488A">
      <w:pPr>
        <w:numPr>
          <w:ilvl w:val="0"/>
          <w:numId w:val="7"/>
        </w:numPr>
        <w:shd w:val="clear" w:color="auto" w:fill="FFFFFF"/>
        <w:adjustRightInd w:val="0"/>
        <w:spacing w:line="360" w:lineRule="auto"/>
        <w:ind w:firstLineChars="200" w:firstLine="420"/>
        <w:rPr>
          <w:szCs w:val="21"/>
        </w:rPr>
      </w:pPr>
      <w:r>
        <w:rPr>
          <w:rFonts w:ascii="宋体" w:hAnsi="宋体" w:hint="eastAsia"/>
          <w:szCs w:val="21"/>
        </w:rPr>
        <w:t>如本工程施工期间发生设计图纸变更或增加新的工程项目，承包人应提出变更工程价款的报告并提出测算依据，经发包人及监理工程师确认后调整价款，变更价款按下列方法进行：</w:t>
      </w:r>
    </w:p>
    <w:p w:rsidR="00C9488A" w:rsidRDefault="00C9488A">
      <w:pPr>
        <w:shd w:val="clear" w:color="auto" w:fill="FFFFFF"/>
        <w:tabs>
          <w:tab w:val="left" w:pos="993"/>
          <w:tab w:val="left" w:pos="1134"/>
        </w:tabs>
        <w:spacing w:line="360" w:lineRule="auto"/>
        <w:ind w:firstLineChars="300" w:firstLine="630"/>
        <w:rPr>
          <w:szCs w:val="21"/>
        </w:rPr>
      </w:pPr>
      <w:r>
        <w:rPr>
          <w:rFonts w:hint="eastAsia"/>
          <w:szCs w:val="21"/>
        </w:rPr>
        <w:t>①合同中已有适用于变更工程的价格，按合同已有价格变更价款；</w:t>
      </w:r>
    </w:p>
    <w:p w:rsidR="00C9488A" w:rsidRDefault="00C9488A">
      <w:pPr>
        <w:shd w:val="clear" w:color="auto" w:fill="FFFFFF"/>
        <w:tabs>
          <w:tab w:val="left" w:pos="993"/>
          <w:tab w:val="left" w:pos="1134"/>
        </w:tabs>
        <w:spacing w:line="360" w:lineRule="auto"/>
        <w:ind w:firstLineChars="300" w:firstLine="630"/>
        <w:rPr>
          <w:szCs w:val="21"/>
        </w:rPr>
      </w:pPr>
      <w:r>
        <w:rPr>
          <w:rFonts w:ascii="宋体" w:hAnsi="宋体" w:hint="eastAsia"/>
          <w:szCs w:val="21"/>
        </w:rPr>
        <w:t>②合同中只有类似于变更工程的价格，可以参照类似价格变更价款；</w:t>
      </w:r>
    </w:p>
    <w:p w:rsidR="00C9488A" w:rsidRDefault="00C9488A">
      <w:pPr>
        <w:shd w:val="clear" w:color="auto" w:fill="FFFFFF"/>
        <w:tabs>
          <w:tab w:val="left" w:pos="993"/>
          <w:tab w:val="left" w:pos="1134"/>
        </w:tabs>
        <w:spacing w:line="360" w:lineRule="auto"/>
        <w:ind w:firstLineChars="300" w:firstLine="630"/>
        <w:rPr>
          <w:szCs w:val="21"/>
        </w:rPr>
      </w:pPr>
      <w:r>
        <w:rPr>
          <w:rFonts w:ascii="宋体" w:hAnsi="宋体" w:hint="eastAsia"/>
          <w:szCs w:val="21"/>
        </w:rPr>
        <w:t>③合同中没有适用或类似于变更工程的价格，由中标单位提出适当的变更价格，经发包人及监理确认后执行。变更价格</w:t>
      </w:r>
      <w:proofErr w:type="gramStart"/>
      <w:r>
        <w:rPr>
          <w:rFonts w:ascii="宋体" w:hAnsi="宋体" w:hint="eastAsia"/>
          <w:szCs w:val="21"/>
        </w:rPr>
        <w:t>的组价原则</w:t>
      </w:r>
      <w:proofErr w:type="gramEnd"/>
      <w:r>
        <w:rPr>
          <w:rFonts w:ascii="宋体" w:hAnsi="宋体" w:hint="eastAsia"/>
          <w:szCs w:val="21"/>
        </w:rPr>
        <w:t>：</w:t>
      </w:r>
    </w:p>
    <w:p w:rsidR="00C9488A" w:rsidRDefault="00C9488A">
      <w:pPr>
        <w:shd w:val="clear" w:color="auto" w:fill="FFFFFF"/>
        <w:spacing w:line="500" w:lineRule="exact"/>
        <w:ind w:firstLineChars="300" w:firstLine="630"/>
        <w:rPr>
          <w:rFonts w:ascii="宋体" w:hAnsi="宋体"/>
          <w:szCs w:val="21"/>
        </w:rPr>
      </w:pPr>
      <w:r>
        <w:rPr>
          <w:rFonts w:ascii="宋体" w:hAnsi="宋体" w:hint="eastAsia"/>
          <w:szCs w:val="21"/>
        </w:rPr>
        <w:t>a.工程量计算规则按招标文件中约定的“计价规范”执行；</w:t>
      </w:r>
    </w:p>
    <w:p w:rsidR="00C9488A" w:rsidRDefault="00C9488A">
      <w:pPr>
        <w:shd w:val="clear" w:color="auto" w:fill="FFFFFF"/>
        <w:spacing w:line="500" w:lineRule="exact"/>
        <w:ind w:firstLineChars="300" w:firstLine="630"/>
        <w:rPr>
          <w:rFonts w:ascii="宋体" w:hAnsi="宋体"/>
          <w:szCs w:val="21"/>
        </w:rPr>
      </w:pPr>
      <w:r>
        <w:rPr>
          <w:rFonts w:ascii="宋体" w:hAnsi="宋体" w:hint="eastAsia"/>
          <w:szCs w:val="21"/>
        </w:rPr>
        <w:t>b.人工、材料、机械的消耗量</w:t>
      </w:r>
      <w:r>
        <w:rPr>
          <w:rFonts w:hint="eastAsia"/>
        </w:rPr>
        <w:t>按投标时投标文件中</w:t>
      </w:r>
      <w:proofErr w:type="gramStart"/>
      <w:r>
        <w:rPr>
          <w:rFonts w:hint="eastAsia"/>
        </w:rPr>
        <w:t>的组价原则</w:t>
      </w:r>
      <w:proofErr w:type="gramEnd"/>
      <w:r>
        <w:rPr>
          <w:rFonts w:hint="eastAsia"/>
        </w:rPr>
        <w:t>；</w:t>
      </w:r>
    </w:p>
    <w:p w:rsidR="00C9488A" w:rsidRDefault="00C9488A">
      <w:pPr>
        <w:shd w:val="clear" w:color="auto" w:fill="FFFFFF"/>
        <w:spacing w:line="500" w:lineRule="exact"/>
        <w:ind w:firstLineChars="300" w:firstLine="630"/>
        <w:rPr>
          <w:rFonts w:ascii="宋体" w:hAnsi="宋体"/>
          <w:szCs w:val="21"/>
        </w:rPr>
      </w:pPr>
      <w:r>
        <w:rPr>
          <w:rFonts w:ascii="宋体" w:hAnsi="宋体" w:hint="eastAsia"/>
          <w:szCs w:val="21"/>
        </w:rPr>
        <w:t>c.人工、材料、机械单价，合同中有相同或类似的单价参照合同单价，无类似单价则参照相</w:t>
      </w:r>
      <w:r>
        <w:rPr>
          <w:rFonts w:ascii="宋体" w:hAnsi="宋体" w:hint="eastAsia"/>
          <w:szCs w:val="21"/>
        </w:rPr>
        <w:lastRenderedPageBreak/>
        <w:t>对应的施工期月份</w:t>
      </w:r>
      <w:r>
        <w:rPr>
          <w:rFonts w:hint="eastAsia"/>
          <w:szCs w:val="21"/>
          <w:u w:val="single"/>
        </w:rPr>
        <w:t>上海建筑建材业</w:t>
      </w:r>
      <w:proofErr w:type="gramStart"/>
      <w:r>
        <w:rPr>
          <w:rFonts w:hint="eastAsia"/>
          <w:szCs w:val="21"/>
          <w:u w:val="single"/>
        </w:rPr>
        <w:t>”</w:t>
      </w:r>
      <w:proofErr w:type="gramEnd"/>
      <w:r>
        <w:rPr>
          <w:rFonts w:hint="eastAsia"/>
          <w:szCs w:val="21"/>
          <w:u w:val="single"/>
        </w:rPr>
        <w:t>网</w:t>
      </w:r>
      <w:r>
        <w:rPr>
          <w:rFonts w:hint="eastAsia"/>
          <w:szCs w:val="21"/>
          <w:u w:val="single"/>
        </w:rPr>
        <w:t>(www.ciac.sh.cn)</w:t>
      </w:r>
      <w:r>
        <w:rPr>
          <w:rFonts w:ascii="宋体" w:hAnsi="宋体" w:hint="eastAsia"/>
          <w:szCs w:val="21"/>
        </w:rPr>
        <w:t>的平均价格及投标同等</w:t>
      </w:r>
      <w:proofErr w:type="gramStart"/>
      <w:r>
        <w:rPr>
          <w:rFonts w:ascii="宋体" w:hAnsi="宋体" w:hint="eastAsia"/>
          <w:szCs w:val="21"/>
        </w:rPr>
        <w:t>下浮率</w:t>
      </w:r>
      <w:proofErr w:type="gramEnd"/>
      <w:r>
        <w:rPr>
          <w:rFonts w:ascii="宋体" w:hAnsi="宋体" w:hint="eastAsia"/>
          <w:szCs w:val="21"/>
        </w:rPr>
        <w:t>执行：</w:t>
      </w:r>
      <w:r>
        <w:rPr>
          <w:rFonts w:hint="eastAsia"/>
          <w:szCs w:val="21"/>
          <w:u w:val="single"/>
        </w:rPr>
        <w:t>上海建筑建材业</w:t>
      </w:r>
      <w:proofErr w:type="gramStart"/>
      <w:r>
        <w:rPr>
          <w:rFonts w:hint="eastAsia"/>
          <w:szCs w:val="21"/>
          <w:u w:val="single"/>
        </w:rPr>
        <w:t>”</w:t>
      </w:r>
      <w:proofErr w:type="gramEnd"/>
      <w:r>
        <w:rPr>
          <w:rFonts w:hint="eastAsia"/>
          <w:szCs w:val="21"/>
          <w:u w:val="single"/>
        </w:rPr>
        <w:t>网</w:t>
      </w:r>
      <w:r>
        <w:rPr>
          <w:rFonts w:hint="eastAsia"/>
          <w:szCs w:val="21"/>
          <w:u w:val="single"/>
        </w:rPr>
        <w:t>(www.ciac.sh.cn)</w:t>
      </w:r>
      <w:r>
        <w:rPr>
          <w:rFonts w:hint="eastAsia"/>
          <w:szCs w:val="21"/>
          <w:u w:val="single"/>
        </w:rPr>
        <w:t>上</w:t>
      </w:r>
      <w:r>
        <w:rPr>
          <w:rFonts w:ascii="宋体" w:hAnsi="宋体" w:hint="eastAsia"/>
          <w:szCs w:val="21"/>
        </w:rPr>
        <w:t>没有的材料价格由分包人按发包人相关制度规定报发包人核批为准。</w:t>
      </w:r>
    </w:p>
    <w:p w:rsidR="00C9488A" w:rsidRDefault="00C9488A">
      <w:pPr>
        <w:shd w:val="clear" w:color="auto" w:fill="FFFFFF"/>
        <w:spacing w:line="500" w:lineRule="exact"/>
        <w:ind w:firstLineChars="300" w:firstLine="630"/>
        <w:rPr>
          <w:rFonts w:ascii="宋体" w:hAnsi="宋体"/>
          <w:szCs w:val="21"/>
        </w:rPr>
      </w:pPr>
      <w:r>
        <w:rPr>
          <w:rFonts w:ascii="宋体" w:hAnsi="宋体" w:hint="eastAsia"/>
          <w:szCs w:val="21"/>
        </w:rPr>
        <w:t>d.企业管理费率、利润费率，严格按投标报价中的费率标准执行。</w:t>
      </w:r>
    </w:p>
    <w:p w:rsidR="00C9488A" w:rsidRDefault="00C9488A">
      <w:pPr>
        <w:shd w:val="clear" w:color="auto" w:fill="FFFFFF"/>
        <w:spacing w:line="500" w:lineRule="exact"/>
        <w:ind w:firstLineChars="300" w:firstLine="630"/>
        <w:rPr>
          <w:rFonts w:ascii="宋体" w:hAnsi="宋体"/>
          <w:szCs w:val="21"/>
        </w:rPr>
      </w:pPr>
      <w:r>
        <w:rPr>
          <w:rFonts w:ascii="宋体" w:hAnsi="宋体" w:hint="eastAsia"/>
          <w:szCs w:val="21"/>
        </w:rPr>
        <w:t>e.</w:t>
      </w:r>
      <w:proofErr w:type="gramStart"/>
      <w:r>
        <w:rPr>
          <w:rFonts w:ascii="宋体" w:hAnsi="宋体" w:hint="eastAsia"/>
          <w:szCs w:val="21"/>
        </w:rPr>
        <w:t>规</w:t>
      </w:r>
      <w:proofErr w:type="gramEnd"/>
      <w:r>
        <w:rPr>
          <w:rFonts w:ascii="宋体" w:hAnsi="宋体" w:hint="eastAsia"/>
          <w:szCs w:val="21"/>
        </w:rPr>
        <w:t>费及税金，严格按投标报价中的费率标准执行。</w:t>
      </w:r>
    </w:p>
    <w:p w:rsidR="00C9488A" w:rsidRDefault="00C9488A">
      <w:pPr>
        <w:shd w:val="clear" w:color="auto" w:fill="FFFFFF"/>
        <w:spacing w:line="500" w:lineRule="exact"/>
        <w:ind w:firstLineChars="300" w:firstLine="630"/>
        <w:rPr>
          <w:rFonts w:ascii="宋体" w:hAnsi="宋体"/>
          <w:szCs w:val="21"/>
        </w:rPr>
      </w:pPr>
      <w:r>
        <w:rPr>
          <w:rFonts w:ascii="宋体" w:hAnsi="宋体" w:hint="eastAsia"/>
          <w:szCs w:val="21"/>
        </w:rPr>
        <w:t>f.中标</w:t>
      </w:r>
      <w:proofErr w:type="gramStart"/>
      <w:r>
        <w:rPr>
          <w:rFonts w:ascii="宋体" w:hAnsi="宋体" w:hint="eastAsia"/>
          <w:szCs w:val="21"/>
        </w:rPr>
        <w:t>人自完工作量</w:t>
      </w:r>
      <w:proofErr w:type="gramEnd"/>
      <w:r>
        <w:rPr>
          <w:rFonts w:ascii="宋体" w:hAnsi="宋体" w:hint="eastAsia"/>
          <w:szCs w:val="21"/>
        </w:rPr>
        <w:t>内的暂定单价材料的结算办法：按发包人核批的价格进入直接费。</w:t>
      </w:r>
    </w:p>
    <w:p w:rsidR="00C9488A" w:rsidRDefault="00C9488A">
      <w:pPr>
        <w:shd w:val="clear" w:color="auto" w:fill="FFFFFF"/>
        <w:adjustRightInd w:val="0"/>
        <w:spacing w:line="360" w:lineRule="auto"/>
        <w:rPr>
          <w:szCs w:val="21"/>
        </w:rPr>
      </w:pPr>
    </w:p>
    <w:p w:rsidR="00C9488A" w:rsidRDefault="00C9488A">
      <w:pPr>
        <w:shd w:val="clear" w:color="auto" w:fill="FFFFFF"/>
        <w:spacing w:line="360" w:lineRule="auto"/>
        <w:outlineLvl w:val="2"/>
        <w:rPr>
          <w:rFonts w:ascii="黑体" w:eastAsia="黑体" w:hAnsi="宋体"/>
          <w:sz w:val="24"/>
        </w:rPr>
      </w:pPr>
      <w:bookmarkStart w:id="266" w:name="_Toc364679601"/>
      <w:bookmarkStart w:id="267" w:name="_Toc462949027"/>
      <w:r>
        <w:rPr>
          <w:rFonts w:ascii="黑体" w:eastAsia="黑体" w:hAnsi="宋体" w:hint="eastAsia"/>
          <w:sz w:val="24"/>
        </w:rPr>
        <w:t>3.其他说明</w:t>
      </w:r>
      <w:bookmarkEnd w:id="266"/>
      <w:bookmarkEnd w:id="267"/>
    </w:p>
    <w:p w:rsidR="00C9488A" w:rsidRDefault="00C9488A">
      <w:pPr>
        <w:shd w:val="clear" w:color="auto" w:fill="FFFFFF"/>
        <w:spacing w:line="360" w:lineRule="auto"/>
        <w:ind w:firstLineChars="202" w:firstLine="424"/>
        <w:rPr>
          <w:rFonts w:ascii="黑体" w:eastAsia="黑体"/>
        </w:rPr>
      </w:pPr>
      <w:r>
        <w:rPr>
          <w:rFonts w:ascii="黑体" w:eastAsia="黑体" w:hint="eastAsia"/>
        </w:rPr>
        <w:t>3.1词语和定义</w:t>
      </w:r>
    </w:p>
    <w:p w:rsidR="00C9488A" w:rsidRDefault="00C9488A">
      <w:pPr>
        <w:shd w:val="clear" w:color="auto" w:fill="FFFFFF"/>
        <w:spacing w:line="360" w:lineRule="auto"/>
        <w:ind w:firstLineChars="202" w:firstLine="424"/>
      </w:pPr>
      <w:r>
        <w:rPr>
          <w:rFonts w:ascii="黑体" w:eastAsia="黑体" w:hint="eastAsia"/>
        </w:rPr>
        <w:t>3.1.1</w:t>
      </w:r>
      <w:r>
        <w:rPr>
          <w:rFonts w:hint="eastAsia"/>
        </w:rPr>
        <w:t>工程量清单</w:t>
      </w:r>
    </w:p>
    <w:p w:rsidR="00C9488A" w:rsidRDefault="00C9488A">
      <w:pPr>
        <w:shd w:val="clear" w:color="auto" w:fill="FFFFFF"/>
        <w:spacing w:line="360" w:lineRule="auto"/>
        <w:ind w:firstLineChars="202" w:firstLine="424"/>
      </w:pPr>
      <w:r>
        <w:rPr>
          <w:rFonts w:hint="eastAsia"/>
        </w:rPr>
        <w:t>是表现本工程分部分项工程项目、措施项目、其他项目、</w:t>
      </w:r>
      <w:proofErr w:type="gramStart"/>
      <w:r>
        <w:rPr>
          <w:rFonts w:hint="eastAsia"/>
        </w:rPr>
        <w:t>规</w:t>
      </w:r>
      <w:proofErr w:type="gramEnd"/>
      <w:r>
        <w:rPr>
          <w:rFonts w:hint="eastAsia"/>
        </w:rPr>
        <w:t>费项目和税金的名称和相应数量等的明细清单。</w:t>
      </w:r>
    </w:p>
    <w:p w:rsidR="00C9488A" w:rsidRDefault="00C9488A">
      <w:pPr>
        <w:shd w:val="clear" w:color="auto" w:fill="FFFFFF"/>
        <w:spacing w:line="360" w:lineRule="auto"/>
        <w:ind w:firstLineChars="202" w:firstLine="424"/>
      </w:pPr>
      <w:r>
        <w:rPr>
          <w:rFonts w:ascii="黑体" w:eastAsia="黑体" w:hint="eastAsia"/>
        </w:rPr>
        <w:t xml:space="preserve">3.1.2 </w:t>
      </w:r>
      <w:r>
        <w:rPr>
          <w:rFonts w:hint="eastAsia"/>
        </w:rPr>
        <w:t>总价子目</w:t>
      </w:r>
    </w:p>
    <w:p w:rsidR="00C9488A" w:rsidRDefault="00C9488A">
      <w:pPr>
        <w:shd w:val="clear" w:color="auto" w:fill="FFFFFF"/>
        <w:spacing w:line="360" w:lineRule="auto"/>
        <w:ind w:firstLineChars="202" w:firstLine="424"/>
      </w:pPr>
      <w:r>
        <w:rPr>
          <w:rFonts w:hint="eastAsia"/>
        </w:rPr>
        <w:t>工程量清单中以总价计价，以“项”为计量单位，工程量为整数</w:t>
      </w:r>
      <w:r>
        <w:rPr>
          <w:rFonts w:hint="eastAsia"/>
        </w:rPr>
        <w:t>1</w:t>
      </w:r>
      <w:r>
        <w:rPr>
          <w:rFonts w:hint="eastAsia"/>
        </w:rPr>
        <w:t>的子目，除专用合同条款另有约定外，总价固定包干。采用总价合同形式时，合同订立后，已标价工程量清单中的工程量均没有合同约束力，所有子目均是总价子目，视同按项计量</w:t>
      </w:r>
      <w:r>
        <w:rPr>
          <w:rFonts w:hint="eastAsia"/>
        </w:rPr>
        <w:t>(</w:t>
      </w:r>
      <w:r>
        <w:rPr>
          <w:rFonts w:hint="eastAsia"/>
        </w:rPr>
        <w:t>合同条款第</w:t>
      </w:r>
      <w:r>
        <w:rPr>
          <w:rFonts w:hint="eastAsia"/>
        </w:rPr>
        <w:t>15</w:t>
      </w:r>
      <w:r>
        <w:rPr>
          <w:rFonts w:hint="eastAsia"/>
        </w:rPr>
        <w:t>条约定的变更除外</w:t>
      </w:r>
      <w:r>
        <w:rPr>
          <w:rFonts w:hint="eastAsia"/>
        </w:rPr>
        <w:t>)</w:t>
      </w:r>
      <w:r>
        <w:rPr>
          <w:rFonts w:hint="eastAsia"/>
        </w:rPr>
        <w:t>。</w:t>
      </w:r>
    </w:p>
    <w:p w:rsidR="00C9488A" w:rsidRDefault="00C9488A">
      <w:pPr>
        <w:shd w:val="clear" w:color="auto" w:fill="FFFFFF"/>
        <w:spacing w:line="360" w:lineRule="auto"/>
        <w:ind w:firstLineChars="202" w:firstLine="424"/>
      </w:pPr>
      <w:r>
        <w:rPr>
          <w:rFonts w:ascii="黑体" w:eastAsia="黑体" w:hint="eastAsia"/>
        </w:rPr>
        <w:t>3.1.3</w:t>
      </w:r>
      <w:r>
        <w:rPr>
          <w:rFonts w:hint="eastAsia"/>
        </w:rPr>
        <w:t xml:space="preserve"> </w:t>
      </w:r>
      <w:r>
        <w:rPr>
          <w:rFonts w:hint="eastAsia"/>
        </w:rPr>
        <w:t>单价子目</w:t>
      </w:r>
    </w:p>
    <w:p w:rsidR="00C9488A" w:rsidRDefault="00C9488A">
      <w:pPr>
        <w:shd w:val="clear" w:color="auto" w:fill="FFFFFF"/>
        <w:spacing w:line="360" w:lineRule="auto"/>
        <w:ind w:firstLineChars="202" w:firstLine="424"/>
      </w:pPr>
      <w:r>
        <w:rPr>
          <w:rFonts w:hint="eastAsia"/>
        </w:rPr>
        <w:t>工程量清单中以单价计价，根据有合同约束力的图纸和工程量计算规则进行计量，以实际完成数量乘以相应单价进行结算的子目。</w:t>
      </w:r>
    </w:p>
    <w:p w:rsidR="00C9488A" w:rsidRDefault="00C9488A">
      <w:pPr>
        <w:shd w:val="clear" w:color="auto" w:fill="FFFFFF"/>
        <w:spacing w:line="360" w:lineRule="auto"/>
        <w:ind w:firstLineChars="202" w:firstLine="424"/>
      </w:pPr>
      <w:r>
        <w:rPr>
          <w:rFonts w:ascii="黑体" w:eastAsia="黑体" w:hint="eastAsia"/>
        </w:rPr>
        <w:t>3.1.4</w:t>
      </w:r>
      <w:r>
        <w:rPr>
          <w:rFonts w:hint="eastAsia"/>
        </w:rPr>
        <w:t xml:space="preserve"> </w:t>
      </w:r>
      <w:r>
        <w:rPr>
          <w:rFonts w:hint="eastAsia"/>
        </w:rPr>
        <w:t>子目编码</w:t>
      </w:r>
    </w:p>
    <w:p w:rsidR="00C9488A" w:rsidRDefault="00C9488A">
      <w:pPr>
        <w:shd w:val="clear" w:color="auto" w:fill="FFFFFF"/>
        <w:spacing w:line="360" w:lineRule="auto"/>
        <w:ind w:firstLineChars="202" w:firstLine="424"/>
      </w:pPr>
      <w:r>
        <w:rPr>
          <w:rFonts w:hint="eastAsia"/>
        </w:rPr>
        <w:t>分部分项工程项目清单中所列的子目名称的数字标识和代码，子目编码与项目编码同义。</w:t>
      </w:r>
    </w:p>
    <w:p w:rsidR="00C9488A" w:rsidRDefault="00C9488A">
      <w:pPr>
        <w:shd w:val="clear" w:color="auto" w:fill="FFFFFF"/>
        <w:spacing w:line="360" w:lineRule="auto"/>
        <w:ind w:firstLineChars="202" w:firstLine="424"/>
      </w:pPr>
      <w:r>
        <w:rPr>
          <w:rFonts w:ascii="黑体" w:eastAsia="黑体" w:hint="eastAsia"/>
        </w:rPr>
        <w:t>3.1.5</w:t>
      </w:r>
      <w:r>
        <w:rPr>
          <w:rFonts w:hint="eastAsia"/>
        </w:rPr>
        <w:t xml:space="preserve"> </w:t>
      </w:r>
      <w:r>
        <w:rPr>
          <w:rFonts w:hint="eastAsia"/>
        </w:rPr>
        <w:t>子目特征</w:t>
      </w:r>
    </w:p>
    <w:p w:rsidR="00C9488A" w:rsidRDefault="00C9488A">
      <w:pPr>
        <w:shd w:val="clear" w:color="auto" w:fill="FFFFFF"/>
        <w:spacing w:line="360" w:lineRule="auto"/>
        <w:ind w:firstLineChars="202" w:firstLine="424"/>
      </w:pPr>
      <w:r>
        <w:rPr>
          <w:rFonts w:hint="eastAsia"/>
        </w:rPr>
        <w:t>构成分部分项工程项目清单子目、措施项目的实质内容、决定其自身价值的本质特征，子目特征与项目特征同义。</w:t>
      </w:r>
    </w:p>
    <w:p w:rsidR="00C9488A" w:rsidRDefault="00C9488A">
      <w:pPr>
        <w:shd w:val="clear" w:color="auto" w:fill="FFFFFF"/>
        <w:spacing w:line="360" w:lineRule="auto"/>
        <w:ind w:firstLineChars="202" w:firstLine="424"/>
        <w:rPr>
          <w:rFonts w:ascii="宋体" w:hAnsi="宋体"/>
        </w:rPr>
      </w:pPr>
      <w:r>
        <w:rPr>
          <w:rFonts w:ascii="黑体" w:eastAsia="黑体" w:hint="eastAsia"/>
        </w:rPr>
        <w:t>3.1.6</w:t>
      </w:r>
      <w:r>
        <w:rPr>
          <w:rFonts w:ascii="宋体" w:hAnsi="宋体" w:hint="eastAsia"/>
        </w:rPr>
        <w:t xml:space="preserve"> </w:t>
      </w:r>
      <w:proofErr w:type="gramStart"/>
      <w:r>
        <w:rPr>
          <w:rFonts w:ascii="宋体" w:hAnsi="宋体" w:hint="eastAsia"/>
        </w:rPr>
        <w:t>规</w:t>
      </w:r>
      <w:proofErr w:type="gramEnd"/>
      <w:r>
        <w:rPr>
          <w:rFonts w:ascii="宋体" w:hAnsi="宋体" w:hint="eastAsia"/>
        </w:rPr>
        <w:t>费</w:t>
      </w:r>
    </w:p>
    <w:p w:rsidR="00C9488A" w:rsidRDefault="00C9488A">
      <w:pPr>
        <w:shd w:val="clear" w:color="auto" w:fill="FFFFFF"/>
        <w:spacing w:line="360" w:lineRule="auto"/>
        <w:ind w:firstLineChars="202" w:firstLine="424"/>
      </w:pPr>
      <w:r>
        <w:rPr>
          <w:rFonts w:hint="eastAsia"/>
        </w:rPr>
        <w:t>承包人根据省级政府或省级有关权力部门规定必须缴纳的，应计入建筑安装工程造价的费用。</w:t>
      </w:r>
    </w:p>
    <w:p w:rsidR="00C9488A" w:rsidRDefault="00C9488A">
      <w:pPr>
        <w:shd w:val="clear" w:color="auto" w:fill="FFFFFF"/>
        <w:spacing w:line="360" w:lineRule="auto"/>
        <w:ind w:firstLineChars="202" w:firstLine="424"/>
      </w:pPr>
      <w:r>
        <w:rPr>
          <w:rFonts w:ascii="黑体" w:eastAsia="黑体" w:hint="eastAsia"/>
        </w:rPr>
        <w:t>3.1.7</w:t>
      </w:r>
      <w:r>
        <w:rPr>
          <w:rFonts w:hint="eastAsia"/>
        </w:rPr>
        <w:t xml:space="preserve"> </w:t>
      </w:r>
      <w:r>
        <w:rPr>
          <w:rFonts w:hint="eastAsia"/>
        </w:rPr>
        <w:t>增值税</w:t>
      </w:r>
    </w:p>
    <w:p w:rsidR="00C9488A" w:rsidRDefault="00C9488A">
      <w:pPr>
        <w:shd w:val="clear" w:color="auto" w:fill="FFFFFF"/>
        <w:spacing w:line="360" w:lineRule="auto"/>
        <w:ind w:firstLineChars="202" w:firstLine="424"/>
      </w:pPr>
      <w:r>
        <w:rPr>
          <w:rFonts w:hint="eastAsia"/>
        </w:rPr>
        <w:t>国家税法规定的应计</w:t>
      </w:r>
      <w:proofErr w:type="gramStart"/>
      <w:r>
        <w:rPr>
          <w:rFonts w:hint="eastAsia"/>
        </w:rPr>
        <w:t>入建筑</w:t>
      </w:r>
      <w:proofErr w:type="gramEnd"/>
      <w:r>
        <w:rPr>
          <w:rFonts w:hint="eastAsia"/>
        </w:rPr>
        <w:t>安装工程造价内的增值税，即为当期销项税额。增值税税率为</w:t>
      </w:r>
      <w:r>
        <w:rPr>
          <w:rFonts w:hint="eastAsia"/>
        </w:rPr>
        <w:t>11%</w:t>
      </w:r>
      <w:r>
        <w:rPr>
          <w:rFonts w:hint="eastAsia"/>
        </w:rPr>
        <w:t>。</w:t>
      </w:r>
    </w:p>
    <w:p w:rsidR="00C9488A" w:rsidRDefault="00C9488A">
      <w:pPr>
        <w:shd w:val="clear" w:color="auto" w:fill="FFFFFF"/>
        <w:spacing w:line="360" w:lineRule="auto"/>
        <w:ind w:firstLineChars="202" w:firstLine="424"/>
      </w:pPr>
      <w:r>
        <w:rPr>
          <w:rFonts w:ascii="黑体" w:eastAsia="黑体" w:hint="eastAsia"/>
        </w:rPr>
        <w:t>3.1.8</w:t>
      </w:r>
      <w:r>
        <w:rPr>
          <w:rFonts w:hint="eastAsia"/>
        </w:rPr>
        <w:t xml:space="preserve"> </w:t>
      </w:r>
      <w:r>
        <w:rPr>
          <w:rFonts w:hint="eastAsia"/>
        </w:rPr>
        <w:t>总承包服务费</w:t>
      </w:r>
    </w:p>
    <w:p w:rsidR="00C9488A" w:rsidRDefault="00C9488A">
      <w:pPr>
        <w:shd w:val="clear" w:color="auto" w:fill="FFFFFF"/>
        <w:spacing w:line="360" w:lineRule="auto"/>
        <w:ind w:firstLineChars="202" w:firstLine="424"/>
      </w:pPr>
      <w:r>
        <w:rPr>
          <w:rFonts w:hint="eastAsia"/>
        </w:rPr>
        <w:t>总承包人为配合协调发包人发包的专业工程以及发包人采购的材料和工程设备等进行管理、服务以及施工现场管理、竣工资料汇总整理等所需的费用。</w:t>
      </w:r>
    </w:p>
    <w:p w:rsidR="00C9488A" w:rsidRDefault="00C9488A">
      <w:pPr>
        <w:shd w:val="clear" w:color="auto" w:fill="FFFFFF"/>
        <w:spacing w:line="360" w:lineRule="auto"/>
        <w:ind w:firstLineChars="202" w:firstLine="424"/>
      </w:pPr>
      <w:r>
        <w:rPr>
          <w:rFonts w:ascii="黑体" w:eastAsia="黑体" w:hint="eastAsia"/>
        </w:rPr>
        <w:t>3.1.9</w:t>
      </w:r>
      <w:r>
        <w:rPr>
          <w:rFonts w:hint="eastAsia"/>
        </w:rPr>
        <w:t xml:space="preserve"> </w:t>
      </w:r>
      <w:r>
        <w:rPr>
          <w:rFonts w:hint="eastAsia"/>
        </w:rPr>
        <w:t>同义词语</w:t>
      </w:r>
    </w:p>
    <w:p w:rsidR="00C9488A" w:rsidRDefault="00C9488A">
      <w:pPr>
        <w:shd w:val="clear" w:color="auto" w:fill="FFFFFF"/>
        <w:spacing w:line="360" w:lineRule="auto"/>
        <w:ind w:firstLineChars="202" w:firstLine="424"/>
      </w:pPr>
      <w:r>
        <w:rPr>
          <w:rFonts w:hint="eastAsia"/>
        </w:rPr>
        <w:t>本章中使用的词语“招标人”和“投标人”分别与合同条款中定义的“发包人”和“承包人”同义</w:t>
      </w:r>
      <w:r>
        <w:rPr>
          <w:rFonts w:ascii="宋体" w:hAnsi="宋体" w:hint="eastAsia"/>
          <w:szCs w:val="21"/>
        </w:rPr>
        <w:t>；</w:t>
      </w:r>
      <w:r>
        <w:rPr>
          <w:rFonts w:hint="eastAsia"/>
        </w:rPr>
        <w:t>就工程量清单而言，“子目”与“项目”同义。</w:t>
      </w:r>
    </w:p>
    <w:p w:rsidR="00C9488A" w:rsidRDefault="00C9488A">
      <w:pPr>
        <w:shd w:val="clear" w:color="auto" w:fill="FFFFFF"/>
        <w:spacing w:line="360" w:lineRule="auto"/>
        <w:ind w:firstLineChars="202" w:firstLine="424"/>
        <w:rPr>
          <w:rFonts w:ascii="黑体" w:eastAsia="黑体"/>
        </w:rPr>
      </w:pPr>
      <w:r>
        <w:rPr>
          <w:rFonts w:ascii="黑体" w:eastAsia="黑体" w:hint="eastAsia"/>
        </w:rPr>
        <w:lastRenderedPageBreak/>
        <w:t>3.2工程量差异调整</w:t>
      </w:r>
    </w:p>
    <w:p w:rsidR="00C9488A" w:rsidRDefault="00C9488A">
      <w:pPr>
        <w:shd w:val="clear" w:color="auto" w:fill="FFFFFF"/>
        <w:spacing w:line="360" w:lineRule="auto"/>
        <w:ind w:firstLineChars="202" w:firstLine="424"/>
      </w:pPr>
      <w:r>
        <w:rPr>
          <w:rFonts w:ascii="黑体" w:eastAsia="黑体" w:hint="eastAsia"/>
        </w:rPr>
        <w:t>3.2.1</w:t>
      </w:r>
      <w:r>
        <w:rPr>
          <w:rFonts w:hint="eastAsia"/>
        </w:rPr>
        <w:t>工程量清单中的工作内容分类、子目列项、特征描述、工作内容以及“分部分项工程量清单与计价表”中附带的工程量都不应理解为是对承包</w:t>
      </w:r>
      <w:r>
        <w:rPr>
          <w:rFonts w:hint="eastAsia"/>
        </w:rPr>
        <w:t>(</w:t>
      </w:r>
      <w:r>
        <w:rPr>
          <w:rFonts w:hint="eastAsia"/>
        </w:rPr>
        <w:t>招标</w:t>
      </w:r>
      <w:r>
        <w:rPr>
          <w:rFonts w:hint="eastAsia"/>
        </w:rPr>
        <w:t>)</w:t>
      </w:r>
      <w:r>
        <w:rPr>
          <w:rFonts w:hint="eastAsia"/>
        </w:rPr>
        <w:t>范围以及合同工作内容的唯一的、最终的或全部的定义。</w:t>
      </w:r>
    </w:p>
    <w:p w:rsidR="00C9488A" w:rsidRDefault="00C9488A">
      <w:pPr>
        <w:shd w:val="clear" w:color="auto" w:fill="FFFFFF"/>
        <w:spacing w:line="360" w:lineRule="auto"/>
        <w:ind w:firstLineChars="202" w:firstLine="424"/>
        <w:rPr>
          <w:rFonts w:ascii="楷体_GB2312" w:eastAsia="楷体_GB2312"/>
        </w:rPr>
      </w:pPr>
      <w:r>
        <w:rPr>
          <w:rFonts w:ascii="黑体" w:eastAsia="黑体" w:hint="eastAsia"/>
        </w:rPr>
        <w:t>3.2.2</w:t>
      </w:r>
      <w:r>
        <w:rPr>
          <w:rFonts w:hint="eastAsia"/>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hint="eastAsia"/>
        </w:rPr>
        <w:t>(</w:t>
      </w:r>
      <w:r>
        <w:rPr>
          <w:rFonts w:hint="eastAsia"/>
        </w:rPr>
        <w:t>或</w:t>
      </w:r>
      <w:r>
        <w:rPr>
          <w:rFonts w:hint="eastAsia"/>
        </w:rPr>
        <w:t>)</w:t>
      </w:r>
      <w:r>
        <w:rPr>
          <w:rFonts w:hint="eastAsia"/>
        </w:rPr>
        <w:t>修改文件。</w:t>
      </w:r>
    </w:p>
    <w:p w:rsidR="00C9488A" w:rsidRDefault="00C9488A">
      <w:pPr>
        <w:shd w:val="clear" w:color="auto" w:fill="FFFFFF"/>
        <w:spacing w:line="360" w:lineRule="auto"/>
        <w:ind w:firstLineChars="202" w:firstLine="424"/>
      </w:pPr>
      <w:r>
        <w:rPr>
          <w:rFonts w:ascii="黑体" w:eastAsia="黑体" w:hint="eastAsia"/>
        </w:rPr>
        <w:t>3.2.3</w:t>
      </w:r>
      <w:r>
        <w:rPr>
          <w:rFonts w:hint="eastAsia"/>
        </w:rPr>
        <w:t>如果招标人在检查投标人根据上文第</w:t>
      </w:r>
      <w:r>
        <w:rPr>
          <w:rFonts w:hint="eastAsia"/>
        </w:rPr>
        <w:t>3.2.2</w:t>
      </w:r>
      <w:r>
        <w:rPr>
          <w:rFonts w:hint="eastAsia"/>
        </w:rPr>
        <w:t>项提交的工程量差异问题后认为没有必要对工程量清单进行补充和</w:t>
      </w:r>
      <w:r>
        <w:rPr>
          <w:rFonts w:hint="eastAsia"/>
        </w:rPr>
        <w:t>(</w:t>
      </w:r>
      <w:r>
        <w:rPr>
          <w:rFonts w:hint="eastAsia"/>
        </w:rPr>
        <w:t>或</w:t>
      </w:r>
      <w:r>
        <w:rPr>
          <w:rFonts w:hint="eastAsia"/>
        </w:rPr>
        <w:t>)</w:t>
      </w:r>
      <w:r>
        <w:rPr>
          <w:rFonts w:hint="eastAsia"/>
        </w:rPr>
        <w:t>修改，或者招标人根据上文第</w:t>
      </w:r>
      <w:r>
        <w:rPr>
          <w:rFonts w:hint="eastAsia"/>
        </w:rPr>
        <w:t>3.2.2</w:t>
      </w:r>
      <w:r>
        <w:rPr>
          <w:rFonts w:hint="eastAsia"/>
        </w:rPr>
        <w:t>项对工程量清单进行了补充和</w:t>
      </w:r>
      <w:r>
        <w:rPr>
          <w:rFonts w:hint="eastAsia"/>
        </w:rPr>
        <w:t>(</w:t>
      </w:r>
      <w:r>
        <w:rPr>
          <w:rFonts w:hint="eastAsia"/>
        </w:rPr>
        <w:t>或</w:t>
      </w:r>
      <w:r>
        <w:rPr>
          <w:rFonts w:hint="eastAsia"/>
        </w:rPr>
        <w:t>)</w:t>
      </w:r>
      <w:r>
        <w:rPr>
          <w:rFonts w:hint="eastAsia"/>
        </w:rPr>
        <w:t>修改，但投标人认为工程量清单中的工程量依然存在差异，则此类差异不再提交招标人答疑和修正，而是直接按招标人提供的工程量清单</w:t>
      </w:r>
      <w:r>
        <w:rPr>
          <w:rFonts w:hint="eastAsia"/>
        </w:rPr>
        <w:t>(</w:t>
      </w:r>
      <w:r>
        <w:rPr>
          <w:rFonts w:hint="eastAsia"/>
        </w:rPr>
        <w:t>包括招标人可能的补充和</w:t>
      </w:r>
      <w:r>
        <w:rPr>
          <w:rFonts w:hint="eastAsia"/>
        </w:rPr>
        <w:t>(</w:t>
      </w:r>
      <w:r>
        <w:rPr>
          <w:rFonts w:hint="eastAsia"/>
        </w:rPr>
        <w:t>或</w:t>
      </w:r>
      <w:r>
        <w:rPr>
          <w:rFonts w:hint="eastAsia"/>
        </w:rPr>
        <w:t>)</w:t>
      </w:r>
      <w:r>
        <w:rPr>
          <w:rFonts w:hint="eastAsia"/>
        </w:rPr>
        <w:t>修改</w:t>
      </w:r>
      <w:r>
        <w:rPr>
          <w:rFonts w:hint="eastAsia"/>
        </w:rPr>
        <w:t>)</w:t>
      </w:r>
      <w:r>
        <w:rPr>
          <w:rFonts w:hint="eastAsia"/>
        </w:rPr>
        <w:t>进行投标报价。投标人在按照工程量清单进行报价时，除按照本节</w:t>
      </w:r>
      <w:r>
        <w:rPr>
          <w:rFonts w:hint="eastAsia"/>
        </w:rPr>
        <w:t>2.7.3</w:t>
      </w:r>
      <w:r>
        <w:rPr>
          <w:rFonts w:hint="eastAsia"/>
        </w:rPr>
        <w:t>项要求对招标人提供的措施项目清单的内容进行细化或增减外，不得改变</w:t>
      </w:r>
      <w:r>
        <w:rPr>
          <w:rFonts w:hint="eastAsia"/>
        </w:rPr>
        <w:t>(</w:t>
      </w:r>
      <w:r>
        <w:rPr>
          <w:rFonts w:hint="eastAsia"/>
        </w:rPr>
        <w:t>包括对工程量清单子目的子目名称、子目特征描述、工作内容、计量单位以及工程量的任何修改、增加或减少</w:t>
      </w:r>
      <w:r>
        <w:rPr>
          <w:rFonts w:hint="eastAsia"/>
        </w:rPr>
        <w:t>)</w:t>
      </w:r>
      <w:r>
        <w:rPr>
          <w:rFonts w:hint="eastAsia"/>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C9488A" w:rsidRDefault="00C9488A">
      <w:pPr>
        <w:shd w:val="clear" w:color="auto" w:fill="FFFFFF"/>
        <w:spacing w:line="360" w:lineRule="auto"/>
        <w:ind w:firstLineChars="202" w:firstLine="424"/>
        <w:rPr>
          <w:rFonts w:ascii="黑体" w:eastAsia="黑体"/>
        </w:rPr>
      </w:pPr>
      <w:r>
        <w:rPr>
          <w:rFonts w:ascii="黑体" w:eastAsia="黑体" w:hint="eastAsia"/>
        </w:rPr>
        <w:t>3.3暂列金额和暂估价</w:t>
      </w:r>
    </w:p>
    <w:p w:rsidR="00C9488A" w:rsidRDefault="00C9488A">
      <w:pPr>
        <w:shd w:val="clear" w:color="auto" w:fill="FFFFFF"/>
        <w:spacing w:line="360" w:lineRule="auto"/>
        <w:ind w:firstLineChars="202" w:firstLine="424"/>
      </w:pPr>
      <w:r>
        <w:rPr>
          <w:rFonts w:ascii="黑体" w:eastAsia="黑体" w:hint="eastAsia"/>
        </w:rPr>
        <w:t>3.3.1</w:t>
      </w:r>
      <w:r>
        <w:rPr>
          <w:rFonts w:hint="eastAsia"/>
        </w:rPr>
        <w:t>“暂列金额明细表”中所列暂列金额中已经包含与其对应的管理费、利润和</w:t>
      </w:r>
      <w:proofErr w:type="gramStart"/>
      <w:r>
        <w:rPr>
          <w:rFonts w:hint="eastAsia"/>
        </w:rPr>
        <w:t>规费</w:t>
      </w:r>
      <w:proofErr w:type="gramEnd"/>
      <w:r>
        <w:rPr>
          <w:rFonts w:hint="eastAsia"/>
        </w:rPr>
        <w:t>，但不含税金。投标人应按本招标文件规定将此类暂列金额直接纳入其他项目清单的投标价格并计取相应的税金，不需要考虑除税金以外的其他任何费用。</w:t>
      </w:r>
    </w:p>
    <w:p w:rsidR="00C9488A" w:rsidRDefault="00C9488A">
      <w:pPr>
        <w:shd w:val="clear" w:color="auto" w:fill="FFFFFF"/>
        <w:spacing w:line="360" w:lineRule="auto"/>
        <w:ind w:firstLineChars="202" w:firstLine="424"/>
      </w:pPr>
      <w:r>
        <w:rPr>
          <w:rFonts w:ascii="黑体" w:eastAsia="黑体" w:hint="eastAsia"/>
        </w:rPr>
        <w:t>3.3.2</w:t>
      </w:r>
      <w:r>
        <w:rPr>
          <w:rFonts w:hint="eastAsia"/>
        </w:rPr>
        <w:t>“材料和工程设备暂估价表”中所列的材料和工程设备暂估价是此类材料、工程设备本身运至施工现场内的工地地面价，不包括其本身所对应的管理费、利润、</w:t>
      </w:r>
      <w:proofErr w:type="gramStart"/>
      <w:r>
        <w:rPr>
          <w:rFonts w:hint="eastAsia"/>
        </w:rPr>
        <w:t>规</w:t>
      </w:r>
      <w:proofErr w:type="gramEnd"/>
      <w:r>
        <w:rPr>
          <w:rFonts w:hint="eastAsia"/>
        </w:rPr>
        <w:t>费、税金以及这些材料和工程设备的安装、安装所需要的辅助材料、安装损耗、驻厂监造以及发生在现场内的验收、存储、保管、开箱、二次倒运、从存放地点运至安装地点以及其他任何必要的辅助工作</w:t>
      </w:r>
      <w:r>
        <w:rPr>
          <w:rFonts w:hint="eastAsia"/>
        </w:rPr>
        <w:t>(</w:t>
      </w:r>
      <w:r>
        <w:rPr>
          <w:rFonts w:hint="eastAsia"/>
        </w:rPr>
        <w:t>以下简称“暂估价材料和工程设备的安装及辅助工作”</w:t>
      </w:r>
      <w:r>
        <w:rPr>
          <w:rFonts w:hint="eastAsia"/>
        </w:rPr>
        <w:t>)</w:t>
      </w:r>
      <w:r>
        <w:rPr>
          <w:rFonts w:hint="eastAsia"/>
        </w:rPr>
        <w:t>所发生的费用及其对应的管理费、利润、</w:t>
      </w:r>
      <w:proofErr w:type="gramStart"/>
      <w:r>
        <w:rPr>
          <w:rFonts w:hint="eastAsia"/>
        </w:rPr>
        <w:t>规</w:t>
      </w:r>
      <w:proofErr w:type="gramEnd"/>
      <w:r>
        <w:rPr>
          <w:rFonts w:hint="eastAsia"/>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hint="eastAsia"/>
        </w:rPr>
        <w:t>规</w:t>
      </w:r>
      <w:proofErr w:type="gramEnd"/>
      <w:r>
        <w:rPr>
          <w:rFonts w:hint="eastAsia"/>
        </w:rPr>
        <w:t>费和税金。</w:t>
      </w:r>
    </w:p>
    <w:p w:rsidR="00C9488A" w:rsidRDefault="00C9488A">
      <w:pPr>
        <w:shd w:val="clear" w:color="auto" w:fill="FFFFFF"/>
        <w:spacing w:line="360" w:lineRule="auto"/>
        <w:ind w:firstLineChars="202" w:firstLine="424"/>
      </w:pPr>
      <w:r>
        <w:rPr>
          <w:rFonts w:ascii="黑体" w:eastAsia="黑体" w:hint="eastAsia"/>
        </w:rPr>
        <w:t>3.3.3</w:t>
      </w:r>
      <w:r>
        <w:rPr>
          <w:rFonts w:hint="eastAsia"/>
        </w:rPr>
        <w:t>专业工程暂估价表中所列的专业工程暂估价已经包含与其对应的管理费、利润和</w:t>
      </w:r>
      <w:proofErr w:type="gramStart"/>
      <w:r>
        <w:rPr>
          <w:rFonts w:hint="eastAsia"/>
        </w:rPr>
        <w:t>规费</w:t>
      </w:r>
      <w:proofErr w:type="gramEnd"/>
      <w:r>
        <w:rPr>
          <w:rFonts w:hint="eastAsia"/>
        </w:rPr>
        <w:t>，但不含税金。投标人应按本招标文件规定将此类暂估价直接纳入其他项目清单的投标价格并计取相应的税金。除按本招标文件规定将此类暂估价纳入其他项目清单的投标价格并计取相应的税金以外，</w:t>
      </w:r>
      <w:r>
        <w:rPr>
          <w:rFonts w:hint="eastAsia"/>
        </w:rPr>
        <w:lastRenderedPageBreak/>
        <w:t>投标人还需要根据招标文件规定的内容考虑相应的总承包服务费以及与总承包服务费有关的</w:t>
      </w:r>
      <w:proofErr w:type="gramStart"/>
      <w:r>
        <w:rPr>
          <w:rFonts w:hint="eastAsia"/>
        </w:rPr>
        <w:t>规</w:t>
      </w:r>
      <w:proofErr w:type="gramEnd"/>
      <w:r>
        <w:rPr>
          <w:rFonts w:hint="eastAsia"/>
        </w:rPr>
        <w:t>费和税金。</w:t>
      </w:r>
    </w:p>
    <w:p w:rsidR="00C9488A" w:rsidRDefault="00C9488A">
      <w:pPr>
        <w:shd w:val="clear" w:color="auto" w:fill="FFFFFF"/>
        <w:spacing w:line="360" w:lineRule="auto"/>
        <w:ind w:firstLineChars="202" w:firstLine="424"/>
        <w:rPr>
          <w:rFonts w:ascii="黑体" w:eastAsia="黑体"/>
        </w:rPr>
      </w:pPr>
      <w:r>
        <w:rPr>
          <w:rFonts w:ascii="黑体" w:eastAsia="黑体" w:hint="eastAsia"/>
        </w:rPr>
        <w:t>3.4其他补充说明</w:t>
      </w:r>
    </w:p>
    <w:p w:rsidR="00C9488A" w:rsidRDefault="00C9488A">
      <w:pPr>
        <w:shd w:val="clear" w:color="auto" w:fill="FFFFFF"/>
        <w:spacing w:line="380" w:lineRule="exact"/>
        <w:ind w:firstLineChars="200" w:firstLine="420"/>
        <w:rPr>
          <w:rFonts w:ascii="黑体" w:eastAsia="黑体"/>
          <w:u w:val="single"/>
        </w:rPr>
      </w:pPr>
      <w:r>
        <w:rPr>
          <w:rFonts w:ascii="黑体" w:eastAsia="黑体" w:hint="eastAsia"/>
          <w:u w:val="single"/>
        </w:rPr>
        <w:t xml:space="preserve">                 /                                                            </w:t>
      </w:r>
    </w:p>
    <w:p w:rsidR="00C9488A" w:rsidRDefault="00C9488A">
      <w:pPr>
        <w:shd w:val="clear" w:color="auto" w:fill="FFFFFF"/>
        <w:spacing w:line="380" w:lineRule="exact"/>
        <w:ind w:firstLineChars="200" w:firstLine="420"/>
        <w:rPr>
          <w:rFonts w:ascii="黑体" w:eastAsia="黑体"/>
          <w:u w:val="single"/>
        </w:rPr>
      </w:pPr>
      <w:r>
        <w:rPr>
          <w:rFonts w:ascii="黑体" w:eastAsia="黑体" w:hint="eastAsia"/>
          <w:u w:val="single"/>
        </w:rPr>
        <w:t xml:space="preserve">                                                                             </w:t>
      </w:r>
    </w:p>
    <w:p w:rsidR="00C9488A" w:rsidRDefault="00C9488A">
      <w:pPr>
        <w:shd w:val="clear" w:color="auto" w:fill="FFFFFF"/>
        <w:spacing w:line="360" w:lineRule="auto"/>
        <w:outlineLvl w:val="2"/>
        <w:rPr>
          <w:rFonts w:ascii="黑体" w:eastAsia="黑体" w:hAnsi="宋体"/>
          <w:sz w:val="24"/>
        </w:rPr>
      </w:pPr>
      <w:bookmarkStart w:id="268" w:name="_Toc364679602"/>
      <w:bookmarkStart w:id="269" w:name="_Toc462949028"/>
      <w:r>
        <w:rPr>
          <w:rFonts w:ascii="黑体" w:eastAsia="黑体" w:hAnsi="宋体" w:hint="eastAsia"/>
          <w:sz w:val="24"/>
        </w:rPr>
        <w:t>4.工程量清单与计价表</w:t>
      </w:r>
      <w:bookmarkEnd w:id="268"/>
      <w:bookmarkEnd w:id="269"/>
    </w:p>
    <w:p w:rsidR="00C9488A" w:rsidRDefault="00C9488A">
      <w:pPr>
        <w:shd w:val="clear" w:color="auto" w:fill="FFFFFF"/>
        <w:spacing w:line="380" w:lineRule="exact"/>
        <w:ind w:firstLineChars="202" w:firstLine="424"/>
        <w:rPr>
          <w:rFonts w:ascii="黑体" w:eastAsia="黑体"/>
        </w:rPr>
      </w:pPr>
      <w:r>
        <w:rPr>
          <w:rFonts w:ascii="黑体" w:eastAsia="黑体" w:hint="eastAsia"/>
        </w:rPr>
        <w:t>4.1已标价工程量清单封面——投标总价及投标报价总说明</w:t>
      </w:r>
    </w:p>
    <w:p w:rsidR="00C9488A" w:rsidRDefault="00C9488A">
      <w:pPr>
        <w:shd w:val="clear" w:color="auto" w:fill="FFFFFF"/>
        <w:spacing w:line="380" w:lineRule="exact"/>
        <w:ind w:firstLineChars="202" w:firstLine="424"/>
        <w:rPr>
          <w:rFonts w:ascii="黑体" w:eastAsia="黑体"/>
        </w:rPr>
      </w:pPr>
      <w:r>
        <w:rPr>
          <w:rFonts w:ascii="黑体" w:eastAsia="黑体" w:hint="eastAsia"/>
        </w:rPr>
        <w:t>4.2建设工程投标报价汇总表</w:t>
      </w:r>
    </w:p>
    <w:p w:rsidR="00C9488A" w:rsidRDefault="00C9488A">
      <w:pPr>
        <w:shd w:val="clear" w:color="auto" w:fill="FFFFFF"/>
        <w:spacing w:line="380" w:lineRule="exact"/>
        <w:ind w:firstLineChars="202" w:firstLine="424"/>
        <w:rPr>
          <w:rFonts w:ascii="黑体" w:eastAsia="黑体"/>
        </w:rPr>
      </w:pPr>
      <w:r>
        <w:rPr>
          <w:rFonts w:ascii="黑体" w:eastAsia="黑体" w:hint="eastAsia"/>
        </w:rPr>
        <w:t>4.3分部分项工程量清单报价汇总表</w:t>
      </w:r>
    </w:p>
    <w:p w:rsidR="00C9488A" w:rsidRDefault="00C9488A">
      <w:pPr>
        <w:shd w:val="clear" w:color="auto" w:fill="FFFFFF"/>
        <w:spacing w:line="380" w:lineRule="exact"/>
        <w:ind w:firstLineChars="202" w:firstLine="424"/>
        <w:rPr>
          <w:rFonts w:ascii="黑体" w:eastAsia="黑体"/>
        </w:rPr>
      </w:pPr>
      <w:r>
        <w:rPr>
          <w:rFonts w:ascii="黑体" w:eastAsia="黑体" w:hint="eastAsia"/>
        </w:rPr>
        <w:t>4.4分部分项工程量清单与计价表</w:t>
      </w:r>
    </w:p>
    <w:p w:rsidR="00C9488A" w:rsidRDefault="00C9488A">
      <w:pPr>
        <w:shd w:val="clear" w:color="auto" w:fill="FFFFFF"/>
        <w:spacing w:line="380" w:lineRule="exact"/>
        <w:ind w:firstLineChars="202" w:firstLine="424"/>
        <w:rPr>
          <w:rFonts w:ascii="黑体" w:eastAsia="黑体"/>
        </w:rPr>
      </w:pPr>
      <w:r>
        <w:rPr>
          <w:rFonts w:ascii="黑体" w:eastAsia="黑体" w:hint="eastAsia"/>
        </w:rPr>
        <w:t>4.5措施项目清单与计价汇总表</w:t>
      </w:r>
    </w:p>
    <w:p w:rsidR="00C9488A" w:rsidRDefault="00C9488A">
      <w:pPr>
        <w:shd w:val="clear" w:color="auto" w:fill="FFFFFF"/>
        <w:spacing w:line="380" w:lineRule="exact"/>
        <w:ind w:firstLineChars="202" w:firstLine="424"/>
        <w:rPr>
          <w:rFonts w:ascii="黑体" w:eastAsia="黑体"/>
        </w:rPr>
      </w:pPr>
      <w:r>
        <w:rPr>
          <w:rFonts w:ascii="黑体" w:eastAsia="黑体" w:hint="eastAsia"/>
        </w:rPr>
        <w:t>4.5.1 安全防护、文明施工措施清单与费用明细表</w:t>
      </w:r>
    </w:p>
    <w:p w:rsidR="00C9488A" w:rsidRDefault="00C9488A">
      <w:pPr>
        <w:shd w:val="clear" w:color="auto" w:fill="FFFFFF"/>
        <w:spacing w:line="380" w:lineRule="exact"/>
        <w:ind w:firstLineChars="202" w:firstLine="424"/>
        <w:rPr>
          <w:rFonts w:ascii="黑体" w:eastAsia="黑体"/>
        </w:rPr>
      </w:pPr>
      <w:r>
        <w:rPr>
          <w:rFonts w:ascii="黑体" w:eastAsia="黑体" w:hint="eastAsia"/>
        </w:rPr>
        <w:t>4.5.2 其他措施项目清单与计价表</w:t>
      </w:r>
    </w:p>
    <w:p w:rsidR="00C9488A" w:rsidRDefault="00C9488A">
      <w:pPr>
        <w:shd w:val="clear" w:color="auto" w:fill="FFFFFF"/>
        <w:spacing w:line="380" w:lineRule="exact"/>
        <w:ind w:firstLineChars="202" w:firstLine="424"/>
        <w:rPr>
          <w:rFonts w:ascii="黑体" w:eastAsia="黑体"/>
        </w:rPr>
      </w:pPr>
      <w:r>
        <w:rPr>
          <w:rFonts w:ascii="黑体" w:eastAsia="黑体" w:hint="eastAsia"/>
        </w:rPr>
        <w:t>4.5.3 单价措施项目清单与计价表</w:t>
      </w:r>
    </w:p>
    <w:p w:rsidR="00C9488A" w:rsidRDefault="00C9488A">
      <w:pPr>
        <w:shd w:val="clear" w:color="auto" w:fill="FFFFFF"/>
        <w:spacing w:line="380" w:lineRule="exact"/>
        <w:ind w:firstLineChars="202" w:firstLine="424"/>
        <w:rPr>
          <w:rFonts w:ascii="黑体" w:eastAsia="黑体"/>
        </w:rPr>
      </w:pPr>
      <w:r>
        <w:rPr>
          <w:rFonts w:ascii="黑体" w:eastAsia="黑体" w:hint="eastAsia"/>
        </w:rPr>
        <w:t>4.6其他项目清单与计价汇总表</w:t>
      </w:r>
    </w:p>
    <w:p w:rsidR="00C9488A" w:rsidRDefault="00C9488A">
      <w:pPr>
        <w:shd w:val="clear" w:color="auto" w:fill="FFFFFF"/>
        <w:spacing w:line="380" w:lineRule="exact"/>
        <w:ind w:firstLineChars="202" w:firstLine="424"/>
        <w:rPr>
          <w:rFonts w:ascii="黑体" w:eastAsia="黑体"/>
        </w:rPr>
      </w:pPr>
      <w:r>
        <w:rPr>
          <w:rFonts w:ascii="黑体" w:eastAsia="黑体" w:hint="eastAsia"/>
        </w:rPr>
        <w:t>4.6.1暂列金额明细表</w:t>
      </w:r>
    </w:p>
    <w:p w:rsidR="00C9488A" w:rsidRDefault="00C9488A">
      <w:pPr>
        <w:shd w:val="clear" w:color="auto" w:fill="FFFFFF"/>
        <w:spacing w:line="380" w:lineRule="exact"/>
        <w:ind w:firstLineChars="202" w:firstLine="424"/>
        <w:rPr>
          <w:rFonts w:ascii="黑体" w:eastAsia="黑体"/>
        </w:rPr>
      </w:pPr>
      <w:r>
        <w:rPr>
          <w:rFonts w:ascii="黑体" w:eastAsia="黑体" w:hint="eastAsia"/>
        </w:rPr>
        <w:t>4.6.2</w:t>
      </w:r>
      <w:proofErr w:type="gramStart"/>
      <w:r>
        <w:rPr>
          <w:rFonts w:ascii="黑体" w:eastAsia="黑体" w:hint="eastAsia"/>
        </w:rPr>
        <w:t>材料暂估单价</w:t>
      </w:r>
      <w:proofErr w:type="gramEnd"/>
      <w:r>
        <w:rPr>
          <w:rFonts w:ascii="黑体" w:eastAsia="黑体" w:hint="eastAsia"/>
        </w:rPr>
        <w:t>表</w:t>
      </w:r>
    </w:p>
    <w:p w:rsidR="00C9488A" w:rsidRDefault="00C9488A">
      <w:pPr>
        <w:shd w:val="clear" w:color="auto" w:fill="FFFFFF"/>
        <w:spacing w:line="380" w:lineRule="exact"/>
        <w:ind w:firstLineChars="202" w:firstLine="424"/>
        <w:rPr>
          <w:rFonts w:ascii="黑体" w:eastAsia="黑体"/>
        </w:rPr>
      </w:pPr>
      <w:r>
        <w:rPr>
          <w:rFonts w:ascii="黑体" w:eastAsia="黑体" w:hint="eastAsia"/>
        </w:rPr>
        <w:t>4.6.3专业工程暂估价表</w:t>
      </w:r>
    </w:p>
    <w:p w:rsidR="00C9488A" w:rsidRDefault="00C9488A">
      <w:pPr>
        <w:shd w:val="clear" w:color="auto" w:fill="FFFFFF"/>
        <w:spacing w:line="380" w:lineRule="exact"/>
        <w:ind w:firstLineChars="202" w:firstLine="424"/>
        <w:rPr>
          <w:rFonts w:ascii="黑体" w:eastAsia="黑体"/>
        </w:rPr>
      </w:pPr>
      <w:r>
        <w:rPr>
          <w:rFonts w:ascii="黑体" w:eastAsia="黑体" w:hint="eastAsia"/>
        </w:rPr>
        <w:t>4.6.4计日工表</w:t>
      </w:r>
    </w:p>
    <w:p w:rsidR="00C9488A" w:rsidRDefault="00C9488A">
      <w:pPr>
        <w:shd w:val="clear" w:color="auto" w:fill="FFFFFF"/>
        <w:spacing w:line="380" w:lineRule="exact"/>
        <w:ind w:firstLineChars="202" w:firstLine="424"/>
        <w:rPr>
          <w:rFonts w:ascii="黑体" w:eastAsia="黑体"/>
        </w:rPr>
      </w:pPr>
      <w:r>
        <w:rPr>
          <w:rFonts w:ascii="黑体" w:eastAsia="黑体" w:hint="eastAsia"/>
        </w:rPr>
        <w:t>4.6.5总承包服务费计价表</w:t>
      </w:r>
    </w:p>
    <w:p w:rsidR="00C9488A" w:rsidRDefault="00C9488A">
      <w:pPr>
        <w:shd w:val="clear" w:color="auto" w:fill="FFFFFF"/>
        <w:spacing w:line="380" w:lineRule="exact"/>
        <w:ind w:firstLineChars="202" w:firstLine="424"/>
        <w:rPr>
          <w:rFonts w:ascii="黑体" w:eastAsia="黑体"/>
        </w:rPr>
      </w:pPr>
      <w:r>
        <w:rPr>
          <w:rFonts w:ascii="黑体" w:eastAsia="黑体" w:hint="eastAsia"/>
        </w:rPr>
        <w:t xml:space="preserve">4.7 </w:t>
      </w:r>
      <w:proofErr w:type="gramStart"/>
      <w:r>
        <w:rPr>
          <w:rFonts w:ascii="黑体" w:eastAsia="黑体" w:hint="eastAsia"/>
        </w:rPr>
        <w:t>规</w:t>
      </w:r>
      <w:proofErr w:type="gramEnd"/>
      <w:r>
        <w:rPr>
          <w:rFonts w:ascii="黑体" w:eastAsia="黑体" w:hint="eastAsia"/>
        </w:rPr>
        <w:t>费、税金项目清单与计价表</w:t>
      </w:r>
    </w:p>
    <w:p w:rsidR="00C9488A" w:rsidRDefault="00C9488A">
      <w:pPr>
        <w:shd w:val="clear" w:color="auto" w:fill="FFFFFF"/>
        <w:spacing w:line="380" w:lineRule="exact"/>
        <w:ind w:firstLineChars="202" w:firstLine="424"/>
        <w:rPr>
          <w:rFonts w:ascii="黑体" w:eastAsia="黑体"/>
        </w:rPr>
      </w:pPr>
      <w:r>
        <w:rPr>
          <w:rFonts w:ascii="黑体" w:eastAsia="黑体" w:hint="eastAsia"/>
        </w:rPr>
        <w:t>4.8 主要综合单价分析项目汇总表</w:t>
      </w:r>
    </w:p>
    <w:p w:rsidR="00C9488A" w:rsidRDefault="00C9488A">
      <w:pPr>
        <w:shd w:val="clear" w:color="auto" w:fill="FFFFFF"/>
        <w:spacing w:line="380" w:lineRule="exact"/>
        <w:ind w:firstLineChars="202" w:firstLine="424"/>
        <w:rPr>
          <w:rFonts w:ascii="黑体" w:eastAsia="黑体"/>
        </w:rPr>
      </w:pPr>
      <w:r>
        <w:rPr>
          <w:rFonts w:ascii="黑体" w:eastAsia="黑体" w:hint="eastAsia"/>
        </w:rPr>
        <w:t>4.9 主要材料（设备）数量与计价表</w:t>
      </w:r>
    </w:p>
    <w:p w:rsidR="00C9488A" w:rsidRDefault="00C9488A">
      <w:pPr>
        <w:shd w:val="clear" w:color="auto" w:fill="FFFFFF"/>
        <w:spacing w:line="380" w:lineRule="exact"/>
        <w:ind w:firstLineChars="202" w:firstLine="424"/>
        <w:rPr>
          <w:rFonts w:ascii="黑体" w:eastAsia="黑体"/>
        </w:rPr>
      </w:pPr>
      <w:r>
        <w:rPr>
          <w:rFonts w:ascii="黑体" w:eastAsia="黑体" w:hint="eastAsia"/>
        </w:rPr>
        <w:t>4.10 工程量清单综合单价分析表</w:t>
      </w:r>
    </w:p>
    <w:p w:rsidR="00C9488A" w:rsidRDefault="00C9488A" w:rsidP="00FF0E2E">
      <w:pPr>
        <w:shd w:val="clear" w:color="auto" w:fill="FFFFFF"/>
        <w:spacing w:beforeLines="100" w:afterLines="100" w:line="360" w:lineRule="auto"/>
        <w:jc w:val="center"/>
        <w:rPr>
          <w:rFonts w:ascii="黑体" w:eastAsia="黑体"/>
          <w:sz w:val="28"/>
          <w:szCs w:val="28"/>
        </w:rPr>
      </w:pPr>
    </w:p>
    <w:p w:rsidR="00C9488A" w:rsidRDefault="00C9488A" w:rsidP="00FF0E2E">
      <w:pPr>
        <w:shd w:val="clear" w:color="auto" w:fill="FFFFFF"/>
        <w:spacing w:beforeLines="100" w:afterLines="100" w:line="360" w:lineRule="auto"/>
        <w:jc w:val="center"/>
        <w:rPr>
          <w:rFonts w:ascii="黑体" w:eastAsia="黑体"/>
          <w:sz w:val="28"/>
          <w:szCs w:val="28"/>
        </w:rPr>
      </w:pPr>
    </w:p>
    <w:p w:rsidR="00C9488A" w:rsidRDefault="00C9488A" w:rsidP="00FF0E2E">
      <w:pPr>
        <w:shd w:val="clear" w:color="auto" w:fill="FFFFFF"/>
        <w:spacing w:beforeLines="100" w:afterLines="100" w:line="360" w:lineRule="auto"/>
        <w:jc w:val="center"/>
        <w:rPr>
          <w:rFonts w:ascii="黑体" w:eastAsia="黑体"/>
          <w:sz w:val="28"/>
          <w:szCs w:val="28"/>
        </w:rPr>
      </w:pPr>
    </w:p>
    <w:p w:rsidR="00C9488A" w:rsidRDefault="00C9488A" w:rsidP="00FF0E2E">
      <w:pPr>
        <w:shd w:val="clear" w:color="auto" w:fill="FFFFFF"/>
        <w:spacing w:beforeLines="100" w:afterLines="100" w:line="360" w:lineRule="auto"/>
        <w:jc w:val="center"/>
        <w:rPr>
          <w:rFonts w:ascii="黑体" w:eastAsia="黑体"/>
          <w:sz w:val="28"/>
          <w:szCs w:val="28"/>
        </w:rPr>
      </w:pPr>
    </w:p>
    <w:p w:rsidR="00C9488A" w:rsidRDefault="00C9488A" w:rsidP="00BF3B20">
      <w:pPr>
        <w:shd w:val="clear" w:color="auto" w:fill="FFFFFF"/>
        <w:spacing w:beforeLines="100" w:afterLines="50"/>
        <w:ind w:firstLineChars="150" w:firstLine="315"/>
        <w:outlineLvl w:val="8"/>
        <w:rPr>
          <w:rFonts w:ascii="宋体" w:hAnsi="宋体"/>
          <w:szCs w:val="21"/>
        </w:rPr>
      </w:pPr>
    </w:p>
    <w:sectPr w:rsidR="00C9488A" w:rsidSect="00BF3B20">
      <w:pgSz w:w="11906" w:h="16838"/>
      <w:pgMar w:top="1361" w:right="1361" w:bottom="1361" w:left="1531"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534" w:rsidRDefault="005C3534">
      <w:r>
        <w:separator/>
      </w:r>
    </w:p>
  </w:endnote>
  <w:endnote w:type="continuationSeparator" w:id="0">
    <w:p w:rsidR="005C3534" w:rsidRDefault="005C3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8A" w:rsidRDefault="00C9488A">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8A" w:rsidRDefault="00BF3B20">
    <w:pPr>
      <w:pStyle w:val="af0"/>
      <w:framePr w:wrap="around" w:vAnchor="text" w:hAnchor="margin" w:xAlign="center" w:y="2"/>
      <w:rPr>
        <w:rStyle w:val="a4"/>
      </w:rPr>
    </w:pPr>
    <w:r>
      <w:fldChar w:fldCharType="begin"/>
    </w:r>
    <w:r w:rsidR="00C9488A">
      <w:rPr>
        <w:rStyle w:val="a4"/>
      </w:rPr>
      <w:instrText xml:space="preserve">PAGE  </w:instrText>
    </w:r>
    <w:r>
      <w:fldChar w:fldCharType="separate"/>
    </w:r>
    <w:r w:rsidR="00FF0E2E">
      <w:rPr>
        <w:rStyle w:val="a4"/>
        <w:noProof/>
      </w:rPr>
      <w:t>2</w:t>
    </w:r>
    <w:r>
      <w:fldChar w:fldCharType="end"/>
    </w:r>
  </w:p>
  <w:p w:rsidR="00C9488A" w:rsidRDefault="00C9488A">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8A" w:rsidRDefault="00BF3B20">
    <w:pPr>
      <w:framePr w:wrap="around" w:vAnchor="text" w:hAnchor="margin" w:xAlign="center" w:y="1"/>
    </w:pPr>
    <w:r>
      <w:fldChar w:fldCharType="begin"/>
    </w:r>
    <w:r w:rsidR="00C9488A">
      <w:instrText xml:space="preserve">PAGE  </w:instrText>
    </w:r>
    <w:r>
      <w:fldChar w:fldCharType="separate"/>
    </w:r>
    <w:r w:rsidR="00C9488A">
      <w:t>1</w:t>
    </w:r>
    <w:r>
      <w:fldChar w:fldCharType="end"/>
    </w:r>
  </w:p>
  <w:p w:rsidR="00C9488A" w:rsidRDefault="00C9488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8A" w:rsidRDefault="00BF3B20">
    <w:pPr>
      <w:framePr w:wrap="around" w:vAnchor="text" w:hAnchor="margin" w:xAlign="center" w:y="1"/>
      <w:rPr>
        <w:rFonts w:ascii="仿宋_GB2312" w:eastAsia="仿宋_GB2312"/>
      </w:rPr>
    </w:pPr>
    <w:r>
      <w:rPr>
        <w:rFonts w:ascii="仿宋_GB2312" w:eastAsia="仿宋_GB2312"/>
      </w:rPr>
      <w:fldChar w:fldCharType="begin"/>
    </w:r>
    <w:r w:rsidR="00C9488A">
      <w:rPr>
        <w:rFonts w:ascii="仿宋_GB2312" w:eastAsia="仿宋_GB2312"/>
      </w:rPr>
      <w:instrText xml:space="preserve">PAGE  </w:instrText>
    </w:r>
    <w:r>
      <w:rPr>
        <w:rFonts w:ascii="仿宋_GB2312" w:eastAsia="仿宋_GB2312"/>
      </w:rPr>
      <w:fldChar w:fldCharType="separate"/>
    </w:r>
    <w:r w:rsidR="00FF0E2E">
      <w:rPr>
        <w:rFonts w:ascii="仿宋_GB2312" w:eastAsia="仿宋_GB2312"/>
        <w:noProof/>
      </w:rPr>
      <w:t>12</w:t>
    </w:r>
    <w:r>
      <w:rPr>
        <w:rFonts w:ascii="仿宋_GB2312" w:eastAsia="仿宋_GB2312"/>
      </w:rPr>
      <w:fldChar w:fldCharType="end"/>
    </w:r>
  </w:p>
  <w:p w:rsidR="00C9488A" w:rsidRDefault="00C9488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8A" w:rsidRDefault="00BF3B20">
    <w:pPr>
      <w:framePr w:wrap="around" w:vAnchor="text" w:hAnchor="margin" w:xAlign="center" w:y="1"/>
    </w:pPr>
    <w:r>
      <w:fldChar w:fldCharType="begin"/>
    </w:r>
    <w:r w:rsidR="00C9488A">
      <w:instrText xml:space="preserve">PAGE  </w:instrText>
    </w:r>
    <w:r>
      <w:fldChar w:fldCharType="separate"/>
    </w:r>
    <w:r w:rsidR="00C9488A">
      <w:t>1</w:t>
    </w:r>
    <w:r>
      <w:fldChar w:fldCharType="end"/>
    </w:r>
  </w:p>
  <w:p w:rsidR="00C9488A" w:rsidRDefault="00C9488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8A" w:rsidRDefault="00BF3B20">
    <w:pPr>
      <w:framePr w:wrap="around" w:vAnchor="text" w:hAnchor="margin" w:xAlign="center" w:y="1"/>
      <w:rPr>
        <w:rFonts w:ascii="仿宋_GB2312" w:eastAsia="仿宋_GB2312"/>
      </w:rPr>
    </w:pPr>
    <w:r>
      <w:rPr>
        <w:rFonts w:ascii="仿宋_GB2312" w:eastAsia="仿宋_GB2312" w:hint="eastAsia"/>
      </w:rPr>
      <w:fldChar w:fldCharType="begin"/>
    </w:r>
    <w:r w:rsidR="00C9488A">
      <w:rPr>
        <w:rFonts w:ascii="仿宋_GB2312" w:eastAsia="仿宋_GB2312" w:hint="eastAsia"/>
      </w:rPr>
      <w:instrText xml:space="preserve">PAGE  </w:instrText>
    </w:r>
    <w:r>
      <w:rPr>
        <w:rFonts w:ascii="仿宋_GB2312" w:eastAsia="仿宋_GB2312" w:hint="eastAsia"/>
      </w:rPr>
      <w:fldChar w:fldCharType="separate"/>
    </w:r>
    <w:r w:rsidR="00FF0E2E">
      <w:rPr>
        <w:rFonts w:ascii="仿宋_GB2312" w:eastAsia="仿宋_GB2312"/>
        <w:noProof/>
      </w:rPr>
      <w:t>43</w:t>
    </w:r>
    <w:r>
      <w:rPr>
        <w:rFonts w:ascii="仿宋_GB2312" w:eastAsia="仿宋_GB2312" w:hint="eastAsia"/>
      </w:rPr>
      <w:fldChar w:fldCharType="end"/>
    </w:r>
  </w:p>
  <w:p w:rsidR="00C9488A" w:rsidRDefault="00C9488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8A" w:rsidRDefault="00BF3B20">
    <w:pPr>
      <w:framePr w:wrap="around" w:vAnchor="text" w:hAnchor="margin" w:xAlign="center" w:y="1"/>
    </w:pPr>
    <w:r>
      <w:fldChar w:fldCharType="begin"/>
    </w:r>
    <w:r w:rsidR="00C9488A">
      <w:instrText xml:space="preserve">PAGE  </w:instrText>
    </w:r>
    <w:r>
      <w:fldChar w:fldCharType="separate"/>
    </w:r>
    <w:r w:rsidR="00C9488A">
      <w:t>1</w:t>
    </w:r>
    <w:r>
      <w:fldChar w:fldCharType="end"/>
    </w:r>
  </w:p>
  <w:p w:rsidR="00C9488A" w:rsidRDefault="00C9488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8A" w:rsidRDefault="00BF3B20">
    <w:pPr>
      <w:framePr w:wrap="around" w:vAnchor="text" w:hAnchor="margin" w:xAlign="center" w:y="1"/>
    </w:pPr>
    <w:r>
      <w:fldChar w:fldCharType="begin"/>
    </w:r>
    <w:r w:rsidR="00C9488A">
      <w:instrText xml:space="preserve">PAGE  </w:instrText>
    </w:r>
    <w:r>
      <w:fldChar w:fldCharType="separate"/>
    </w:r>
    <w:r w:rsidR="00FF0E2E">
      <w:rPr>
        <w:noProof/>
      </w:rPr>
      <w:t>71</w:t>
    </w:r>
    <w:r>
      <w:fldChar w:fldCharType="end"/>
    </w:r>
  </w:p>
  <w:p w:rsidR="00C9488A" w:rsidRDefault="00C948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534" w:rsidRDefault="005C3534">
      <w:r>
        <w:separator/>
      </w:r>
    </w:p>
  </w:footnote>
  <w:footnote w:type="continuationSeparator" w:id="0">
    <w:p w:rsidR="005C3534" w:rsidRDefault="005C3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8A" w:rsidRDefault="00C9488A">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8A" w:rsidRDefault="00C9488A">
    <w:pPr>
      <w:pStyle w:val="a6"/>
      <w:pBdr>
        <w:bottom w:val="none" w:sz="0" w:space="0" w:color="auto"/>
      </w:pBd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decimalFullWidth"/>
      <w:lvlText w:val="%1"/>
      <w:lvlJc w:val="left"/>
      <w:pPr>
        <w:tabs>
          <w:tab w:val="num" w:pos="975"/>
        </w:tabs>
        <w:ind w:left="975" w:hanging="975"/>
      </w:pPr>
      <w:rPr>
        <w:rFonts w:hint="default"/>
      </w:rPr>
    </w:lvl>
    <w:lvl w:ilvl="1">
      <w:start w:val="1"/>
      <w:numFmt w:val="decimalFullWidth"/>
      <w:lvlText w:val="%1．%2"/>
      <w:lvlJc w:val="left"/>
      <w:pPr>
        <w:tabs>
          <w:tab w:val="num" w:pos="1545"/>
        </w:tabs>
        <w:ind w:left="1545" w:hanging="975"/>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3150"/>
        </w:tabs>
        <w:ind w:left="3150" w:hanging="1440"/>
      </w:pPr>
      <w:rPr>
        <w:rFonts w:hint="default"/>
      </w:rPr>
    </w:lvl>
    <w:lvl w:ilvl="4">
      <w:start w:val="1"/>
      <w:numFmt w:val="decimal"/>
      <w:lvlText w:val="%1．%2.%3.%4.%5"/>
      <w:lvlJc w:val="left"/>
      <w:pPr>
        <w:tabs>
          <w:tab w:val="num" w:pos="3720"/>
        </w:tabs>
        <w:ind w:left="3720" w:hanging="1440"/>
      </w:pPr>
      <w:rPr>
        <w:rFonts w:hint="default"/>
      </w:rPr>
    </w:lvl>
    <w:lvl w:ilvl="5">
      <w:start w:val="1"/>
      <w:numFmt w:val="decimal"/>
      <w:lvlText w:val="%1．%2.%3.%4.%5.%6"/>
      <w:lvlJc w:val="left"/>
      <w:pPr>
        <w:tabs>
          <w:tab w:val="num" w:pos="4650"/>
        </w:tabs>
        <w:ind w:left="4650" w:hanging="1800"/>
      </w:pPr>
      <w:rPr>
        <w:rFonts w:hint="default"/>
      </w:rPr>
    </w:lvl>
    <w:lvl w:ilvl="6">
      <w:start w:val="1"/>
      <w:numFmt w:val="decimal"/>
      <w:lvlText w:val="%1．%2.%3.%4.%5.%6.%7"/>
      <w:lvlJc w:val="left"/>
      <w:pPr>
        <w:tabs>
          <w:tab w:val="num" w:pos="5580"/>
        </w:tabs>
        <w:ind w:left="5580" w:hanging="2160"/>
      </w:pPr>
      <w:rPr>
        <w:rFonts w:hint="default"/>
      </w:rPr>
    </w:lvl>
    <w:lvl w:ilvl="7">
      <w:start w:val="1"/>
      <w:numFmt w:val="decimal"/>
      <w:lvlText w:val="%1．%2.%3.%4.%5.%6.%7.%8"/>
      <w:lvlJc w:val="left"/>
      <w:pPr>
        <w:tabs>
          <w:tab w:val="num" w:pos="6510"/>
        </w:tabs>
        <w:ind w:left="6510" w:hanging="2520"/>
      </w:pPr>
      <w:rPr>
        <w:rFonts w:hint="default"/>
      </w:rPr>
    </w:lvl>
    <w:lvl w:ilvl="8">
      <w:start w:val="1"/>
      <w:numFmt w:val="decimal"/>
      <w:lvlText w:val="%1．%2.%3.%4.%5.%6.%7.%8.%9"/>
      <w:lvlJc w:val="left"/>
      <w:pPr>
        <w:tabs>
          <w:tab w:val="num" w:pos="7080"/>
        </w:tabs>
        <w:ind w:left="7080" w:hanging="2520"/>
      </w:pPr>
      <w:rPr>
        <w:rFonts w:hint="default"/>
      </w:rPr>
    </w:lvl>
  </w:abstractNum>
  <w:abstractNum w:abstractNumId="1">
    <w:nsid w:val="00000016"/>
    <w:multiLevelType w:val="multilevel"/>
    <w:tmpl w:val="00000016"/>
    <w:lvl w:ilvl="0">
      <w:start w:val="1"/>
      <w:numFmt w:val="japaneseCounting"/>
      <w:lvlText w:val="第%1条"/>
      <w:lvlJc w:val="left"/>
      <w:pPr>
        <w:tabs>
          <w:tab w:val="num" w:pos="1550"/>
        </w:tabs>
        <w:ind w:left="1550" w:hanging="990"/>
      </w:pPr>
      <w:rPr>
        <w:rFonts w:hint="default"/>
      </w:rPr>
    </w:lvl>
    <w:lvl w:ilvl="1">
      <w:start w:val="1"/>
      <w:numFmt w:val="decimalFullWidth"/>
      <w:lvlText w:val="（%2）"/>
      <w:lvlJc w:val="left"/>
      <w:pPr>
        <w:tabs>
          <w:tab w:val="num" w:pos="1820"/>
        </w:tabs>
        <w:ind w:left="1820" w:hanging="840"/>
      </w:pPr>
      <w:rPr>
        <w:rFonts w:hint="default"/>
      </w:r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
    <w:nsid w:val="0000001D"/>
    <w:multiLevelType w:val="multilevel"/>
    <w:tmpl w:val="0000001D"/>
    <w:lvl w:ilvl="0">
      <w:start w:val="1"/>
      <w:numFmt w:val="decimalFullWidth"/>
      <w:lvlText w:val="（%1）"/>
      <w:lvlJc w:val="left"/>
      <w:pPr>
        <w:tabs>
          <w:tab w:val="num" w:pos="1410"/>
        </w:tabs>
        <w:ind w:left="1410" w:hanging="840"/>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3">
    <w:nsid w:val="0000001F"/>
    <w:multiLevelType w:val="multilevel"/>
    <w:tmpl w:val="0000001F"/>
    <w:lvl w:ilvl="0">
      <w:start w:val="5"/>
      <w:numFmt w:val="japaneseCounting"/>
      <w:lvlText w:val="第%1条"/>
      <w:lvlJc w:val="left"/>
      <w:pPr>
        <w:tabs>
          <w:tab w:val="num" w:pos="1200"/>
        </w:tabs>
        <w:ind w:left="1200" w:hanging="1200"/>
      </w:pPr>
      <w:rPr>
        <w:rFonts w:hint="eastAsia"/>
      </w:rPr>
    </w:lvl>
    <w:lvl w:ilvl="1">
      <w:start w:val="2"/>
      <w:numFmt w:val="decimal"/>
      <w:lvlText w:val="（%2）"/>
      <w:lvlJc w:val="left"/>
      <w:pPr>
        <w:tabs>
          <w:tab w:val="num" w:pos="1140"/>
        </w:tabs>
        <w:ind w:left="1140" w:hanging="720"/>
      </w:pPr>
      <w:rPr>
        <w:rFonts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AE43733"/>
    <w:multiLevelType w:val="multilevel"/>
    <w:tmpl w:val="2AE43733"/>
    <w:lvl w:ilvl="0">
      <w:start w:val="1"/>
      <w:numFmt w:val="decimal"/>
      <w:lvlText w:val="%1."/>
      <w:lvlJc w:val="left"/>
      <w:pPr>
        <w:tabs>
          <w:tab w:val="num" w:pos="1134"/>
        </w:tabs>
        <w:ind w:left="1134" w:hanging="1134"/>
      </w:pPr>
      <w:rPr>
        <w:rFonts w:ascii="宋体" w:eastAsia="宋体" w:hint="eastAsia"/>
        <w:b/>
        <w:i w:val="0"/>
        <w:sz w:val="21"/>
      </w:rPr>
    </w:lvl>
    <w:lvl w:ilvl="1">
      <w:start w:val="1"/>
      <w:numFmt w:val="decimal"/>
      <w:lvlText w:val="%1.%2"/>
      <w:lvlJc w:val="left"/>
      <w:pPr>
        <w:tabs>
          <w:tab w:val="num" w:pos="1134"/>
        </w:tabs>
        <w:ind w:left="1134" w:hanging="1134"/>
      </w:pPr>
      <w:rPr>
        <w:rFonts w:ascii="宋体" w:eastAsia="宋体" w:hint="eastAsia"/>
        <w:b w:val="0"/>
        <w:i w:val="0"/>
        <w:sz w:val="21"/>
      </w:rPr>
    </w:lvl>
    <w:lvl w:ilvl="2">
      <w:start w:val="1"/>
      <w:numFmt w:val="decimal"/>
      <w:lvlText w:val="%1.%2.%3"/>
      <w:lvlJc w:val="left"/>
      <w:pPr>
        <w:tabs>
          <w:tab w:val="num" w:pos="1134"/>
        </w:tabs>
        <w:ind w:left="1134" w:hanging="1134"/>
      </w:pPr>
      <w:rPr>
        <w:rFonts w:ascii="宋体" w:eastAsia="宋体" w:hint="eastAsia"/>
        <w:sz w:val="21"/>
      </w:rPr>
    </w:lvl>
    <w:lvl w:ilvl="3">
      <w:start w:val="1"/>
      <w:numFmt w:val="decimal"/>
      <w:lvlText w:val="%1.%2.%3.%4"/>
      <w:lvlJc w:val="left"/>
      <w:pPr>
        <w:tabs>
          <w:tab w:val="num" w:pos="1080"/>
        </w:tabs>
        <w:ind w:left="660" w:hanging="660"/>
      </w:pPr>
      <w:rPr>
        <w:rFonts w:hint="eastAsia"/>
      </w:rPr>
    </w:lvl>
    <w:lvl w:ilvl="4">
      <w:start w:val="1"/>
      <w:numFmt w:val="decimal"/>
      <w:lvlText w:val="%1.%2.%3.%4.%5"/>
      <w:lvlJc w:val="left"/>
      <w:pPr>
        <w:tabs>
          <w:tab w:val="num" w:pos="660"/>
        </w:tabs>
        <w:ind w:left="660" w:hanging="660"/>
      </w:pPr>
      <w:rPr>
        <w:rFonts w:hint="eastAsia"/>
      </w:rPr>
    </w:lvl>
    <w:lvl w:ilvl="5">
      <w:start w:val="1"/>
      <w:numFmt w:val="decimal"/>
      <w:lvlText w:val="%1.%2.%3.%4.%5.%6"/>
      <w:lvlJc w:val="left"/>
      <w:pPr>
        <w:tabs>
          <w:tab w:val="num" w:pos="1440"/>
        </w:tabs>
        <w:ind w:left="660" w:hanging="660"/>
      </w:pPr>
      <w:rPr>
        <w:rFonts w:hint="eastAsia"/>
      </w:rPr>
    </w:lvl>
    <w:lvl w:ilvl="6">
      <w:start w:val="1"/>
      <w:numFmt w:val="decimal"/>
      <w:lvlText w:val="%1.%2.%3.%4.%5.%6.%7"/>
      <w:lvlJc w:val="left"/>
      <w:pPr>
        <w:tabs>
          <w:tab w:val="num" w:pos="660"/>
        </w:tabs>
        <w:ind w:left="660" w:hanging="660"/>
      </w:pPr>
      <w:rPr>
        <w:rFonts w:hint="eastAsia"/>
      </w:rPr>
    </w:lvl>
    <w:lvl w:ilvl="7">
      <w:start w:val="1"/>
      <w:numFmt w:val="decimal"/>
      <w:lvlText w:val="%1.%2.%3.%4.%5.%6.%7.%8"/>
      <w:lvlJc w:val="left"/>
      <w:pPr>
        <w:tabs>
          <w:tab w:val="num" w:pos="660"/>
        </w:tabs>
        <w:ind w:left="660" w:hanging="660"/>
      </w:pPr>
      <w:rPr>
        <w:rFonts w:hint="eastAsia"/>
      </w:rPr>
    </w:lvl>
    <w:lvl w:ilvl="8">
      <w:start w:val="1"/>
      <w:numFmt w:val="decimal"/>
      <w:lvlText w:val="%1.%2.%3.%4.%5.%6.%7.%8.%9"/>
      <w:lvlJc w:val="left"/>
      <w:pPr>
        <w:tabs>
          <w:tab w:val="num" w:pos="660"/>
        </w:tabs>
        <w:ind w:left="660" w:hanging="660"/>
      </w:pPr>
      <w:rPr>
        <w:rFonts w:hint="eastAsia"/>
      </w:rPr>
    </w:lvl>
  </w:abstractNum>
  <w:abstractNum w:abstractNumId="5">
    <w:nsid w:val="56167C06"/>
    <w:multiLevelType w:val="singleLevel"/>
    <w:tmpl w:val="56167C06"/>
    <w:lvl w:ilvl="0">
      <w:start w:val="1"/>
      <w:numFmt w:val="decimal"/>
      <w:suff w:val="nothing"/>
      <w:lvlText w:val="（%1）"/>
      <w:lvlJc w:val="left"/>
    </w:lvl>
  </w:abstractNum>
  <w:abstractNum w:abstractNumId="6">
    <w:nsid w:val="5775E2D1"/>
    <w:multiLevelType w:val="singleLevel"/>
    <w:tmpl w:val="5775E2D1"/>
    <w:lvl w:ilvl="0">
      <w:start w:val="1"/>
      <w:numFmt w:val="decimal"/>
      <w:suff w:val="nothing"/>
      <w:lvlText w:val="（%1）"/>
      <w:lvlJc w:val="left"/>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stylePaneFormatFilter w:val="3F01"/>
  <w:defaultTabStop w:val="420"/>
  <w:drawingGridVerticalSpacing w:val="156"/>
  <w:noPunctuationKerning/>
  <w:characterSpacingControl w:val="compressPunctuation"/>
  <w:hdrShapeDefaults>
    <o:shapedefaults v:ext="edit" spidmax="184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02A03"/>
    <w:rsid w:val="00000667"/>
    <w:rsid w:val="00000883"/>
    <w:rsid w:val="00000C19"/>
    <w:rsid w:val="00000F27"/>
    <w:rsid w:val="00001019"/>
    <w:rsid w:val="00001363"/>
    <w:rsid w:val="0000185B"/>
    <w:rsid w:val="00001D44"/>
    <w:rsid w:val="0000281A"/>
    <w:rsid w:val="0000289D"/>
    <w:rsid w:val="00002B98"/>
    <w:rsid w:val="00003251"/>
    <w:rsid w:val="000035FC"/>
    <w:rsid w:val="00004214"/>
    <w:rsid w:val="0000452B"/>
    <w:rsid w:val="000045DA"/>
    <w:rsid w:val="00004968"/>
    <w:rsid w:val="00004A19"/>
    <w:rsid w:val="00004E79"/>
    <w:rsid w:val="00004FEA"/>
    <w:rsid w:val="000056E0"/>
    <w:rsid w:val="00005AF9"/>
    <w:rsid w:val="00006777"/>
    <w:rsid w:val="0000682E"/>
    <w:rsid w:val="00006ED4"/>
    <w:rsid w:val="000070BA"/>
    <w:rsid w:val="0000722D"/>
    <w:rsid w:val="00010136"/>
    <w:rsid w:val="00010777"/>
    <w:rsid w:val="00010A6B"/>
    <w:rsid w:val="00011322"/>
    <w:rsid w:val="0001218D"/>
    <w:rsid w:val="00012231"/>
    <w:rsid w:val="00012250"/>
    <w:rsid w:val="0001280F"/>
    <w:rsid w:val="00013584"/>
    <w:rsid w:val="00013FD7"/>
    <w:rsid w:val="000141D6"/>
    <w:rsid w:val="0001458E"/>
    <w:rsid w:val="000145F5"/>
    <w:rsid w:val="00014D4F"/>
    <w:rsid w:val="000152BB"/>
    <w:rsid w:val="00015877"/>
    <w:rsid w:val="000159FB"/>
    <w:rsid w:val="00016054"/>
    <w:rsid w:val="0001620E"/>
    <w:rsid w:val="000172B1"/>
    <w:rsid w:val="00017BAD"/>
    <w:rsid w:val="0002097E"/>
    <w:rsid w:val="00020A37"/>
    <w:rsid w:val="00020AF3"/>
    <w:rsid w:val="000213E8"/>
    <w:rsid w:val="00021724"/>
    <w:rsid w:val="00021AE9"/>
    <w:rsid w:val="00021F2B"/>
    <w:rsid w:val="00023174"/>
    <w:rsid w:val="000231BE"/>
    <w:rsid w:val="00023F86"/>
    <w:rsid w:val="00024273"/>
    <w:rsid w:val="00024624"/>
    <w:rsid w:val="0002483A"/>
    <w:rsid w:val="000252B8"/>
    <w:rsid w:val="0002548E"/>
    <w:rsid w:val="000267B5"/>
    <w:rsid w:val="00026CFC"/>
    <w:rsid w:val="000271F1"/>
    <w:rsid w:val="000300E8"/>
    <w:rsid w:val="000302F8"/>
    <w:rsid w:val="00030388"/>
    <w:rsid w:val="000310CE"/>
    <w:rsid w:val="00031778"/>
    <w:rsid w:val="00031B9D"/>
    <w:rsid w:val="00031CE2"/>
    <w:rsid w:val="00031EA0"/>
    <w:rsid w:val="000323EE"/>
    <w:rsid w:val="0003266C"/>
    <w:rsid w:val="00032882"/>
    <w:rsid w:val="00032A0B"/>
    <w:rsid w:val="00032B9E"/>
    <w:rsid w:val="0003356D"/>
    <w:rsid w:val="00033750"/>
    <w:rsid w:val="00034267"/>
    <w:rsid w:val="0003463B"/>
    <w:rsid w:val="00034B7B"/>
    <w:rsid w:val="000369E3"/>
    <w:rsid w:val="00037106"/>
    <w:rsid w:val="00037B07"/>
    <w:rsid w:val="0004115F"/>
    <w:rsid w:val="00041242"/>
    <w:rsid w:val="00041439"/>
    <w:rsid w:val="000415D1"/>
    <w:rsid w:val="00041778"/>
    <w:rsid w:val="000417C2"/>
    <w:rsid w:val="00041B68"/>
    <w:rsid w:val="00041C0B"/>
    <w:rsid w:val="00041E1D"/>
    <w:rsid w:val="00042587"/>
    <w:rsid w:val="0004276F"/>
    <w:rsid w:val="00042A63"/>
    <w:rsid w:val="00042D68"/>
    <w:rsid w:val="00042E24"/>
    <w:rsid w:val="00042F0B"/>
    <w:rsid w:val="0004316E"/>
    <w:rsid w:val="00043EE8"/>
    <w:rsid w:val="00044409"/>
    <w:rsid w:val="0004449E"/>
    <w:rsid w:val="000445AA"/>
    <w:rsid w:val="000448D6"/>
    <w:rsid w:val="00044D62"/>
    <w:rsid w:val="000467CE"/>
    <w:rsid w:val="00046947"/>
    <w:rsid w:val="0005059F"/>
    <w:rsid w:val="000509F2"/>
    <w:rsid w:val="00050A6A"/>
    <w:rsid w:val="00050C2B"/>
    <w:rsid w:val="00050D87"/>
    <w:rsid w:val="00051529"/>
    <w:rsid w:val="00051552"/>
    <w:rsid w:val="000517C0"/>
    <w:rsid w:val="0005194B"/>
    <w:rsid w:val="00051CE8"/>
    <w:rsid w:val="000527C8"/>
    <w:rsid w:val="0005313B"/>
    <w:rsid w:val="00053E61"/>
    <w:rsid w:val="00054685"/>
    <w:rsid w:val="00054D36"/>
    <w:rsid w:val="0005503B"/>
    <w:rsid w:val="00055138"/>
    <w:rsid w:val="0005586F"/>
    <w:rsid w:val="00055B84"/>
    <w:rsid w:val="00056067"/>
    <w:rsid w:val="00056473"/>
    <w:rsid w:val="000565DC"/>
    <w:rsid w:val="00056945"/>
    <w:rsid w:val="00056AC9"/>
    <w:rsid w:val="00060767"/>
    <w:rsid w:val="00060B42"/>
    <w:rsid w:val="00060FF8"/>
    <w:rsid w:val="000610A6"/>
    <w:rsid w:val="00061370"/>
    <w:rsid w:val="00061398"/>
    <w:rsid w:val="00062BD1"/>
    <w:rsid w:val="00062FF0"/>
    <w:rsid w:val="00064275"/>
    <w:rsid w:val="0006454D"/>
    <w:rsid w:val="000656C6"/>
    <w:rsid w:val="000665A5"/>
    <w:rsid w:val="00066766"/>
    <w:rsid w:val="00066D44"/>
    <w:rsid w:val="000674F4"/>
    <w:rsid w:val="000709CC"/>
    <w:rsid w:val="00070A21"/>
    <w:rsid w:val="00071B91"/>
    <w:rsid w:val="00072601"/>
    <w:rsid w:val="00073353"/>
    <w:rsid w:val="00073521"/>
    <w:rsid w:val="000737CD"/>
    <w:rsid w:val="00074112"/>
    <w:rsid w:val="00074471"/>
    <w:rsid w:val="00074A02"/>
    <w:rsid w:val="00074A4D"/>
    <w:rsid w:val="00074A64"/>
    <w:rsid w:val="00074CC1"/>
    <w:rsid w:val="000754AC"/>
    <w:rsid w:val="00075C56"/>
    <w:rsid w:val="00075D3A"/>
    <w:rsid w:val="00076250"/>
    <w:rsid w:val="00076349"/>
    <w:rsid w:val="000763FC"/>
    <w:rsid w:val="000768DA"/>
    <w:rsid w:val="00077C78"/>
    <w:rsid w:val="00077E13"/>
    <w:rsid w:val="00077ED4"/>
    <w:rsid w:val="00077FAF"/>
    <w:rsid w:val="00080085"/>
    <w:rsid w:val="000802B5"/>
    <w:rsid w:val="000804B4"/>
    <w:rsid w:val="000807A2"/>
    <w:rsid w:val="00080BD7"/>
    <w:rsid w:val="00080EA4"/>
    <w:rsid w:val="000810CD"/>
    <w:rsid w:val="00081693"/>
    <w:rsid w:val="000827F8"/>
    <w:rsid w:val="00083201"/>
    <w:rsid w:val="000833DC"/>
    <w:rsid w:val="00083E3D"/>
    <w:rsid w:val="000841CE"/>
    <w:rsid w:val="000844EF"/>
    <w:rsid w:val="000849C4"/>
    <w:rsid w:val="000855F7"/>
    <w:rsid w:val="00085F91"/>
    <w:rsid w:val="000863DE"/>
    <w:rsid w:val="0008659D"/>
    <w:rsid w:val="00086B21"/>
    <w:rsid w:val="00087F28"/>
    <w:rsid w:val="0009078F"/>
    <w:rsid w:val="00090E3C"/>
    <w:rsid w:val="00090EF2"/>
    <w:rsid w:val="000916ED"/>
    <w:rsid w:val="00091A4B"/>
    <w:rsid w:val="00092306"/>
    <w:rsid w:val="000939DA"/>
    <w:rsid w:val="00093DC2"/>
    <w:rsid w:val="000943A6"/>
    <w:rsid w:val="00094569"/>
    <w:rsid w:val="0009483A"/>
    <w:rsid w:val="00094AC3"/>
    <w:rsid w:val="00094B0B"/>
    <w:rsid w:val="00094C1A"/>
    <w:rsid w:val="00094D1C"/>
    <w:rsid w:val="00094E0B"/>
    <w:rsid w:val="00095142"/>
    <w:rsid w:val="00095FD6"/>
    <w:rsid w:val="0009649F"/>
    <w:rsid w:val="00096671"/>
    <w:rsid w:val="00097133"/>
    <w:rsid w:val="00097734"/>
    <w:rsid w:val="00097BA4"/>
    <w:rsid w:val="00097CA6"/>
    <w:rsid w:val="00097CFF"/>
    <w:rsid w:val="00097D8C"/>
    <w:rsid w:val="00097E69"/>
    <w:rsid w:val="00097EE5"/>
    <w:rsid w:val="000A057D"/>
    <w:rsid w:val="000A0E33"/>
    <w:rsid w:val="000A158D"/>
    <w:rsid w:val="000A1683"/>
    <w:rsid w:val="000A182A"/>
    <w:rsid w:val="000A2597"/>
    <w:rsid w:val="000A34B4"/>
    <w:rsid w:val="000A44C1"/>
    <w:rsid w:val="000A5EEC"/>
    <w:rsid w:val="000A614A"/>
    <w:rsid w:val="000A624E"/>
    <w:rsid w:val="000A6329"/>
    <w:rsid w:val="000A6343"/>
    <w:rsid w:val="000A6E7A"/>
    <w:rsid w:val="000A7662"/>
    <w:rsid w:val="000A7D27"/>
    <w:rsid w:val="000A7F6A"/>
    <w:rsid w:val="000B125A"/>
    <w:rsid w:val="000B13AF"/>
    <w:rsid w:val="000B1401"/>
    <w:rsid w:val="000B2EB5"/>
    <w:rsid w:val="000B3A5C"/>
    <w:rsid w:val="000B3AEC"/>
    <w:rsid w:val="000B3C93"/>
    <w:rsid w:val="000B3F41"/>
    <w:rsid w:val="000B42B0"/>
    <w:rsid w:val="000B438D"/>
    <w:rsid w:val="000B4BD5"/>
    <w:rsid w:val="000B4BE9"/>
    <w:rsid w:val="000B4EA9"/>
    <w:rsid w:val="000B5161"/>
    <w:rsid w:val="000B528D"/>
    <w:rsid w:val="000B53E8"/>
    <w:rsid w:val="000B5E65"/>
    <w:rsid w:val="000B5F03"/>
    <w:rsid w:val="000B5F92"/>
    <w:rsid w:val="000B6185"/>
    <w:rsid w:val="000B6504"/>
    <w:rsid w:val="000B7553"/>
    <w:rsid w:val="000B76DA"/>
    <w:rsid w:val="000C16C8"/>
    <w:rsid w:val="000C1784"/>
    <w:rsid w:val="000C2050"/>
    <w:rsid w:val="000C2A8E"/>
    <w:rsid w:val="000C2BE1"/>
    <w:rsid w:val="000C2C56"/>
    <w:rsid w:val="000C2F95"/>
    <w:rsid w:val="000C3095"/>
    <w:rsid w:val="000C34DC"/>
    <w:rsid w:val="000C39C0"/>
    <w:rsid w:val="000C4D2B"/>
    <w:rsid w:val="000C4E2D"/>
    <w:rsid w:val="000C4F6E"/>
    <w:rsid w:val="000C4F8B"/>
    <w:rsid w:val="000C66AF"/>
    <w:rsid w:val="000C6796"/>
    <w:rsid w:val="000C747A"/>
    <w:rsid w:val="000C77D0"/>
    <w:rsid w:val="000C7EAE"/>
    <w:rsid w:val="000D084F"/>
    <w:rsid w:val="000D1118"/>
    <w:rsid w:val="000D182F"/>
    <w:rsid w:val="000D1B76"/>
    <w:rsid w:val="000D1F29"/>
    <w:rsid w:val="000D200F"/>
    <w:rsid w:val="000D27E0"/>
    <w:rsid w:val="000D29C6"/>
    <w:rsid w:val="000D2A5F"/>
    <w:rsid w:val="000D2BF0"/>
    <w:rsid w:val="000D48D5"/>
    <w:rsid w:val="000D5323"/>
    <w:rsid w:val="000D5A2A"/>
    <w:rsid w:val="000D6AC2"/>
    <w:rsid w:val="000D6FB5"/>
    <w:rsid w:val="000D70D7"/>
    <w:rsid w:val="000D7401"/>
    <w:rsid w:val="000E0E92"/>
    <w:rsid w:val="000E1064"/>
    <w:rsid w:val="000E1BCF"/>
    <w:rsid w:val="000E2357"/>
    <w:rsid w:val="000E2AAE"/>
    <w:rsid w:val="000E2DFC"/>
    <w:rsid w:val="000E3271"/>
    <w:rsid w:val="000E32A2"/>
    <w:rsid w:val="000E32F5"/>
    <w:rsid w:val="000E3B8C"/>
    <w:rsid w:val="000E3D9A"/>
    <w:rsid w:val="000E40BE"/>
    <w:rsid w:val="000E40F1"/>
    <w:rsid w:val="000E40F3"/>
    <w:rsid w:val="000E48AE"/>
    <w:rsid w:val="000E4C22"/>
    <w:rsid w:val="000E4ECA"/>
    <w:rsid w:val="000E53C2"/>
    <w:rsid w:val="000E6133"/>
    <w:rsid w:val="000E615F"/>
    <w:rsid w:val="000E652A"/>
    <w:rsid w:val="000E6CEC"/>
    <w:rsid w:val="000E6F1B"/>
    <w:rsid w:val="000E7BBB"/>
    <w:rsid w:val="000E7D69"/>
    <w:rsid w:val="000E7E19"/>
    <w:rsid w:val="000F1135"/>
    <w:rsid w:val="000F1144"/>
    <w:rsid w:val="000F1E42"/>
    <w:rsid w:val="000F20F7"/>
    <w:rsid w:val="000F2614"/>
    <w:rsid w:val="000F2C9B"/>
    <w:rsid w:val="000F2CDB"/>
    <w:rsid w:val="000F3781"/>
    <w:rsid w:val="000F3956"/>
    <w:rsid w:val="000F39E5"/>
    <w:rsid w:val="000F3A46"/>
    <w:rsid w:val="000F5684"/>
    <w:rsid w:val="000F5F9C"/>
    <w:rsid w:val="000F60E2"/>
    <w:rsid w:val="000F6858"/>
    <w:rsid w:val="000F7436"/>
    <w:rsid w:val="001003B6"/>
    <w:rsid w:val="00100BF7"/>
    <w:rsid w:val="00100FBA"/>
    <w:rsid w:val="001010C2"/>
    <w:rsid w:val="001016EB"/>
    <w:rsid w:val="00101767"/>
    <w:rsid w:val="00101C07"/>
    <w:rsid w:val="001025D0"/>
    <w:rsid w:val="0010284F"/>
    <w:rsid w:val="00102A03"/>
    <w:rsid w:val="00102B29"/>
    <w:rsid w:val="00102DDE"/>
    <w:rsid w:val="001030C0"/>
    <w:rsid w:val="00103CFA"/>
    <w:rsid w:val="00104502"/>
    <w:rsid w:val="00104822"/>
    <w:rsid w:val="00104BA5"/>
    <w:rsid w:val="00104EB2"/>
    <w:rsid w:val="00105CA7"/>
    <w:rsid w:val="001067BB"/>
    <w:rsid w:val="001067F3"/>
    <w:rsid w:val="0010697D"/>
    <w:rsid w:val="00107E79"/>
    <w:rsid w:val="00110318"/>
    <w:rsid w:val="0011060D"/>
    <w:rsid w:val="00110983"/>
    <w:rsid w:val="00111A46"/>
    <w:rsid w:val="00111D58"/>
    <w:rsid w:val="00112120"/>
    <w:rsid w:val="0011233C"/>
    <w:rsid w:val="00112ADD"/>
    <w:rsid w:val="001133C5"/>
    <w:rsid w:val="001135DF"/>
    <w:rsid w:val="001136B8"/>
    <w:rsid w:val="00113BD3"/>
    <w:rsid w:val="00114114"/>
    <w:rsid w:val="00114332"/>
    <w:rsid w:val="001144B4"/>
    <w:rsid w:val="00114915"/>
    <w:rsid w:val="00114A69"/>
    <w:rsid w:val="00114C52"/>
    <w:rsid w:val="00114F98"/>
    <w:rsid w:val="00115911"/>
    <w:rsid w:val="00115A1A"/>
    <w:rsid w:val="00116949"/>
    <w:rsid w:val="00116B08"/>
    <w:rsid w:val="00117383"/>
    <w:rsid w:val="00117D77"/>
    <w:rsid w:val="0012045C"/>
    <w:rsid w:val="00120D0B"/>
    <w:rsid w:val="00121853"/>
    <w:rsid w:val="00121874"/>
    <w:rsid w:val="0012190E"/>
    <w:rsid w:val="00121E27"/>
    <w:rsid w:val="0012225F"/>
    <w:rsid w:val="0012270F"/>
    <w:rsid w:val="00122ECE"/>
    <w:rsid w:val="001230BB"/>
    <w:rsid w:val="00123430"/>
    <w:rsid w:val="0012407C"/>
    <w:rsid w:val="001240F4"/>
    <w:rsid w:val="001245A9"/>
    <w:rsid w:val="00124755"/>
    <w:rsid w:val="00124CD7"/>
    <w:rsid w:val="00125320"/>
    <w:rsid w:val="0012564A"/>
    <w:rsid w:val="00125807"/>
    <w:rsid w:val="00125853"/>
    <w:rsid w:val="001265F4"/>
    <w:rsid w:val="00126949"/>
    <w:rsid w:val="001271BD"/>
    <w:rsid w:val="00130384"/>
    <w:rsid w:val="00130773"/>
    <w:rsid w:val="001307B6"/>
    <w:rsid w:val="001307DF"/>
    <w:rsid w:val="00130AB5"/>
    <w:rsid w:val="001310E2"/>
    <w:rsid w:val="001319BF"/>
    <w:rsid w:val="00131D58"/>
    <w:rsid w:val="00131F66"/>
    <w:rsid w:val="00132186"/>
    <w:rsid w:val="0013247E"/>
    <w:rsid w:val="00132919"/>
    <w:rsid w:val="001329A8"/>
    <w:rsid w:val="00132C28"/>
    <w:rsid w:val="00132EAB"/>
    <w:rsid w:val="00134AC6"/>
    <w:rsid w:val="00135860"/>
    <w:rsid w:val="00135D6C"/>
    <w:rsid w:val="0013700B"/>
    <w:rsid w:val="00137916"/>
    <w:rsid w:val="00137C43"/>
    <w:rsid w:val="001401F3"/>
    <w:rsid w:val="0014055F"/>
    <w:rsid w:val="001405BE"/>
    <w:rsid w:val="00140B52"/>
    <w:rsid w:val="001417F9"/>
    <w:rsid w:val="00141AD2"/>
    <w:rsid w:val="00142437"/>
    <w:rsid w:val="0014290A"/>
    <w:rsid w:val="001429C4"/>
    <w:rsid w:val="00143BA8"/>
    <w:rsid w:val="00144947"/>
    <w:rsid w:val="00144961"/>
    <w:rsid w:val="001449F3"/>
    <w:rsid w:val="00144A0B"/>
    <w:rsid w:val="001450CE"/>
    <w:rsid w:val="001452DF"/>
    <w:rsid w:val="00146545"/>
    <w:rsid w:val="00146B4C"/>
    <w:rsid w:val="00146E00"/>
    <w:rsid w:val="00146F1F"/>
    <w:rsid w:val="0014711E"/>
    <w:rsid w:val="0014765D"/>
    <w:rsid w:val="001478DA"/>
    <w:rsid w:val="001478DB"/>
    <w:rsid w:val="00147A45"/>
    <w:rsid w:val="0015073E"/>
    <w:rsid w:val="00150859"/>
    <w:rsid w:val="00150C69"/>
    <w:rsid w:val="00151D3A"/>
    <w:rsid w:val="0015251B"/>
    <w:rsid w:val="00152C5F"/>
    <w:rsid w:val="0015329C"/>
    <w:rsid w:val="001535C4"/>
    <w:rsid w:val="00153BF0"/>
    <w:rsid w:val="00154696"/>
    <w:rsid w:val="00154A21"/>
    <w:rsid w:val="0015506B"/>
    <w:rsid w:val="001553B0"/>
    <w:rsid w:val="001553C8"/>
    <w:rsid w:val="00155E59"/>
    <w:rsid w:val="00156321"/>
    <w:rsid w:val="001564A8"/>
    <w:rsid w:val="001567E8"/>
    <w:rsid w:val="00156B55"/>
    <w:rsid w:val="001577A2"/>
    <w:rsid w:val="00160041"/>
    <w:rsid w:val="00160284"/>
    <w:rsid w:val="00160733"/>
    <w:rsid w:val="00160D41"/>
    <w:rsid w:val="0016139D"/>
    <w:rsid w:val="0016164F"/>
    <w:rsid w:val="001616CD"/>
    <w:rsid w:val="00161741"/>
    <w:rsid w:val="00161818"/>
    <w:rsid w:val="0016195C"/>
    <w:rsid w:val="00162548"/>
    <w:rsid w:val="00162F4B"/>
    <w:rsid w:val="00162F77"/>
    <w:rsid w:val="001639D5"/>
    <w:rsid w:val="00164BF7"/>
    <w:rsid w:val="0016527D"/>
    <w:rsid w:val="0016545B"/>
    <w:rsid w:val="00165896"/>
    <w:rsid w:val="001658F2"/>
    <w:rsid w:val="001662E9"/>
    <w:rsid w:val="001664D2"/>
    <w:rsid w:val="00166D13"/>
    <w:rsid w:val="00166D3A"/>
    <w:rsid w:val="00167785"/>
    <w:rsid w:val="00170018"/>
    <w:rsid w:val="001700D0"/>
    <w:rsid w:val="0017059A"/>
    <w:rsid w:val="00170CF2"/>
    <w:rsid w:val="001711C8"/>
    <w:rsid w:val="00172ACC"/>
    <w:rsid w:val="00172ECD"/>
    <w:rsid w:val="00172FEC"/>
    <w:rsid w:val="0017367E"/>
    <w:rsid w:val="001736FB"/>
    <w:rsid w:val="00173C16"/>
    <w:rsid w:val="00173D0B"/>
    <w:rsid w:val="0017477D"/>
    <w:rsid w:val="00174BFA"/>
    <w:rsid w:val="00174EC0"/>
    <w:rsid w:val="001750F3"/>
    <w:rsid w:val="0017559A"/>
    <w:rsid w:val="00175C6C"/>
    <w:rsid w:val="00176181"/>
    <w:rsid w:val="0017764C"/>
    <w:rsid w:val="00177FF7"/>
    <w:rsid w:val="00180B6B"/>
    <w:rsid w:val="00181256"/>
    <w:rsid w:val="00181366"/>
    <w:rsid w:val="001815AE"/>
    <w:rsid w:val="00182236"/>
    <w:rsid w:val="00182F3B"/>
    <w:rsid w:val="001830AF"/>
    <w:rsid w:val="001830CF"/>
    <w:rsid w:val="0018377B"/>
    <w:rsid w:val="00183EAF"/>
    <w:rsid w:val="0018414C"/>
    <w:rsid w:val="00185004"/>
    <w:rsid w:val="001857F4"/>
    <w:rsid w:val="0018584A"/>
    <w:rsid w:val="00185983"/>
    <w:rsid w:val="00185D31"/>
    <w:rsid w:val="00185F9E"/>
    <w:rsid w:val="00186911"/>
    <w:rsid w:val="00187587"/>
    <w:rsid w:val="0019059A"/>
    <w:rsid w:val="001906A1"/>
    <w:rsid w:val="00190751"/>
    <w:rsid w:val="00191382"/>
    <w:rsid w:val="00191A67"/>
    <w:rsid w:val="00191E94"/>
    <w:rsid w:val="00191EFF"/>
    <w:rsid w:val="00191F75"/>
    <w:rsid w:val="0019265C"/>
    <w:rsid w:val="00192783"/>
    <w:rsid w:val="001927B4"/>
    <w:rsid w:val="00192EA7"/>
    <w:rsid w:val="00193782"/>
    <w:rsid w:val="00193DF1"/>
    <w:rsid w:val="001941EB"/>
    <w:rsid w:val="00194262"/>
    <w:rsid w:val="0019486A"/>
    <w:rsid w:val="00194AE8"/>
    <w:rsid w:val="00195261"/>
    <w:rsid w:val="00195A3C"/>
    <w:rsid w:val="00196048"/>
    <w:rsid w:val="001961B9"/>
    <w:rsid w:val="0019692F"/>
    <w:rsid w:val="001969AA"/>
    <w:rsid w:val="00197385"/>
    <w:rsid w:val="00197729"/>
    <w:rsid w:val="00197C24"/>
    <w:rsid w:val="00197E49"/>
    <w:rsid w:val="00197EF9"/>
    <w:rsid w:val="001A06C3"/>
    <w:rsid w:val="001A0A8F"/>
    <w:rsid w:val="001A0B14"/>
    <w:rsid w:val="001A0CD7"/>
    <w:rsid w:val="001A0F42"/>
    <w:rsid w:val="001A0FCC"/>
    <w:rsid w:val="001A1270"/>
    <w:rsid w:val="001A174F"/>
    <w:rsid w:val="001A1782"/>
    <w:rsid w:val="001A18FA"/>
    <w:rsid w:val="001A1C7F"/>
    <w:rsid w:val="001A1D80"/>
    <w:rsid w:val="001A22BB"/>
    <w:rsid w:val="001A264D"/>
    <w:rsid w:val="001A27B8"/>
    <w:rsid w:val="001A2858"/>
    <w:rsid w:val="001A2F1F"/>
    <w:rsid w:val="001A3000"/>
    <w:rsid w:val="001A31CD"/>
    <w:rsid w:val="001A35A8"/>
    <w:rsid w:val="001A3871"/>
    <w:rsid w:val="001A39A9"/>
    <w:rsid w:val="001A4724"/>
    <w:rsid w:val="001A5117"/>
    <w:rsid w:val="001A5126"/>
    <w:rsid w:val="001A5521"/>
    <w:rsid w:val="001A57B9"/>
    <w:rsid w:val="001A5AE4"/>
    <w:rsid w:val="001A5F6C"/>
    <w:rsid w:val="001A6070"/>
    <w:rsid w:val="001A6451"/>
    <w:rsid w:val="001A68E2"/>
    <w:rsid w:val="001A6DD8"/>
    <w:rsid w:val="001A6ED6"/>
    <w:rsid w:val="001A712E"/>
    <w:rsid w:val="001A72D1"/>
    <w:rsid w:val="001A76C3"/>
    <w:rsid w:val="001A7F1B"/>
    <w:rsid w:val="001B0C8F"/>
    <w:rsid w:val="001B1238"/>
    <w:rsid w:val="001B1974"/>
    <w:rsid w:val="001B1A80"/>
    <w:rsid w:val="001B1D9B"/>
    <w:rsid w:val="001B272C"/>
    <w:rsid w:val="001B2809"/>
    <w:rsid w:val="001B30AC"/>
    <w:rsid w:val="001B3755"/>
    <w:rsid w:val="001B4626"/>
    <w:rsid w:val="001B4B85"/>
    <w:rsid w:val="001B5236"/>
    <w:rsid w:val="001B54EE"/>
    <w:rsid w:val="001B62A3"/>
    <w:rsid w:val="001B656D"/>
    <w:rsid w:val="001B668D"/>
    <w:rsid w:val="001B66CA"/>
    <w:rsid w:val="001B6702"/>
    <w:rsid w:val="001B6BBA"/>
    <w:rsid w:val="001B6E85"/>
    <w:rsid w:val="001B784B"/>
    <w:rsid w:val="001B7B23"/>
    <w:rsid w:val="001B7BFD"/>
    <w:rsid w:val="001B7E49"/>
    <w:rsid w:val="001B7EA7"/>
    <w:rsid w:val="001B7F3E"/>
    <w:rsid w:val="001C0290"/>
    <w:rsid w:val="001C03DA"/>
    <w:rsid w:val="001C0B9F"/>
    <w:rsid w:val="001C0CB4"/>
    <w:rsid w:val="001C0EE1"/>
    <w:rsid w:val="001C1413"/>
    <w:rsid w:val="001C2B62"/>
    <w:rsid w:val="001C2CF7"/>
    <w:rsid w:val="001C46B2"/>
    <w:rsid w:val="001C4ACE"/>
    <w:rsid w:val="001C4C2C"/>
    <w:rsid w:val="001C4F91"/>
    <w:rsid w:val="001C5281"/>
    <w:rsid w:val="001C5B72"/>
    <w:rsid w:val="001C5DA0"/>
    <w:rsid w:val="001C5E7F"/>
    <w:rsid w:val="001C5FD3"/>
    <w:rsid w:val="001C60AA"/>
    <w:rsid w:val="001C7AEA"/>
    <w:rsid w:val="001C7CAB"/>
    <w:rsid w:val="001D0253"/>
    <w:rsid w:val="001D02A3"/>
    <w:rsid w:val="001D0394"/>
    <w:rsid w:val="001D0793"/>
    <w:rsid w:val="001D0CFA"/>
    <w:rsid w:val="001D1639"/>
    <w:rsid w:val="001D1B76"/>
    <w:rsid w:val="001D27F0"/>
    <w:rsid w:val="001D2BD0"/>
    <w:rsid w:val="001D2D05"/>
    <w:rsid w:val="001D33F3"/>
    <w:rsid w:val="001D39B3"/>
    <w:rsid w:val="001D3F3D"/>
    <w:rsid w:val="001D4149"/>
    <w:rsid w:val="001D4476"/>
    <w:rsid w:val="001D4D01"/>
    <w:rsid w:val="001D5247"/>
    <w:rsid w:val="001D5952"/>
    <w:rsid w:val="001D6475"/>
    <w:rsid w:val="001D6580"/>
    <w:rsid w:val="001D6A8B"/>
    <w:rsid w:val="001D6F5A"/>
    <w:rsid w:val="001D77B7"/>
    <w:rsid w:val="001D7EAE"/>
    <w:rsid w:val="001E00A9"/>
    <w:rsid w:val="001E0C02"/>
    <w:rsid w:val="001E0EC7"/>
    <w:rsid w:val="001E2173"/>
    <w:rsid w:val="001E3523"/>
    <w:rsid w:val="001E3DFC"/>
    <w:rsid w:val="001E4627"/>
    <w:rsid w:val="001E4976"/>
    <w:rsid w:val="001E4D01"/>
    <w:rsid w:val="001E4E2A"/>
    <w:rsid w:val="001E4E6F"/>
    <w:rsid w:val="001E579D"/>
    <w:rsid w:val="001E5DA8"/>
    <w:rsid w:val="001E5E24"/>
    <w:rsid w:val="001E64E3"/>
    <w:rsid w:val="001E6EFA"/>
    <w:rsid w:val="001E74CC"/>
    <w:rsid w:val="001E78A1"/>
    <w:rsid w:val="001E7AA3"/>
    <w:rsid w:val="001E7B63"/>
    <w:rsid w:val="001E7DEF"/>
    <w:rsid w:val="001E7FFB"/>
    <w:rsid w:val="001F06D8"/>
    <w:rsid w:val="001F09B8"/>
    <w:rsid w:val="001F0DE8"/>
    <w:rsid w:val="001F127D"/>
    <w:rsid w:val="001F12EE"/>
    <w:rsid w:val="001F1307"/>
    <w:rsid w:val="001F1A08"/>
    <w:rsid w:val="001F214D"/>
    <w:rsid w:val="001F26FB"/>
    <w:rsid w:val="001F3C65"/>
    <w:rsid w:val="001F3CA2"/>
    <w:rsid w:val="001F3CFD"/>
    <w:rsid w:val="001F3FF8"/>
    <w:rsid w:val="001F40DC"/>
    <w:rsid w:val="001F4403"/>
    <w:rsid w:val="001F4DD9"/>
    <w:rsid w:val="001F4F24"/>
    <w:rsid w:val="001F50E9"/>
    <w:rsid w:val="001F51C3"/>
    <w:rsid w:val="001F5870"/>
    <w:rsid w:val="001F5A62"/>
    <w:rsid w:val="001F5C3D"/>
    <w:rsid w:val="001F6359"/>
    <w:rsid w:val="001F71A2"/>
    <w:rsid w:val="001F7D73"/>
    <w:rsid w:val="001F7E1C"/>
    <w:rsid w:val="0020006C"/>
    <w:rsid w:val="00200377"/>
    <w:rsid w:val="00200856"/>
    <w:rsid w:val="002014CD"/>
    <w:rsid w:val="00201FC2"/>
    <w:rsid w:val="00202435"/>
    <w:rsid w:val="00202C0D"/>
    <w:rsid w:val="00202D70"/>
    <w:rsid w:val="00202D7B"/>
    <w:rsid w:val="00203089"/>
    <w:rsid w:val="002032DB"/>
    <w:rsid w:val="00203CD1"/>
    <w:rsid w:val="002042E1"/>
    <w:rsid w:val="00204559"/>
    <w:rsid w:val="00205102"/>
    <w:rsid w:val="0020545D"/>
    <w:rsid w:val="002054D2"/>
    <w:rsid w:val="0020551C"/>
    <w:rsid w:val="00205AFA"/>
    <w:rsid w:val="00205D67"/>
    <w:rsid w:val="00205F47"/>
    <w:rsid w:val="002065F3"/>
    <w:rsid w:val="002065F4"/>
    <w:rsid w:val="002068D7"/>
    <w:rsid w:val="0020694E"/>
    <w:rsid w:val="00206FD2"/>
    <w:rsid w:val="00207830"/>
    <w:rsid w:val="002079A8"/>
    <w:rsid w:val="00210605"/>
    <w:rsid w:val="00211B63"/>
    <w:rsid w:val="00211D4C"/>
    <w:rsid w:val="00212633"/>
    <w:rsid w:val="0021279F"/>
    <w:rsid w:val="00212954"/>
    <w:rsid w:val="00212AFA"/>
    <w:rsid w:val="00213116"/>
    <w:rsid w:val="002131E7"/>
    <w:rsid w:val="0021374D"/>
    <w:rsid w:val="002139D6"/>
    <w:rsid w:val="00214277"/>
    <w:rsid w:val="002144B0"/>
    <w:rsid w:val="002159B8"/>
    <w:rsid w:val="00215C51"/>
    <w:rsid w:val="00216289"/>
    <w:rsid w:val="0021760E"/>
    <w:rsid w:val="0022072A"/>
    <w:rsid w:val="00221379"/>
    <w:rsid w:val="00222A49"/>
    <w:rsid w:val="0022399D"/>
    <w:rsid w:val="0022490B"/>
    <w:rsid w:val="00225557"/>
    <w:rsid w:val="002258EB"/>
    <w:rsid w:val="002260EA"/>
    <w:rsid w:val="00226210"/>
    <w:rsid w:val="00226D0A"/>
    <w:rsid w:val="00227075"/>
    <w:rsid w:val="002274E1"/>
    <w:rsid w:val="00227ECD"/>
    <w:rsid w:val="002307A4"/>
    <w:rsid w:val="00230D0F"/>
    <w:rsid w:val="00231B61"/>
    <w:rsid w:val="00231F19"/>
    <w:rsid w:val="00231F35"/>
    <w:rsid w:val="00232AB7"/>
    <w:rsid w:val="00232C6F"/>
    <w:rsid w:val="0023368A"/>
    <w:rsid w:val="002347CE"/>
    <w:rsid w:val="002347E5"/>
    <w:rsid w:val="002352DF"/>
    <w:rsid w:val="00235DFA"/>
    <w:rsid w:val="00236700"/>
    <w:rsid w:val="00236E3A"/>
    <w:rsid w:val="00236FD6"/>
    <w:rsid w:val="002372D9"/>
    <w:rsid w:val="002374E9"/>
    <w:rsid w:val="00237971"/>
    <w:rsid w:val="002379D3"/>
    <w:rsid w:val="00237A30"/>
    <w:rsid w:val="00240CF5"/>
    <w:rsid w:val="00240E0F"/>
    <w:rsid w:val="00241784"/>
    <w:rsid w:val="002428EA"/>
    <w:rsid w:val="00242C12"/>
    <w:rsid w:val="00242E11"/>
    <w:rsid w:val="00242F54"/>
    <w:rsid w:val="00242FAA"/>
    <w:rsid w:val="0024322A"/>
    <w:rsid w:val="00243425"/>
    <w:rsid w:val="002434C5"/>
    <w:rsid w:val="00244013"/>
    <w:rsid w:val="002441AA"/>
    <w:rsid w:val="00245BFF"/>
    <w:rsid w:val="002460C2"/>
    <w:rsid w:val="002461AB"/>
    <w:rsid w:val="002461B0"/>
    <w:rsid w:val="0024690F"/>
    <w:rsid w:val="002471BB"/>
    <w:rsid w:val="0024756C"/>
    <w:rsid w:val="00247B28"/>
    <w:rsid w:val="00247E87"/>
    <w:rsid w:val="0025031B"/>
    <w:rsid w:val="00250C19"/>
    <w:rsid w:val="00250ED6"/>
    <w:rsid w:val="00251A55"/>
    <w:rsid w:val="00252782"/>
    <w:rsid w:val="00252E67"/>
    <w:rsid w:val="00253199"/>
    <w:rsid w:val="00253722"/>
    <w:rsid w:val="00253C83"/>
    <w:rsid w:val="0025406E"/>
    <w:rsid w:val="002546BA"/>
    <w:rsid w:val="00254D26"/>
    <w:rsid w:val="00255351"/>
    <w:rsid w:val="002553B4"/>
    <w:rsid w:val="00255899"/>
    <w:rsid w:val="00255D6E"/>
    <w:rsid w:val="00256367"/>
    <w:rsid w:val="0025738F"/>
    <w:rsid w:val="00257A49"/>
    <w:rsid w:val="00257C77"/>
    <w:rsid w:val="00260801"/>
    <w:rsid w:val="00261B5F"/>
    <w:rsid w:val="00261BDB"/>
    <w:rsid w:val="00261DA6"/>
    <w:rsid w:val="00261DD8"/>
    <w:rsid w:val="00262184"/>
    <w:rsid w:val="002622D9"/>
    <w:rsid w:val="00262442"/>
    <w:rsid w:val="00262916"/>
    <w:rsid w:val="002631F7"/>
    <w:rsid w:val="0026326B"/>
    <w:rsid w:val="002636D7"/>
    <w:rsid w:val="00263888"/>
    <w:rsid w:val="0026426A"/>
    <w:rsid w:val="002648AD"/>
    <w:rsid w:val="00264D06"/>
    <w:rsid w:val="00264DA1"/>
    <w:rsid w:val="00265A8D"/>
    <w:rsid w:val="00265FC9"/>
    <w:rsid w:val="00266160"/>
    <w:rsid w:val="0026694E"/>
    <w:rsid w:val="00266B2C"/>
    <w:rsid w:val="002672D5"/>
    <w:rsid w:val="002675FE"/>
    <w:rsid w:val="00267B03"/>
    <w:rsid w:val="00267DD6"/>
    <w:rsid w:val="00270570"/>
    <w:rsid w:val="00270C74"/>
    <w:rsid w:val="00271496"/>
    <w:rsid w:val="00271501"/>
    <w:rsid w:val="00271C86"/>
    <w:rsid w:val="00271EC6"/>
    <w:rsid w:val="00272CD9"/>
    <w:rsid w:val="00272E67"/>
    <w:rsid w:val="00273025"/>
    <w:rsid w:val="0027372E"/>
    <w:rsid w:val="00273874"/>
    <w:rsid w:val="00273B2C"/>
    <w:rsid w:val="00275755"/>
    <w:rsid w:val="0027607E"/>
    <w:rsid w:val="00276D94"/>
    <w:rsid w:val="00276DF4"/>
    <w:rsid w:val="00277274"/>
    <w:rsid w:val="002818F9"/>
    <w:rsid w:val="00282725"/>
    <w:rsid w:val="0028303B"/>
    <w:rsid w:val="0028335F"/>
    <w:rsid w:val="0028345F"/>
    <w:rsid w:val="00283D4D"/>
    <w:rsid w:val="002848F2"/>
    <w:rsid w:val="00284BC5"/>
    <w:rsid w:val="00284C13"/>
    <w:rsid w:val="002856B9"/>
    <w:rsid w:val="00285868"/>
    <w:rsid w:val="00285B3C"/>
    <w:rsid w:val="00286138"/>
    <w:rsid w:val="002866B8"/>
    <w:rsid w:val="00286959"/>
    <w:rsid w:val="00286C6E"/>
    <w:rsid w:val="00286EF5"/>
    <w:rsid w:val="002870A9"/>
    <w:rsid w:val="0028752F"/>
    <w:rsid w:val="00287C31"/>
    <w:rsid w:val="00290720"/>
    <w:rsid w:val="002912A4"/>
    <w:rsid w:val="002917F6"/>
    <w:rsid w:val="00291A56"/>
    <w:rsid w:val="00291EE1"/>
    <w:rsid w:val="00292346"/>
    <w:rsid w:val="00292543"/>
    <w:rsid w:val="00292F94"/>
    <w:rsid w:val="0029336A"/>
    <w:rsid w:val="00293472"/>
    <w:rsid w:val="00293499"/>
    <w:rsid w:val="0029371A"/>
    <w:rsid w:val="00294265"/>
    <w:rsid w:val="0029443C"/>
    <w:rsid w:val="00294890"/>
    <w:rsid w:val="002963F7"/>
    <w:rsid w:val="00297097"/>
    <w:rsid w:val="002970B5"/>
    <w:rsid w:val="002971C3"/>
    <w:rsid w:val="002A0162"/>
    <w:rsid w:val="002A0268"/>
    <w:rsid w:val="002A0BDC"/>
    <w:rsid w:val="002A0CB8"/>
    <w:rsid w:val="002A0F38"/>
    <w:rsid w:val="002A10E6"/>
    <w:rsid w:val="002A1D7E"/>
    <w:rsid w:val="002A2117"/>
    <w:rsid w:val="002A22FE"/>
    <w:rsid w:val="002A241A"/>
    <w:rsid w:val="002A2BF2"/>
    <w:rsid w:val="002A2D13"/>
    <w:rsid w:val="002A3EAD"/>
    <w:rsid w:val="002A3EC9"/>
    <w:rsid w:val="002A4243"/>
    <w:rsid w:val="002A471C"/>
    <w:rsid w:val="002A508C"/>
    <w:rsid w:val="002A718C"/>
    <w:rsid w:val="002A7927"/>
    <w:rsid w:val="002A7A6C"/>
    <w:rsid w:val="002B0B46"/>
    <w:rsid w:val="002B0E58"/>
    <w:rsid w:val="002B17A2"/>
    <w:rsid w:val="002B1AF7"/>
    <w:rsid w:val="002B1E2D"/>
    <w:rsid w:val="002B22FC"/>
    <w:rsid w:val="002B23BD"/>
    <w:rsid w:val="002B347E"/>
    <w:rsid w:val="002B4159"/>
    <w:rsid w:val="002B4291"/>
    <w:rsid w:val="002B4920"/>
    <w:rsid w:val="002B4F7B"/>
    <w:rsid w:val="002B4FB2"/>
    <w:rsid w:val="002B63DF"/>
    <w:rsid w:val="002B6BA9"/>
    <w:rsid w:val="002B7A16"/>
    <w:rsid w:val="002C005D"/>
    <w:rsid w:val="002C136A"/>
    <w:rsid w:val="002C1935"/>
    <w:rsid w:val="002C19B5"/>
    <w:rsid w:val="002C2400"/>
    <w:rsid w:val="002C2490"/>
    <w:rsid w:val="002C2AAB"/>
    <w:rsid w:val="002C2C50"/>
    <w:rsid w:val="002C4149"/>
    <w:rsid w:val="002C4222"/>
    <w:rsid w:val="002C4555"/>
    <w:rsid w:val="002C49E4"/>
    <w:rsid w:val="002C4A78"/>
    <w:rsid w:val="002C4DB7"/>
    <w:rsid w:val="002C4E12"/>
    <w:rsid w:val="002C54B4"/>
    <w:rsid w:val="002C587D"/>
    <w:rsid w:val="002C6086"/>
    <w:rsid w:val="002C6491"/>
    <w:rsid w:val="002C68AA"/>
    <w:rsid w:val="002C6D00"/>
    <w:rsid w:val="002C705B"/>
    <w:rsid w:val="002C717D"/>
    <w:rsid w:val="002C7287"/>
    <w:rsid w:val="002C7DBB"/>
    <w:rsid w:val="002D14AB"/>
    <w:rsid w:val="002D161F"/>
    <w:rsid w:val="002D180E"/>
    <w:rsid w:val="002D2264"/>
    <w:rsid w:val="002D30B0"/>
    <w:rsid w:val="002D319D"/>
    <w:rsid w:val="002D37D7"/>
    <w:rsid w:val="002D3ECA"/>
    <w:rsid w:val="002D4824"/>
    <w:rsid w:val="002D4A7E"/>
    <w:rsid w:val="002D4CC5"/>
    <w:rsid w:val="002D5185"/>
    <w:rsid w:val="002D57A8"/>
    <w:rsid w:val="002D5C0A"/>
    <w:rsid w:val="002D698B"/>
    <w:rsid w:val="002D6BAE"/>
    <w:rsid w:val="002D6FD7"/>
    <w:rsid w:val="002D7998"/>
    <w:rsid w:val="002D7BFA"/>
    <w:rsid w:val="002D7C90"/>
    <w:rsid w:val="002D7F22"/>
    <w:rsid w:val="002E0024"/>
    <w:rsid w:val="002E04BF"/>
    <w:rsid w:val="002E07F6"/>
    <w:rsid w:val="002E0A7F"/>
    <w:rsid w:val="002E0AA2"/>
    <w:rsid w:val="002E117F"/>
    <w:rsid w:val="002E11FA"/>
    <w:rsid w:val="002E1ADE"/>
    <w:rsid w:val="002E35D4"/>
    <w:rsid w:val="002E36FA"/>
    <w:rsid w:val="002E3C23"/>
    <w:rsid w:val="002E4BD1"/>
    <w:rsid w:val="002E51DC"/>
    <w:rsid w:val="002E746E"/>
    <w:rsid w:val="002E782D"/>
    <w:rsid w:val="002E79C2"/>
    <w:rsid w:val="002F0639"/>
    <w:rsid w:val="002F0C52"/>
    <w:rsid w:val="002F206B"/>
    <w:rsid w:val="002F2402"/>
    <w:rsid w:val="002F2853"/>
    <w:rsid w:val="002F34D5"/>
    <w:rsid w:val="002F38FD"/>
    <w:rsid w:val="002F40D5"/>
    <w:rsid w:val="002F54EB"/>
    <w:rsid w:val="002F5617"/>
    <w:rsid w:val="002F5D9E"/>
    <w:rsid w:val="002F6176"/>
    <w:rsid w:val="002F72E0"/>
    <w:rsid w:val="002F7655"/>
    <w:rsid w:val="002F7C59"/>
    <w:rsid w:val="002F7FB4"/>
    <w:rsid w:val="00300119"/>
    <w:rsid w:val="003003A4"/>
    <w:rsid w:val="003006FA"/>
    <w:rsid w:val="00300CF2"/>
    <w:rsid w:val="00301294"/>
    <w:rsid w:val="00301349"/>
    <w:rsid w:val="003025E4"/>
    <w:rsid w:val="0030273D"/>
    <w:rsid w:val="00302816"/>
    <w:rsid w:val="003029C5"/>
    <w:rsid w:val="00303174"/>
    <w:rsid w:val="003034FD"/>
    <w:rsid w:val="0030373C"/>
    <w:rsid w:val="00303EFA"/>
    <w:rsid w:val="0030421D"/>
    <w:rsid w:val="003042E4"/>
    <w:rsid w:val="003042F0"/>
    <w:rsid w:val="003049B7"/>
    <w:rsid w:val="003057CD"/>
    <w:rsid w:val="003075D6"/>
    <w:rsid w:val="00307C64"/>
    <w:rsid w:val="003104B8"/>
    <w:rsid w:val="00310623"/>
    <w:rsid w:val="00310723"/>
    <w:rsid w:val="00310E43"/>
    <w:rsid w:val="00311568"/>
    <w:rsid w:val="00311E84"/>
    <w:rsid w:val="00312A5F"/>
    <w:rsid w:val="00312D74"/>
    <w:rsid w:val="00313105"/>
    <w:rsid w:val="003141C5"/>
    <w:rsid w:val="00314647"/>
    <w:rsid w:val="00314D25"/>
    <w:rsid w:val="003150C7"/>
    <w:rsid w:val="00315156"/>
    <w:rsid w:val="0031540C"/>
    <w:rsid w:val="00315AB0"/>
    <w:rsid w:val="00317402"/>
    <w:rsid w:val="00317818"/>
    <w:rsid w:val="00317DCE"/>
    <w:rsid w:val="00317EEC"/>
    <w:rsid w:val="00320BFE"/>
    <w:rsid w:val="00320C25"/>
    <w:rsid w:val="00320D27"/>
    <w:rsid w:val="00320DEF"/>
    <w:rsid w:val="0032105A"/>
    <w:rsid w:val="00321306"/>
    <w:rsid w:val="003214FA"/>
    <w:rsid w:val="00321F8D"/>
    <w:rsid w:val="00322E30"/>
    <w:rsid w:val="00324C1E"/>
    <w:rsid w:val="00324FAA"/>
    <w:rsid w:val="003259ED"/>
    <w:rsid w:val="00326500"/>
    <w:rsid w:val="00326986"/>
    <w:rsid w:val="003277D8"/>
    <w:rsid w:val="003303D3"/>
    <w:rsid w:val="00330558"/>
    <w:rsid w:val="00330A82"/>
    <w:rsid w:val="00331A12"/>
    <w:rsid w:val="00332501"/>
    <w:rsid w:val="003334F1"/>
    <w:rsid w:val="00333AFF"/>
    <w:rsid w:val="0033492D"/>
    <w:rsid w:val="00335052"/>
    <w:rsid w:val="00335CA3"/>
    <w:rsid w:val="00336F3F"/>
    <w:rsid w:val="00337A13"/>
    <w:rsid w:val="00337BA7"/>
    <w:rsid w:val="00340175"/>
    <w:rsid w:val="00340228"/>
    <w:rsid w:val="00340B82"/>
    <w:rsid w:val="00340D74"/>
    <w:rsid w:val="00341556"/>
    <w:rsid w:val="00341C26"/>
    <w:rsid w:val="00341CB6"/>
    <w:rsid w:val="00341F2C"/>
    <w:rsid w:val="00342081"/>
    <w:rsid w:val="003424E8"/>
    <w:rsid w:val="00342CD5"/>
    <w:rsid w:val="003430AA"/>
    <w:rsid w:val="00343453"/>
    <w:rsid w:val="0034386D"/>
    <w:rsid w:val="003447E0"/>
    <w:rsid w:val="003454A0"/>
    <w:rsid w:val="003457AB"/>
    <w:rsid w:val="00345D8F"/>
    <w:rsid w:val="00345DB5"/>
    <w:rsid w:val="00345ED0"/>
    <w:rsid w:val="003462FF"/>
    <w:rsid w:val="003463D4"/>
    <w:rsid w:val="00346C8F"/>
    <w:rsid w:val="003477AD"/>
    <w:rsid w:val="00347C8A"/>
    <w:rsid w:val="00350452"/>
    <w:rsid w:val="0035048D"/>
    <w:rsid w:val="00350CD1"/>
    <w:rsid w:val="00350E71"/>
    <w:rsid w:val="0035276A"/>
    <w:rsid w:val="00352D98"/>
    <w:rsid w:val="00352FE8"/>
    <w:rsid w:val="0035385C"/>
    <w:rsid w:val="00353A78"/>
    <w:rsid w:val="00354661"/>
    <w:rsid w:val="003551CA"/>
    <w:rsid w:val="0035547C"/>
    <w:rsid w:val="00355B53"/>
    <w:rsid w:val="0035607A"/>
    <w:rsid w:val="00356B85"/>
    <w:rsid w:val="00357640"/>
    <w:rsid w:val="00357E55"/>
    <w:rsid w:val="003606B6"/>
    <w:rsid w:val="00360913"/>
    <w:rsid w:val="00361081"/>
    <w:rsid w:val="0036185F"/>
    <w:rsid w:val="00361883"/>
    <w:rsid w:val="00361D24"/>
    <w:rsid w:val="0036220B"/>
    <w:rsid w:val="003623B8"/>
    <w:rsid w:val="0036268D"/>
    <w:rsid w:val="003631B6"/>
    <w:rsid w:val="00363A5C"/>
    <w:rsid w:val="00363FD9"/>
    <w:rsid w:val="00364473"/>
    <w:rsid w:val="0036464C"/>
    <w:rsid w:val="00365522"/>
    <w:rsid w:val="003655E3"/>
    <w:rsid w:val="00365BA6"/>
    <w:rsid w:val="0036636F"/>
    <w:rsid w:val="003666BD"/>
    <w:rsid w:val="00367BF1"/>
    <w:rsid w:val="00367EF3"/>
    <w:rsid w:val="00370428"/>
    <w:rsid w:val="00371E6D"/>
    <w:rsid w:val="0037215D"/>
    <w:rsid w:val="00372E98"/>
    <w:rsid w:val="00373652"/>
    <w:rsid w:val="00373FC7"/>
    <w:rsid w:val="0037431A"/>
    <w:rsid w:val="003747D5"/>
    <w:rsid w:val="00374D88"/>
    <w:rsid w:val="003752CA"/>
    <w:rsid w:val="0037539A"/>
    <w:rsid w:val="003759C8"/>
    <w:rsid w:val="00376059"/>
    <w:rsid w:val="003762CB"/>
    <w:rsid w:val="00376761"/>
    <w:rsid w:val="0037746E"/>
    <w:rsid w:val="003776AA"/>
    <w:rsid w:val="003779F7"/>
    <w:rsid w:val="00377C6A"/>
    <w:rsid w:val="00377F1D"/>
    <w:rsid w:val="00381387"/>
    <w:rsid w:val="003813B0"/>
    <w:rsid w:val="003813D6"/>
    <w:rsid w:val="00382277"/>
    <w:rsid w:val="0038231B"/>
    <w:rsid w:val="00382357"/>
    <w:rsid w:val="0038277B"/>
    <w:rsid w:val="00382CCF"/>
    <w:rsid w:val="00382D68"/>
    <w:rsid w:val="00383125"/>
    <w:rsid w:val="00383554"/>
    <w:rsid w:val="00383611"/>
    <w:rsid w:val="003838B9"/>
    <w:rsid w:val="00383AE2"/>
    <w:rsid w:val="00384803"/>
    <w:rsid w:val="00384BBC"/>
    <w:rsid w:val="00384BFC"/>
    <w:rsid w:val="00384E7E"/>
    <w:rsid w:val="00385532"/>
    <w:rsid w:val="003859A4"/>
    <w:rsid w:val="0038632D"/>
    <w:rsid w:val="00386551"/>
    <w:rsid w:val="0038678D"/>
    <w:rsid w:val="00386795"/>
    <w:rsid w:val="00386865"/>
    <w:rsid w:val="00386C59"/>
    <w:rsid w:val="00387403"/>
    <w:rsid w:val="0039022E"/>
    <w:rsid w:val="003903BF"/>
    <w:rsid w:val="0039150F"/>
    <w:rsid w:val="00391A3F"/>
    <w:rsid w:val="00391D05"/>
    <w:rsid w:val="00391F6A"/>
    <w:rsid w:val="003920DD"/>
    <w:rsid w:val="003928C1"/>
    <w:rsid w:val="00392B4E"/>
    <w:rsid w:val="00393144"/>
    <w:rsid w:val="00393BA5"/>
    <w:rsid w:val="00393EE9"/>
    <w:rsid w:val="00395EA3"/>
    <w:rsid w:val="0039619E"/>
    <w:rsid w:val="00396353"/>
    <w:rsid w:val="003963FD"/>
    <w:rsid w:val="003966C8"/>
    <w:rsid w:val="00396F19"/>
    <w:rsid w:val="00397556"/>
    <w:rsid w:val="003A123D"/>
    <w:rsid w:val="003A12E0"/>
    <w:rsid w:val="003A2B4A"/>
    <w:rsid w:val="003A2CC0"/>
    <w:rsid w:val="003A3A17"/>
    <w:rsid w:val="003A4F71"/>
    <w:rsid w:val="003A5430"/>
    <w:rsid w:val="003A5858"/>
    <w:rsid w:val="003A5BB8"/>
    <w:rsid w:val="003A7121"/>
    <w:rsid w:val="003B0B28"/>
    <w:rsid w:val="003B0F31"/>
    <w:rsid w:val="003B0F6E"/>
    <w:rsid w:val="003B1084"/>
    <w:rsid w:val="003B20C4"/>
    <w:rsid w:val="003B25D1"/>
    <w:rsid w:val="003B2B18"/>
    <w:rsid w:val="003B3178"/>
    <w:rsid w:val="003B3614"/>
    <w:rsid w:val="003B39DB"/>
    <w:rsid w:val="003B3A86"/>
    <w:rsid w:val="003B4285"/>
    <w:rsid w:val="003B46BC"/>
    <w:rsid w:val="003B57DF"/>
    <w:rsid w:val="003B5820"/>
    <w:rsid w:val="003B6152"/>
    <w:rsid w:val="003B6A79"/>
    <w:rsid w:val="003B6BC8"/>
    <w:rsid w:val="003B718C"/>
    <w:rsid w:val="003B7498"/>
    <w:rsid w:val="003B7611"/>
    <w:rsid w:val="003C029C"/>
    <w:rsid w:val="003C059C"/>
    <w:rsid w:val="003C06A9"/>
    <w:rsid w:val="003C0D0D"/>
    <w:rsid w:val="003C0F58"/>
    <w:rsid w:val="003C0FED"/>
    <w:rsid w:val="003C101C"/>
    <w:rsid w:val="003C104F"/>
    <w:rsid w:val="003C10FA"/>
    <w:rsid w:val="003C1844"/>
    <w:rsid w:val="003C24E0"/>
    <w:rsid w:val="003C2D2B"/>
    <w:rsid w:val="003C3838"/>
    <w:rsid w:val="003C434A"/>
    <w:rsid w:val="003C4C38"/>
    <w:rsid w:val="003C4CCA"/>
    <w:rsid w:val="003C53B5"/>
    <w:rsid w:val="003C53C5"/>
    <w:rsid w:val="003C5525"/>
    <w:rsid w:val="003C5951"/>
    <w:rsid w:val="003C6595"/>
    <w:rsid w:val="003C77E7"/>
    <w:rsid w:val="003D0E22"/>
    <w:rsid w:val="003D164D"/>
    <w:rsid w:val="003D243D"/>
    <w:rsid w:val="003D2757"/>
    <w:rsid w:val="003D369B"/>
    <w:rsid w:val="003D3F2C"/>
    <w:rsid w:val="003D42EE"/>
    <w:rsid w:val="003D4413"/>
    <w:rsid w:val="003D476B"/>
    <w:rsid w:val="003D4D6D"/>
    <w:rsid w:val="003D50CC"/>
    <w:rsid w:val="003D57C7"/>
    <w:rsid w:val="003D5959"/>
    <w:rsid w:val="003D5E66"/>
    <w:rsid w:val="003D6384"/>
    <w:rsid w:val="003D68C6"/>
    <w:rsid w:val="003D6AF0"/>
    <w:rsid w:val="003D6FDF"/>
    <w:rsid w:val="003D7379"/>
    <w:rsid w:val="003D7472"/>
    <w:rsid w:val="003D772D"/>
    <w:rsid w:val="003D78B3"/>
    <w:rsid w:val="003D7AA3"/>
    <w:rsid w:val="003E038A"/>
    <w:rsid w:val="003E04C9"/>
    <w:rsid w:val="003E0F83"/>
    <w:rsid w:val="003E1650"/>
    <w:rsid w:val="003E190F"/>
    <w:rsid w:val="003E1DB9"/>
    <w:rsid w:val="003E2895"/>
    <w:rsid w:val="003E3336"/>
    <w:rsid w:val="003E3853"/>
    <w:rsid w:val="003E387B"/>
    <w:rsid w:val="003E3F07"/>
    <w:rsid w:val="003E4228"/>
    <w:rsid w:val="003E480F"/>
    <w:rsid w:val="003E48AD"/>
    <w:rsid w:val="003E48B7"/>
    <w:rsid w:val="003E48C7"/>
    <w:rsid w:val="003E4D9C"/>
    <w:rsid w:val="003E5483"/>
    <w:rsid w:val="003E54C5"/>
    <w:rsid w:val="003E5F66"/>
    <w:rsid w:val="003E611C"/>
    <w:rsid w:val="003E6B1D"/>
    <w:rsid w:val="003E7282"/>
    <w:rsid w:val="003E74C2"/>
    <w:rsid w:val="003E7CEB"/>
    <w:rsid w:val="003F0131"/>
    <w:rsid w:val="003F0554"/>
    <w:rsid w:val="003F064E"/>
    <w:rsid w:val="003F0947"/>
    <w:rsid w:val="003F0D95"/>
    <w:rsid w:val="003F12B2"/>
    <w:rsid w:val="003F152D"/>
    <w:rsid w:val="003F156E"/>
    <w:rsid w:val="003F1797"/>
    <w:rsid w:val="003F1973"/>
    <w:rsid w:val="003F19B6"/>
    <w:rsid w:val="003F1B1E"/>
    <w:rsid w:val="003F20A7"/>
    <w:rsid w:val="003F3444"/>
    <w:rsid w:val="003F3850"/>
    <w:rsid w:val="003F3B61"/>
    <w:rsid w:val="003F40AD"/>
    <w:rsid w:val="003F4DD2"/>
    <w:rsid w:val="003F5557"/>
    <w:rsid w:val="003F65F1"/>
    <w:rsid w:val="003F7AC7"/>
    <w:rsid w:val="003F7CBD"/>
    <w:rsid w:val="003F7F31"/>
    <w:rsid w:val="0040031E"/>
    <w:rsid w:val="004006DE"/>
    <w:rsid w:val="00401362"/>
    <w:rsid w:val="0040144E"/>
    <w:rsid w:val="00401520"/>
    <w:rsid w:val="00401A14"/>
    <w:rsid w:val="00402296"/>
    <w:rsid w:val="00402303"/>
    <w:rsid w:val="004025CB"/>
    <w:rsid w:val="004028CF"/>
    <w:rsid w:val="00402D51"/>
    <w:rsid w:val="004037D7"/>
    <w:rsid w:val="004046B1"/>
    <w:rsid w:val="00404FFC"/>
    <w:rsid w:val="0040555A"/>
    <w:rsid w:val="004055EE"/>
    <w:rsid w:val="00405B29"/>
    <w:rsid w:val="00405D50"/>
    <w:rsid w:val="00406340"/>
    <w:rsid w:val="00406370"/>
    <w:rsid w:val="00406832"/>
    <w:rsid w:val="00406C9C"/>
    <w:rsid w:val="0040725F"/>
    <w:rsid w:val="0040730A"/>
    <w:rsid w:val="00407679"/>
    <w:rsid w:val="00410174"/>
    <w:rsid w:val="0041038D"/>
    <w:rsid w:val="00410B2C"/>
    <w:rsid w:val="00410CFC"/>
    <w:rsid w:val="0041124C"/>
    <w:rsid w:val="004115C0"/>
    <w:rsid w:val="00411DFE"/>
    <w:rsid w:val="004122A2"/>
    <w:rsid w:val="00412A7C"/>
    <w:rsid w:val="00412C69"/>
    <w:rsid w:val="00412D3C"/>
    <w:rsid w:val="00412FCB"/>
    <w:rsid w:val="00413074"/>
    <w:rsid w:val="00413327"/>
    <w:rsid w:val="00414868"/>
    <w:rsid w:val="00415199"/>
    <w:rsid w:val="0041548D"/>
    <w:rsid w:val="00415C43"/>
    <w:rsid w:val="0041617C"/>
    <w:rsid w:val="004162AE"/>
    <w:rsid w:val="004169DC"/>
    <w:rsid w:val="00416FDD"/>
    <w:rsid w:val="004170B3"/>
    <w:rsid w:val="00417541"/>
    <w:rsid w:val="00417594"/>
    <w:rsid w:val="00417BF9"/>
    <w:rsid w:val="004201E4"/>
    <w:rsid w:val="004215A8"/>
    <w:rsid w:val="00421776"/>
    <w:rsid w:val="00421D42"/>
    <w:rsid w:val="004221C9"/>
    <w:rsid w:val="00422806"/>
    <w:rsid w:val="004232DD"/>
    <w:rsid w:val="00423434"/>
    <w:rsid w:val="00423705"/>
    <w:rsid w:val="00423766"/>
    <w:rsid w:val="00423794"/>
    <w:rsid w:val="0042388A"/>
    <w:rsid w:val="004238CE"/>
    <w:rsid w:val="00424779"/>
    <w:rsid w:val="00424820"/>
    <w:rsid w:val="004257F9"/>
    <w:rsid w:val="0042587A"/>
    <w:rsid w:val="00425ABB"/>
    <w:rsid w:val="00426952"/>
    <w:rsid w:val="0042730F"/>
    <w:rsid w:val="00427E6A"/>
    <w:rsid w:val="00427FD8"/>
    <w:rsid w:val="004309F2"/>
    <w:rsid w:val="00430F0B"/>
    <w:rsid w:val="00431641"/>
    <w:rsid w:val="00431B02"/>
    <w:rsid w:val="00432279"/>
    <w:rsid w:val="0043248C"/>
    <w:rsid w:val="00432766"/>
    <w:rsid w:val="004327BA"/>
    <w:rsid w:val="00433BF2"/>
    <w:rsid w:val="00434724"/>
    <w:rsid w:val="004349BC"/>
    <w:rsid w:val="00434C22"/>
    <w:rsid w:val="0043581B"/>
    <w:rsid w:val="00436516"/>
    <w:rsid w:val="004378B6"/>
    <w:rsid w:val="00437A68"/>
    <w:rsid w:val="00440C17"/>
    <w:rsid w:val="00440C87"/>
    <w:rsid w:val="00441083"/>
    <w:rsid w:val="0044109B"/>
    <w:rsid w:val="0044173C"/>
    <w:rsid w:val="00441A0F"/>
    <w:rsid w:val="00442291"/>
    <w:rsid w:val="00442B30"/>
    <w:rsid w:val="00442CB8"/>
    <w:rsid w:val="00442DA1"/>
    <w:rsid w:val="00443242"/>
    <w:rsid w:val="004433E6"/>
    <w:rsid w:val="004434A7"/>
    <w:rsid w:val="004434D3"/>
    <w:rsid w:val="0044443D"/>
    <w:rsid w:val="004446E3"/>
    <w:rsid w:val="0044476F"/>
    <w:rsid w:val="00444837"/>
    <w:rsid w:val="00444D5C"/>
    <w:rsid w:val="00444F7A"/>
    <w:rsid w:val="00445897"/>
    <w:rsid w:val="004464F7"/>
    <w:rsid w:val="00446B40"/>
    <w:rsid w:val="00446DA3"/>
    <w:rsid w:val="00446F6A"/>
    <w:rsid w:val="00447A8B"/>
    <w:rsid w:val="00450406"/>
    <w:rsid w:val="0045075A"/>
    <w:rsid w:val="0045077F"/>
    <w:rsid w:val="004512CB"/>
    <w:rsid w:val="00451345"/>
    <w:rsid w:val="004516DC"/>
    <w:rsid w:val="00451F8D"/>
    <w:rsid w:val="00452501"/>
    <w:rsid w:val="004527EC"/>
    <w:rsid w:val="0045302C"/>
    <w:rsid w:val="0045308A"/>
    <w:rsid w:val="004530E4"/>
    <w:rsid w:val="00453385"/>
    <w:rsid w:val="0045371E"/>
    <w:rsid w:val="00453CE2"/>
    <w:rsid w:val="00453CEA"/>
    <w:rsid w:val="00453D97"/>
    <w:rsid w:val="00453EB9"/>
    <w:rsid w:val="0045402E"/>
    <w:rsid w:val="004541CD"/>
    <w:rsid w:val="004551D8"/>
    <w:rsid w:val="00455935"/>
    <w:rsid w:val="0045786A"/>
    <w:rsid w:val="00460146"/>
    <w:rsid w:val="0046087D"/>
    <w:rsid w:val="0046151B"/>
    <w:rsid w:val="00461B76"/>
    <w:rsid w:val="0046235A"/>
    <w:rsid w:val="00463C8E"/>
    <w:rsid w:val="0046405C"/>
    <w:rsid w:val="00464261"/>
    <w:rsid w:val="00464E73"/>
    <w:rsid w:val="00465397"/>
    <w:rsid w:val="00465931"/>
    <w:rsid w:val="00466004"/>
    <w:rsid w:val="004660CC"/>
    <w:rsid w:val="0046674C"/>
    <w:rsid w:val="00466925"/>
    <w:rsid w:val="00466A02"/>
    <w:rsid w:val="00466CE6"/>
    <w:rsid w:val="004671DE"/>
    <w:rsid w:val="004678DD"/>
    <w:rsid w:val="00467B1D"/>
    <w:rsid w:val="00467DFD"/>
    <w:rsid w:val="00470FA5"/>
    <w:rsid w:val="00472940"/>
    <w:rsid w:val="00472B4C"/>
    <w:rsid w:val="004730F3"/>
    <w:rsid w:val="00473CAC"/>
    <w:rsid w:val="00473DC2"/>
    <w:rsid w:val="00474F5C"/>
    <w:rsid w:val="0047551E"/>
    <w:rsid w:val="004757DB"/>
    <w:rsid w:val="00476663"/>
    <w:rsid w:val="00476739"/>
    <w:rsid w:val="00476B52"/>
    <w:rsid w:val="00477737"/>
    <w:rsid w:val="00477F4F"/>
    <w:rsid w:val="0048032D"/>
    <w:rsid w:val="00480AD1"/>
    <w:rsid w:val="004814C1"/>
    <w:rsid w:val="00481A0D"/>
    <w:rsid w:val="004822CD"/>
    <w:rsid w:val="00482528"/>
    <w:rsid w:val="0048280D"/>
    <w:rsid w:val="00482E0B"/>
    <w:rsid w:val="00483E31"/>
    <w:rsid w:val="004842B8"/>
    <w:rsid w:val="00484578"/>
    <w:rsid w:val="00484898"/>
    <w:rsid w:val="00485621"/>
    <w:rsid w:val="00485BE0"/>
    <w:rsid w:val="00485BEC"/>
    <w:rsid w:val="0048628E"/>
    <w:rsid w:val="00487197"/>
    <w:rsid w:val="004871D4"/>
    <w:rsid w:val="00487DC0"/>
    <w:rsid w:val="004902A5"/>
    <w:rsid w:val="00491204"/>
    <w:rsid w:val="0049142C"/>
    <w:rsid w:val="004919C5"/>
    <w:rsid w:val="00491FB2"/>
    <w:rsid w:val="00492424"/>
    <w:rsid w:val="00492C45"/>
    <w:rsid w:val="00493651"/>
    <w:rsid w:val="004947DE"/>
    <w:rsid w:val="00494EC6"/>
    <w:rsid w:val="004956D6"/>
    <w:rsid w:val="004956E8"/>
    <w:rsid w:val="0049575A"/>
    <w:rsid w:val="00496505"/>
    <w:rsid w:val="004968C3"/>
    <w:rsid w:val="0049709E"/>
    <w:rsid w:val="004971EC"/>
    <w:rsid w:val="004976BA"/>
    <w:rsid w:val="004A0299"/>
    <w:rsid w:val="004A1044"/>
    <w:rsid w:val="004A112B"/>
    <w:rsid w:val="004A13A9"/>
    <w:rsid w:val="004A1FEE"/>
    <w:rsid w:val="004A2024"/>
    <w:rsid w:val="004A2179"/>
    <w:rsid w:val="004A23A5"/>
    <w:rsid w:val="004A249D"/>
    <w:rsid w:val="004A2C84"/>
    <w:rsid w:val="004A379D"/>
    <w:rsid w:val="004A3F91"/>
    <w:rsid w:val="004A4038"/>
    <w:rsid w:val="004A46B4"/>
    <w:rsid w:val="004A46E6"/>
    <w:rsid w:val="004A4F03"/>
    <w:rsid w:val="004A5294"/>
    <w:rsid w:val="004A5B70"/>
    <w:rsid w:val="004A5C25"/>
    <w:rsid w:val="004A6C61"/>
    <w:rsid w:val="004A7414"/>
    <w:rsid w:val="004A7AEB"/>
    <w:rsid w:val="004A7B8D"/>
    <w:rsid w:val="004B08DE"/>
    <w:rsid w:val="004B1268"/>
    <w:rsid w:val="004B12AE"/>
    <w:rsid w:val="004B2AEC"/>
    <w:rsid w:val="004B3C2C"/>
    <w:rsid w:val="004B418C"/>
    <w:rsid w:val="004B41A5"/>
    <w:rsid w:val="004B45BB"/>
    <w:rsid w:val="004B4A7F"/>
    <w:rsid w:val="004B4A9F"/>
    <w:rsid w:val="004B4AA3"/>
    <w:rsid w:val="004B4DD1"/>
    <w:rsid w:val="004B4F75"/>
    <w:rsid w:val="004B5623"/>
    <w:rsid w:val="004B5B19"/>
    <w:rsid w:val="004B6389"/>
    <w:rsid w:val="004B658D"/>
    <w:rsid w:val="004B6AAB"/>
    <w:rsid w:val="004B701D"/>
    <w:rsid w:val="004B7488"/>
    <w:rsid w:val="004B77F0"/>
    <w:rsid w:val="004B7C25"/>
    <w:rsid w:val="004B7CD4"/>
    <w:rsid w:val="004B7DDF"/>
    <w:rsid w:val="004C079E"/>
    <w:rsid w:val="004C09B9"/>
    <w:rsid w:val="004C1284"/>
    <w:rsid w:val="004C1D31"/>
    <w:rsid w:val="004C288E"/>
    <w:rsid w:val="004C2979"/>
    <w:rsid w:val="004C2AA6"/>
    <w:rsid w:val="004C2C67"/>
    <w:rsid w:val="004C317C"/>
    <w:rsid w:val="004C35A2"/>
    <w:rsid w:val="004C3F89"/>
    <w:rsid w:val="004C4517"/>
    <w:rsid w:val="004C4680"/>
    <w:rsid w:val="004C4FDA"/>
    <w:rsid w:val="004C5096"/>
    <w:rsid w:val="004C53CA"/>
    <w:rsid w:val="004C53CC"/>
    <w:rsid w:val="004C5B4E"/>
    <w:rsid w:val="004C5FED"/>
    <w:rsid w:val="004C6E2A"/>
    <w:rsid w:val="004C6E8D"/>
    <w:rsid w:val="004C7546"/>
    <w:rsid w:val="004D17B4"/>
    <w:rsid w:val="004D1A74"/>
    <w:rsid w:val="004D1CEB"/>
    <w:rsid w:val="004D23F9"/>
    <w:rsid w:val="004D2433"/>
    <w:rsid w:val="004D2B3C"/>
    <w:rsid w:val="004D2C94"/>
    <w:rsid w:val="004D331D"/>
    <w:rsid w:val="004D3A25"/>
    <w:rsid w:val="004D400F"/>
    <w:rsid w:val="004D4106"/>
    <w:rsid w:val="004D45DC"/>
    <w:rsid w:val="004D47AA"/>
    <w:rsid w:val="004D50B0"/>
    <w:rsid w:val="004D55EA"/>
    <w:rsid w:val="004D5FA5"/>
    <w:rsid w:val="004D611B"/>
    <w:rsid w:val="004D7A1D"/>
    <w:rsid w:val="004D7CA7"/>
    <w:rsid w:val="004D7E04"/>
    <w:rsid w:val="004E028C"/>
    <w:rsid w:val="004E03A9"/>
    <w:rsid w:val="004E11B2"/>
    <w:rsid w:val="004E135D"/>
    <w:rsid w:val="004E1606"/>
    <w:rsid w:val="004E2136"/>
    <w:rsid w:val="004E232E"/>
    <w:rsid w:val="004E2BD1"/>
    <w:rsid w:val="004E2EBC"/>
    <w:rsid w:val="004E3754"/>
    <w:rsid w:val="004E47DE"/>
    <w:rsid w:val="004E4CF1"/>
    <w:rsid w:val="004E5298"/>
    <w:rsid w:val="004E594B"/>
    <w:rsid w:val="004E5C3D"/>
    <w:rsid w:val="004E68FA"/>
    <w:rsid w:val="004E6E05"/>
    <w:rsid w:val="004E7FF9"/>
    <w:rsid w:val="004F0337"/>
    <w:rsid w:val="004F0BD7"/>
    <w:rsid w:val="004F17C4"/>
    <w:rsid w:val="004F18BD"/>
    <w:rsid w:val="004F1A53"/>
    <w:rsid w:val="004F1BB5"/>
    <w:rsid w:val="004F281A"/>
    <w:rsid w:val="004F2886"/>
    <w:rsid w:val="004F2C0D"/>
    <w:rsid w:val="004F3713"/>
    <w:rsid w:val="004F3D55"/>
    <w:rsid w:val="004F3E47"/>
    <w:rsid w:val="004F4238"/>
    <w:rsid w:val="004F48C0"/>
    <w:rsid w:val="004F4D7B"/>
    <w:rsid w:val="004F4E8A"/>
    <w:rsid w:val="004F4F51"/>
    <w:rsid w:val="004F51CC"/>
    <w:rsid w:val="004F613E"/>
    <w:rsid w:val="004F632E"/>
    <w:rsid w:val="004F65C1"/>
    <w:rsid w:val="004F6EE5"/>
    <w:rsid w:val="004F7910"/>
    <w:rsid w:val="00500216"/>
    <w:rsid w:val="0050052E"/>
    <w:rsid w:val="00501011"/>
    <w:rsid w:val="00501CDD"/>
    <w:rsid w:val="00501E24"/>
    <w:rsid w:val="00503AE6"/>
    <w:rsid w:val="00503C1B"/>
    <w:rsid w:val="00504133"/>
    <w:rsid w:val="00504362"/>
    <w:rsid w:val="005045F5"/>
    <w:rsid w:val="00505380"/>
    <w:rsid w:val="00505FFA"/>
    <w:rsid w:val="005061BC"/>
    <w:rsid w:val="00506307"/>
    <w:rsid w:val="00507421"/>
    <w:rsid w:val="005079F8"/>
    <w:rsid w:val="00507B6D"/>
    <w:rsid w:val="0051034C"/>
    <w:rsid w:val="005106F1"/>
    <w:rsid w:val="005106FE"/>
    <w:rsid w:val="005108A0"/>
    <w:rsid w:val="00510AF1"/>
    <w:rsid w:val="00510B05"/>
    <w:rsid w:val="00510E33"/>
    <w:rsid w:val="00510E3F"/>
    <w:rsid w:val="0051151D"/>
    <w:rsid w:val="00511EDB"/>
    <w:rsid w:val="00512309"/>
    <w:rsid w:val="00512981"/>
    <w:rsid w:val="00513859"/>
    <w:rsid w:val="00513905"/>
    <w:rsid w:val="00514169"/>
    <w:rsid w:val="005142E7"/>
    <w:rsid w:val="00514BDE"/>
    <w:rsid w:val="00514CBB"/>
    <w:rsid w:val="00514EFB"/>
    <w:rsid w:val="005153E7"/>
    <w:rsid w:val="00515567"/>
    <w:rsid w:val="005157B7"/>
    <w:rsid w:val="00515B8A"/>
    <w:rsid w:val="00515EFE"/>
    <w:rsid w:val="00516420"/>
    <w:rsid w:val="00516791"/>
    <w:rsid w:val="0051689C"/>
    <w:rsid w:val="00516D9C"/>
    <w:rsid w:val="0051785E"/>
    <w:rsid w:val="00517B09"/>
    <w:rsid w:val="00517D23"/>
    <w:rsid w:val="00520DEF"/>
    <w:rsid w:val="005212D9"/>
    <w:rsid w:val="0052142B"/>
    <w:rsid w:val="00521722"/>
    <w:rsid w:val="005218AD"/>
    <w:rsid w:val="00521B48"/>
    <w:rsid w:val="005221A5"/>
    <w:rsid w:val="005222CB"/>
    <w:rsid w:val="00522FDB"/>
    <w:rsid w:val="00523960"/>
    <w:rsid w:val="00523EAA"/>
    <w:rsid w:val="00524735"/>
    <w:rsid w:val="00524D7C"/>
    <w:rsid w:val="00524E0F"/>
    <w:rsid w:val="005253FF"/>
    <w:rsid w:val="0052549D"/>
    <w:rsid w:val="00525CDE"/>
    <w:rsid w:val="00525F75"/>
    <w:rsid w:val="00526111"/>
    <w:rsid w:val="005261E8"/>
    <w:rsid w:val="00527427"/>
    <w:rsid w:val="005274DB"/>
    <w:rsid w:val="00527992"/>
    <w:rsid w:val="00527AD7"/>
    <w:rsid w:val="00530D29"/>
    <w:rsid w:val="0053107F"/>
    <w:rsid w:val="00531156"/>
    <w:rsid w:val="005315C9"/>
    <w:rsid w:val="005318A9"/>
    <w:rsid w:val="00531D83"/>
    <w:rsid w:val="00532155"/>
    <w:rsid w:val="00532E7D"/>
    <w:rsid w:val="005335F9"/>
    <w:rsid w:val="0053387B"/>
    <w:rsid w:val="00533C6F"/>
    <w:rsid w:val="0053514B"/>
    <w:rsid w:val="005351B8"/>
    <w:rsid w:val="005353A3"/>
    <w:rsid w:val="005357E0"/>
    <w:rsid w:val="0053734C"/>
    <w:rsid w:val="005402EA"/>
    <w:rsid w:val="00540ACD"/>
    <w:rsid w:val="0054116B"/>
    <w:rsid w:val="00541739"/>
    <w:rsid w:val="0054182F"/>
    <w:rsid w:val="005422A8"/>
    <w:rsid w:val="0054245E"/>
    <w:rsid w:val="005437B2"/>
    <w:rsid w:val="0054399F"/>
    <w:rsid w:val="005439D5"/>
    <w:rsid w:val="00543E65"/>
    <w:rsid w:val="00543EE1"/>
    <w:rsid w:val="005450DF"/>
    <w:rsid w:val="00545D34"/>
    <w:rsid w:val="0054652D"/>
    <w:rsid w:val="005467CC"/>
    <w:rsid w:val="00546908"/>
    <w:rsid w:val="00547B08"/>
    <w:rsid w:val="00550084"/>
    <w:rsid w:val="005503C6"/>
    <w:rsid w:val="00550AFE"/>
    <w:rsid w:val="00550D5C"/>
    <w:rsid w:val="005510E9"/>
    <w:rsid w:val="005512A5"/>
    <w:rsid w:val="00551628"/>
    <w:rsid w:val="00551E49"/>
    <w:rsid w:val="00552184"/>
    <w:rsid w:val="0055265E"/>
    <w:rsid w:val="00552952"/>
    <w:rsid w:val="00552AD1"/>
    <w:rsid w:val="00553614"/>
    <w:rsid w:val="00553AF8"/>
    <w:rsid w:val="00553D42"/>
    <w:rsid w:val="00553D93"/>
    <w:rsid w:val="00553E70"/>
    <w:rsid w:val="005543F8"/>
    <w:rsid w:val="005550BE"/>
    <w:rsid w:val="00555793"/>
    <w:rsid w:val="005561C3"/>
    <w:rsid w:val="00556633"/>
    <w:rsid w:val="0055690E"/>
    <w:rsid w:val="00556A81"/>
    <w:rsid w:val="00556F80"/>
    <w:rsid w:val="00557AD0"/>
    <w:rsid w:val="00557CD9"/>
    <w:rsid w:val="00560167"/>
    <w:rsid w:val="00560394"/>
    <w:rsid w:val="00560A36"/>
    <w:rsid w:val="00560A8D"/>
    <w:rsid w:val="00561331"/>
    <w:rsid w:val="00561E06"/>
    <w:rsid w:val="00561ED4"/>
    <w:rsid w:val="005620C0"/>
    <w:rsid w:val="0056233E"/>
    <w:rsid w:val="005625E7"/>
    <w:rsid w:val="005628C5"/>
    <w:rsid w:val="00562B96"/>
    <w:rsid w:val="00562BE4"/>
    <w:rsid w:val="0056368E"/>
    <w:rsid w:val="005636A7"/>
    <w:rsid w:val="005639B3"/>
    <w:rsid w:val="00563F63"/>
    <w:rsid w:val="005665E3"/>
    <w:rsid w:val="00566AC3"/>
    <w:rsid w:val="00566B63"/>
    <w:rsid w:val="00566E7C"/>
    <w:rsid w:val="00566EAC"/>
    <w:rsid w:val="00566EC4"/>
    <w:rsid w:val="005672BD"/>
    <w:rsid w:val="00567D25"/>
    <w:rsid w:val="005708D0"/>
    <w:rsid w:val="00570BE3"/>
    <w:rsid w:val="005714F0"/>
    <w:rsid w:val="005715B8"/>
    <w:rsid w:val="00571698"/>
    <w:rsid w:val="005716F3"/>
    <w:rsid w:val="00571D1E"/>
    <w:rsid w:val="00571D23"/>
    <w:rsid w:val="005723D8"/>
    <w:rsid w:val="0057297A"/>
    <w:rsid w:val="00572C26"/>
    <w:rsid w:val="00573897"/>
    <w:rsid w:val="005739F3"/>
    <w:rsid w:val="00574925"/>
    <w:rsid w:val="00574E20"/>
    <w:rsid w:val="005750AF"/>
    <w:rsid w:val="005753C9"/>
    <w:rsid w:val="0057636E"/>
    <w:rsid w:val="00576B4C"/>
    <w:rsid w:val="00576BC4"/>
    <w:rsid w:val="005774E5"/>
    <w:rsid w:val="0057774D"/>
    <w:rsid w:val="00580896"/>
    <w:rsid w:val="00580C18"/>
    <w:rsid w:val="00580CA3"/>
    <w:rsid w:val="00580E71"/>
    <w:rsid w:val="00580F8E"/>
    <w:rsid w:val="0058120B"/>
    <w:rsid w:val="00581671"/>
    <w:rsid w:val="005825D5"/>
    <w:rsid w:val="00582B93"/>
    <w:rsid w:val="00583098"/>
    <w:rsid w:val="00583322"/>
    <w:rsid w:val="005834C6"/>
    <w:rsid w:val="00583CB3"/>
    <w:rsid w:val="00584A87"/>
    <w:rsid w:val="00585072"/>
    <w:rsid w:val="005867FF"/>
    <w:rsid w:val="0058736E"/>
    <w:rsid w:val="00587577"/>
    <w:rsid w:val="0059011C"/>
    <w:rsid w:val="005906CB"/>
    <w:rsid w:val="0059076C"/>
    <w:rsid w:val="005909C0"/>
    <w:rsid w:val="005911CE"/>
    <w:rsid w:val="0059131D"/>
    <w:rsid w:val="0059150B"/>
    <w:rsid w:val="00592836"/>
    <w:rsid w:val="00592ED9"/>
    <w:rsid w:val="005933C8"/>
    <w:rsid w:val="00593863"/>
    <w:rsid w:val="00593D07"/>
    <w:rsid w:val="00594957"/>
    <w:rsid w:val="00594A25"/>
    <w:rsid w:val="005953EC"/>
    <w:rsid w:val="00595DC2"/>
    <w:rsid w:val="00596B41"/>
    <w:rsid w:val="0059701A"/>
    <w:rsid w:val="00597389"/>
    <w:rsid w:val="00597A4E"/>
    <w:rsid w:val="00597D4F"/>
    <w:rsid w:val="005A06EE"/>
    <w:rsid w:val="005A07D7"/>
    <w:rsid w:val="005A0946"/>
    <w:rsid w:val="005A0D8A"/>
    <w:rsid w:val="005A194F"/>
    <w:rsid w:val="005A1A9F"/>
    <w:rsid w:val="005A2045"/>
    <w:rsid w:val="005A2AD6"/>
    <w:rsid w:val="005A2C64"/>
    <w:rsid w:val="005A2EF6"/>
    <w:rsid w:val="005A33C0"/>
    <w:rsid w:val="005A35A9"/>
    <w:rsid w:val="005A37FB"/>
    <w:rsid w:val="005A3E86"/>
    <w:rsid w:val="005A45BE"/>
    <w:rsid w:val="005A487E"/>
    <w:rsid w:val="005A4DEC"/>
    <w:rsid w:val="005A4F35"/>
    <w:rsid w:val="005A5020"/>
    <w:rsid w:val="005A53F4"/>
    <w:rsid w:val="005A6232"/>
    <w:rsid w:val="005A6C1D"/>
    <w:rsid w:val="005A7B38"/>
    <w:rsid w:val="005B0083"/>
    <w:rsid w:val="005B11C7"/>
    <w:rsid w:val="005B12EA"/>
    <w:rsid w:val="005B1381"/>
    <w:rsid w:val="005B19B0"/>
    <w:rsid w:val="005B254E"/>
    <w:rsid w:val="005B2662"/>
    <w:rsid w:val="005B2750"/>
    <w:rsid w:val="005B2C26"/>
    <w:rsid w:val="005B346E"/>
    <w:rsid w:val="005B3A7D"/>
    <w:rsid w:val="005B3AA0"/>
    <w:rsid w:val="005B4CCD"/>
    <w:rsid w:val="005B4D8D"/>
    <w:rsid w:val="005B4FAA"/>
    <w:rsid w:val="005B4FD7"/>
    <w:rsid w:val="005B5691"/>
    <w:rsid w:val="005B56CC"/>
    <w:rsid w:val="005B5B54"/>
    <w:rsid w:val="005B6DF8"/>
    <w:rsid w:val="005B6EBB"/>
    <w:rsid w:val="005C08AE"/>
    <w:rsid w:val="005C0C6C"/>
    <w:rsid w:val="005C0D64"/>
    <w:rsid w:val="005C0F89"/>
    <w:rsid w:val="005C1661"/>
    <w:rsid w:val="005C1D01"/>
    <w:rsid w:val="005C2459"/>
    <w:rsid w:val="005C25D0"/>
    <w:rsid w:val="005C2E09"/>
    <w:rsid w:val="005C2EBB"/>
    <w:rsid w:val="005C347C"/>
    <w:rsid w:val="005C3534"/>
    <w:rsid w:val="005C3A67"/>
    <w:rsid w:val="005C3DC2"/>
    <w:rsid w:val="005C431F"/>
    <w:rsid w:val="005C4AD4"/>
    <w:rsid w:val="005C4F92"/>
    <w:rsid w:val="005C50E2"/>
    <w:rsid w:val="005C5103"/>
    <w:rsid w:val="005C5700"/>
    <w:rsid w:val="005C6971"/>
    <w:rsid w:val="005C6CB5"/>
    <w:rsid w:val="005C7135"/>
    <w:rsid w:val="005C7500"/>
    <w:rsid w:val="005C797F"/>
    <w:rsid w:val="005D0527"/>
    <w:rsid w:val="005D052B"/>
    <w:rsid w:val="005D0B74"/>
    <w:rsid w:val="005D1115"/>
    <w:rsid w:val="005D1CA1"/>
    <w:rsid w:val="005D2490"/>
    <w:rsid w:val="005D24B5"/>
    <w:rsid w:val="005D2660"/>
    <w:rsid w:val="005D2DBD"/>
    <w:rsid w:val="005D2ECA"/>
    <w:rsid w:val="005D36ED"/>
    <w:rsid w:val="005D3B47"/>
    <w:rsid w:val="005D3F74"/>
    <w:rsid w:val="005D4639"/>
    <w:rsid w:val="005D47AA"/>
    <w:rsid w:val="005D48CE"/>
    <w:rsid w:val="005D4C41"/>
    <w:rsid w:val="005D4D4B"/>
    <w:rsid w:val="005D4E12"/>
    <w:rsid w:val="005D5E1A"/>
    <w:rsid w:val="005D69FF"/>
    <w:rsid w:val="005D6C66"/>
    <w:rsid w:val="005D7E55"/>
    <w:rsid w:val="005E058D"/>
    <w:rsid w:val="005E07C9"/>
    <w:rsid w:val="005E16E8"/>
    <w:rsid w:val="005E1BCC"/>
    <w:rsid w:val="005E1D4B"/>
    <w:rsid w:val="005E1F15"/>
    <w:rsid w:val="005E2420"/>
    <w:rsid w:val="005E2C9F"/>
    <w:rsid w:val="005E2CBB"/>
    <w:rsid w:val="005E2F6B"/>
    <w:rsid w:val="005E365E"/>
    <w:rsid w:val="005E3C83"/>
    <w:rsid w:val="005E42AC"/>
    <w:rsid w:val="005E4311"/>
    <w:rsid w:val="005E4BA8"/>
    <w:rsid w:val="005E531A"/>
    <w:rsid w:val="005E552B"/>
    <w:rsid w:val="005E5807"/>
    <w:rsid w:val="005E5CA8"/>
    <w:rsid w:val="005E60D4"/>
    <w:rsid w:val="005E65D9"/>
    <w:rsid w:val="005E69D6"/>
    <w:rsid w:val="005E6A83"/>
    <w:rsid w:val="005E7C16"/>
    <w:rsid w:val="005F074E"/>
    <w:rsid w:val="005F10F3"/>
    <w:rsid w:val="005F11FF"/>
    <w:rsid w:val="005F14CB"/>
    <w:rsid w:val="005F2846"/>
    <w:rsid w:val="005F292D"/>
    <w:rsid w:val="005F2F68"/>
    <w:rsid w:val="005F3841"/>
    <w:rsid w:val="005F4116"/>
    <w:rsid w:val="005F4806"/>
    <w:rsid w:val="005F48E4"/>
    <w:rsid w:val="005F53B7"/>
    <w:rsid w:val="005F5E38"/>
    <w:rsid w:val="005F629C"/>
    <w:rsid w:val="005F62D2"/>
    <w:rsid w:val="005F641E"/>
    <w:rsid w:val="005F65CE"/>
    <w:rsid w:val="005F6C39"/>
    <w:rsid w:val="005F76AC"/>
    <w:rsid w:val="005F7B9B"/>
    <w:rsid w:val="005F7F37"/>
    <w:rsid w:val="0060048A"/>
    <w:rsid w:val="0060093D"/>
    <w:rsid w:val="00600D60"/>
    <w:rsid w:val="00600E80"/>
    <w:rsid w:val="0060188E"/>
    <w:rsid w:val="00601AF2"/>
    <w:rsid w:val="00601D99"/>
    <w:rsid w:val="00601EA7"/>
    <w:rsid w:val="00602110"/>
    <w:rsid w:val="00602541"/>
    <w:rsid w:val="00602617"/>
    <w:rsid w:val="0060378A"/>
    <w:rsid w:val="0060463A"/>
    <w:rsid w:val="00604787"/>
    <w:rsid w:val="00604B95"/>
    <w:rsid w:val="00604BBE"/>
    <w:rsid w:val="006052CC"/>
    <w:rsid w:val="00605DD4"/>
    <w:rsid w:val="00605E81"/>
    <w:rsid w:val="006065F7"/>
    <w:rsid w:val="006067DF"/>
    <w:rsid w:val="00606875"/>
    <w:rsid w:val="00606942"/>
    <w:rsid w:val="00606B7B"/>
    <w:rsid w:val="0060795D"/>
    <w:rsid w:val="00607ACF"/>
    <w:rsid w:val="00607D7A"/>
    <w:rsid w:val="00607E93"/>
    <w:rsid w:val="0061053C"/>
    <w:rsid w:val="0061108A"/>
    <w:rsid w:val="0061189A"/>
    <w:rsid w:val="00611C95"/>
    <w:rsid w:val="00612D6C"/>
    <w:rsid w:val="00613009"/>
    <w:rsid w:val="006131F5"/>
    <w:rsid w:val="00613CF8"/>
    <w:rsid w:val="00613ECD"/>
    <w:rsid w:val="006143DB"/>
    <w:rsid w:val="0061457C"/>
    <w:rsid w:val="00614590"/>
    <w:rsid w:val="006146DE"/>
    <w:rsid w:val="0061470F"/>
    <w:rsid w:val="00614903"/>
    <w:rsid w:val="00615211"/>
    <w:rsid w:val="0061554C"/>
    <w:rsid w:val="006156F6"/>
    <w:rsid w:val="00615AFC"/>
    <w:rsid w:val="00615F74"/>
    <w:rsid w:val="006165F4"/>
    <w:rsid w:val="00620679"/>
    <w:rsid w:val="00621018"/>
    <w:rsid w:val="00621605"/>
    <w:rsid w:val="00621A37"/>
    <w:rsid w:val="00621FE7"/>
    <w:rsid w:val="00622C82"/>
    <w:rsid w:val="006232AC"/>
    <w:rsid w:val="00623F5C"/>
    <w:rsid w:val="0062442C"/>
    <w:rsid w:val="00624827"/>
    <w:rsid w:val="00624AA8"/>
    <w:rsid w:val="00624DC3"/>
    <w:rsid w:val="006254C1"/>
    <w:rsid w:val="00625897"/>
    <w:rsid w:val="00625E30"/>
    <w:rsid w:val="006263EE"/>
    <w:rsid w:val="00626B90"/>
    <w:rsid w:val="00626DB3"/>
    <w:rsid w:val="00626FE5"/>
    <w:rsid w:val="00630262"/>
    <w:rsid w:val="006302A6"/>
    <w:rsid w:val="006302F2"/>
    <w:rsid w:val="00630670"/>
    <w:rsid w:val="00630835"/>
    <w:rsid w:val="00630B8E"/>
    <w:rsid w:val="00630C23"/>
    <w:rsid w:val="00630E34"/>
    <w:rsid w:val="0063133D"/>
    <w:rsid w:val="006316F0"/>
    <w:rsid w:val="006317F7"/>
    <w:rsid w:val="00632215"/>
    <w:rsid w:val="00632BAA"/>
    <w:rsid w:val="00633080"/>
    <w:rsid w:val="0063389F"/>
    <w:rsid w:val="00633E42"/>
    <w:rsid w:val="00635F11"/>
    <w:rsid w:val="00636A15"/>
    <w:rsid w:val="006370A9"/>
    <w:rsid w:val="006374FD"/>
    <w:rsid w:val="00637FCD"/>
    <w:rsid w:val="006406D8"/>
    <w:rsid w:val="006410D2"/>
    <w:rsid w:val="00641268"/>
    <w:rsid w:val="006418B0"/>
    <w:rsid w:val="006422AD"/>
    <w:rsid w:val="006431BA"/>
    <w:rsid w:val="006433BC"/>
    <w:rsid w:val="006436B5"/>
    <w:rsid w:val="00643C91"/>
    <w:rsid w:val="00644D4F"/>
    <w:rsid w:val="006457AF"/>
    <w:rsid w:val="00646B77"/>
    <w:rsid w:val="00646F64"/>
    <w:rsid w:val="006477A1"/>
    <w:rsid w:val="0065051D"/>
    <w:rsid w:val="0065055F"/>
    <w:rsid w:val="00650C1E"/>
    <w:rsid w:val="0065112B"/>
    <w:rsid w:val="006523B0"/>
    <w:rsid w:val="00652D6A"/>
    <w:rsid w:val="0065320F"/>
    <w:rsid w:val="0065324C"/>
    <w:rsid w:val="00653413"/>
    <w:rsid w:val="0065342E"/>
    <w:rsid w:val="00653BE2"/>
    <w:rsid w:val="006545C1"/>
    <w:rsid w:val="0065460C"/>
    <w:rsid w:val="00654BC9"/>
    <w:rsid w:val="006557FE"/>
    <w:rsid w:val="00656039"/>
    <w:rsid w:val="00656830"/>
    <w:rsid w:val="00656EC0"/>
    <w:rsid w:val="006571D5"/>
    <w:rsid w:val="00660128"/>
    <w:rsid w:val="006602BB"/>
    <w:rsid w:val="006607BF"/>
    <w:rsid w:val="0066124A"/>
    <w:rsid w:val="00661AFC"/>
    <w:rsid w:val="00661FA3"/>
    <w:rsid w:val="006622D2"/>
    <w:rsid w:val="00662932"/>
    <w:rsid w:val="00662D4D"/>
    <w:rsid w:val="00662D62"/>
    <w:rsid w:val="00662FB2"/>
    <w:rsid w:val="006634D4"/>
    <w:rsid w:val="00663750"/>
    <w:rsid w:val="00663BBB"/>
    <w:rsid w:val="00663C7B"/>
    <w:rsid w:val="00663FD6"/>
    <w:rsid w:val="00664970"/>
    <w:rsid w:val="00664A11"/>
    <w:rsid w:val="00664C36"/>
    <w:rsid w:val="0066502D"/>
    <w:rsid w:val="00665E0B"/>
    <w:rsid w:val="0066619F"/>
    <w:rsid w:val="0066645F"/>
    <w:rsid w:val="0066715E"/>
    <w:rsid w:val="00667403"/>
    <w:rsid w:val="00667898"/>
    <w:rsid w:val="00667D7B"/>
    <w:rsid w:val="00667E4E"/>
    <w:rsid w:val="006701E2"/>
    <w:rsid w:val="006706F1"/>
    <w:rsid w:val="00670779"/>
    <w:rsid w:val="0067087D"/>
    <w:rsid w:val="0067094F"/>
    <w:rsid w:val="00670EC9"/>
    <w:rsid w:val="00671199"/>
    <w:rsid w:val="006715CF"/>
    <w:rsid w:val="00671D02"/>
    <w:rsid w:val="0067206D"/>
    <w:rsid w:val="006722F8"/>
    <w:rsid w:val="006731F5"/>
    <w:rsid w:val="00673701"/>
    <w:rsid w:val="006737B5"/>
    <w:rsid w:val="00673867"/>
    <w:rsid w:val="00673A71"/>
    <w:rsid w:val="006740BF"/>
    <w:rsid w:val="0067467E"/>
    <w:rsid w:val="00674B7F"/>
    <w:rsid w:val="00675272"/>
    <w:rsid w:val="0067576A"/>
    <w:rsid w:val="00676964"/>
    <w:rsid w:val="00676A61"/>
    <w:rsid w:val="00676CE6"/>
    <w:rsid w:val="0067735A"/>
    <w:rsid w:val="006775B2"/>
    <w:rsid w:val="006777A0"/>
    <w:rsid w:val="006777D3"/>
    <w:rsid w:val="00677942"/>
    <w:rsid w:val="00680695"/>
    <w:rsid w:val="00680AB6"/>
    <w:rsid w:val="00680D94"/>
    <w:rsid w:val="00681AD5"/>
    <w:rsid w:val="006829FC"/>
    <w:rsid w:val="00682C92"/>
    <w:rsid w:val="00683BB0"/>
    <w:rsid w:val="00684112"/>
    <w:rsid w:val="00684118"/>
    <w:rsid w:val="00684234"/>
    <w:rsid w:val="00684805"/>
    <w:rsid w:val="006854A5"/>
    <w:rsid w:val="0068669F"/>
    <w:rsid w:val="00686A19"/>
    <w:rsid w:val="00686BF9"/>
    <w:rsid w:val="006873C1"/>
    <w:rsid w:val="00687612"/>
    <w:rsid w:val="00687751"/>
    <w:rsid w:val="00690CDB"/>
    <w:rsid w:val="0069109C"/>
    <w:rsid w:val="006917B3"/>
    <w:rsid w:val="00691D68"/>
    <w:rsid w:val="00691EEA"/>
    <w:rsid w:val="006925F7"/>
    <w:rsid w:val="00692896"/>
    <w:rsid w:val="006929F0"/>
    <w:rsid w:val="00692B2E"/>
    <w:rsid w:val="0069343C"/>
    <w:rsid w:val="00694DA2"/>
    <w:rsid w:val="00695F50"/>
    <w:rsid w:val="0069601E"/>
    <w:rsid w:val="00696713"/>
    <w:rsid w:val="006970E4"/>
    <w:rsid w:val="006975EF"/>
    <w:rsid w:val="006A042D"/>
    <w:rsid w:val="006A049E"/>
    <w:rsid w:val="006A0665"/>
    <w:rsid w:val="006A0C6F"/>
    <w:rsid w:val="006A0CCF"/>
    <w:rsid w:val="006A0F38"/>
    <w:rsid w:val="006A20B4"/>
    <w:rsid w:val="006A271A"/>
    <w:rsid w:val="006A2AC3"/>
    <w:rsid w:val="006A2C6C"/>
    <w:rsid w:val="006A3A83"/>
    <w:rsid w:val="006A3FEB"/>
    <w:rsid w:val="006A4A44"/>
    <w:rsid w:val="006A66F3"/>
    <w:rsid w:val="006A735D"/>
    <w:rsid w:val="006A768F"/>
    <w:rsid w:val="006A7847"/>
    <w:rsid w:val="006A7BF2"/>
    <w:rsid w:val="006A7DFC"/>
    <w:rsid w:val="006B0F5D"/>
    <w:rsid w:val="006B0F85"/>
    <w:rsid w:val="006B1077"/>
    <w:rsid w:val="006B2903"/>
    <w:rsid w:val="006B2B80"/>
    <w:rsid w:val="006B3191"/>
    <w:rsid w:val="006B31D1"/>
    <w:rsid w:val="006B34F1"/>
    <w:rsid w:val="006B3F07"/>
    <w:rsid w:val="006B3F52"/>
    <w:rsid w:val="006B470B"/>
    <w:rsid w:val="006B4734"/>
    <w:rsid w:val="006B4933"/>
    <w:rsid w:val="006B4C46"/>
    <w:rsid w:val="006B5481"/>
    <w:rsid w:val="006B54A4"/>
    <w:rsid w:val="006B5871"/>
    <w:rsid w:val="006B5C18"/>
    <w:rsid w:val="006B6638"/>
    <w:rsid w:val="006B6A1E"/>
    <w:rsid w:val="006B6B76"/>
    <w:rsid w:val="006B70A8"/>
    <w:rsid w:val="006B730F"/>
    <w:rsid w:val="006B77E4"/>
    <w:rsid w:val="006B7D72"/>
    <w:rsid w:val="006C050B"/>
    <w:rsid w:val="006C0D26"/>
    <w:rsid w:val="006C0F7A"/>
    <w:rsid w:val="006C1785"/>
    <w:rsid w:val="006C23C4"/>
    <w:rsid w:val="006C3370"/>
    <w:rsid w:val="006C37E3"/>
    <w:rsid w:val="006C3AC7"/>
    <w:rsid w:val="006C4F0E"/>
    <w:rsid w:val="006C666F"/>
    <w:rsid w:val="006C7180"/>
    <w:rsid w:val="006C797F"/>
    <w:rsid w:val="006C7AA6"/>
    <w:rsid w:val="006C7CBE"/>
    <w:rsid w:val="006D039F"/>
    <w:rsid w:val="006D06FB"/>
    <w:rsid w:val="006D0F51"/>
    <w:rsid w:val="006D11CA"/>
    <w:rsid w:val="006D1D6D"/>
    <w:rsid w:val="006D2434"/>
    <w:rsid w:val="006D3676"/>
    <w:rsid w:val="006D416A"/>
    <w:rsid w:val="006D4549"/>
    <w:rsid w:val="006D46FF"/>
    <w:rsid w:val="006D4948"/>
    <w:rsid w:val="006D4E62"/>
    <w:rsid w:val="006D4EC3"/>
    <w:rsid w:val="006D6070"/>
    <w:rsid w:val="006D744E"/>
    <w:rsid w:val="006E0557"/>
    <w:rsid w:val="006E0587"/>
    <w:rsid w:val="006E08A0"/>
    <w:rsid w:val="006E09E9"/>
    <w:rsid w:val="006E178F"/>
    <w:rsid w:val="006E1B1E"/>
    <w:rsid w:val="006E1C0A"/>
    <w:rsid w:val="006E36CE"/>
    <w:rsid w:val="006E371A"/>
    <w:rsid w:val="006E5CFD"/>
    <w:rsid w:val="006F01D6"/>
    <w:rsid w:val="006F023D"/>
    <w:rsid w:val="006F19B0"/>
    <w:rsid w:val="006F1EB2"/>
    <w:rsid w:val="006F1FF9"/>
    <w:rsid w:val="006F22AA"/>
    <w:rsid w:val="006F2EB3"/>
    <w:rsid w:val="006F30DF"/>
    <w:rsid w:val="006F4882"/>
    <w:rsid w:val="006F4E43"/>
    <w:rsid w:val="006F5257"/>
    <w:rsid w:val="006F5645"/>
    <w:rsid w:val="006F58C8"/>
    <w:rsid w:val="006F5BD2"/>
    <w:rsid w:val="006F65C1"/>
    <w:rsid w:val="006F6882"/>
    <w:rsid w:val="006F7312"/>
    <w:rsid w:val="007002C4"/>
    <w:rsid w:val="0070167A"/>
    <w:rsid w:val="00701846"/>
    <w:rsid w:val="00701BF6"/>
    <w:rsid w:val="007020D5"/>
    <w:rsid w:val="0070217F"/>
    <w:rsid w:val="007021A2"/>
    <w:rsid w:val="007025F1"/>
    <w:rsid w:val="007027A6"/>
    <w:rsid w:val="0070374B"/>
    <w:rsid w:val="00703864"/>
    <w:rsid w:val="0070409E"/>
    <w:rsid w:val="00704CC2"/>
    <w:rsid w:val="00704CE3"/>
    <w:rsid w:val="0070520D"/>
    <w:rsid w:val="007056FE"/>
    <w:rsid w:val="00705BE8"/>
    <w:rsid w:val="00705E88"/>
    <w:rsid w:val="007068E6"/>
    <w:rsid w:val="0071023C"/>
    <w:rsid w:val="007102E1"/>
    <w:rsid w:val="00710303"/>
    <w:rsid w:val="007103EB"/>
    <w:rsid w:val="007107D2"/>
    <w:rsid w:val="00710DD6"/>
    <w:rsid w:val="007116BA"/>
    <w:rsid w:val="0071180A"/>
    <w:rsid w:val="00712212"/>
    <w:rsid w:val="00712451"/>
    <w:rsid w:val="00712C65"/>
    <w:rsid w:val="00713103"/>
    <w:rsid w:val="00713566"/>
    <w:rsid w:val="007143F5"/>
    <w:rsid w:val="007144A6"/>
    <w:rsid w:val="00714844"/>
    <w:rsid w:val="00714B38"/>
    <w:rsid w:val="0071508C"/>
    <w:rsid w:val="00715389"/>
    <w:rsid w:val="00715698"/>
    <w:rsid w:val="00715870"/>
    <w:rsid w:val="007158BF"/>
    <w:rsid w:val="00715A42"/>
    <w:rsid w:val="0071615D"/>
    <w:rsid w:val="00716467"/>
    <w:rsid w:val="00716569"/>
    <w:rsid w:val="00716EF7"/>
    <w:rsid w:val="007177FE"/>
    <w:rsid w:val="00717AE1"/>
    <w:rsid w:val="00717D23"/>
    <w:rsid w:val="00720064"/>
    <w:rsid w:val="00720A58"/>
    <w:rsid w:val="0072127B"/>
    <w:rsid w:val="00721958"/>
    <w:rsid w:val="00721EA8"/>
    <w:rsid w:val="00722165"/>
    <w:rsid w:val="00722D94"/>
    <w:rsid w:val="00723494"/>
    <w:rsid w:val="00724160"/>
    <w:rsid w:val="00724BF0"/>
    <w:rsid w:val="00724F39"/>
    <w:rsid w:val="0072520E"/>
    <w:rsid w:val="0072560B"/>
    <w:rsid w:val="0072596E"/>
    <w:rsid w:val="00726EF7"/>
    <w:rsid w:val="007270FF"/>
    <w:rsid w:val="007273B1"/>
    <w:rsid w:val="0072759E"/>
    <w:rsid w:val="007276E5"/>
    <w:rsid w:val="00727825"/>
    <w:rsid w:val="00727A9C"/>
    <w:rsid w:val="007300C9"/>
    <w:rsid w:val="007303AA"/>
    <w:rsid w:val="007308D5"/>
    <w:rsid w:val="007309EB"/>
    <w:rsid w:val="00730A58"/>
    <w:rsid w:val="007310BB"/>
    <w:rsid w:val="00732810"/>
    <w:rsid w:val="00732BFF"/>
    <w:rsid w:val="00732C45"/>
    <w:rsid w:val="00733047"/>
    <w:rsid w:val="00733895"/>
    <w:rsid w:val="00733D7F"/>
    <w:rsid w:val="00733E7B"/>
    <w:rsid w:val="00733E95"/>
    <w:rsid w:val="00734790"/>
    <w:rsid w:val="007349E4"/>
    <w:rsid w:val="007352BF"/>
    <w:rsid w:val="007355A7"/>
    <w:rsid w:val="0073577E"/>
    <w:rsid w:val="00735EC7"/>
    <w:rsid w:val="00735EDA"/>
    <w:rsid w:val="0073625B"/>
    <w:rsid w:val="007372CD"/>
    <w:rsid w:val="00737D2D"/>
    <w:rsid w:val="00737F8D"/>
    <w:rsid w:val="00740E04"/>
    <w:rsid w:val="00741B7B"/>
    <w:rsid w:val="00743AEC"/>
    <w:rsid w:val="00743F0C"/>
    <w:rsid w:val="0074415A"/>
    <w:rsid w:val="007441A5"/>
    <w:rsid w:val="007441D0"/>
    <w:rsid w:val="00744BA4"/>
    <w:rsid w:val="00744CA6"/>
    <w:rsid w:val="00745811"/>
    <w:rsid w:val="0074592B"/>
    <w:rsid w:val="00745ADC"/>
    <w:rsid w:val="00745F23"/>
    <w:rsid w:val="0074681A"/>
    <w:rsid w:val="00746AD4"/>
    <w:rsid w:val="00746D98"/>
    <w:rsid w:val="00750080"/>
    <w:rsid w:val="00750C3C"/>
    <w:rsid w:val="00750E8F"/>
    <w:rsid w:val="00751271"/>
    <w:rsid w:val="007514AC"/>
    <w:rsid w:val="0075158D"/>
    <w:rsid w:val="00751657"/>
    <w:rsid w:val="00751A07"/>
    <w:rsid w:val="00751AB9"/>
    <w:rsid w:val="007526D8"/>
    <w:rsid w:val="007527AC"/>
    <w:rsid w:val="007528F9"/>
    <w:rsid w:val="00752A8A"/>
    <w:rsid w:val="00752BC7"/>
    <w:rsid w:val="00752D54"/>
    <w:rsid w:val="00752E1B"/>
    <w:rsid w:val="0075310C"/>
    <w:rsid w:val="00753FC8"/>
    <w:rsid w:val="007540B7"/>
    <w:rsid w:val="0075472F"/>
    <w:rsid w:val="00754A00"/>
    <w:rsid w:val="00754F23"/>
    <w:rsid w:val="007562AF"/>
    <w:rsid w:val="00756457"/>
    <w:rsid w:val="0075695A"/>
    <w:rsid w:val="00756C9A"/>
    <w:rsid w:val="007577CF"/>
    <w:rsid w:val="00757AB5"/>
    <w:rsid w:val="007604EE"/>
    <w:rsid w:val="00760684"/>
    <w:rsid w:val="00760EFF"/>
    <w:rsid w:val="007613F3"/>
    <w:rsid w:val="007614DA"/>
    <w:rsid w:val="007616CA"/>
    <w:rsid w:val="00761E1C"/>
    <w:rsid w:val="00761FBB"/>
    <w:rsid w:val="00762048"/>
    <w:rsid w:val="007620E6"/>
    <w:rsid w:val="0076239A"/>
    <w:rsid w:val="007624AC"/>
    <w:rsid w:val="007629CB"/>
    <w:rsid w:val="007633E5"/>
    <w:rsid w:val="0076345B"/>
    <w:rsid w:val="00763EF8"/>
    <w:rsid w:val="00763FD9"/>
    <w:rsid w:val="00764518"/>
    <w:rsid w:val="007645BD"/>
    <w:rsid w:val="00764771"/>
    <w:rsid w:val="007659CB"/>
    <w:rsid w:val="00765C08"/>
    <w:rsid w:val="007662BA"/>
    <w:rsid w:val="00766ACE"/>
    <w:rsid w:val="00767F8E"/>
    <w:rsid w:val="007702EB"/>
    <w:rsid w:val="007707B7"/>
    <w:rsid w:val="007707D0"/>
    <w:rsid w:val="0077084C"/>
    <w:rsid w:val="00770D64"/>
    <w:rsid w:val="007723E2"/>
    <w:rsid w:val="00772AE6"/>
    <w:rsid w:val="00772D61"/>
    <w:rsid w:val="00773ED0"/>
    <w:rsid w:val="00774C33"/>
    <w:rsid w:val="00774FE5"/>
    <w:rsid w:val="007757E9"/>
    <w:rsid w:val="007762C8"/>
    <w:rsid w:val="00777195"/>
    <w:rsid w:val="007775FB"/>
    <w:rsid w:val="00780029"/>
    <w:rsid w:val="00780E81"/>
    <w:rsid w:val="00781029"/>
    <w:rsid w:val="00781A31"/>
    <w:rsid w:val="00781D89"/>
    <w:rsid w:val="007822E0"/>
    <w:rsid w:val="007823FB"/>
    <w:rsid w:val="0078244A"/>
    <w:rsid w:val="00782686"/>
    <w:rsid w:val="007833BA"/>
    <w:rsid w:val="00783659"/>
    <w:rsid w:val="00783689"/>
    <w:rsid w:val="007838CD"/>
    <w:rsid w:val="00783ACF"/>
    <w:rsid w:val="00783CE2"/>
    <w:rsid w:val="00783DC3"/>
    <w:rsid w:val="00784243"/>
    <w:rsid w:val="00784263"/>
    <w:rsid w:val="00784507"/>
    <w:rsid w:val="00784B62"/>
    <w:rsid w:val="00785103"/>
    <w:rsid w:val="0078517F"/>
    <w:rsid w:val="00785843"/>
    <w:rsid w:val="00787503"/>
    <w:rsid w:val="0078776F"/>
    <w:rsid w:val="00787B75"/>
    <w:rsid w:val="00787EC3"/>
    <w:rsid w:val="0079014E"/>
    <w:rsid w:val="00790A84"/>
    <w:rsid w:val="00791757"/>
    <w:rsid w:val="00792EA0"/>
    <w:rsid w:val="00793072"/>
    <w:rsid w:val="00794D66"/>
    <w:rsid w:val="007954F2"/>
    <w:rsid w:val="00795A6F"/>
    <w:rsid w:val="0079665C"/>
    <w:rsid w:val="00797EB1"/>
    <w:rsid w:val="007A004F"/>
    <w:rsid w:val="007A0394"/>
    <w:rsid w:val="007A0991"/>
    <w:rsid w:val="007A0C99"/>
    <w:rsid w:val="007A0EAB"/>
    <w:rsid w:val="007A157C"/>
    <w:rsid w:val="007A17AE"/>
    <w:rsid w:val="007A17C3"/>
    <w:rsid w:val="007A1A6C"/>
    <w:rsid w:val="007A1B62"/>
    <w:rsid w:val="007A23F7"/>
    <w:rsid w:val="007A2904"/>
    <w:rsid w:val="007A2E98"/>
    <w:rsid w:val="007A371D"/>
    <w:rsid w:val="007A3C16"/>
    <w:rsid w:val="007A3C29"/>
    <w:rsid w:val="007A3C6A"/>
    <w:rsid w:val="007A4060"/>
    <w:rsid w:val="007A4169"/>
    <w:rsid w:val="007A41FD"/>
    <w:rsid w:val="007A4428"/>
    <w:rsid w:val="007A459C"/>
    <w:rsid w:val="007A4AD6"/>
    <w:rsid w:val="007A4F49"/>
    <w:rsid w:val="007A5C8C"/>
    <w:rsid w:val="007A60E2"/>
    <w:rsid w:val="007A673F"/>
    <w:rsid w:val="007A6AB1"/>
    <w:rsid w:val="007A6D66"/>
    <w:rsid w:val="007A7242"/>
    <w:rsid w:val="007A78BA"/>
    <w:rsid w:val="007B0A04"/>
    <w:rsid w:val="007B0C0E"/>
    <w:rsid w:val="007B0CE0"/>
    <w:rsid w:val="007B0E7A"/>
    <w:rsid w:val="007B1528"/>
    <w:rsid w:val="007B1848"/>
    <w:rsid w:val="007B1F62"/>
    <w:rsid w:val="007B2903"/>
    <w:rsid w:val="007B3AE7"/>
    <w:rsid w:val="007B3E47"/>
    <w:rsid w:val="007B3FA1"/>
    <w:rsid w:val="007B4752"/>
    <w:rsid w:val="007B4E80"/>
    <w:rsid w:val="007B50F8"/>
    <w:rsid w:val="007B599C"/>
    <w:rsid w:val="007B6418"/>
    <w:rsid w:val="007B6CA0"/>
    <w:rsid w:val="007B6ED6"/>
    <w:rsid w:val="007B6F2E"/>
    <w:rsid w:val="007B7099"/>
    <w:rsid w:val="007B71C6"/>
    <w:rsid w:val="007B7673"/>
    <w:rsid w:val="007B7690"/>
    <w:rsid w:val="007B76B0"/>
    <w:rsid w:val="007B7765"/>
    <w:rsid w:val="007B78B5"/>
    <w:rsid w:val="007C0490"/>
    <w:rsid w:val="007C0EDF"/>
    <w:rsid w:val="007C1C59"/>
    <w:rsid w:val="007C2635"/>
    <w:rsid w:val="007C2D8A"/>
    <w:rsid w:val="007C3019"/>
    <w:rsid w:val="007C32C8"/>
    <w:rsid w:val="007C32ED"/>
    <w:rsid w:val="007C33EB"/>
    <w:rsid w:val="007C35CF"/>
    <w:rsid w:val="007C388D"/>
    <w:rsid w:val="007C40FA"/>
    <w:rsid w:val="007C423F"/>
    <w:rsid w:val="007C4444"/>
    <w:rsid w:val="007C446D"/>
    <w:rsid w:val="007C4F9F"/>
    <w:rsid w:val="007C57DE"/>
    <w:rsid w:val="007C5B56"/>
    <w:rsid w:val="007C645F"/>
    <w:rsid w:val="007C6768"/>
    <w:rsid w:val="007C6BDA"/>
    <w:rsid w:val="007C702F"/>
    <w:rsid w:val="007D042F"/>
    <w:rsid w:val="007D0853"/>
    <w:rsid w:val="007D0D78"/>
    <w:rsid w:val="007D1D8F"/>
    <w:rsid w:val="007D2381"/>
    <w:rsid w:val="007D2DD0"/>
    <w:rsid w:val="007D2DD3"/>
    <w:rsid w:val="007D3260"/>
    <w:rsid w:val="007D4A87"/>
    <w:rsid w:val="007D4ADF"/>
    <w:rsid w:val="007D58DA"/>
    <w:rsid w:val="007D590A"/>
    <w:rsid w:val="007D6428"/>
    <w:rsid w:val="007D7134"/>
    <w:rsid w:val="007D7801"/>
    <w:rsid w:val="007D7882"/>
    <w:rsid w:val="007D7998"/>
    <w:rsid w:val="007E05D4"/>
    <w:rsid w:val="007E07D9"/>
    <w:rsid w:val="007E1047"/>
    <w:rsid w:val="007E124D"/>
    <w:rsid w:val="007E18B3"/>
    <w:rsid w:val="007E19CF"/>
    <w:rsid w:val="007E1D84"/>
    <w:rsid w:val="007E203F"/>
    <w:rsid w:val="007E2253"/>
    <w:rsid w:val="007E22BC"/>
    <w:rsid w:val="007E25B4"/>
    <w:rsid w:val="007E2723"/>
    <w:rsid w:val="007E2A4F"/>
    <w:rsid w:val="007E358B"/>
    <w:rsid w:val="007E3A4D"/>
    <w:rsid w:val="007E4233"/>
    <w:rsid w:val="007E4285"/>
    <w:rsid w:val="007E42C9"/>
    <w:rsid w:val="007E49A4"/>
    <w:rsid w:val="007E578C"/>
    <w:rsid w:val="007E62D8"/>
    <w:rsid w:val="007E6449"/>
    <w:rsid w:val="007E6632"/>
    <w:rsid w:val="007E7CD4"/>
    <w:rsid w:val="007F0196"/>
    <w:rsid w:val="007F06CD"/>
    <w:rsid w:val="007F0881"/>
    <w:rsid w:val="007F08BC"/>
    <w:rsid w:val="007F091D"/>
    <w:rsid w:val="007F18D3"/>
    <w:rsid w:val="007F18F0"/>
    <w:rsid w:val="007F19D2"/>
    <w:rsid w:val="007F248B"/>
    <w:rsid w:val="007F26C9"/>
    <w:rsid w:val="007F33CA"/>
    <w:rsid w:val="007F417A"/>
    <w:rsid w:val="007F4446"/>
    <w:rsid w:val="007F4519"/>
    <w:rsid w:val="007F4B4B"/>
    <w:rsid w:val="007F4DCF"/>
    <w:rsid w:val="007F58E2"/>
    <w:rsid w:val="007F59B2"/>
    <w:rsid w:val="007F60A7"/>
    <w:rsid w:val="007F652A"/>
    <w:rsid w:val="007F6C07"/>
    <w:rsid w:val="007F6D38"/>
    <w:rsid w:val="007F7161"/>
    <w:rsid w:val="007F7742"/>
    <w:rsid w:val="0080008B"/>
    <w:rsid w:val="0080157E"/>
    <w:rsid w:val="00801596"/>
    <w:rsid w:val="00801E2D"/>
    <w:rsid w:val="00802172"/>
    <w:rsid w:val="008037DF"/>
    <w:rsid w:val="0080390F"/>
    <w:rsid w:val="0080590E"/>
    <w:rsid w:val="00805A3A"/>
    <w:rsid w:val="0080697F"/>
    <w:rsid w:val="00806B57"/>
    <w:rsid w:val="00806D22"/>
    <w:rsid w:val="00806E16"/>
    <w:rsid w:val="0080700B"/>
    <w:rsid w:val="00807147"/>
    <w:rsid w:val="008075FB"/>
    <w:rsid w:val="00807935"/>
    <w:rsid w:val="00807C15"/>
    <w:rsid w:val="0081001E"/>
    <w:rsid w:val="00810AE1"/>
    <w:rsid w:val="00810CCC"/>
    <w:rsid w:val="00810E03"/>
    <w:rsid w:val="008112F4"/>
    <w:rsid w:val="0081130C"/>
    <w:rsid w:val="00811338"/>
    <w:rsid w:val="0081177C"/>
    <w:rsid w:val="00811CC3"/>
    <w:rsid w:val="00812723"/>
    <w:rsid w:val="0081289E"/>
    <w:rsid w:val="00812944"/>
    <w:rsid w:val="00813275"/>
    <w:rsid w:val="00813872"/>
    <w:rsid w:val="0081414D"/>
    <w:rsid w:val="008152C8"/>
    <w:rsid w:val="008153F9"/>
    <w:rsid w:val="008156C0"/>
    <w:rsid w:val="008161D8"/>
    <w:rsid w:val="0081661D"/>
    <w:rsid w:val="0081684C"/>
    <w:rsid w:val="00817197"/>
    <w:rsid w:val="0081776F"/>
    <w:rsid w:val="00817BE7"/>
    <w:rsid w:val="00817CFE"/>
    <w:rsid w:val="0082019A"/>
    <w:rsid w:val="008202D5"/>
    <w:rsid w:val="00820352"/>
    <w:rsid w:val="00820361"/>
    <w:rsid w:val="008206DB"/>
    <w:rsid w:val="008206E9"/>
    <w:rsid w:val="00820A15"/>
    <w:rsid w:val="00821850"/>
    <w:rsid w:val="00822157"/>
    <w:rsid w:val="00822B14"/>
    <w:rsid w:val="00823B98"/>
    <w:rsid w:val="00823C1C"/>
    <w:rsid w:val="00823E2E"/>
    <w:rsid w:val="008245E5"/>
    <w:rsid w:val="0082498E"/>
    <w:rsid w:val="00824B0E"/>
    <w:rsid w:val="0082532D"/>
    <w:rsid w:val="00825771"/>
    <w:rsid w:val="00825FC8"/>
    <w:rsid w:val="0082601F"/>
    <w:rsid w:val="00826510"/>
    <w:rsid w:val="00826892"/>
    <w:rsid w:val="0082743A"/>
    <w:rsid w:val="00830D65"/>
    <w:rsid w:val="00830F1D"/>
    <w:rsid w:val="00831FA2"/>
    <w:rsid w:val="0083254D"/>
    <w:rsid w:val="008327FB"/>
    <w:rsid w:val="008339CE"/>
    <w:rsid w:val="008343D1"/>
    <w:rsid w:val="008344EC"/>
    <w:rsid w:val="00834B79"/>
    <w:rsid w:val="00834B8E"/>
    <w:rsid w:val="00835247"/>
    <w:rsid w:val="008357FF"/>
    <w:rsid w:val="0083706B"/>
    <w:rsid w:val="00837224"/>
    <w:rsid w:val="0083768B"/>
    <w:rsid w:val="00837A3C"/>
    <w:rsid w:val="00837F21"/>
    <w:rsid w:val="00840485"/>
    <w:rsid w:val="00840C12"/>
    <w:rsid w:val="00840D42"/>
    <w:rsid w:val="00840DAB"/>
    <w:rsid w:val="0084226B"/>
    <w:rsid w:val="00842A25"/>
    <w:rsid w:val="00842B23"/>
    <w:rsid w:val="00842E40"/>
    <w:rsid w:val="00843890"/>
    <w:rsid w:val="008441E4"/>
    <w:rsid w:val="008445A9"/>
    <w:rsid w:val="00844A9B"/>
    <w:rsid w:val="00844CB6"/>
    <w:rsid w:val="0084543D"/>
    <w:rsid w:val="008456EC"/>
    <w:rsid w:val="008459B2"/>
    <w:rsid w:val="00846204"/>
    <w:rsid w:val="00846224"/>
    <w:rsid w:val="0084638A"/>
    <w:rsid w:val="008468A8"/>
    <w:rsid w:val="00846E52"/>
    <w:rsid w:val="00846EA0"/>
    <w:rsid w:val="008470C4"/>
    <w:rsid w:val="008472B6"/>
    <w:rsid w:val="008478A0"/>
    <w:rsid w:val="00847DCC"/>
    <w:rsid w:val="00850272"/>
    <w:rsid w:val="008509BE"/>
    <w:rsid w:val="00850A28"/>
    <w:rsid w:val="00850F5E"/>
    <w:rsid w:val="00851337"/>
    <w:rsid w:val="00851A56"/>
    <w:rsid w:val="008520E0"/>
    <w:rsid w:val="00852513"/>
    <w:rsid w:val="008527C7"/>
    <w:rsid w:val="00852FEF"/>
    <w:rsid w:val="00854274"/>
    <w:rsid w:val="00854A7D"/>
    <w:rsid w:val="00854C3D"/>
    <w:rsid w:val="0085515F"/>
    <w:rsid w:val="008557CC"/>
    <w:rsid w:val="00855978"/>
    <w:rsid w:val="00855A48"/>
    <w:rsid w:val="0085612A"/>
    <w:rsid w:val="008562FE"/>
    <w:rsid w:val="00856BCB"/>
    <w:rsid w:val="00856E85"/>
    <w:rsid w:val="0085708C"/>
    <w:rsid w:val="00857AD0"/>
    <w:rsid w:val="00857F5A"/>
    <w:rsid w:val="00860A52"/>
    <w:rsid w:val="00860B6F"/>
    <w:rsid w:val="00861287"/>
    <w:rsid w:val="008619DB"/>
    <w:rsid w:val="00861C69"/>
    <w:rsid w:val="00861FD1"/>
    <w:rsid w:val="00862657"/>
    <w:rsid w:val="0086388A"/>
    <w:rsid w:val="008638A6"/>
    <w:rsid w:val="00863960"/>
    <w:rsid w:val="00863A5B"/>
    <w:rsid w:val="008649CC"/>
    <w:rsid w:val="00866DDA"/>
    <w:rsid w:val="0086756F"/>
    <w:rsid w:val="00867ED2"/>
    <w:rsid w:val="00870570"/>
    <w:rsid w:val="0087090A"/>
    <w:rsid w:val="00870AC3"/>
    <w:rsid w:val="00870DFC"/>
    <w:rsid w:val="00871106"/>
    <w:rsid w:val="008715E2"/>
    <w:rsid w:val="00871B1B"/>
    <w:rsid w:val="00871CC3"/>
    <w:rsid w:val="00871DA2"/>
    <w:rsid w:val="008730BB"/>
    <w:rsid w:val="008739D2"/>
    <w:rsid w:val="00873B61"/>
    <w:rsid w:val="00874F62"/>
    <w:rsid w:val="008750C0"/>
    <w:rsid w:val="008750FF"/>
    <w:rsid w:val="00875A61"/>
    <w:rsid w:val="00876722"/>
    <w:rsid w:val="00877018"/>
    <w:rsid w:val="0087705D"/>
    <w:rsid w:val="008778AC"/>
    <w:rsid w:val="008778F0"/>
    <w:rsid w:val="008779DC"/>
    <w:rsid w:val="00880619"/>
    <w:rsid w:val="00880763"/>
    <w:rsid w:val="00880E28"/>
    <w:rsid w:val="008819F5"/>
    <w:rsid w:val="00881A14"/>
    <w:rsid w:val="008824CB"/>
    <w:rsid w:val="008825E1"/>
    <w:rsid w:val="00882720"/>
    <w:rsid w:val="008831C2"/>
    <w:rsid w:val="00884BD3"/>
    <w:rsid w:val="00885051"/>
    <w:rsid w:val="008851B9"/>
    <w:rsid w:val="00885960"/>
    <w:rsid w:val="00885962"/>
    <w:rsid w:val="00885EE7"/>
    <w:rsid w:val="00885FD7"/>
    <w:rsid w:val="00886373"/>
    <w:rsid w:val="00886791"/>
    <w:rsid w:val="00887C17"/>
    <w:rsid w:val="008905FB"/>
    <w:rsid w:val="0089076E"/>
    <w:rsid w:val="00890E58"/>
    <w:rsid w:val="00890E6D"/>
    <w:rsid w:val="008915F6"/>
    <w:rsid w:val="00892974"/>
    <w:rsid w:val="00895CB3"/>
    <w:rsid w:val="00895F34"/>
    <w:rsid w:val="00896249"/>
    <w:rsid w:val="008966A4"/>
    <w:rsid w:val="0089695B"/>
    <w:rsid w:val="00896E2D"/>
    <w:rsid w:val="00897956"/>
    <w:rsid w:val="00897A98"/>
    <w:rsid w:val="008A0A9B"/>
    <w:rsid w:val="008A0B89"/>
    <w:rsid w:val="008A0BAF"/>
    <w:rsid w:val="008A0D14"/>
    <w:rsid w:val="008A1FCB"/>
    <w:rsid w:val="008A26A4"/>
    <w:rsid w:val="008A3498"/>
    <w:rsid w:val="008A37FA"/>
    <w:rsid w:val="008A3A3D"/>
    <w:rsid w:val="008A4718"/>
    <w:rsid w:val="008A4981"/>
    <w:rsid w:val="008A5318"/>
    <w:rsid w:val="008A54F7"/>
    <w:rsid w:val="008A5655"/>
    <w:rsid w:val="008A602A"/>
    <w:rsid w:val="008A6203"/>
    <w:rsid w:val="008A6C4E"/>
    <w:rsid w:val="008A72E7"/>
    <w:rsid w:val="008A78F4"/>
    <w:rsid w:val="008B054D"/>
    <w:rsid w:val="008B0645"/>
    <w:rsid w:val="008B0CD8"/>
    <w:rsid w:val="008B10F9"/>
    <w:rsid w:val="008B1337"/>
    <w:rsid w:val="008B15E4"/>
    <w:rsid w:val="008B18DB"/>
    <w:rsid w:val="008B1FC3"/>
    <w:rsid w:val="008B3567"/>
    <w:rsid w:val="008B68D7"/>
    <w:rsid w:val="008B6CE7"/>
    <w:rsid w:val="008B7313"/>
    <w:rsid w:val="008B7318"/>
    <w:rsid w:val="008B73AB"/>
    <w:rsid w:val="008B73AD"/>
    <w:rsid w:val="008B7C94"/>
    <w:rsid w:val="008C069D"/>
    <w:rsid w:val="008C07DB"/>
    <w:rsid w:val="008C168C"/>
    <w:rsid w:val="008C16C4"/>
    <w:rsid w:val="008C1981"/>
    <w:rsid w:val="008C1E3C"/>
    <w:rsid w:val="008C23B1"/>
    <w:rsid w:val="008C39B5"/>
    <w:rsid w:val="008C49E4"/>
    <w:rsid w:val="008C5030"/>
    <w:rsid w:val="008C5106"/>
    <w:rsid w:val="008C540D"/>
    <w:rsid w:val="008C542E"/>
    <w:rsid w:val="008C5430"/>
    <w:rsid w:val="008C55B4"/>
    <w:rsid w:val="008C5F7E"/>
    <w:rsid w:val="008C61E3"/>
    <w:rsid w:val="008C6216"/>
    <w:rsid w:val="008C690A"/>
    <w:rsid w:val="008C7093"/>
    <w:rsid w:val="008C70EE"/>
    <w:rsid w:val="008C70F0"/>
    <w:rsid w:val="008C79DF"/>
    <w:rsid w:val="008C7C72"/>
    <w:rsid w:val="008C7CAB"/>
    <w:rsid w:val="008D011F"/>
    <w:rsid w:val="008D058B"/>
    <w:rsid w:val="008D0810"/>
    <w:rsid w:val="008D0D7A"/>
    <w:rsid w:val="008D10CB"/>
    <w:rsid w:val="008D127B"/>
    <w:rsid w:val="008D178E"/>
    <w:rsid w:val="008D2108"/>
    <w:rsid w:val="008D2846"/>
    <w:rsid w:val="008D289D"/>
    <w:rsid w:val="008D2A86"/>
    <w:rsid w:val="008D2D6E"/>
    <w:rsid w:val="008D3155"/>
    <w:rsid w:val="008D32B2"/>
    <w:rsid w:val="008D42E6"/>
    <w:rsid w:val="008D4367"/>
    <w:rsid w:val="008D45CF"/>
    <w:rsid w:val="008D4E45"/>
    <w:rsid w:val="008D4FDC"/>
    <w:rsid w:val="008D5C50"/>
    <w:rsid w:val="008D6054"/>
    <w:rsid w:val="008D6B9D"/>
    <w:rsid w:val="008D7E9A"/>
    <w:rsid w:val="008D7F66"/>
    <w:rsid w:val="008E0D7C"/>
    <w:rsid w:val="008E0DE5"/>
    <w:rsid w:val="008E1383"/>
    <w:rsid w:val="008E13CE"/>
    <w:rsid w:val="008E17D9"/>
    <w:rsid w:val="008E1FE4"/>
    <w:rsid w:val="008E213C"/>
    <w:rsid w:val="008E21F9"/>
    <w:rsid w:val="008E29F1"/>
    <w:rsid w:val="008E2EFB"/>
    <w:rsid w:val="008E390F"/>
    <w:rsid w:val="008E3938"/>
    <w:rsid w:val="008E3BE4"/>
    <w:rsid w:val="008E4341"/>
    <w:rsid w:val="008E4373"/>
    <w:rsid w:val="008E4510"/>
    <w:rsid w:val="008E4D7F"/>
    <w:rsid w:val="008E521C"/>
    <w:rsid w:val="008E5E75"/>
    <w:rsid w:val="008E61FC"/>
    <w:rsid w:val="008E6517"/>
    <w:rsid w:val="008E6A36"/>
    <w:rsid w:val="008E6CA1"/>
    <w:rsid w:val="008E6FBF"/>
    <w:rsid w:val="008F092B"/>
    <w:rsid w:val="008F13F4"/>
    <w:rsid w:val="008F1DCB"/>
    <w:rsid w:val="008F2196"/>
    <w:rsid w:val="008F3142"/>
    <w:rsid w:val="008F410A"/>
    <w:rsid w:val="008F4CBE"/>
    <w:rsid w:val="008F4D41"/>
    <w:rsid w:val="008F548B"/>
    <w:rsid w:val="008F574A"/>
    <w:rsid w:val="008F5A45"/>
    <w:rsid w:val="008F66BE"/>
    <w:rsid w:val="008F68A4"/>
    <w:rsid w:val="008F6A7A"/>
    <w:rsid w:val="008F6C74"/>
    <w:rsid w:val="008F6DB6"/>
    <w:rsid w:val="008F74DC"/>
    <w:rsid w:val="008F75F0"/>
    <w:rsid w:val="008F7EA0"/>
    <w:rsid w:val="00900D8A"/>
    <w:rsid w:val="00901668"/>
    <w:rsid w:val="00901C17"/>
    <w:rsid w:val="009021AD"/>
    <w:rsid w:val="0090244A"/>
    <w:rsid w:val="00902ECB"/>
    <w:rsid w:val="00903269"/>
    <w:rsid w:val="009045C7"/>
    <w:rsid w:val="0090471D"/>
    <w:rsid w:val="00905137"/>
    <w:rsid w:val="00906044"/>
    <w:rsid w:val="0090673E"/>
    <w:rsid w:val="00907C8A"/>
    <w:rsid w:val="00907CCB"/>
    <w:rsid w:val="009101C2"/>
    <w:rsid w:val="009106E9"/>
    <w:rsid w:val="00910997"/>
    <w:rsid w:val="00910DEF"/>
    <w:rsid w:val="00912951"/>
    <w:rsid w:val="0091329D"/>
    <w:rsid w:val="0091351E"/>
    <w:rsid w:val="00913A12"/>
    <w:rsid w:val="00913AF5"/>
    <w:rsid w:val="00913D49"/>
    <w:rsid w:val="00914615"/>
    <w:rsid w:val="00914902"/>
    <w:rsid w:val="0091553B"/>
    <w:rsid w:val="00915BBF"/>
    <w:rsid w:val="00916616"/>
    <w:rsid w:val="00916FB5"/>
    <w:rsid w:val="00917217"/>
    <w:rsid w:val="00917B5F"/>
    <w:rsid w:val="00917C9F"/>
    <w:rsid w:val="00917E55"/>
    <w:rsid w:val="0092011B"/>
    <w:rsid w:val="00920B03"/>
    <w:rsid w:val="009213FC"/>
    <w:rsid w:val="00921888"/>
    <w:rsid w:val="00922B3B"/>
    <w:rsid w:val="00922BF3"/>
    <w:rsid w:val="009237A1"/>
    <w:rsid w:val="00923F70"/>
    <w:rsid w:val="00924135"/>
    <w:rsid w:val="009241FE"/>
    <w:rsid w:val="0092573E"/>
    <w:rsid w:val="009257A6"/>
    <w:rsid w:val="00925A07"/>
    <w:rsid w:val="00925B23"/>
    <w:rsid w:val="00925FA4"/>
    <w:rsid w:val="009260CB"/>
    <w:rsid w:val="00927212"/>
    <w:rsid w:val="0092754F"/>
    <w:rsid w:val="00927763"/>
    <w:rsid w:val="00927B2D"/>
    <w:rsid w:val="00927E77"/>
    <w:rsid w:val="009303F6"/>
    <w:rsid w:val="00931A79"/>
    <w:rsid w:val="00931C27"/>
    <w:rsid w:val="00932913"/>
    <w:rsid w:val="00932FF0"/>
    <w:rsid w:val="00933A79"/>
    <w:rsid w:val="0093460C"/>
    <w:rsid w:val="0093549A"/>
    <w:rsid w:val="00936062"/>
    <w:rsid w:val="009360A8"/>
    <w:rsid w:val="00937B45"/>
    <w:rsid w:val="00937C3A"/>
    <w:rsid w:val="009400C0"/>
    <w:rsid w:val="00940451"/>
    <w:rsid w:val="00940B83"/>
    <w:rsid w:val="00940D7A"/>
    <w:rsid w:val="00940DCB"/>
    <w:rsid w:val="00941958"/>
    <w:rsid w:val="0094195A"/>
    <w:rsid w:val="00941B9E"/>
    <w:rsid w:val="00942113"/>
    <w:rsid w:val="009424A1"/>
    <w:rsid w:val="00942A38"/>
    <w:rsid w:val="00942B99"/>
    <w:rsid w:val="00943275"/>
    <w:rsid w:val="009436BC"/>
    <w:rsid w:val="0094373D"/>
    <w:rsid w:val="009438BE"/>
    <w:rsid w:val="00944D32"/>
    <w:rsid w:val="00945AC9"/>
    <w:rsid w:val="00945B97"/>
    <w:rsid w:val="00945D5E"/>
    <w:rsid w:val="009461BA"/>
    <w:rsid w:val="00946390"/>
    <w:rsid w:val="00946950"/>
    <w:rsid w:val="00947999"/>
    <w:rsid w:val="0095014C"/>
    <w:rsid w:val="009501E5"/>
    <w:rsid w:val="0095074B"/>
    <w:rsid w:val="009511A4"/>
    <w:rsid w:val="00951266"/>
    <w:rsid w:val="0095128B"/>
    <w:rsid w:val="00953358"/>
    <w:rsid w:val="009533D1"/>
    <w:rsid w:val="009536AD"/>
    <w:rsid w:val="0095421A"/>
    <w:rsid w:val="0095422D"/>
    <w:rsid w:val="0095469E"/>
    <w:rsid w:val="00954701"/>
    <w:rsid w:val="00954C93"/>
    <w:rsid w:val="0095589D"/>
    <w:rsid w:val="00955BBE"/>
    <w:rsid w:val="00955D9C"/>
    <w:rsid w:val="00956198"/>
    <w:rsid w:val="00956569"/>
    <w:rsid w:val="00956A13"/>
    <w:rsid w:val="0095785D"/>
    <w:rsid w:val="00957C68"/>
    <w:rsid w:val="00957D95"/>
    <w:rsid w:val="00957E57"/>
    <w:rsid w:val="00957FD3"/>
    <w:rsid w:val="009600DE"/>
    <w:rsid w:val="0096019A"/>
    <w:rsid w:val="00960A18"/>
    <w:rsid w:val="00960CF0"/>
    <w:rsid w:val="00960D99"/>
    <w:rsid w:val="00961061"/>
    <w:rsid w:val="009625AF"/>
    <w:rsid w:val="00962B10"/>
    <w:rsid w:val="00962FE7"/>
    <w:rsid w:val="00963110"/>
    <w:rsid w:val="00963472"/>
    <w:rsid w:val="009638FD"/>
    <w:rsid w:val="00963D5D"/>
    <w:rsid w:val="00963D9D"/>
    <w:rsid w:val="00964813"/>
    <w:rsid w:val="00964ABE"/>
    <w:rsid w:val="00964B69"/>
    <w:rsid w:val="00965045"/>
    <w:rsid w:val="00965087"/>
    <w:rsid w:val="0096536B"/>
    <w:rsid w:val="009655E6"/>
    <w:rsid w:val="009660ED"/>
    <w:rsid w:val="009661A8"/>
    <w:rsid w:val="00966BF5"/>
    <w:rsid w:val="00966CBA"/>
    <w:rsid w:val="00967425"/>
    <w:rsid w:val="00970F1C"/>
    <w:rsid w:val="00971268"/>
    <w:rsid w:val="009725FC"/>
    <w:rsid w:val="00972D87"/>
    <w:rsid w:val="00972E00"/>
    <w:rsid w:val="00972E33"/>
    <w:rsid w:val="00973136"/>
    <w:rsid w:val="00973B37"/>
    <w:rsid w:val="00974126"/>
    <w:rsid w:val="009742DA"/>
    <w:rsid w:val="00974A32"/>
    <w:rsid w:val="009750C4"/>
    <w:rsid w:val="0097525B"/>
    <w:rsid w:val="00975372"/>
    <w:rsid w:val="00975843"/>
    <w:rsid w:val="00975EFB"/>
    <w:rsid w:val="009760D1"/>
    <w:rsid w:val="009760E4"/>
    <w:rsid w:val="00976AAD"/>
    <w:rsid w:val="00977777"/>
    <w:rsid w:val="009778C1"/>
    <w:rsid w:val="00977A40"/>
    <w:rsid w:val="00977F68"/>
    <w:rsid w:val="009804FE"/>
    <w:rsid w:val="00980EEA"/>
    <w:rsid w:val="00981F69"/>
    <w:rsid w:val="0098218C"/>
    <w:rsid w:val="00982347"/>
    <w:rsid w:val="00982C8A"/>
    <w:rsid w:val="00982CB5"/>
    <w:rsid w:val="009837F2"/>
    <w:rsid w:val="00983C13"/>
    <w:rsid w:val="00983DE4"/>
    <w:rsid w:val="009846E7"/>
    <w:rsid w:val="00984B05"/>
    <w:rsid w:val="00984B31"/>
    <w:rsid w:val="00984BE6"/>
    <w:rsid w:val="00984C30"/>
    <w:rsid w:val="00984F19"/>
    <w:rsid w:val="009859F3"/>
    <w:rsid w:val="00985C04"/>
    <w:rsid w:val="00986186"/>
    <w:rsid w:val="00986FD4"/>
    <w:rsid w:val="0098738F"/>
    <w:rsid w:val="00987771"/>
    <w:rsid w:val="00991222"/>
    <w:rsid w:val="009915E4"/>
    <w:rsid w:val="00991ABE"/>
    <w:rsid w:val="00993D4E"/>
    <w:rsid w:val="00994DA5"/>
    <w:rsid w:val="009950BE"/>
    <w:rsid w:val="009950ED"/>
    <w:rsid w:val="00995CC8"/>
    <w:rsid w:val="00995E78"/>
    <w:rsid w:val="00996035"/>
    <w:rsid w:val="00996068"/>
    <w:rsid w:val="00996081"/>
    <w:rsid w:val="009960EB"/>
    <w:rsid w:val="00996351"/>
    <w:rsid w:val="00996812"/>
    <w:rsid w:val="00996B80"/>
    <w:rsid w:val="00997092"/>
    <w:rsid w:val="00997382"/>
    <w:rsid w:val="0099778F"/>
    <w:rsid w:val="009978F1"/>
    <w:rsid w:val="00997D6F"/>
    <w:rsid w:val="009A09B8"/>
    <w:rsid w:val="009A16A4"/>
    <w:rsid w:val="009A1B14"/>
    <w:rsid w:val="009A300F"/>
    <w:rsid w:val="009A32CE"/>
    <w:rsid w:val="009A3926"/>
    <w:rsid w:val="009A3A24"/>
    <w:rsid w:val="009A4029"/>
    <w:rsid w:val="009A45FE"/>
    <w:rsid w:val="009A4A0B"/>
    <w:rsid w:val="009A4E13"/>
    <w:rsid w:val="009A50B5"/>
    <w:rsid w:val="009A51AF"/>
    <w:rsid w:val="009A51CA"/>
    <w:rsid w:val="009A53A0"/>
    <w:rsid w:val="009A54D2"/>
    <w:rsid w:val="009A5ADC"/>
    <w:rsid w:val="009A5BD0"/>
    <w:rsid w:val="009A5CA4"/>
    <w:rsid w:val="009A5CE8"/>
    <w:rsid w:val="009A5FD2"/>
    <w:rsid w:val="009A7328"/>
    <w:rsid w:val="009B0582"/>
    <w:rsid w:val="009B08C9"/>
    <w:rsid w:val="009B0B30"/>
    <w:rsid w:val="009B0CE9"/>
    <w:rsid w:val="009B19EC"/>
    <w:rsid w:val="009B211E"/>
    <w:rsid w:val="009B2668"/>
    <w:rsid w:val="009B2B02"/>
    <w:rsid w:val="009B2B06"/>
    <w:rsid w:val="009B2CBA"/>
    <w:rsid w:val="009B2D6E"/>
    <w:rsid w:val="009B391C"/>
    <w:rsid w:val="009B39CB"/>
    <w:rsid w:val="009B422E"/>
    <w:rsid w:val="009B43F1"/>
    <w:rsid w:val="009B4BAF"/>
    <w:rsid w:val="009B5545"/>
    <w:rsid w:val="009B5A44"/>
    <w:rsid w:val="009B5D9C"/>
    <w:rsid w:val="009B62A6"/>
    <w:rsid w:val="009B6F54"/>
    <w:rsid w:val="009B7388"/>
    <w:rsid w:val="009B77F6"/>
    <w:rsid w:val="009B7F47"/>
    <w:rsid w:val="009C00B3"/>
    <w:rsid w:val="009C0167"/>
    <w:rsid w:val="009C058D"/>
    <w:rsid w:val="009C06BE"/>
    <w:rsid w:val="009C0EF2"/>
    <w:rsid w:val="009C26DF"/>
    <w:rsid w:val="009C2841"/>
    <w:rsid w:val="009C2A0E"/>
    <w:rsid w:val="009C2B59"/>
    <w:rsid w:val="009C2BAC"/>
    <w:rsid w:val="009C2E37"/>
    <w:rsid w:val="009C2E58"/>
    <w:rsid w:val="009C3E76"/>
    <w:rsid w:val="009C418C"/>
    <w:rsid w:val="009C42C9"/>
    <w:rsid w:val="009C476F"/>
    <w:rsid w:val="009C47A7"/>
    <w:rsid w:val="009C4838"/>
    <w:rsid w:val="009C4A71"/>
    <w:rsid w:val="009C4E37"/>
    <w:rsid w:val="009C4FAD"/>
    <w:rsid w:val="009C50C5"/>
    <w:rsid w:val="009C533A"/>
    <w:rsid w:val="009C5459"/>
    <w:rsid w:val="009C5AEB"/>
    <w:rsid w:val="009C6121"/>
    <w:rsid w:val="009C678F"/>
    <w:rsid w:val="009C6B95"/>
    <w:rsid w:val="009C757F"/>
    <w:rsid w:val="009C786B"/>
    <w:rsid w:val="009D08FC"/>
    <w:rsid w:val="009D09AD"/>
    <w:rsid w:val="009D0FD3"/>
    <w:rsid w:val="009D1551"/>
    <w:rsid w:val="009D159C"/>
    <w:rsid w:val="009D15E4"/>
    <w:rsid w:val="009D18E7"/>
    <w:rsid w:val="009D19A6"/>
    <w:rsid w:val="009D1D08"/>
    <w:rsid w:val="009D2497"/>
    <w:rsid w:val="009D258A"/>
    <w:rsid w:val="009D3A45"/>
    <w:rsid w:val="009D5089"/>
    <w:rsid w:val="009D50D7"/>
    <w:rsid w:val="009D6003"/>
    <w:rsid w:val="009D7847"/>
    <w:rsid w:val="009D7FD9"/>
    <w:rsid w:val="009E142A"/>
    <w:rsid w:val="009E196D"/>
    <w:rsid w:val="009E1B77"/>
    <w:rsid w:val="009E27A7"/>
    <w:rsid w:val="009E3177"/>
    <w:rsid w:val="009E3367"/>
    <w:rsid w:val="009E3F63"/>
    <w:rsid w:val="009E4498"/>
    <w:rsid w:val="009E453F"/>
    <w:rsid w:val="009E51A2"/>
    <w:rsid w:val="009E5356"/>
    <w:rsid w:val="009E55B1"/>
    <w:rsid w:val="009E5E3C"/>
    <w:rsid w:val="009E5F03"/>
    <w:rsid w:val="009E6043"/>
    <w:rsid w:val="009E633A"/>
    <w:rsid w:val="009E64D8"/>
    <w:rsid w:val="009E69EA"/>
    <w:rsid w:val="009E6AE3"/>
    <w:rsid w:val="009E6B0F"/>
    <w:rsid w:val="009E6BA6"/>
    <w:rsid w:val="009E7840"/>
    <w:rsid w:val="009E7D44"/>
    <w:rsid w:val="009F05F1"/>
    <w:rsid w:val="009F0D6E"/>
    <w:rsid w:val="009F0FE8"/>
    <w:rsid w:val="009F1205"/>
    <w:rsid w:val="009F1392"/>
    <w:rsid w:val="009F1434"/>
    <w:rsid w:val="009F16CB"/>
    <w:rsid w:val="009F1B77"/>
    <w:rsid w:val="009F1C0E"/>
    <w:rsid w:val="009F1D2B"/>
    <w:rsid w:val="009F21F6"/>
    <w:rsid w:val="009F231D"/>
    <w:rsid w:val="009F26EA"/>
    <w:rsid w:val="009F285E"/>
    <w:rsid w:val="009F2C83"/>
    <w:rsid w:val="009F3938"/>
    <w:rsid w:val="009F42B9"/>
    <w:rsid w:val="009F45A7"/>
    <w:rsid w:val="009F46E1"/>
    <w:rsid w:val="009F4C24"/>
    <w:rsid w:val="009F4F04"/>
    <w:rsid w:val="009F4F22"/>
    <w:rsid w:val="009F51D7"/>
    <w:rsid w:val="009F665F"/>
    <w:rsid w:val="009F69D0"/>
    <w:rsid w:val="009F6A93"/>
    <w:rsid w:val="009F6F47"/>
    <w:rsid w:val="009F72D9"/>
    <w:rsid w:val="009F74D5"/>
    <w:rsid w:val="009F7DEB"/>
    <w:rsid w:val="009F7EA2"/>
    <w:rsid w:val="00A000E1"/>
    <w:rsid w:val="00A000EE"/>
    <w:rsid w:val="00A00D02"/>
    <w:rsid w:val="00A011C7"/>
    <w:rsid w:val="00A0145A"/>
    <w:rsid w:val="00A01A6E"/>
    <w:rsid w:val="00A01DD0"/>
    <w:rsid w:val="00A02016"/>
    <w:rsid w:val="00A020AD"/>
    <w:rsid w:val="00A03042"/>
    <w:rsid w:val="00A038E9"/>
    <w:rsid w:val="00A03F5B"/>
    <w:rsid w:val="00A04134"/>
    <w:rsid w:val="00A04B61"/>
    <w:rsid w:val="00A053FF"/>
    <w:rsid w:val="00A05DAF"/>
    <w:rsid w:val="00A061CC"/>
    <w:rsid w:val="00A062F2"/>
    <w:rsid w:val="00A068EE"/>
    <w:rsid w:val="00A06B0B"/>
    <w:rsid w:val="00A06E11"/>
    <w:rsid w:val="00A072FB"/>
    <w:rsid w:val="00A07D77"/>
    <w:rsid w:val="00A1023C"/>
    <w:rsid w:val="00A11BDB"/>
    <w:rsid w:val="00A122ED"/>
    <w:rsid w:val="00A126C2"/>
    <w:rsid w:val="00A13AB0"/>
    <w:rsid w:val="00A13EC6"/>
    <w:rsid w:val="00A14C57"/>
    <w:rsid w:val="00A14FC8"/>
    <w:rsid w:val="00A15159"/>
    <w:rsid w:val="00A15791"/>
    <w:rsid w:val="00A15DCD"/>
    <w:rsid w:val="00A15E09"/>
    <w:rsid w:val="00A16628"/>
    <w:rsid w:val="00A168A1"/>
    <w:rsid w:val="00A16B34"/>
    <w:rsid w:val="00A16DC5"/>
    <w:rsid w:val="00A1766B"/>
    <w:rsid w:val="00A17748"/>
    <w:rsid w:val="00A17758"/>
    <w:rsid w:val="00A17C73"/>
    <w:rsid w:val="00A20385"/>
    <w:rsid w:val="00A20502"/>
    <w:rsid w:val="00A20667"/>
    <w:rsid w:val="00A20923"/>
    <w:rsid w:val="00A20DA7"/>
    <w:rsid w:val="00A212AD"/>
    <w:rsid w:val="00A21590"/>
    <w:rsid w:val="00A21953"/>
    <w:rsid w:val="00A21A57"/>
    <w:rsid w:val="00A21A72"/>
    <w:rsid w:val="00A225AA"/>
    <w:rsid w:val="00A225D6"/>
    <w:rsid w:val="00A22766"/>
    <w:rsid w:val="00A229CC"/>
    <w:rsid w:val="00A22A65"/>
    <w:rsid w:val="00A23213"/>
    <w:rsid w:val="00A233E9"/>
    <w:rsid w:val="00A23878"/>
    <w:rsid w:val="00A238BD"/>
    <w:rsid w:val="00A2395C"/>
    <w:rsid w:val="00A23C4E"/>
    <w:rsid w:val="00A240B6"/>
    <w:rsid w:val="00A24516"/>
    <w:rsid w:val="00A24A25"/>
    <w:rsid w:val="00A24B57"/>
    <w:rsid w:val="00A24DBC"/>
    <w:rsid w:val="00A25770"/>
    <w:rsid w:val="00A268C6"/>
    <w:rsid w:val="00A27327"/>
    <w:rsid w:val="00A276AB"/>
    <w:rsid w:val="00A30053"/>
    <w:rsid w:val="00A307F4"/>
    <w:rsid w:val="00A30986"/>
    <w:rsid w:val="00A30BC1"/>
    <w:rsid w:val="00A31886"/>
    <w:rsid w:val="00A323B1"/>
    <w:rsid w:val="00A326E8"/>
    <w:rsid w:val="00A32871"/>
    <w:rsid w:val="00A32F1D"/>
    <w:rsid w:val="00A336A2"/>
    <w:rsid w:val="00A33AF7"/>
    <w:rsid w:val="00A33E33"/>
    <w:rsid w:val="00A34165"/>
    <w:rsid w:val="00A3440F"/>
    <w:rsid w:val="00A3488E"/>
    <w:rsid w:val="00A34915"/>
    <w:rsid w:val="00A34F02"/>
    <w:rsid w:val="00A35BBB"/>
    <w:rsid w:val="00A37046"/>
    <w:rsid w:val="00A375C2"/>
    <w:rsid w:val="00A375F9"/>
    <w:rsid w:val="00A3796A"/>
    <w:rsid w:val="00A37980"/>
    <w:rsid w:val="00A37CA2"/>
    <w:rsid w:val="00A40DE4"/>
    <w:rsid w:val="00A40FF2"/>
    <w:rsid w:val="00A419AC"/>
    <w:rsid w:val="00A42051"/>
    <w:rsid w:val="00A4205B"/>
    <w:rsid w:val="00A42266"/>
    <w:rsid w:val="00A42944"/>
    <w:rsid w:val="00A42B8E"/>
    <w:rsid w:val="00A42DAD"/>
    <w:rsid w:val="00A42E1D"/>
    <w:rsid w:val="00A42E6E"/>
    <w:rsid w:val="00A43B3D"/>
    <w:rsid w:val="00A43F8A"/>
    <w:rsid w:val="00A44111"/>
    <w:rsid w:val="00A442CB"/>
    <w:rsid w:val="00A444A7"/>
    <w:rsid w:val="00A446FE"/>
    <w:rsid w:val="00A44D7C"/>
    <w:rsid w:val="00A45252"/>
    <w:rsid w:val="00A4536F"/>
    <w:rsid w:val="00A456EB"/>
    <w:rsid w:val="00A45926"/>
    <w:rsid w:val="00A459A2"/>
    <w:rsid w:val="00A45B26"/>
    <w:rsid w:val="00A4600E"/>
    <w:rsid w:val="00A46460"/>
    <w:rsid w:val="00A46ACB"/>
    <w:rsid w:val="00A46C57"/>
    <w:rsid w:val="00A46DD2"/>
    <w:rsid w:val="00A47351"/>
    <w:rsid w:val="00A47EE2"/>
    <w:rsid w:val="00A50482"/>
    <w:rsid w:val="00A5140E"/>
    <w:rsid w:val="00A5147C"/>
    <w:rsid w:val="00A5174E"/>
    <w:rsid w:val="00A51E0D"/>
    <w:rsid w:val="00A52A0E"/>
    <w:rsid w:val="00A53056"/>
    <w:rsid w:val="00A53D0A"/>
    <w:rsid w:val="00A53E9C"/>
    <w:rsid w:val="00A55A4A"/>
    <w:rsid w:val="00A55AEA"/>
    <w:rsid w:val="00A55B7D"/>
    <w:rsid w:val="00A55D08"/>
    <w:rsid w:val="00A56178"/>
    <w:rsid w:val="00A56F07"/>
    <w:rsid w:val="00A57171"/>
    <w:rsid w:val="00A571C2"/>
    <w:rsid w:val="00A57368"/>
    <w:rsid w:val="00A5772E"/>
    <w:rsid w:val="00A57886"/>
    <w:rsid w:val="00A60307"/>
    <w:rsid w:val="00A6056C"/>
    <w:rsid w:val="00A60DB0"/>
    <w:rsid w:val="00A60F14"/>
    <w:rsid w:val="00A611CB"/>
    <w:rsid w:val="00A61314"/>
    <w:rsid w:val="00A614D9"/>
    <w:rsid w:val="00A61E9A"/>
    <w:rsid w:val="00A62380"/>
    <w:rsid w:val="00A62905"/>
    <w:rsid w:val="00A62C8B"/>
    <w:rsid w:val="00A63637"/>
    <w:rsid w:val="00A63AE2"/>
    <w:rsid w:val="00A63B86"/>
    <w:rsid w:val="00A64298"/>
    <w:rsid w:val="00A64F0C"/>
    <w:rsid w:val="00A653CE"/>
    <w:rsid w:val="00A65449"/>
    <w:rsid w:val="00A654D5"/>
    <w:rsid w:val="00A655B6"/>
    <w:rsid w:val="00A65861"/>
    <w:rsid w:val="00A65933"/>
    <w:rsid w:val="00A65F35"/>
    <w:rsid w:val="00A66057"/>
    <w:rsid w:val="00A661BA"/>
    <w:rsid w:val="00A661FB"/>
    <w:rsid w:val="00A6643D"/>
    <w:rsid w:val="00A6654D"/>
    <w:rsid w:val="00A66735"/>
    <w:rsid w:val="00A668B5"/>
    <w:rsid w:val="00A66EC6"/>
    <w:rsid w:val="00A676C9"/>
    <w:rsid w:val="00A67C60"/>
    <w:rsid w:val="00A67F47"/>
    <w:rsid w:val="00A704C1"/>
    <w:rsid w:val="00A707B6"/>
    <w:rsid w:val="00A708B7"/>
    <w:rsid w:val="00A70E5F"/>
    <w:rsid w:val="00A71CA6"/>
    <w:rsid w:val="00A72080"/>
    <w:rsid w:val="00A7296B"/>
    <w:rsid w:val="00A72CF8"/>
    <w:rsid w:val="00A7382D"/>
    <w:rsid w:val="00A73E4D"/>
    <w:rsid w:val="00A73FAF"/>
    <w:rsid w:val="00A741E9"/>
    <w:rsid w:val="00A746E8"/>
    <w:rsid w:val="00A74A71"/>
    <w:rsid w:val="00A74C6C"/>
    <w:rsid w:val="00A75472"/>
    <w:rsid w:val="00A75923"/>
    <w:rsid w:val="00A75A7D"/>
    <w:rsid w:val="00A75FD6"/>
    <w:rsid w:val="00A76126"/>
    <w:rsid w:val="00A76328"/>
    <w:rsid w:val="00A763C2"/>
    <w:rsid w:val="00A765F1"/>
    <w:rsid w:val="00A767CE"/>
    <w:rsid w:val="00A76C76"/>
    <w:rsid w:val="00A76D68"/>
    <w:rsid w:val="00A7757F"/>
    <w:rsid w:val="00A77CD1"/>
    <w:rsid w:val="00A80475"/>
    <w:rsid w:val="00A8089A"/>
    <w:rsid w:val="00A80AEF"/>
    <w:rsid w:val="00A80B4F"/>
    <w:rsid w:val="00A8141F"/>
    <w:rsid w:val="00A816BD"/>
    <w:rsid w:val="00A83051"/>
    <w:rsid w:val="00A83506"/>
    <w:rsid w:val="00A837F5"/>
    <w:rsid w:val="00A83E5D"/>
    <w:rsid w:val="00A840D0"/>
    <w:rsid w:val="00A84696"/>
    <w:rsid w:val="00A853BB"/>
    <w:rsid w:val="00A85EC8"/>
    <w:rsid w:val="00A86B2C"/>
    <w:rsid w:val="00A87727"/>
    <w:rsid w:val="00A87963"/>
    <w:rsid w:val="00A87A79"/>
    <w:rsid w:val="00A87D7E"/>
    <w:rsid w:val="00A87F14"/>
    <w:rsid w:val="00A87FBB"/>
    <w:rsid w:val="00A90704"/>
    <w:rsid w:val="00A9075F"/>
    <w:rsid w:val="00A9102A"/>
    <w:rsid w:val="00A91C58"/>
    <w:rsid w:val="00A91E9D"/>
    <w:rsid w:val="00A91F7E"/>
    <w:rsid w:val="00A9202D"/>
    <w:rsid w:val="00A9212F"/>
    <w:rsid w:val="00A922B9"/>
    <w:rsid w:val="00A92703"/>
    <w:rsid w:val="00A92AE1"/>
    <w:rsid w:val="00A92E3E"/>
    <w:rsid w:val="00A92F35"/>
    <w:rsid w:val="00A935F0"/>
    <w:rsid w:val="00A93829"/>
    <w:rsid w:val="00A93A98"/>
    <w:rsid w:val="00A93C82"/>
    <w:rsid w:val="00A940BC"/>
    <w:rsid w:val="00A9420E"/>
    <w:rsid w:val="00A945BD"/>
    <w:rsid w:val="00A94BDA"/>
    <w:rsid w:val="00A94C43"/>
    <w:rsid w:val="00A957D7"/>
    <w:rsid w:val="00A95939"/>
    <w:rsid w:val="00A95B37"/>
    <w:rsid w:val="00A95C50"/>
    <w:rsid w:val="00A95CD0"/>
    <w:rsid w:val="00A96DF6"/>
    <w:rsid w:val="00A971B6"/>
    <w:rsid w:val="00A973DE"/>
    <w:rsid w:val="00AA09A3"/>
    <w:rsid w:val="00AA0B49"/>
    <w:rsid w:val="00AA0E73"/>
    <w:rsid w:val="00AA148D"/>
    <w:rsid w:val="00AA187B"/>
    <w:rsid w:val="00AA1B51"/>
    <w:rsid w:val="00AA1BC3"/>
    <w:rsid w:val="00AA1F71"/>
    <w:rsid w:val="00AA21B2"/>
    <w:rsid w:val="00AA2EA3"/>
    <w:rsid w:val="00AA2FC2"/>
    <w:rsid w:val="00AA3A14"/>
    <w:rsid w:val="00AA3C26"/>
    <w:rsid w:val="00AA41B1"/>
    <w:rsid w:val="00AA4453"/>
    <w:rsid w:val="00AA46FD"/>
    <w:rsid w:val="00AA4857"/>
    <w:rsid w:val="00AA4B11"/>
    <w:rsid w:val="00AA525D"/>
    <w:rsid w:val="00AA5DAB"/>
    <w:rsid w:val="00AA604A"/>
    <w:rsid w:val="00AA6B13"/>
    <w:rsid w:val="00AA6CAA"/>
    <w:rsid w:val="00AA7B7D"/>
    <w:rsid w:val="00AB020E"/>
    <w:rsid w:val="00AB0A0F"/>
    <w:rsid w:val="00AB0EE3"/>
    <w:rsid w:val="00AB0FC0"/>
    <w:rsid w:val="00AB1B56"/>
    <w:rsid w:val="00AB1E68"/>
    <w:rsid w:val="00AB1EAF"/>
    <w:rsid w:val="00AB2AC8"/>
    <w:rsid w:val="00AB2B81"/>
    <w:rsid w:val="00AB32DF"/>
    <w:rsid w:val="00AB365F"/>
    <w:rsid w:val="00AB3EE1"/>
    <w:rsid w:val="00AB3F8D"/>
    <w:rsid w:val="00AB4714"/>
    <w:rsid w:val="00AB49DD"/>
    <w:rsid w:val="00AB4F7A"/>
    <w:rsid w:val="00AB56EF"/>
    <w:rsid w:val="00AB6734"/>
    <w:rsid w:val="00AB77BE"/>
    <w:rsid w:val="00AB79AE"/>
    <w:rsid w:val="00AC0A77"/>
    <w:rsid w:val="00AC1105"/>
    <w:rsid w:val="00AC127F"/>
    <w:rsid w:val="00AC159E"/>
    <w:rsid w:val="00AC16A4"/>
    <w:rsid w:val="00AC1851"/>
    <w:rsid w:val="00AC19C4"/>
    <w:rsid w:val="00AC2BAD"/>
    <w:rsid w:val="00AC355D"/>
    <w:rsid w:val="00AC3C8B"/>
    <w:rsid w:val="00AC4B64"/>
    <w:rsid w:val="00AC5106"/>
    <w:rsid w:val="00AC53A5"/>
    <w:rsid w:val="00AC56B4"/>
    <w:rsid w:val="00AC5746"/>
    <w:rsid w:val="00AC64C8"/>
    <w:rsid w:val="00AC678F"/>
    <w:rsid w:val="00AC6862"/>
    <w:rsid w:val="00AC6FAA"/>
    <w:rsid w:val="00AC72B4"/>
    <w:rsid w:val="00AC74CC"/>
    <w:rsid w:val="00AC7563"/>
    <w:rsid w:val="00AC780D"/>
    <w:rsid w:val="00AC7CF7"/>
    <w:rsid w:val="00AD0DCC"/>
    <w:rsid w:val="00AD10FC"/>
    <w:rsid w:val="00AD12BC"/>
    <w:rsid w:val="00AD211D"/>
    <w:rsid w:val="00AD22B1"/>
    <w:rsid w:val="00AD22CA"/>
    <w:rsid w:val="00AD232A"/>
    <w:rsid w:val="00AD23DD"/>
    <w:rsid w:val="00AD2570"/>
    <w:rsid w:val="00AD2E52"/>
    <w:rsid w:val="00AD34E9"/>
    <w:rsid w:val="00AD380F"/>
    <w:rsid w:val="00AD4509"/>
    <w:rsid w:val="00AD4848"/>
    <w:rsid w:val="00AD519F"/>
    <w:rsid w:val="00AD5243"/>
    <w:rsid w:val="00AD5F8E"/>
    <w:rsid w:val="00AD64FE"/>
    <w:rsid w:val="00AD7D94"/>
    <w:rsid w:val="00AE0734"/>
    <w:rsid w:val="00AE07CA"/>
    <w:rsid w:val="00AE0BF2"/>
    <w:rsid w:val="00AE0C2D"/>
    <w:rsid w:val="00AE0FC1"/>
    <w:rsid w:val="00AE150E"/>
    <w:rsid w:val="00AE1D33"/>
    <w:rsid w:val="00AE1E4E"/>
    <w:rsid w:val="00AE2179"/>
    <w:rsid w:val="00AE23AF"/>
    <w:rsid w:val="00AE3042"/>
    <w:rsid w:val="00AE5E57"/>
    <w:rsid w:val="00AE6052"/>
    <w:rsid w:val="00AE783F"/>
    <w:rsid w:val="00AE7971"/>
    <w:rsid w:val="00AF017F"/>
    <w:rsid w:val="00AF0BB7"/>
    <w:rsid w:val="00AF0DBB"/>
    <w:rsid w:val="00AF1316"/>
    <w:rsid w:val="00AF140F"/>
    <w:rsid w:val="00AF158E"/>
    <w:rsid w:val="00AF1D88"/>
    <w:rsid w:val="00AF27FD"/>
    <w:rsid w:val="00AF2B5D"/>
    <w:rsid w:val="00AF2DC6"/>
    <w:rsid w:val="00AF2EED"/>
    <w:rsid w:val="00AF2FCD"/>
    <w:rsid w:val="00AF32CB"/>
    <w:rsid w:val="00AF3533"/>
    <w:rsid w:val="00AF4A34"/>
    <w:rsid w:val="00AF4D11"/>
    <w:rsid w:val="00AF5191"/>
    <w:rsid w:val="00AF581C"/>
    <w:rsid w:val="00AF5832"/>
    <w:rsid w:val="00AF5A41"/>
    <w:rsid w:val="00AF5A47"/>
    <w:rsid w:val="00AF5DD5"/>
    <w:rsid w:val="00AF612E"/>
    <w:rsid w:val="00AF6E86"/>
    <w:rsid w:val="00AF759C"/>
    <w:rsid w:val="00AF7646"/>
    <w:rsid w:val="00AF789B"/>
    <w:rsid w:val="00AF7BBB"/>
    <w:rsid w:val="00AF7DDE"/>
    <w:rsid w:val="00B01259"/>
    <w:rsid w:val="00B016A9"/>
    <w:rsid w:val="00B029B8"/>
    <w:rsid w:val="00B02D95"/>
    <w:rsid w:val="00B034C8"/>
    <w:rsid w:val="00B03625"/>
    <w:rsid w:val="00B038A4"/>
    <w:rsid w:val="00B03A52"/>
    <w:rsid w:val="00B040F4"/>
    <w:rsid w:val="00B0472C"/>
    <w:rsid w:val="00B0488B"/>
    <w:rsid w:val="00B04D56"/>
    <w:rsid w:val="00B05727"/>
    <w:rsid w:val="00B059E3"/>
    <w:rsid w:val="00B05B27"/>
    <w:rsid w:val="00B05C65"/>
    <w:rsid w:val="00B05E32"/>
    <w:rsid w:val="00B068E2"/>
    <w:rsid w:val="00B06C7E"/>
    <w:rsid w:val="00B076A8"/>
    <w:rsid w:val="00B07907"/>
    <w:rsid w:val="00B07EC6"/>
    <w:rsid w:val="00B07F67"/>
    <w:rsid w:val="00B07F6F"/>
    <w:rsid w:val="00B1085F"/>
    <w:rsid w:val="00B10A1A"/>
    <w:rsid w:val="00B11148"/>
    <w:rsid w:val="00B122C3"/>
    <w:rsid w:val="00B13415"/>
    <w:rsid w:val="00B135AA"/>
    <w:rsid w:val="00B13981"/>
    <w:rsid w:val="00B13C63"/>
    <w:rsid w:val="00B13F2E"/>
    <w:rsid w:val="00B1484F"/>
    <w:rsid w:val="00B14ECD"/>
    <w:rsid w:val="00B151E8"/>
    <w:rsid w:val="00B15DF6"/>
    <w:rsid w:val="00B1659E"/>
    <w:rsid w:val="00B16C8E"/>
    <w:rsid w:val="00B174A5"/>
    <w:rsid w:val="00B1794F"/>
    <w:rsid w:val="00B17CFE"/>
    <w:rsid w:val="00B17D80"/>
    <w:rsid w:val="00B200C2"/>
    <w:rsid w:val="00B2011C"/>
    <w:rsid w:val="00B20F33"/>
    <w:rsid w:val="00B2110E"/>
    <w:rsid w:val="00B21292"/>
    <w:rsid w:val="00B21A0D"/>
    <w:rsid w:val="00B21E96"/>
    <w:rsid w:val="00B22CAD"/>
    <w:rsid w:val="00B23CE9"/>
    <w:rsid w:val="00B23EFD"/>
    <w:rsid w:val="00B248BB"/>
    <w:rsid w:val="00B24ACB"/>
    <w:rsid w:val="00B24F33"/>
    <w:rsid w:val="00B25B22"/>
    <w:rsid w:val="00B25B9A"/>
    <w:rsid w:val="00B25D47"/>
    <w:rsid w:val="00B25F5C"/>
    <w:rsid w:val="00B26559"/>
    <w:rsid w:val="00B2774B"/>
    <w:rsid w:val="00B301CA"/>
    <w:rsid w:val="00B30416"/>
    <w:rsid w:val="00B305A2"/>
    <w:rsid w:val="00B30CE0"/>
    <w:rsid w:val="00B3146A"/>
    <w:rsid w:val="00B319B4"/>
    <w:rsid w:val="00B31B43"/>
    <w:rsid w:val="00B32039"/>
    <w:rsid w:val="00B323E6"/>
    <w:rsid w:val="00B3290C"/>
    <w:rsid w:val="00B3298A"/>
    <w:rsid w:val="00B32BF6"/>
    <w:rsid w:val="00B33406"/>
    <w:rsid w:val="00B33448"/>
    <w:rsid w:val="00B338F9"/>
    <w:rsid w:val="00B33CFF"/>
    <w:rsid w:val="00B34268"/>
    <w:rsid w:val="00B347AE"/>
    <w:rsid w:val="00B34CDA"/>
    <w:rsid w:val="00B35641"/>
    <w:rsid w:val="00B35834"/>
    <w:rsid w:val="00B359A5"/>
    <w:rsid w:val="00B359F8"/>
    <w:rsid w:val="00B37496"/>
    <w:rsid w:val="00B3760C"/>
    <w:rsid w:val="00B378EC"/>
    <w:rsid w:val="00B37D4F"/>
    <w:rsid w:val="00B37F6F"/>
    <w:rsid w:val="00B4043D"/>
    <w:rsid w:val="00B40518"/>
    <w:rsid w:val="00B41278"/>
    <w:rsid w:val="00B41620"/>
    <w:rsid w:val="00B41F90"/>
    <w:rsid w:val="00B423FE"/>
    <w:rsid w:val="00B43041"/>
    <w:rsid w:val="00B434CC"/>
    <w:rsid w:val="00B43C64"/>
    <w:rsid w:val="00B4410F"/>
    <w:rsid w:val="00B444C3"/>
    <w:rsid w:val="00B44B11"/>
    <w:rsid w:val="00B44D91"/>
    <w:rsid w:val="00B4530C"/>
    <w:rsid w:val="00B45335"/>
    <w:rsid w:val="00B45AFA"/>
    <w:rsid w:val="00B45E63"/>
    <w:rsid w:val="00B45F64"/>
    <w:rsid w:val="00B466B1"/>
    <w:rsid w:val="00B470AE"/>
    <w:rsid w:val="00B5031B"/>
    <w:rsid w:val="00B50DE8"/>
    <w:rsid w:val="00B50EAB"/>
    <w:rsid w:val="00B50EDA"/>
    <w:rsid w:val="00B50FDF"/>
    <w:rsid w:val="00B51067"/>
    <w:rsid w:val="00B51491"/>
    <w:rsid w:val="00B5210E"/>
    <w:rsid w:val="00B5219F"/>
    <w:rsid w:val="00B5286D"/>
    <w:rsid w:val="00B52ACA"/>
    <w:rsid w:val="00B5343F"/>
    <w:rsid w:val="00B5358B"/>
    <w:rsid w:val="00B53801"/>
    <w:rsid w:val="00B53AA7"/>
    <w:rsid w:val="00B53BAF"/>
    <w:rsid w:val="00B544E8"/>
    <w:rsid w:val="00B54571"/>
    <w:rsid w:val="00B54E71"/>
    <w:rsid w:val="00B54EE0"/>
    <w:rsid w:val="00B5588F"/>
    <w:rsid w:val="00B558BC"/>
    <w:rsid w:val="00B55F96"/>
    <w:rsid w:val="00B5695E"/>
    <w:rsid w:val="00B56DB1"/>
    <w:rsid w:val="00B56F00"/>
    <w:rsid w:val="00B56F7B"/>
    <w:rsid w:val="00B57F9F"/>
    <w:rsid w:val="00B6002D"/>
    <w:rsid w:val="00B601B1"/>
    <w:rsid w:val="00B60897"/>
    <w:rsid w:val="00B6089F"/>
    <w:rsid w:val="00B60F01"/>
    <w:rsid w:val="00B624DD"/>
    <w:rsid w:val="00B6299C"/>
    <w:rsid w:val="00B629BD"/>
    <w:rsid w:val="00B62B2E"/>
    <w:rsid w:val="00B62E38"/>
    <w:rsid w:val="00B63677"/>
    <w:rsid w:val="00B637AB"/>
    <w:rsid w:val="00B6380B"/>
    <w:rsid w:val="00B63DA3"/>
    <w:rsid w:val="00B6445F"/>
    <w:rsid w:val="00B64C00"/>
    <w:rsid w:val="00B65210"/>
    <w:rsid w:val="00B65506"/>
    <w:rsid w:val="00B66010"/>
    <w:rsid w:val="00B66819"/>
    <w:rsid w:val="00B66852"/>
    <w:rsid w:val="00B70179"/>
    <w:rsid w:val="00B702AF"/>
    <w:rsid w:val="00B704A0"/>
    <w:rsid w:val="00B71265"/>
    <w:rsid w:val="00B724BE"/>
    <w:rsid w:val="00B726C7"/>
    <w:rsid w:val="00B72858"/>
    <w:rsid w:val="00B72907"/>
    <w:rsid w:val="00B72A58"/>
    <w:rsid w:val="00B73705"/>
    <w:rsid w:val="00B73A19"/>
    <w:rsid w:val="00B74063"/>
    <w:rsid w:val="00B746E4"/>
    <w:rsid w:val="00B774FE"/>
    <w:rsid w:val="00B804E0"/>
    <w:rsid w:val="00B80AF2"/>
    <w:rsid w:val="00B80CE6"/>
    <w:rsid w:val="00B80D2D"/>
    <w:rsid w:val="00B811DF"/>
    <w:rsid w:val="00B81B9E"/>
    <w:rsid w:val="00B829FC"/>
    <w:rsid w:val="00B82C85"/>
    <w:rsid w:val="00B83F0A"/>
    <w:rsid w:val="00B84328"/>
    <w:rsid w:val="00B8453A"/>
    <w:rsid w:val="00B84FE0"/>
    <w:rsid w:val="00B855EF"/>
    <w:rsid w:val="00B85AED"/>
    <w:rsid w:val="00B86727"/>
    <w:rsid w:val="00B87630"/>
    <w:rsid w:val="00B878DD"/>
    <w:rsid w:val="00B87B8F"/>
    <w:rsid w:val="00B90194"/>
    <w:rsid w:val="00B90826"/>
    <w:rsid w:val="00B91288"/>
    <w:rsid w:val="00B91602"/>
    <w:rsid w:val="00B91B4C"/>
    <w:rsid w:val="00B91C3D"/>
    <w:rsid w:val="00B91E27"/>
    <w:rsid w:val="00B91E62"/>
    <w:rsid w:val="00B92AB4"/>
    <w:rsid w:val="00B93BB4"/>
    <w:rsid w:val="00B93E0A"/>
    <w:rsid w:val="00B93FB2"/>
    <w:rsid w:val="00B9407C"/>
    <w:rsid w:val="00B9474B"/>
    <w:rsid w:val="00B94B4D"/>
    <w:rsid w:val="00B94E92"/>
    <w:rsid w:val="00B959E0"/>
    <w:rsid w:val="00B96147"/>
    <w:rsid w:val="00B96F1B"/>
    <w:rsid w:val="00B9700C"/>
    <w:rsid w:val="00B9795B"/>
    <w:rsid w:val="00B97E81"/>
    <w:rsid w:val="00BA0137"/>
    <w:rsid w:val="00BA0FE4"/>
    <w:rsid w:val="00BA32E9"/>
    <w:rsid w:val="00BA41F4"/>
    <w:rsid w:val="00BA526F"/>
    <w:rsid w:val="00BA5F77"/>
    <w:rsid w:val="00BA6052"/>
    <w:rsid w:val="00BA6380"/>
    <w:rsid w:val="00BA66B6"/>
    <w:rsid w:val="00BA6C73"/>
    <w:rsid w:val="00BA7E7D"/>
    <w:rsid w:val="00BB01EC"/>
    <w:rsid w:val="00BB0917"/>
    <w:rsid w:val="00BB1540"/>
    <w:rsid w:val="00BB1547"/>
    <w:rsid w:val="00BB1BCA"/>
    <w:rsid w:val="00BB1E39"/>
    <w:rsid w:val="00BB1F58"/>
    <w:rsid w:val="00BB2149"/>
    <w:rsid w:val="00BB2611"/>
    <w:rsid w:val="00BB27C4"/>
    <w:rsid w:val="00BB2C50"/>
    <w:rsid w:val="00BB2CE8"/>
    <w:rsid w:val="00BB30FD"/>
    <w:rsid w:val="00BB3F78"/>
    <w:rsid w:val="00BB47C8"/>
    <w:rsid w:val="00BB4D1D"/>
    <w:rsid w:val="00BB55FB"/>
    <w:rsid w:val="00BB5CB3"/>
    <w:rsid w:val="00BB6C82"/>
    <w:rsid w:val="00BB6D5C"/>
    <w:rsid w:val="00BB6EB4"/>
    <w:rsid w:val="00BB7C16"/>
    <w:rsid w:val="00BC002D"/>
    <w:rsid w:val="00BC0493"/>
    <w:rsid w:val="00BC09AA"/>
    <w:rsid w:val="00BC197D"/>
    <w:rsid w:val="00BC1BC7"/>
    <w:rsid w:val="00BC1D05"/>
    <w:rsid w:val="00BC253B"/>
    <w:rsid w:val="00BC3B58"/>
    <w:rsid w:val="00BC4E62"/>
    <w:rsid w:val="00BC4EA7"/>
    <w:rsid w:val="00BC5604"/>
    <w:rsid w:val="00BC5BA9"/>
    <w:rsid w:val="00BC5C22"/>
    <w:rsid w:val="00BC62E4"/>
    <w:rsid w:val="00BD0205"/>
    <w:rsid w:val="00BD0277"/>
    <w:rsid w:val="00BD0B26"/>
    <w:rsid w:val="00BD1C5C"/>
    <w:rsid w:val="00BD1D21"/>
    <w:rsid w:val="00BD1D22"/>
    <w:rsid w:val="00BD1FBE"/>
    <w:rsid w:val="00BD21BF"/>
    <w:rsid w:val="00BD2472"/>
    <w:rsid w:val="00BD2B1D"/>
    <w:rsid w:val="00BD3400"/>
    <w:rsid w:val="00BD565D"/>
    <w:rsid w:val="00BD6862"/>
    <w:rsid w:val="00BD6BDD"/>
    <w:rsid w:val="00BD6EB8"/>
    <w:rsid w:val="00BD7A0B"/>
    <w:rsid w:val="00BE0337"/>
    <w:rsid w:val="00BE0469"/>
    <w:rsid w:val="00BE057C"/>
    <w:rsid w:val="00BE0AC0"/>
    <w:rsid w:val="00BE0B2B"/>
    <w:rsid w:val="00BE0EDB"/>
    <w:rsid w:val="00BE14A3"/>
    <w:rsid w:val="00BE1981"/>
    <w:rsid w:val="00BE1B12"/>
    <w:rsid w:val="00BE1C42"/>
    <w:rsid w:val="00BE3B45"/>
    <w:rsid w:val="00BE410A"/>
    <w:rsid w:val="00BE48F4"/>
    <w:rsid w:val="00BE4918"/>
    <w:rsid w:val="00BE4FF1"/>
    <w:rsid w:val="00BE5029"/>
    <w:rsid w:val="00BE5533"/>
    <w:rsid w:val="00BE624C"/>
    <w:rsid w:val="00BE62C0"/>
    <w:rsid w:val="00BE6ABE"/>
    <w:rsid w:val="00BE76F6"/>
    <w:rsid w:val="00BE7C62"/>
    <w:rsid w:val="00BF02AF"/>
    <w:rsid w:val="00BF0657"/>
    <w:rsid w:val="00BF0A60"/>
    <w:rsid w:val="00BF17D8"/>
    <w:rsid w:val="00BF1ADD"/>
    <w:rsid w:val="00BF1B19"/>
    <w:rsid w:val="00BF1B65"/>
    <w:rsid w:val="00BF211F"/>
    <w:rsid w:val="00BF24D3"/>
    <w:rsid w:val="00BF2D3E"/>
    <w:rsid w:val="00BF3396"/>
    <w:rsid w:val="00BF3B20"/>
    <w:rsid w:val="00BF3D05"/>
    <w:rsid w:val="00BF43B8"/>
    <w:rsid w:val="00BF4B57"/>
    <w:rsid w:val="00BF5202"/>
    <w:rsid w:val="00BF563F"/>
    <w:rsid w:val="00BF5A4C"/>
    <w:rsid w:val="00BF625F"/>
    <w:rsid w:val="00BF66C0"/>
    <w:rsid w:val="00BF67E2"/>
    <w:rsid w:val="00BF7ABD"/>
    <w:rsid w:val="00BF7AE4"/>
    <w:rsid w:val="00C0050A"/>
    <w:rsid w:val="00C00723"/>
    <w:rsid w:val="00C00DB9"/>
    <w:rsid w:val="00C00DDB"/>
    <w:rsid w:val="00C00E58"/>
    <w:rsid w:val="00C00EB5"/>
    <w:rsid w:val="00C0134D"/>
    <w:rsid w:val="00C021C3"/>
    <w:rsid w:val="00C02D9A"/>
    <w:rsid w:val="00C02DF7"/>
    <w:rsid w:val="00C030F9"/>
    <w:rsid w:val="00C031DD"/>
    <w:rsid w:val="00C032D1"/>
    <w:rsid w:val="00C04907"/>
    <w:rsid w:val="00C04A3C"/>
    <w:rsid w:val="00C05766"/>
    <w:rsid w:val="00C05C29"/>
    <w:rsid w:val="00C05D51"/>
    <w:rsid w:val="00C06223"/>
    <w:rsid w:val="00C0721C"/>
    <w:rsid w:val="00C0746C"/>
    <w:rsid w:val="00C07E0E"/>
    <w:rsid w:val="00C07ED5"/>
    <w:rsid w:val="00C1029C"/>
    <w:rsid w:val="00C106CA"/>
    <w:rsid w:val="00C107B8"/>
    <w:rsid w:val="00C10D3B"/>
    <w:rsid w:val="00C11439"/>
    <w:rsid w:val="00C11499"/>
    <w:rsid w:val="00C1285B"/>
    <w:rsid w:val="00C129F5"/>
    <w:rsid w:val="00C12B34"/>
    <w:rsid w:val="00C13509"/>
    <w:rsid w:val="00C14861"/>
    <w:rsid w:val="00C14B35"/>
    <w:rsid w:val="00C15875"/>
    <w:rsid w:val="00C158DB"/>
    <w:rsid w:val="00C15993"/>
    <w:rsid w:val="00C1631A"/>
    <w:rsid w:val="00C166D8"/>
    <w:rsid w:val="00C172E9"/>
    <w:rsid w:val="00C20322"/>
    <w:rsid w:val="00C20379"/>
    <w:rsid w:val="00C20692"/>
    <w:rsid w:val="00C20829"/>
    <w:rsid w:val="00C20C74"/>
    <w:rsid w:val="00C20D55"/>
    <w:rsid w:val="00C2140A"/>
    <w:rsid w:val="00C21BE2"/>
    <w:rsid w:val="00C21EEF"/>
    <w:rsid w:val="00C2269D"/>
    <w:rsid w:val="00C2272C"/>
    <w:rsid w:val="00C229EF"/>
    <w:rsid w:val="00C22F81"/>
    <w:rsid w:val="00C2300A"/>
    <w:rsid w:val="00C230CA"/>
    <w:rsid w:val="00C23CA5"/>
    <w:rsid w:val="00C240F7"/>
    <w:rsid w:val="00C24416"/>
    <w:rsid w:val="00C25231"/>
    <w:rsid w:val="00C256A0"/>
    <w:rsid w:val="00C258C3"/>
    <w:rsid w:val="00C25AC1"/>
    <w:rsid w:val="00C25D4F"/>
    <w:rsid w:val="00C25FED"/>
    <w:rsid w:val="00C26724"/>
    <w:rsid w:val="00C26DAE"/>
    <w:rsid w:val="00C27FFB"/>
    <w:rsid w:val="00C300CE"/>
    <w:rsid w:val="00C306A6"/>
    <w:rsid w:val="00C30A7D"/>
    <w:rsid w:val="00C31137"/>
    <w:rsid w:val="00C3156A"/>
    <w:rsid w:val="00C31594"/>
    <w:rsid w:val="00C31627"/>
    <w:rsid w:val="00C31B40"/>
    <w:rsid w:val="00C32CA1"/>
    <w:rsid w:val="00C32FF9"/>
    <w:rsid w:val="00C336A4"/>
    <w:rsid w:val="00C33842"/>
    <w:rsid w:val="00C34094"/>
    <w:rsid w:val="00C345A7"/>
    <w:rsid w:val="00C34B00"/>
    <w:rsid w:val="00C34CF7"/>
    <w:rsid w:val="00C351A6"/>
    <w:rsid w:val="00C354AC"/>
    <w:rsid w:val="00C3601D"/>
    <w:rsid w:val="00C37244"/>
    <w:rsid w:val="00C3733C"/>
    <w:rsid w:val="00C3736A"/>
    <w:rsid w:val="00C37A31"/>
    <w:rsid w:val="00C37DF1"/>
    <w:rsid w:val="00C40088"/>
    <w:rsid w:val="00C40CEF"/>
    <w:rsid w:val="00C41176"/>
    <w:rsid w:val="00C42CB8"/>
    <w:rsid w:val="00C4332D"/>
    <w:rsid w:val="00C43945"/>
    <w:rsid w:val="00C43D10"/>
    <w:rsid w:val="00C4458E"/>
    <w:rsid w:val="00C44888"/>
    <w:rsid w:val="00C44DB5"/>
    <w:rsid w:val="00C44E03"/>
    <w:rsid w:val="00C450EF"/>
    <w:rsid w:val="00C4520C"/>
    <w:rsid w:val="00C4685B"/>
    <w:rsid w:val="00C47356"/>
    <w:rsid w:val="00C473C6"/>
    <w:rsid w:val="00C47575"/>
    <w:rsid w:val="00C47809"/>
    <w:rsid w:val="00C47A4F"/>
    <w:rsid w:val="00C47B5B"/>
    <w:rsid w:val="00C47C42"/>
    <w:rsid w:val="00C47CFD"/>
    <w:rsid w:val="00C50201"/>
    <w:rsid w:val="00C50225"/>
    <w:rsid w:val="00C5040A"/>
    <w:rsid w:val="00C5059B"/>
    <w:rsid w:val="00C50772"/>
    <w:rsid w:val="00C513CB"/>
    <w:rsid w:val="00C52570"/>
    <w:rsid w:val="00C52AB5"/>
    <w:rsid w:val="00C52BDB"/>
    <w:rsid w:val="00C5312E"/>
    <w:rsid w:val="00C531A7"/>
    <w:rsid w:val="00C531F7"/>
    <w:rsid w:val="00C5368B"/>
    <w:rsid w:val="00C537CF"/>
    <w:rsid w:val="00C537D5"/>
    <w:rsid w:val="00C54815"/>
    <w:rsid w:val="00C548F3"/>
    <w:rsid w:val="00C54C71"/>
    <w:rsid w:val="00C54DD7"/>
    <w:rsid w:val="00C55AA3"/>
    <w:rsid w:val="00C571E3"/>
    <w:rsid w:val="00C5736B"/>
    <w:rsid w:val="00C578FD"/>
    <w:rsid w:val="00C57C4F"/>
    <w:rsid w:val="00C57F9A"/>
    <w:rsid w:val="00C60174"/>
    <w:rsid w:val="00C603DE"/>
    <w:rsid w:val="00C60A49"/>
    <w:rsid w:val="00C60BE7"/>
    <w:rsid w:val="00C60DEF"/>
    <w:rsid w:val="00C6187D"/>
    <w:rsid w:val="00C61C51"/>
    <w:rsid w:val="00C61F44"/>
    <w:rsid w:val="00C62152"/>
    <w:rsid w:val="00C626D9"/>
    <w:rsid w:val="00C6276A"/>
    <w:rsid w:val="00C63963"/>
    <w:rsid w:val="00C643F8"/>
    <w:rsid w:val="00C64AFC"/>
    <w:rsid w:val="00C64B53"/>
    <w:rsid w:val="00C64DA0"/>
    <w:rsid w:val="00C64EBB"/>
    <w:rsid w:val="00C64F1A"/>
    <w:rsid w:val="00C64FF3"/>
    <w:rsid w:val="00C65AB4"/>
    <w:rsid w:val="00C664E7"/>
    <w:rsid w:val="00C67A09"/>
    <w:rsid w:val="00C67C0B"/>
    <w:rsid w:val="00C726EC"/>
    <w:rsid w:val="00C72735"/>
    <w:rsid w:val="00C728A0"/>
    <w:rsid w:val="00C7361C"/>
    <w:rsid w:val="00C73A01"/>
    <w:rsid w:val="00C73CEE"/>
    <w:rsid w:val="00C74145"/>
    <w:rsid w:val="00C7461F"/>
    <w:rsid w:val="00C7478F"/>
    <w:rsid w:val="00C74803"/>
    <w:rsid w:val="00C750AB"/>
    <w:rsid w:val="00C7521F"/>
    <w:rsid w:val="00C757E3"/>
    <w:rsid w:val="00C75A18"/>
    <w:rsid w:val="00C761DE"/>
    <w:rsid w:val="00C7635E"/>
    <w:rsid w:val="00C77E57"/>
    <w:rsid w:val="00C801C5"/>
    <w:rsid w:val="00C802FC"/>
    <w:rsid w:val="00C80D28"/>
    <w:rsid w:val="00C80F94"/>
    <w:rsid w:val="00C811C6"/>
    <w:rsid w:val="00C8165D"/>
    <w:rsid w:val="00C81925"/>
    <w:rsid w:val="00C81CC9"/>
    <w:rsid w:val="00C8280F"/>
    <w:rsid w:val="00C8339E"/>
    <w:rsid w:val="00C834E4"/>
    <w:rsid w:val="00C83931"/>
    <w:rsid w:val="00C83DB8"/>
    <w:rsid w:val="00C85353"/>
    <w:rsid w:val="00C85857"/>
    <w:rsid w:val="00C860B9"/>
    <w:rsid w:val="00C8628C"/>
    <w:rsid w:val="00C8629D"/>
    <w:rsid w:val="00C86B83"/>
    <w:rsid w:val="00C86E43"/>
    <w:rsid w:val="00C871E3"/>
    <w:rsid w:val="00C87589"/>
    <w:rsid w:val="00C878E1"/>
    <w:rsid w:val="00C87CC1"/>
    <w:rsid w:val="00C87D0E"/>
    <w:rsid w:val="00C902F9"/>
    <w:rsid w:val="00C9036A"/>
    <w:rsid w:val="00C91136"/>
    <w:rsid w:val="00C91808"/>
    <w:rsid w:val="00C91B87"/>
    <w:rsid w:val="00C9297B"/>
    <w:rsid w:val="00C92BD6"/>
    <w:rsid w:val="00C92F34"/>
    <w:rsid w:val="00C93B2C"/>
    <w:rsid w:val="00C93EB8"/>
    <w:rsid w:val="00C94196"/>
    <w:rsid w:val="00C9482E"/>
    <w:rsid w:val="00C9488A"/>
    <w:rsid w:val="00C94A78"/>
    <w:rsid w:val="00C9513B"/>
    <w:rsid w:val="00C958DC"/>
    <w:rsid w:val="00C96BCC"/>
    <w:rsid w:val="00C97B95"/>
    <w:rsid w:val="00C97C6A"/>
    <w:rsid w:val="00CA07A6"/>
    <w:rsid w:val="00CA08CF"/>
    <w:rsid w:val="00CA0999"/>
    <w:rsid w:val="00CA0C70"/>
    <w:rsid w:val="00CA15CC"/>
    <w:rsid w:val="00CA1DE1"/>
    <w:rsid w:val="00CA2675"/>
    <w:rsid w:val="00CA330E"/>
    <w:rsid w:val="00CA350B"/>
    <w:rsid w:val="00CA4A51"/>
    <w:rsid w:val="00CA4CF9"/>
    <w:rsid w:val="00CA4F2C"/>
    <w:rsid w:val="00CA4F9F"/>
    <w:rsid w:val="00CA51C1"/>
    <w:rsid w:val="00CA5881"/>
    <w:rsid w:val="00CA5B95"/>
    <w:rsid w:val="00CA6284"/>
    <w:rsid w:val="00CA6B38"/>
    <w:rsid w:val="00CB0176"/>
    <w:rsid w:val="00CB049C"/>
    <w:rsid w:val="00CB0C34"/>
    <w:rsid w:val="00CB126B"/>
    <w:rsid w:val="00CB2947"/>
    <w:rsid w:val="00CB3622"/>
    <w:rsid w:val="00CB3A39"/>
    <w:rsid w:val="00CB47D5"/>
    <w:rsid w:val="00CB5F95"/>
    <w:rsid w:val="00CB6114"/>
    <w:rsid w:val="00CB6431"/>
    <w:rsid w:val="00CB7225"/>
    <w:rsid w:val="00CB7944"/>
    <w:rsid w:val="00CB7AFD"/>
    <w:rsid w:val="00CC05B3"/>
    <w:rsid w:val="00CC0E69"/>
    <w:rsid w:val="00CC0EAC"/>
    <w:rsid w:val="00CC12B5"/>
    <w:rsid w:val="00CC1361"/>
    <w:rsid w:val="00CC1E9E"/>
    <w:rsid w:val="00CC1FF0"/>
    <w:rsid w:val="00CC2EDD"/>
    <w:rsid w:val="00CC310E"/>
    <w:rsid w:val="00CC314D"/>
    <w:rsid w:val="00CC318D"/>
    <w:rsid w:val="00CC31E4"/>
    <w:rsid w:val="00CC35B8"/>
    <w:rsid w:val="00CC3A21"/>
    <w:rsid w:val="00CC4000"/>
    <w:rsid w:val="00CC42FA"/>
    <w:rsid w:val="00CC485D"/>
    <w:rsid w:val="00CC4D36"/>
    <w:rsid w:val="00CC566F"/>
    <w:rsid w:val="00CC58CC"/>
    <w:rsid w:val="00CC5B08"/>
    <w:rsid w:val="00CC62A5"/>
    <w:rsid w:val="00CC67EA"/>
    <w:rsid w:val="00CC6855"/>
    <w:rsid w:val="00CC7152"/>
    <w:rsid w:val="00CC7815"/>
    <w:rsid w:val="00CC78D3"/>
    <w:rsid w:val="00CC7A01"/>
    <w:rsid w:val="00CC7BEE"/>
    <w:rsid w:val="00CC7BF4"/>
    <w:rsid w:val="00CC7D9B"/>
    <w:rsid w:val="00CD02DE"/>
    <w:rsid w:val="00CD07E6"/>
    <w:rsid w:val="00CD1176"/>
    <w:rsid w:val="00CD1C23"/>
    <w:rsid w:val="00CD1D0B"/>
    <w:rsid w:val="00CD1F3A"/>
    <w:rsid w:val="00CD2360"/>
    <w:rsid w:val="00CD2793"/>
    <w:rsid w:val="00CD2CF3"/>
    <w:rsid w:val="00CD3235"/>
    <w:rsid w:val="00CD325D"/>
    <w:rsid w:val="00CD365D"/>
    <w:rsid w:val="00CD4DE5"/>
    <w:rsid w:val="00CD4F42"/>
    <w:rsid w:val="00CD5CB5"/>
    <w:rsid w:val="00CD6215"/>
    <w:rsid w:val="00CD64F5"/>
    <w:rsid w:val="00CD6701"/>
    <w:rsid w:val="00CD67F9"/>
    <w:rsid w:val="00CD700A"/>
    <w:rsid w:val="00CD71B7"/>
    <w:rsid w:val="00CD7279"/>
    <w:rsid w:val="00CD758F"/>
    <w:rsid w:val="00CE173B"/>
    <w:rsid w:val="00CE1D40"/>
    <w:rsid w:val="00CE2ABE"/>
    <w:rsid w:val="00CE3385"/>
    <w:rsid w:val="00CE3713"/>
    <w:rsid w:val="00CE37C9"/>
    <w:rsid w:val="00CE3F5B"/>
    <w:rsid w:val="00CE49A4"/>
    <w:rsid w:val="00CE574A"/>
    <w:rsid w:val="00CE5C6F"/>
    <w:rsid w:val="00CE5FBA"/>
    <w:rsid w:val="00CE64BC"/>
    <w:rsid w:val="00CE6C0C"/>
    <w:rsid w:val="00CE7089"/>
    <w:rsid w:val="00CE738F"/>
    <w:rsid w:val="00CE757B"/>
    <w:rsid w:val="00CE76B6"/>
    <w:rsid w:val="00CE7E0C"/>
    <w:rsid w:val="00CE7EAD"/>
    <w:rsid w:val="00CF0613"/>
    <w:rsid w:val="00CF0818"/>
    <w:rsid w:val="00CF0E18"/>
    <w:rsid w:val="00CF166B"/>
    <w:rsid w:val="00CF1824"/>
    <w:rsid w:val="00CF1CE8"/>
    <w:rsid w:val="00CF3880"/>
    <w:rsid w:val="00CF3FE1"/>
    <w:rsid w:val="00CF43EC"/>
    <w:rsid w:val="00CF4401"/>
    <w:rsid w:val="00CF4607"/>
    <w:rsid w:val="00CF5609"/>
    <w:rsid w:val="00CF5A99"/>
    <w:rsid w:val="00CF5AF4"/>
    <w:rsid w:val="00CF64B3"/>
    <w:rsid w:val="00CF66A4"/>
    <w:rsid w:val="00CF7A9D"/>
    <w:rsid w:val="00CF7D9A"/>
    <w:rsid w:val="00D000D2"/>
    <w:rsid w:val="00D00484"/>
    <w:rsid w:val="00D0058F"/>
    <w:rsid w:val="00D0075A"/>
    <w:rsid w:val="00D016F3"/>
    <w:rsid w:val="00D0179B"/>
    <w:rsid w:val="00D023FD"/>
    <w:rsid w:val="00D02A63"/>
    <w:rsid w:val="00D02B1C"/>
    <w:rsid w:val="00D02C14"/>
    <w:rsid w:val="00D02D5C"/>
    <w:rsid w:val="00D02DB0"/>
    <w:rsid w:val="00D032FF"/>
    <w:rsid w:val="00D03A5A"/>
    <w:rsid w:val="00D03C22"/>
    <w:rsid w:val="00D03EB1"/>
    <w:rsid w:val="00D03F04"/>
    <w:rsid w:val="00D03F74"/>
    <w:rsid w:val="00D04A53"/>
    <w:rsid w:val="00D0525B"/>
    <w:rsid w:val="00D05883"/>
    <w:rsid w:val="00D05A31"/>
    <w:rsid w:val="00D05F78"/>
    <w:rsid w:val="00D060F9"/>
    <w:rsid w:val="00D06ED8"/>
    <w:rsid w:val="00D07377"/>
    <w:rsid w:val="00D07413"/>
    <w:rsid w:val="00D107B5"/>
    <w:rsid w:val="00D10E95"/>
    <w:rsid w:val="00D10E9E"/>
    <w:rsid w:val="00D10EAE"/>
    <w:rsid w:val="00D12081"/>
    <w:rsid w:val="00D121D5"/>
    <w:rsid w:val="00D1275A"/>
    <w:rsid w:val="00D127F2"/>
    <w:rsid w:val="00D13248"/>
    <w:rsid w:val="00D136F4"/>
    <w:rsid w:val="00D13933"/>
    <w:rsid w:val="00D13BBB"/>
    <w:rsid w:val="00D13E38"/>
    <w:rsid w:val="00D13E94"/>
    <w:rsid w:val="00D145B0"/>
    <w:rsid w:val="00D14B2E"/>
    <w:rsid w:val="00D14B63"/>
    <w:rsid w:val="00D15D3E"/>
    <w:rsid w:val="00D16256"/>
    <w:rsid w:val="00D1626F"/>
    <w:rsid w:val="00D16611"/>
    <w:rsid w:val="00D16754"/>
    <w:rsid w:val="00D16B64"/>
    <w:rsid w:val="00D16BF7"/>
    <w:rsid w:val="00D16C93"/>
    <w:rsid w:val="00D17312"/>
    <w:rsid w:val="00D2000A"/>
    <w:rsid w:val="00D20179"/>
    <w:rsid w:val="00D20D14"/>
    <w:rsid w:val="00D21C93"/>
    <w:rsid w:val="00D21D83"/>
    <w:rsid w:val="00D21E79"/>
    <w:rsid w:val="00D221F7"/>
    <w:rsid w:val="00D2241B"/>
    <w:rsid w:val="00D229A6"/>
    <w:rsid w:val="00D22BA5"/>
    <w:rsid w:val="00D234BC"/>
    <w:rsid w:val="00D234E6"/>
    <w:rsid w:val="00D2364E"/>
    <w:rsid w:val="00D2370D"/>
    <w:rsid w:val="00D23E65"/>
    <w:rsid w:val="00D23FBA"/>
    <w:rsid w:val="00D24A94"/>
    <w:rsid w:val="00D24E2F"/>
    <w:rsid w:val="00D24FF3"/>
    <w:rsid w:val="00D26289"/>
    <w:rsid w:val="00D268E0"/>
    <w:rsid w:val="00D26B46"/>
    <w:rsid w:val="00D279F8"/>
    <w:rsid w:val="00D30534"/>
    <w:rsid w:val="00D307D1"/>
    <w:rsid w:val="00D30F74"/>
    <w:rsid w:val="00D31BC9"/>
    <w:rsid w:val="00D31D9E"/>
    <w:rsid w:val="00D31F55"/>
    <w:rsid w:val="00D321EA"/>
    <w:rsid w:val="00D328EE"/>
    <w:rsid w:val="00D328EF"/>
    <w:rsid w:val="00D331A1"/>
    <w:rsid w:val="00D337BF"/>
    <w:rsid w:val="00D33D4E"/>
    <w:rsid w:val="00D33DCE"/>
    <w:rsid w:val="00D3449D"/>
    <w:rsid w:val="00D3477A"/>
    <w:rsid w:val="00D34B16"/>
    <w:rsid w:val="00D34FEC"/>
    <w:rsid w:val="00D35611"/>
    <w:rsid w:val="00D35BE1"/>
    <w:rsid w:val="00D363DD"/>
    <w:rsid w:val="00D36BE4"/>
    <w:rsid w:val="00D3770B"/>
    <w:rsid w:val="00D40378"/>
    <w:rsid w:val="00D4064E"/>
    <w:rsid w:val="00D40773"/>
    <w:rsid w:val="00D409BE"/>
    <w:rsid w:val="00D40AF2"/>
    <w:rsid w:val="00D40D4E"/>
    <w:rsid w:val="00D40EEF"/>
    <w:rsid w:val="00D414B9"/>
    <w:rsid w:val="00D41501"/>
    <w:rsid w:val="00D419BA"/>
    <w:rsid w:val="00D41BF1"/>
    <w:rsid w:val="00D4298B"/>
    <w:rsid w:val="00D43BAE"/>
    <w:rsid w:val="00D441E4"/>
    <w:rsid w:val="00D44500"/>
    <w:rsid w:val="00D44A86"/>
    <w:rsid w:val="00D46C3D"/>
    <w:rsid w:val="00D46F30"/>
    <w:rsid w:val="00D4730E"/>
    <w:rsid w:val="00D475C9"/>
    <w:rsid w:val="00D47F0F"/>
    <w:rsid w:val="00D5080E"/>
    <w:rsid w:val="00D50D57"/>
    <w:rsid w:val="00D50EC1"/>
    <w:rsid w:val="00D50FC6"/>
    <w:rsid w:val="00D51967"/>
    <w:rsid w:val="00D51CCE"/>
    <w:rsid w:val="00D52A26"/>
    <w:rsid w:val="00D531F4"/>
    <w:rsid w:val="00D5394D"/>
    <w:rsid w:val="00D539A8"/>
    <w:rsid w:val="00D53F01"/>
    <w:rsid w:val="00D54346"/>
    <w:rsid w:val="00D55414"/>
    <w:rsid w:val="00D55488"/>
    <w:rsid w:val="00D554FD"/>
    <w:rsid w:val="00D55D6F"/>
    <w:rsid w:val="00D566DD"/>
    <w:rsid w:val="00D56F71"/>
    <w:rsid w:val="00D60421"/>
    <w:rsid w:val="00D60C7C"/>
    <w:rsid w:val="00D60F9B"/>
    <w:rsid w:val="00D612CA"/>
    <w:rsid w:val="00D61933"/>
    <w:rsid w:val="00D61A0E"/>
    <w:rsid w:val="00D61BBF"/>
    <w:rsid w:val="00D61C0B"/>
    <w:rsid w:val="00D62F82"/>
    <w:rsid w:val="00D6366A"/>
    <w:rsid w:val="00D636F0"/>
    <w:rsid w:val="00D6376E"/>
    <w:rsid w:val="00D6380E"/>
    <w:rsid w:val="00D63BF4"/>
    <w:rsid w:val="00D64126"/>
    <w:rsid w:val="00D6442A"/>
    <w:rsid w:val="00D650DB"/>
    <w:rsid w:val="00D652E5"/>
    <w:rsid w:val="00D65748"/>
    <w:rsid w:val="00D6593B"/>
    <w:rsid w:val="00D662A2"/>
    <w:rsid w:val="00D6685A"/>
    <w:rsid w:val="00D66C4C"/>
    <w:rsid w:val="00D66C8A"/>
    <w:rsid w:val="00D66EA8"/>
    <w:rsid w:val="00D67105"/>
    <w:rsid w:val="00D672FF"/>
    <w:rsid w:val="00D67738"/>
    <w:rsid w:val="00D678A2"/>
    <w:rsid w:val="00D7042D"/>
    <w:rsid w:val="00D71100"/>
    <w:rsid w:val="00D726B0"/>
    <w:rsid w:val="00D72863"/>
    <w:rsid w:val="00D728E9"/>
    <w:rsid w:val="00D72A3D"/>
    <w:rsid w:val="00D72A8F"/>
    <w:rsid w:val="00D72F14"/>
    <w:rsid w:val="00D73823"/>
    <w:rsid w:val="00D73C42"/>
    <w:rsid w:val="00D73F1B"/>
    <w:rsid w:val="00D73F76"/>
    <w:rsid w:val="00D749E5"/>
    <w:rsid w:val="00D7521F"/>
    <w:rsid w:val="00D75256"/>
    <w:rsid w:val="00D75329"/>
    <w:rsid w:val="00D75694"/>
    <w:rsid w:val="00D7585A"/>
    <w:rsid w:val="00D7597E"/>
    <w:rsid w:val="00D7707F"/>
    <w:rsid w:val="00D77104"/>
    <w:rsid w:val="00D77415"/>
    <w:rsid w:val="00D774E3"/>
    <w:rsid w:val="00D7761F"/>
    <w:rsid w:val="00D77BDF"/>
    <w:rsid w:val="00D80360"/>
    <w:rsid w:val="00D80E3F"/>
    <w:rsid w:val="00D813DB"/>
    <w:rsid w:val="00D814B6"/>
    <w:rsid w:val="00D8159C"/>
    <w:rsid w:val="00D81F21"/>
    <w:rsid w:val="00D81F71"/>
    <w:rsid w:val="00D8217D"/>
    <w:rsid w:val="00D82DA9"/>
    <w:rsid w:val="00D836FB"/>
    <w:rsid w:val="00D83711"/>
    <w:rsid w:val="00D8394C"/>
    <w:rsid w:val="00D83CD4"/>
    <w:rsid w:val="00D843F9"/>
    <w:rsid w:val="00D8546A"/>
    <w:rsid w:val="00D85786"/>
    <w:rsid w:val="00D85BD3"/>
    <w:rsid w:val="00D86F61"/>
    <w:rsid w:val="00D87070"/>
    <w:rsid w:val="00D8707F"/>
    <w:rsid w:val="00D874DB"/>
    <w:rsid w:val="00D903B1"/>
    <w:rsid w:val="00D9098A"/>
    <w:rsid w:val="00D90B75"/>
    <w:rsid w:val="00D9180D"/>
    <w:rsid w:val="00D927EA"/>
    <w:rsid w:val="00D92A87"/>
    <w:rsid w:val="00D92AE6"/>
    <w:rsid w:val="00D92C40"/>
    <w:rsid w:val="00D92DA3"/>
    <w:rsid w:val="00D92DBC"/>
    <w:rsid w:val="00D9376C"/>
    <w:rsid w:val="00D943A1"/>
    <w:rsid w:val="00D94B2D"/>
    <w:rsid w:val="00D96389"/>
    <w:rsid w:val="00D96B52"/>
    <w:rsid w:val="00D972B5"/>
    <w:rsid w:val="00D974AF"/>
    <w:rsid w:val="00DA0278"/>
    <w:rsid w:val="00DA070D"/>
    <w:rsid w:val="00DA0E9F"/>
    <w:rsid w:val="00DA0F3F"/>
    <w:rsid w:val="00DA11CC"/>
    <w:rsid w:val="00DA1583"/>
    <w:rsid w:val="00DA1B77"/>
    <w:rsid w:val="00DA220E"/>
    <w:rsid w:val="00DA2AB9"/>
    <w:rsid w:val="00DA2B94"/>
    <w:rsid w:val="00DA2DDE"/>
    <w:rsid w:val="00DA34D8"/>
    <w:rsid w:val="00DA38DE"/>
    <w:rsid w:val="00DA4179"/>
    <w:rsid w:val="00DA4333"/>
    <w:rsid w:val="00DA4F70"/>
    <w:rsid w:val="00DA5502"/>
    <w:rsid w:val="00DA565D"/>
    <w:rsid w:val="00DA5B6D"/>
    <w:rsid w:val="00DA61B2"/>
    <w:rsid w:val="00DA61CD"/>
    <w:rsid w:val="00DA62A8"/>
    <w:rsid w:val="00DA63EA"/>
    <w:rsid w:val="00DA6F2C"/>
    <w:rsid w:val="00DB029B"/>
    <w:rsid w:val="00DB12FA"/>
    <w:rsid w:val="00DB292B"/>
    <w:rsid w:val="00DB2A2F"/>
    <w:rsid w:val="00DB2B2D"/>
    <w:rsid w:val="00DB2B60"/>
    <w:rsid w:val="00DB2BA1"/>
    <w:rsid w:val="00DB2C16"/>
    <w:rsid w:val="00DB2D9D"/>
    <w:rsid w:val="00DB3B91"/>
    <w:rsid w:val="00DB3BD4"/>
    <w:rsid w:val="00DB3BED"/>
    <w:rsid w:val="00DB3DA9"/>
    <w:rsid w:val="00DB4A3C"/>
    <w:rsid w:val="00DB4C73"/>
    <w:rsid w:val="00DB4CE8"/>
    <w:rsid w:val="00DB4ECC"/>
    <w:rsid w:val="00DB4FA1"/>
    <w:rsid w:val="00DB54A1"/>
    <w:rsid w:val="00DB54CB"/>
    <w:rsid w:val="00DB5625"/>
    <w:rsid w:val="00DB60A4"/>
    <w:rsid w:val="00DB6AF4"/>
    <w:rsid w:val="00DB6E35"/>
    <w:rsid w:val="00DB7060"/>
    <w:rsid w:val="00DB7AD7"/>
    <w:rsid w:val="00DC0171"/>
    <w:rsid w:val="00DC0CF6"/>
    <w:rsid w:val="00DC0EDF"/>
    <w:rsid w:val="00DC1556"/>
    <w:rsid w:val="00DC15D1"/>
    <w:rsid w:val="00DC1B50"/>
    <w:rsid w:val="00DC1DD3"/>
    <w:rsid w:val="00DC27FB"/>
    <w:rsid w:val="00DC29DA"/>
    <w:rsid w:val="00DC2D19"/>
    <w:rsid w:val="00DC3525"/>
    <w:rsid w:val="00DC3BFC"/>
    <w:rsid w:val="00DC3E3D"/>
    <w:rsid w:val="00DC4363"/>
    <w:rsid w:val="00DC43B5"/>
    <w:rsid w:val="00DC4BCA"/>
    <w:rsid w:val="00DC5044"/>
    <w:rsid w:val="00DC53BF"/>
    <w:rsid w:val="00DC58E9"/>
    <w:rsid w:val="00DC591C"/>
    <w:rsid w:val="00DC5AAD"/>
    <w:rsid w:val="00DC5F91"/>
    <w:rsid w:val="00DC6311"/>
    <w:rsid w:val="00DC7013"/>
    <w:rsid w:val="00DD026D"/>
    <w:rsid w:val="00DD02B8"/>
    <w:rsid w:val="00DD0759"/>
    <w:rsid w:val="00DD09CF"/>
    <w:rsid w:val="00DD0C01"/>
    <w:rsid w:val="00DD165E"/>
    <w:rsid w:val="00DD1858"/>
    <w:rsid w:val="00DD2240"/>
    <w:rsid w:val="00DD323C"/>
    <w:rsid w:val="00DD32A6"/>
    <w:rsid w:val="00DD3478"/>
    <w:rsid w:val="00DD3F97"/>
    <w:rsid w:val="00DD3FA3"/>
    <w:rsid w:val="00DD40E3"/>
    <w:rsid w:val="00DD48E1"/>
    <w:rsid w:val="00DD5AE1"/>
    <w:rsid w:val="00DD5E4E"/>
    <w:rsid w:val="00DD6176"/>
    <w:rsid w:val="00DD6538"/>
    <w:rsid w:val="00DD654F"/>
    <w:rsid w:val="00DD65A5"/>
    <w:rsid w:val="00DD6726"/>
    <w:rsid w:val="00DD6943"/>
    <w:rsid w:val="00DD707D"/>
    <w:rsid w:val="00DE04BF"/>
    <w:rsid w:val="00DE06EF"/>
    <w:rsid w:val="00DE079E"/>
    <w:rsid w:val="00DE0B4A"/>
    <w:rsid w:val="00DE0F26"/>
    <w:rsid w:val="00DE0FEF"/>
    <w:rsid w:val="00DE10AD"/>
    <w:rsid w:val="00DE1276"/>
    <w:rsid w:val="00DE2304"/>
    <w:rsid w:val="00DE2619"/>
    <w:rsid w:val="00DE4288"/>
    <w:rsid w:val="00DE4383"/>
    <w:rsid w:val="00DE49F2"/>
    <w:rsid w:val="00DE5470"/>
    <w:rsid w:val="00DE5F42"/>
    <w:rsid w:val="00DF0AEE"/>
    <w:rsid w:val="00DF0D2A"/>
    <w:rsid w:val="00DF0DDA"/>
    <w:rsid w:val="00DF10A9"/>
    <w:rsid w:val="00DF1E26"/>
    <w:rsid w:val="00DF2CEF"/>
    <w:rsid w:val="00DF3363"/>
    <w:rsid w:val="00DF3D60"/>
    <w:rsid w:val="00DF466E"/>
    <w:rsid w:val="00DF4CC3"/>
    <w:rsid w:val="00DF5B89"/>
    <w:rsid w:val="00DF61E1"/>
    <w:rsid w:val="00DF72AC"/>
    <w:rsid w:val="00DF7494"/>
    <w:rsid w:val="00DF7975"/>
    <w:rsid w:val="00E00A17"/>
    <w:rsid w:val="00E00A59"/>
    <w:rsid w:val="00E00BBC"/>
    <w:rsid w:val="00E0107C"/>
    <w:rsid w:val="00E01096"/>
    <w:rsid w:val="00E015A6"/>
    <w:rsid w:val="00E01CB6"/>
    <w:rsid w:val="00E01D09"/>
    <w:rsid w:val="00E02728"/>
    <w:rsid w:val="00E0287B"/>
    <w:rsid w:val="00E03781"/>
    <w:rsid w:val="00E03C64"/>
    <w:rsid w:val="00E04BB3"/>
    <w:rsid w:val="00E04D5F"/>
    <w:rsid w:val="00E04E8C"/>
    <w:rsid w:val="00E05447"/>
    <w:rsid w:val="00E0578D"/>
    <w:rsid w:val="00E05808"/>
    <w:rsid w:val="00E0681E"/>
    <w:rsid w:val="00E068AA"/>
    <w:rsid w:val="00E07A51"/>
    <w:rsid w:val="00E07BC1"/>
    <w:rsid w:val="00E1010D"/>
    <w:rsid w:val="00E102DE"/>
    <w:rsid w:val="00E102E4"/>
    <w:rsid w:val="00E1079D"/>
    <w:rsid w:val="00E10D26"/>
    <w:rsid w:val="00E115F6"/>
    <w:rsid w:val="00E118BC"/>
    <w:rsid w:val="00E11BD3"/>
    <w:rsid w:val="00E11CF4"/>
    <w:rsid w:val="00E124F9"/>
    <w:rsid w:val="00E1287D"/>
    <w:rsid w:val="00E12B4F"/>
    <w:rsid w:val="00E13247"/>
    <w:rsid w:val="00E13566"/>
    <w:rsid w:val="00E13570"/>
    <w:rsid w:val="00E13597"/>
    <w:rsid w:val="00E136F5"/>
    <w:rsid w:val="00E146B7"/>
    <w:rsid w:val="00E148A6"/>
    <w:rsid w:val="00E148B4"/>
    <w:rsid w:val="00E15364"/>
    <w:rsid w:val="00E1563B"/>
    <w:rsid w:val="00E1563E"/>
    <w:rsid w:val="00E1631E"/>
    <w:rsid w:val="00E17133"/>
    <w:rsid w:val="00E17966"/>
    <w:rsid w:val="00E17C4B"/>
    <w:rsid w:val="00E17E41"/>
    <w:rsid w:val="00E2084C"/>
    <w:rsid w:val="00E2091B"/>
    <w:rsid w:val="00E20CBC"/>
    <w:rsid w:val="00E20D0B"/>
    <w:rsid w:val="00E20F1E"/>
    <w:rsid w:val="00E21692"/>
    <w:rsid w:val="00E219F7"/>
    <w:rsid w:val="00E22720"/>
    <w:rsid w:val="00E23474"/>
    <w:rsid w:val="00E23E9F"/>
    <w:rsid w:val="00E24A03"/>
    <w:rsid w:val="00E24B7B"/>
    <w:rsid w:val="00E25BD6"/>
    <w:rsid w:val="00E263FC"/>
    <w:rsid w:val="00E26708"/>
    <w:rsid w:val="00E267CD"/>
    <w:rsid w:val="00E26885"/>
    <w:rsid w:val="00E26949"/>
    <w:rsid w:val="00E26B20"/>
    <w:rsid w:val="00E26C34"/>
    <w:rsid w:val="00E27258"/>
    <w:rsid w:val="00E2738C"/>
    <w:rsid w:val="00E2767C"/>
    <w:rsid w:val="00E27987"/>
    <w:rsid w:val="00E27994"/>
    <w:rsid w:val="00E3010C"/>
    <w:rsid w:val="00E30704"/>
    <w:rsid w:val="00E30F5A"/>
    <w:rsid w:val="00E30F6C"/>
    <w:rsid w:val="00E310A9"/>
    <w:rsid w:val="00E31F72"/>
    <w:rsid w:val="00E3202F"/>
    <w:rsid w:val="00E3262A"/>
    <w:rsid w:val="00E328B5"/>
    <w:rsid w:val="00E33246"/>
    <w:rsid w:val="00E3377F"/>
    <w:rsid w:val="00E34037"/>
    <w:rsid w:val="00E343D9"/>
    <w:rsid w:val="00E34536"/>
    <w:rsid w:val="00E34A46"/>
    <w:rsid w:val="00E34ACA"/>
    <w:rsid w:val="00E34C9F"/>
    <w:rsid w:val="00E34E58"/>
    <w:rsid w:val="00E35746"/>
    <w:rsid w:val="00E367A4"/>
    <w:rsid w:val="00E37486"/>
    <w:rsid w:val="00E376EC"/>
    <w:rsid w:val="00E40197"/>
    <w:rsid w:val="00E4037F"/>
    <w:rsid w:val="00E40B69"/>
    <w:rsid w:val="00E412D8"/>
    <w:rsid w:val="00E42134"/>
    <w:rsid w:val="00E434BD"/>
    <w:rsid w:val="00E43823"/>
    <w:rsid w:val="00E43AE9"/>
    <w:rsid w:val="00E43BE2"/>
    <w:rsid w:val="00E44142"/>
    <w:rsid w:val="00E44200"/>
    <w:rsid w:val="00E4431E"/>
    <w:rsid w:val="00E4685F"/>
    <w:rsid w:val="00E46CC4"/>
    <w:rsid w:val="00E46F84"/>
    <w:rsid w:val="00E472DB"/>
    <w:rsid w:val="00E473C9"/>
    <w:rsid w:val="00E47612"/>
    <w:rsid w:val="00E47A5C"/>
    <w:rsid w:val="00E47C5B"/>
    <w:rsid w:val="00E5032E"/>
    <w:rsid w:val="00E525EC"/>
    <w:rsid w:val="00E52B21"/>
    <w:rsid w:val="00E52D59"/>
    <w:rsid w:val="00E53DBD"/>
    <w:rsid w:val="00E53DE9"/>
    <w:rsid w:val="00E53E6C"/>
    <w:rsid w:val="00E54058"/>
    <w:rsid w:val="00E5456C"/>
    <w:rsid w:val="00E54D97"/>
    <w:rsid w:val="00E5509E"/>
    <w:rsid w:val="00E5733C"/>
    <w:rsid w:val="00E57CE4"/>
    <w:rsid w:val="00E61359"/>
    <w:rsid w:val="00E6168A"/>
    <w:rsid w:val="00E6169B"/>
    <w:rsid w:val="00E61D2D"/>
    <w:rsid w:val="00E61F59"/>
    <w:rsid w:val="00E61FB2"/>
    <w:rsid w:val="00E62257"/>
    <w:rsid w:val="00E62973"/>
    <w:rsid w:val="00E635BA"/>
    <w:rsid w:val="00E636D0"/>
    <w:rsid w:val="00E639A1"/>
    <w:rsid w:val="00E64B79"/>
    <w:rsid w:val="00E653C7"/>
    <w:rsid w:val="00E654B4"/>
    <w:rsid w:val="00E659A5"/>
    <w:rsid w:val="00E65B7A"/>
    <w:rsid w:val="00E65CD3"/>
    <w:rsid w:val="00E662D2"/>
    <w:rsid w:val="00E66370"/>
    <w:rsid w:val="00E665BF"/>
    <w:rsid w:val="00E669AF"/>
    <w:rsid w:val="00E669DE"/>
    <w:rsid w:val="00E66FE3"/>
    <w:rsid w:val="00E6707F"/>
    <w:rsid w:val="00E67157"/>
    <w:rsid w:val="00E67261"/>
    <w:rsid w:val="00E7036F"/>
    <w:rsid w:val="00E7059D"/>
    <w:rsid w:val="00E70AF3"/>
    <w:rsid w:val="00E70F4F"/>
    <w:rsid w:val="00E71159"/>
    <w:rsid w:val="00E7129B"/>
    <w:rsid w:val="00E712AE"/>
    <w:rsid w:val="00E7156D"/>
    <w:rsid w:val="00E71AE3"/>
    <w:rsid w:val="00E71B1F"/>
    <w:rsid w:val="00E7223D"/>
    <w:rsid w:val="00E7238F"/>
    <w:rsid w:val="00E724B4"/>
    <w:rsid w:val="00E72F2A"/>
    <w:rsid w:val="00E730D2"/>
    <w:rsid w:val="00E73725"/>
    <w:rsid w:val="00E73EA0"/>
    <w:rsid w:val="00E74398"/>
    <w:rsid w:val="00E74557"/>
    <w:rsid w:val="00E749B6"/>
    <w:rsid w:val="00E75056"/>
    <w:rsid w:val="00E75455"/>
    <w:rsid w:val="00E75BAF"/>
    <w:rsid w:val="00E75DFB"/>
    <w:rsid w:val="00E762D7"/>
    <w:rsid w:val="00E76C24"/>
    <w:rsid w:val="00E76F6C"/>
    <w:rsid w:val="00E77566"/>
    <w:rsid w:val="00E80426"/>
    <w:rsid w:val="00E81690"/>
    <w:rsid w:val="00E81A17"/>
    <w:rsid w:val="00E81D04"/>
    <w:rsid w:val="00E82A4C"/>
    <w:rsid w:val="00E82D7E"/>
    <w:rsid w:val="00E840BF"/>
    <w:rsid w:val="00E85543"/>
    <w:rsid w:val="00E85D97"/>
    <w:rsid w:val="00E86402"/>
    <w:rsid w:val="00E879D3"/>
    <w:rsid w:val="00E87AE7"/>
    <w:rsid w:val="00E87C28"/>
    <w:rsid w:val="00E87D79"/>
    <w:rsid w:val="00E87E79"/>
    <w:rsid w:val="00E903FA"/>
    <w:rsid w:val="00E909FB"/>
    <w:rsid w:val="00E90A78"/>
    <w:rsid w:val="00E91904"/>
    <w:rsid w:val="00E91B46"/>
    <w:rsid w:val="00E92F65"/>
    <w:rsid w:val="00E933E2"/>
    <w:rsid w:val="00E94B76"/>
    <w:rsid w:val="00E955E3"/>
    <w:rsid w:val="00E95655"/>
    <w:rsid w:val="00E95702"/>
    <w:rsid w:val="00E959F0"/>
    <w:rsid w:val="00E9619A"/>
    <w:rsid w:val="00E962A1"/>
    <w:rsid w:val="00E973F0"/>
    <w:rsid w:val="00E97440"/>
    <w:rsid w:val="00E97850"/>
    <w:rsid w:val="00E97B66"/>
    <w:rsid w:val="00E97D88"/>
    <w:rsid w:val="00EA021D"/>
    <w:rsid w:val="00EA0245"/>
    <w:rsid w:val="00EA095F"/>
    <w:rsid w:val="00EA0AF5"/>
    <w:rsid w:val="00EA1528"/>
    <w:rsid w:val="00EA23AB"/>
    <w:rsid w:val="00EA28CD"/>
    <w:rsid w:val="00EA39F1"/>
    <w:rsid w:val="00EA42B4"/>
    <w:rsid w:val="00EA454B"/>
    <w:rsid w:val="00EA4BE3"/>
    <w:rsid w:val="00EA4C1E"/>
    <w:rsid w:val="00EA4C25"/>
    <w:rsid w:val="00EA4C33"/>
    <w:rsid w:val="00EA4D7D"/>
    <w:rsid w:val="00EA57B3"/>
    <w:rsid w:val="00EA5915"/>
    <w:rsid w:val="00EA5B17"/>
    <w:rsid w:val="00EA6B6D"/>
    <w:rsid w:val="00EA6C93"/>
    <w:rsid w:val="00EA77DF"/>
    <w:rsid w:val="00EA77F6"/>
    <w:rsid w:val="00EA7D94"/>
    <w:rsid w:val="00EA7F92"/>
    <w:rsid w:val="00EB0009"/>
    <w:rsid w:val="00EB01BD"/>
    <w:rsid w:val="00EB02A9"/>
    <w:rsid w:val="00EB08A6"/>
    <w:rsid w:val="00EB106B"/>
    <w:rsid w:val="00EB1736"/>
    <w:rsid w:val="00EB1B6C"/>
    <w:rsid w:val="00EB1C0A"/>
    <w:rsid w:val="00EB1E0D"/>
    <w:rsid w:val="00EB2540"/>
    <w:rsid w:val="00EB2DA2"/>
    <w:rsid w:val="00EB2DB6"/>
    <w:rsid w:val="00EB2EF4"/>
    <w:rsid w:val="00EB35FA"/>
    <w:rsid w:val="00EB415A"/>
    <w:rsid w:val="00EB4513"/>
    <w:rsid w:val="00EB4A42"/>
    <w:rsid w:val="00EB4E0C"/>
    <w:rsid w:val="00EB4EE6"/>
    <w:rsid w:val="00EB4F56"/>
    <w:rsid w:val="00EB50B0"/>
    <w:rsid w:val="00EB557B"/>
    <w:rsid w:val="00EB5C6E"/>
    <w:rsid w:val="00EB649B"/>
    <w:rsid w:val="00EB683E"/>
    <w:rsid w:val="00EB68B6"/>
    <w:rsid w:val="00EB6E9C"/>
    <w:rsid w:val="00EB7120"/>
    <w:rsid w:val="00EB781A"/>
    <w:rsid w:val="00EC0AC4"/>
    <w:rsid w:val="00EC27A8"/>
    <w:rsid w:val="00EC285E"/>
    <w:rsid w:val="00EC2C24"/>
    <w:rsid w:val="00EC34C7"/>
    <w:rsid w:val="00EC3B74"/>
    <w:rsid w:val="00EC3DF8"/>
    <w:rsid w:val="00EC47BA"/>
    <w:rsid w:val="00EC57A2"/>
    <w:rsid w:val="00EC5927"/>
    <w:rsid w:val="00EC5C76"/>
    <w:rsid w:val="00EC5FE3"/>
    <w:rsid w:val="00EC6457"/>
    <w:rsid w:val="00EC6504"/>
    <w:rsid w:val="00EC7296"/>
    <w:rsid w:val="00EC73F8"/>
    <w:rsid w:val="00EC7AA0"/>
    <w:rsid w:val="00EC7CBD"/>
    <w:rsid w:val="00ED075A"/>
    <w:rsid w:val="00ED1479"/>
    <w:rsid w:val="00ED15C1"/>
    <w:rsid w:val="00ED1C36"/>
    <w:rsid w:val="00ED1DC3"/>
    <w:rsid w:val="00ED230C"/>
    <w:rsid w:val="00ED2DAB"/>
    <w:rsid w:val="00ED2F04"/>
    <w:rsid w:val="00ED34E7"/>
    <w:rsid w:val="00ED39D3"/>
    <w:rsid w:val="00ED4324"/>
    <w:rsid w:val="00ED4C2C"/>
    <w:rsid w:val="00ED4C95"/>
    <w:rsid w:val="00ED6036"/>
    <w:rsid w:val="00ED64C2"/>
    <w:rsid w:val="00ED65BF"/>
    <w:rsid w:val="00ED6AF9"/>
    <w:rsid w:val="00ED74C9"/>
    <w:rsid w:val="00ED75E1"/>
    <w:rsid w:val="00EE07DC"/>
    <w:rsid w:val="00EE0977"/>
    <w:rsid w:val="00EE0B76"/>
    <w:rsid w:val="00EE1456"/>
    <w:rsid w:val="00EE14A3"/>
    <w:rsid w:val="00EE1643"/>
    <w:rsid w:val="00EE18CD"/>
    <w:rsid w:val="00EE1B0E"/>
    <w:rsid w:val="00EE1CB0"/>
    <w:rsid w:val="00EE1E22"/>
    <w:rsid w:val="00EE22D4"/>
    <w:rsid w:val="00EE25F4"/>
    <w:rsid w:val="00EE2987"/>
    <w:rsid w:val="00EE29BE"/>
    <w:rsid w:val="00EE2FE6"/>
    <w:rsid w:val="00EE30D2"/>
    <w:rsid w:val="00EE33CF"/>
    <w:rsid w:val="00EE3417"/>
    <w:rsid w:val="00EE3C12"/>
    <w:rsid w:val="00EE407A"/>
    <w:rsid w:val="00EE4A25"/>
    <w:rsid w:val="00EE4A38"/>
    <w:rsid w:val="00EE5515"/>
    <w:rsid w:val="00EE5581"/>
    <w:rsid w:val="00EE57F5"/>
    <w:rsid w:val="00EE5C4E"/>
    <w:rsid w:val="00EE5E31"/>
    <w:rsid w:val="00EE635A"/>
    <w:rsid w:val="00EE6B27"/>
    <w:rsid w:val="00EE6D4D"/>
    <w:rsid w:val="00EE6E44"/>
    <w:rsid w:val="00EE6FA8"/>
    <w:rsid w:val="00EE7426"/>
    <w:rsid w:val="00EE7C67"/>
    <w:rsid w:val="00EE7FE9"/>
    <w:rsid w:val="00EF0171"/>
    <w:rsid w:val="00EF0D04"/>
    <w:rsid w:val="00EF13EF"/>
    <w:rsid w:val="00EF14FA"/>
    <w:rsid w:val="00EF1585"/>
    <w:rsid w:val="00EF2180"/>
    <w:rsid w:val="00EF2A27"/>
    <w:rsid w:val="00EF2FEF"/>
    <w:rsid w:val="00EF31A2"/>
    <w:rsid w:val="00EF338B"/>
    <w:rsid w:val="00EF43D8"/>
    <w:rsid w:val="00EF487B"/>
    <w:rsid w:val="00EF4ABE"/>
    <w:rsid w:val="00EF51D9"/>
    <w:rsid w:val="00EF5213"/>
    <w:rsid w:val="00EF52A0"/>
    <w:rsid w:val="00EF5352"/>
    <w:rsid w:val="00EF564E"/>
    <w:rsid w:val="00EF66D8"/>
    <w:rsid w:val="00EF7164"/>
    <w:rsid w:val="00EF768E"/>
    <w:rsid w:val="00EF7A46"/>
    <w:rsid w:val="00F0000B"/>
    <w:rsid w:val="00F00B5A"/>
    <w:rsid w:val="00F01223"/>
    <w:rsid w:val="00F01276"/>
    <w:rsid w:val="00F013F0"/>
    <w:rsid w:val="00F01D6E"/>
    <w:rsid w:val="00F02369"/>
    <w:rsid w:val="00F0252F"/>
    <w:rsid w:val="00F02998"/>
    <w:rsid w:val="00F02AE0"/>
    <w:rsid w:val="00F02D95"/>
    <w:rsid w:val="00F03A61"/>
    <w:rsid w:val="00F054FC"/>
    <w:rsid w:val="00F05B9A"/>
    <w:rsid w:val="00F063B8"/>
    <w:rsid w:val="00F06BB2"/>
    <w:rsid w:val="00F078D1"/>
    <w:rsid w:val="00F102F2"/>
    <w:rsid w:val="00F105C0"/>
    <w:rsid w:val="00F10A7E"/>
    <w:rsid w:val="00F10E9F"/>
    <w:rsid w:val="00F1111A"/>
    <w:rsid w:val="00F11170"/>
    <w:rsid w:val="00F11834"/>
    <w:rsid w:val="00F1219B"/>
    <w:rsid w:val="00F12BFD"/>
    <w:rsid w:val="00F133A1"/>
    <w:rsid w:val="00F13C35"/>
    <w:rsid w:val="00F145AB"/>
    <w:rsid w:val="00F14ADC"/>
    <w:rsid w:val="00F14C6C"/>
    <w:rsid w:val="00F14D20"/>
    <w:rsid w:val="00F14E8E"/>
    <w:rsid w:val="00F1539A"/>
    <w:rsid w:val="00F157B2"/>
    <w:rsid w:val="00F1586A"/>
    <w:rsid w:val="00F15A6A"/>
    <w:rsid w:val="00F1616A"/>
    <w:rsid w:val="00F16BE6"/>
    <w:rsid w:val="00F16E5F"/>
    <w:rsid w:val="00F17263"/>
    <w:rsid w:val="00F17ABA"/>
    <w:rsid w:val="00F17B1C"/>
    <w:rsid w:val="00F17F88"/>
    <w:rsid w:val="00F20802"/>
    <w:rsid w:val="00F208C7"/>
    <w:rsid w:val="00F20D40"/>
    <w:rsid w:val="00F20EF4"/>
    <w:rsid w:val="00F2146F"/>
    <w:rsid w:val="00F217B1"/>
    <w:rsid w:val="00F21896"/>
    <w:rsid w:val="00F21DCB"/>
    <w:rsid w:val="00F22389"/>
    <w:rsid w:val="00F227C3"/>
    <w:rsid w:val="00F22B03"/>
    <w:rsid w:val="00F232D9"/>
    <w:rsid w:val="00F23F35"/>
    <w:rsid w:val="00F23FA3"/>
    <w:rsid w:val="00F24713"/>
    <w:rsid w:val="00F2474E"/>
    <w:rsid w:val="00F25208"/>
    <w:rsid w:val="00F253A8"/>
    <w:rsid w:val="00F2563B"/>
    <w:rsid w:val="00F25C27"/>
    <w:rsid w:val="00F26107"/>
    <w:rsid w:val="00F26AFD"/>
    <w:rsid w:val="00F26F02"/>
    <w:rsid w:val="00F26F78"/>
    <w:rsid w:val="00F277EA"/>
    <w:rsid w:val="00F27891"/>
    <w:rsid w:val="00F27E39"/>
    <w:rsid w:val="00F27FDF"/>
    <w:rsid w:val="00F3043C"/>
    <w:rsid w:val="00F31A02"/>
    <w:rsid w:val="00F31BCF"/>
    <w:rsid w:val="00F32AA5"/>
    <w:rsid w:val="00F32AC2"/>
    <w:rsid w:val="00F331A8"/>
    <w:rsid w:val="00F332FE"/>
    <w:rsid w:val="00F333F5"/>
    <w:rsid w:val="00F3419E"/>
    <w:rsid w:val="00F3476C"/>
    <w:rsid w:val="00F34A01"/>
    <w:rsid w:val="00F3553A"/>
    <w:rsid w:val="00F35703"/>
    <w:rsid w:val="00F36A9B"/>
    <w:rsid w:val="00F36C4D"/>
    <w:rsid w:val="00F374F2"/>
    <w:rsid w:val="00F376A5"/>
    <w:rsid w:val="00F379A6"/>
    <w:rsid w:val="00F37DF3"/>
    <w:rsid w:val="00F402E4"/>
    <w:rsid w:val="00F40480"/>
    <w:rsid w:val="00F40C89"/>
    <w:rsid w:val="00F40DB5"/>
    <w:rsid w:val="00F4263A"/>
    <w:rsid w:val="00F4273F"/>
    <w:rsid w:val="00F42A42"/>
    <w:rsid w:val="00F42AED"/>
    <w:rsid w:val="00F4325B"/>
    <w:rsid w:val="00F43425"/>
    <w:rsid w:val="00F43F7C"/>
    <w:rsid w:val="00F44856"/>
    <w:rsid w:val="00F45401"/>
    <w:rsid w:val="00F457A5"/>
    <w:rsid w:val="00F45A55"/>
    <w:rsid w:val="00F4603C"/>
    <w:rsid w:val="00F46795"/>
    <w:rsid w:val="00F46878"/>
    <w:rsid w:val="00F46AF4"/>
    <w:rsid w:val="00F47294"/>
    <w:rsid w:val="00F473F2"/>
    <w:rsid w:val="00F476E1"/>
    <w:rsid w:val="00F5033C"/>
    <w:rsid w:val="00F50584"/>
    <w:rsid w:val="00F50852"/>
    <w:rsid w:val="00F509ED"/>
    <w:rsid w:val="00F5202A"/>
    <w:rsid w:val="00F5226E"/>
    <w:rsid w:val="00F52928"/>
    <w:rsid w:val="00F52D6C"/>
    <w:rsid w:val="00F52FC1"/>
    <w:rsid w:val="00F530B9"/>
    <w:rsid w:val="00F5378D"/>
    <w:rsid w:val="00F537C6"/>
    <w:rsid w:val="00F538B3"/>
    <w:rsid w:val="00F53954"/>
    <w:rsid w:val="00F53A1E"/>
    <w:rsid w:val="00F54552"/>
    <w:rsid w:val="00F5456B"/>
    <w:rsid w:val="00F54C1B"/>
    <w:rsid w:val="00F54D51"/>
    <w:rsid w:val="00F54F72"/>
    <w:rsid w:val="00F55840"/>
    <w:rsid w:val="00F56E26"/>
    <w:rsid w:val="00F56FDD"/>
    <w:rsid w:val="00F57933"/>
    <w:rsid w:val="00F57C82"/>
    <w:rsid w:val="00F57E5D"/>
    <w:rsid w:val="00F60538"/>
    <w:rsid w:val="00F60675"/>
    <w:rsid w:val="00F60A58"/>
    <w:rsid w:val="00F61114"/>
    <w:rsid w:val="00F613FA"/>
    <w:rsid w:val="00F61615"/>
    <w:rsid w:val="00F61E4A"/>
    <w:rsid w:val="00F61F06"/>
    <w:rsid w:val="00F6234D"/>
    <w:rsid w:val="00F6257B"/>
    <w:rsid w:val="00F63100"/>
    <w:rsid w:val="00F63AAD"/>
    <w:rsid w:val="00F63B42"/>
    <w:rsid w:val="00F63BDA"/>
    <w:rsid w:val="00F6554B"/>
    <w:rsid w:val="00F65B25"/>
    <w:rsid w:val="00F65BAA"/>
    <w:rsid w:val="00F65D06"/>
    <w:rsid w:val="00F65D19"/>
    <w:rsid w:val="00F65EC1"/>
    <w:rsid w:val="00F662CF"/>
    <w:rsid w:val="00F66735"/>
    <w:rsid w:val="00F66899"/>
    <w:rsid w:val="00F66C52"/>
    <w:rsid w:val="00F67141"/>
    <w:rsid w:val="00F67FE7"/>
    <w:rsid w:val="00F7017C"/>
    <w:rsid w:val="00F702F4"/>
    <w:rsid w:val="00F71578"/>
    <w:rsid w:val="00F72A2A"/>
    <w:rsid w:val="00F72B0E"/>
    <w:rsid w:val="00F73401"/>
    <w:rsid w:val="00F73F08"/>
    <w:rsid w:val="00F74099"/>
    <w:rsid w:val="00F749F3"/>
    <w:rsid w:val="00F74BBD"/>
    <w:rsid w:val="00F74F0A"/>
    <w:rsid w:val="00F74F6F"/>
    <w:rsid w:val="00F750D0"/>
    <w:rsid w:val="00F75355"/>
    <w:rsid w:val="00F756F4"/>
    <w:rsid w:val="00F7583E"/>
    <w:rsid w:val="00F75E08"/>
    <w:rsid w:val="00F75F88"/>
    <w:rsid w:val="00F76D37"/>
    <w:rsid w:val="00F76D88"/>
    <w:rsid w:val="00F77742"/>
    <w:rsid w:val="00F77DC1"/>
    <w:rsid w:val="00F77F1A"/>
    <w:rsid w:val="00F80D8C"/>
    <w:rsid w:val="00F81250"/>
    <w:rsid w:val="00F81337"/>
    <w:rsid w:val="00F819B9"/>
    <w:rsid w:val="00F81B81"/>
    <w:rsid w:val="00F82518"/>
    <w:rsid w:val="00F82BD2"/>
    <w:rsid w:val="00F82DAE"/>
    <w:rsid w:val="00F82FF2"/>
    <w:rsid w:val="00F83016"/>
    <w:rsid w:val="00F83A48"/>
    <w:rsid w:val="00F8409E"/>
    <w:rsid w:val="00F840A5"/>
    <w:rsid w:val="00F84F96"/>
    <w:rsid w:val="00F8598F"/>
    <w:rsid w:val="00F85A3B"/>
    <w:rsid w:val="00F86954"/>
    <w:rsid w:val="00F869C5"/>
    <w:rsid w:val="00F86A97"/>
    <w:rsid w:val="00F86FF9"/>
    <w:rsid w:val="00F87B58"/>
    <w:rsid w:val="00F90531"/>
    <w:rsid w:val="00F905F0"/>
    <w:rsid w:val="00F90A75"/>
    <w:rsid w:val="00F90D58"/>
    <w:rsid w:val="00F918F3"/>
    <w:rsid w:val="00F91F96"/>
    <w:rsid w:val="00F923E1"/>
    <w:rsid w:val="00F92409"/>
    <w:rsid w:val="00F92AE5"/>
    <w:rsid w:val="00F93053"/>
    <w:rsid w:val="00F9314A"/>
    <w:rsid w:val="00F94895"/>
    <w:rsid w:val="00F94B4F"/>
    <w:rsid w:val="00F95E37"/>
    <w:rsid w:val="00F96D0B"/>
    <w:rsid w:val="00F974FC"/>
    <w:rsid w:val="00F97559"/>
    <w:rsid w:val="00F97772"/>
    <w:rsid w:val="00F9788B"/>
    <w:rsid w:val="00F97B59"/>
    <w:rsid w:val="00FA0728"/>
    <w:rsid w:val="00FA09F9"/>
    <w:rsid w:val="00FA1705"/>
    <w:rsid w:val="00FA1B66"/>
    <w:rsid w:val="00FA26B3"/>
    <w:rsid w:val="00FA4465"/>
    <w:rsid w:val="00FA4758"/>
    <w:rsid w:val="00FA5308"/>
    <w:rsid w:val="00FA5CF3"/>
    <w:rsid w:val="00FA5D4B"/>
    <w:rsid w:val="00FA606F"/>
    <w:rsid w:val="00FA62C9"/>
    <w:rsid w:val="00FA639E"/>
    <w:rsid w:val="00FA643D"/>
    <w:rsid w:val="00FA667C"/>
    <w:rsid w:val="00FA7016"/>
    <w:rsid w:val="00FA7039"/>
    <w:rsid w:val="00FA7152"/>
    <w:rsid w:val="00FA7953"/>
    <w:rsid w:val="00FA7CF3"/>
    <w:rsid w:val="00FB038C"/>
    <w:rsid w:val="00FB15EF"/>
    <w:rsid w:val="00FB277C"/>
    <w:rsid w:val="00FB3311"/>
    <w:rsid w:val="00FB365C"/>
    <w:rsid w:val="00FB395E"/>
    <w:rsid w:val="00FB3E81"/>
    <w:rsid w:val="00FB400E"/>
    <w:rsid w:val="00FB48A0"/>
    <w:rsid w:val="00FB566E"/>
    <w:rsid w:val="00FB56DF"/>
    <w:rsid w:val="00FB5D6E"/>
    <w:rsid w:val="00FB65B3"/>
    <w:rsid w:val="00FB6D87"/>
    <w:rsid w:val="00FB7578"/>
    <w:rsid w:val="00FC0152"/>
    <w:rsid w:val="00FC0747"/>
    <w:rsid w:val="00FC0806"/>
    <w:rsid w:val="00FC0CB1"/>
    <w:rsid w:val="00FC1813"/>
    <w:rsid w:val="00FC191E"/>
    <w:rsid w:val="00FC1B42"/>
    <w:rsid w:val="00FC2444"/>
    <w:rsid w:val="00FC2ECE"/>
    <w:rsid w:val="00FC32A5"/>
    <w:rsid w:val="00FC3578"/>
    <w:rsid w:val="00FC372E"/>
    <w:rsid w:val="00FC3A1A"/>
    <w:rsid w:val="00FC4591"/>
    <w:rsid w:val="00FC477B"/>
    <w:rsid w:val="00FC4A49"/>
    <w:rsid w:val="00FC5114"/>
    <w:rsid w:val="00FC5689"/>
    <w:rsid w:val="00FC57A0"/>
    <w:rsid w:val="00FC5D8B"/>
    <w:rsid w:val="00FC66C2"/>
    <w:rsid w:val="00FC6C2F"/>
    <w:rsid w:val="00FC71CD"/>
    <w:rsid w:val="00FC7250"/>
    <w:rsid w:val="00FC7360"/>
    <w:rsid w:val="00FD07C9"/>
    <w:rsid w:val="00FD0B54"/>
    <w:rsid w:val="00FD0CEE"/>
    <w:rsid w:val="00FD1531"/>
    <w:rsid w:val="00FD160F"/>
    <w:rsid w:val="00FD2145"/>
    <w:rsid w:val="00FD27EE"/>
    <w:rsid w:val="00FD2B99"/>
    <w:rsid w:val="00FD35FF"/>
    <w:rsid w:val="00FD449A"/>
    <w:rsid w:val="00FD497B"/>
    <w:rsid w:val="00FD4D2D"/>
    <w:rsid w:val="00FD5439"/>
    <w:rsid w:val="00FD56F7"/>
    <w:rsid w:val="00FD57A7"/>
    <w:rsid w:val="00FD7450"/>
    <w:rsid w:val="00FE063D"/>
    <w:rsid w:val="00FE07CC"/>
    <w:rsid w:val="00FE08F7"/>
    <w:rsid w:val="00FE0B55"/>
    <w:rsid w:val="00FE0CF9"/>
    <w:rsid w:val="00FE16F0"/>
    <w:rsid w:val="00FE29B9"/>
    <w:rsid w:val="00FE2EC4"/>
    <w:rsid w:val="00FE3B26"/>
    <w:rsid w:val="00FE48A8"/>
    <w:rsid w:val="00FE4D49"/>
    <w:rsid w:val="00FE4D68"/>
    <w:rsid w:val="00FE5852"/>
    <w:rsid w:val="00FE64CB"/>
    <w:rsid w:val="00FE7027"/>
    <w:rsid w:val="00FE7608"/>
    <w:rsid w:val="00FE7869"/>
    <w:rsid w:val="00FE7F1E"/>
    <w:rsid w:val="00FF0834"/>
    <w:rsid w:val="00FF0E2E"/>
    <w:rsid w:val="00FF19B7"/>
    <w:rsid w:val="00FF1FDD"/>
    <w:rsid w:val="00FF22B2"/>
    <w:rsid w:val="00FF2909"/>
    <w:rsid w:val="00FF298F"/>
    <w:rsid w:val="00FF2AC9"/>
    <w:rsid w:val="00FF4706"/>
    <w:rsid w:val="00FF49FA"/>
    <w:rsid w:val="00FF4C76"/>
    <w:rsid w:val="00FF5AFD"/>
    <w:rsid w:val="00FF787E"/>
    <w:rsid w:val="00FF7AC4"/>
    <w:rsid w:val="03441469"/>
    <w:rsid w:val="03C816C2"/>
    <w:rsid w:val="046675B9"/>
    <w:rsid w:val="047E7BF7"/>
    <w:rsid w:val="052317CC"/>
    <w:rsid w:val="064E63E8"/>
    <w:rsid w:val="07FF68A6"/>
    <w:rsid w:val="0961449E"/>
    <w:rsid w:val="0A6E6F99"/>
    <w:rsid w:val="0BD726FC"/>
    <w:rsid w:val="0F4F58AF"/>
    <w:rsid w:val="10555AD8"/>
    <w:rsid w:val="108064EC"/>
    <w:rsid w:val="13D16FD6"/>
    <w:rsid w:val="15C44041"/>
    <w:rsid w:val="183B5D23"/>
    <w:rsid w:val="184E4326"/>
    <w:rsid w:val="187B3DFC"/>
    <w:rsid w:val="197C5EDB"/>
    <w:rsid w:val="1B7373FA"/>
    <w:rsid w:val="1CD831AD"/>
    <w:rsid w:val="20AE4FA9"/>
    <w:rsid w:val="24FB3FC5"/>
    <w:rsid w:val="2766663D"/>
    <w:rsid w:val="29DB2BB8"/>
    <w:rsid w:val="2A3E3CAB"/>
    <w:rsid w:val="2AC37AB2"/>
    <w:rsid w:val="2B002F21"/>
    <w:rsid w:val="2B807A2F"/>
    <w:rsid w:val="2CFA1215"/>
    <w:rsid w:val="2E863561"/>
    <w:rsid w:val="2EB047D4"/>
    <w:rsid w:val="2EE864C5"/>
    <w:rsid w:val="2F196A64"/>
    <w:rsid w:val="2F486B63"/>
    <w:rsid w:val="31085C2D"/>
    <w:rsid w:val="31D869C3"/>
    <w:rsid w:val="322C4129"/>
    <w:rsid w:val="33300437"/>
    <w:rsid w:val="35D2671D"/>
    <w:rsid w:val="35E05E53"/>
    <w:rsid w:val="360D7B3A"/>
    <w:rsid w:val="36C154DE"/>
    <w:rsid w:val="3957151A"/>
    <w:rsid w:val="39E11367"/>
    <w:rsid w:val="3B07797B"/>
    <w:rsid w:val="3C5C52F8"/>
    <w:rsid w:val="3E4127E2"/>
    <w:rsid w:val="3E566970"/>
    <w:rsid w:val="40E016C6"/>
    <w:rsid w:val="4401549F"/>
    <w:rsid w:val="440732FE"/>
    <w:rsid w:val="460F2670"/>
    <w:rsid w:val="460F43C4"/>
    <w:rsid w:val="47B4247A"/>
    <w:rsid w:val="5134478F"/>
    <w:rsid w:val="51632F84"/>
    <w:rsid w:val="51AD440F"/>
    <w:rsid w:val="54962693"/>
    <w:rsid w:val="57E21EF1"/>
    <w:rsid w:val="586F1621"/>
    <w:rsid w:val="5A607668"/>
    <w:rsid w:val="5A612DF8"/>
    <w:rsid w:val="5CFA64BC"/>
    <w:rsid w:val="5D7B2064"/>
    <w:rsid w:val="5DAA2856"/>
    <w:rsid w:val="5F871053"/>
    <w:rsid w:val="5FB11A6F"/>
    <w:rsid w:val="643C49D9"/>
    <w:rsid w:val="6715402C"/>
    <w:rsid w:val="68717471"/>
    <w:rsid w:val="68916CEF"/>
    <w:rsid w:val="69A54A3D"/>
    <w:rsid w:val="6D9518E4"/>
    <w:rsid w:val="6E1B51AB"/>
    <w:rsid w:val="73F96EBC"/>
    <w:rsid w:val="748928BF"/>
    <w:rsid w:val="75A86D74"/>
    <w:rsid w:val="75F05678"/>
    <w:rsid w:val="770311B5"/>
    <w:rsid w:val="78326A05"/>
    <w:rsid w:val="79D2406A"/>
    <w:rsid w:val="7AF063C6"/>
    <w:rsid w:val="7BD1289E"/>
    <w:rsid w:val="7C0E44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lsdException w:name="footer" w:uiPriority="99"/>
    <w:lsdException w:name="caption" w:qFormat="1"/>
    <w:lsdException w:name="annotation reference" w:unhideWhenUsed="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F3B20"/>
    <w:pPr>
      <w:widowControl w:val="0"/>
      <w:jc w:val="both"/>
    </w:pPr>
    <w:rPr>
      <w:kern w:val="2"/>
      <w:sz w:val="21"/>
      <w:szCs w:val="24"/>
    </w:rPr>
  </w:style>
  <w:style w:type="paragraph" w:styleId="1">
    <w:name w:val="heading 1"/>
    <w:basedOn w:val="a"/>
    <w:next w:val="a"/>
    <w:link w:val="1Char"/>
    <w:qFormat/>
    <w:rsid w:val="00BF3B20"/>
    <w:pPr>
      <w:keepNext/>
      <w:keepLines/>
      <w:spacing w:line="600" w:lineRule="exact"/>
      <w:jc w:val="center"/>
      <w:outlineLvl w:val="0"/>
    </w:pPr>
    <w:rPr>
      <w:rFonts w:eastAsia="黑体"/>
      <w:b/>
      <w:kern w:val="44"/>
      <w:sz w:val="32"/>
      <w:szCs w:val="20"/>
    </w:rPr>
  </w:style>
  <w:style w:type="paragraph" w:styleId="2">
    <w:name w:val="heading 2"/>
    <w:basedOn w:val="a"/>
    <w:next w:val="a"/>
    <w:link w:val="2Char"/>
    <w:qFormat/>
    <w:rsid w:val="00BF3B2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F3B20"/>
    <w:pPr>
      <w:keepNext/>
      <w:keepLines/>
      <w:spacing w:before="260" w:after="260" w:line="416" w:lineRule="auto"/>
      <w:outlineLvl w:val="2"/>
    </w:pPr>
    <w:rPr>
      <w:b/>
      <w:bCs/>
      <w:sz w:val="32"/>
      <w:szCs w:val="32"/>
    </w:rPr>
  </w:style>
  <w:style w:type="paragraph" w:styleId="4">
    <w:name w:val="heading 4"/>
    <w:basedOn w:val="a"/>
    <w:next w:val="a"/>
    <w:link w:val="4Char"/>
    <w:qFormat/>
    <w:rsid w:val="00BF3B20"/>
    <w:pPr>
      <w:keepNext/>
      <w:keepLines/>
      <w:spacing w:line="500" w:lineRule="exact"/>
      <w:ind w:left="1080"/>
      <w:outlineLvl w:val="3"/>
    </w:pPr>
    <w:rPr>
      <w:rFonts w:ascii="Cambria" w:hAnsi="Cambria"/>
      <w:bCs/>
      <w:szCs w:val="28"/>
    </w:rPr>
  </w:style>
  <w:style w:type="paragraph" w:styleId="5">
    <w:name w:val="heading 5"/>
    <w:basedOn w:val="a"/>
    <w:next w:val="a"/>
    <w:link w:val="5Char"/>
    <w:qFormat/>
    <w:rsid w:val="00BF3B20"/>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rsid w:val="00BF3B20"/>
    <w:pPr>
      <w:keepNext/>
      <w:keepLines/>
      <w:spacing w:before="240" w:after="64" w:line="317" w:lineRule="auto"/>
      <w:outlineLvl w:val="5"/>
    </w:pPr>
    <w:rPr>
      <w:rFonts w:ascii="Cambria" w:hAnsi="Cambria"/>
      <w:b/>
      <w:bCs/>
      <w:sz w:val="24"/>
    </w:rPr>
  </w:style>
  <w:style w:type="paragraph" w:styleId="7">
    <w:name w:val="heading 7"/>
    <w:basedOn w:val="a"/>
    <w:next w:val="a"/>
    <w:link w:val="7Char"/>
    <w:qFormat/>
    <w:rsid w:val="00BF3B20"/>
    <w:pPr>
      <w:keepNext/>
      <w:keepLines/>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qFormat/>
    <w:rsid w:val="00BF3B20"/>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BF3B20"/>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rsid w:val="00BF3B20"/>
    <w:rPr>
      <w:color w:val="800080"/>
      <w:u w:val="single"/>
    </w:rPr>
  </w:style>
  <w:style w:type="character" w:styleId="a4">
    <w:name w:val="page number"/>
    <w:basedOn w:val="a0"/>
    <w:rsid w:val="00BF3B20"/>
  </w:style>
  <w:style w:type="character" w:styleId="a5">
    <w:name w:val="Strong"/>
    <w:qFormat/>
    <w:rsid w:val="00BF3B20"/>
    <w:rPr>
      <w:b/>
      <w:bCs/>
    </w:rPr>
  </w:style>
  <w:style w:type="character" w:customStyle="1" w:styleId="Char1">
    <w:name w:val="标题 Char1"/>
    <w:rsid w:val="00BF3B20"/>
    <w:rPr>
      <w:rFonts w:ascii="Cambria" w:hAnsi="Cambria" w:cs="Times New Roman"/>
      <w:b/>
      <w:bCs/>
      <w:kern w:val="2"/>
      <w:sz w:val="32"/>
      <w:szCs w:val="32"/>
    </w:rPr>
  </w:style>
  <w:style w:type="character" w:customStyle="1" w:styleId="Heading3Char">
    <w:name w:val="Heading 3 Char"/>
    <w:locked/>
    <w:rsid w:val="00BF3B20"/>
    <w:rPr>
      <w:rFonts w:eastAsia="宋体" w:cs="Times New Roman"/>
      <w:b/>
      <w:kern w:val="2"/>
      <w:sz w:val="32"/>
      <w:lang w:val="en-US" w:eastAsia="zh-CN"/>
    </w:rPr>
  </w:style>
  <w:style w:type="character" w:customStyle="1" w:styleId="Char">
    <w:name w:val="页眉 Char"/>
    <w:link w:val="a6"/>
    <w:rsid w:val="00BF3B20"/>
    <w:rPr>
      <w:rFonts w:eastAsia="宋体"/>
      <w:kern w:val="2"/>
      <w:sz w:val="18"/>
      <w:szCs w:val="18"/>
      <w:lang w:val="en-US" w:eastAsia="zh-CN" w:bidi="ar-SA"/>
    </w:rPr>
  </w:style>
  <w:style w:type="character" w:customStyle="1" w:styleId="Heading1Char">
    <w:name w:val="Heading 1 Char"/>
    <w:locked/>
    <w:rsid w:val="00BF3B20"/>
    <w:rPr>
      <w:rFonts w:eastAsia="黑体"/>
      <w:b/>
      <w:kern w:val="44"/>
      <w:sz w:val="32"/>
    </w:rPr>
  </w:style>
  <w:style w:type="character" w:styleId="a7">
    <w:name w:val="Book Title"/>
    <w:qFormat/>
    <w:rsid w:val="00BF3B20"/>
    <w:rPr>
      <w:b/>
      <w:bCs/>
      <w:smallCaps/>
      <w:spacing w:val="5"/>
    </w:rPr>
  </w:style>
  <w:style w:type="character" w:customStyle="1" w:styleId="3Char0">
    <w:name w:val="正文文本 3 Char"/>
    <w:link w:val="30"/>
    <w:rsid w:val="00BF3B20"/>
    <w:rPr>
      <w:rFonts w:ascii="宋体" w:hAnsi="宋体"/>
      <w:sz w:val="24"/>
    </w:rPr>
  </w:style>
  <w:style w:type="character" w:customStyle="1" w:styleId="9Char">
    <w:name w:val="标题 9 Char"/>
    <w:link w:val="9"/>
    <w:rsid w:val="00BF3B20"/>
    <w:rPr>
      <w:rFonts w:ascii="Arial" w:eastAsia="黑体" w:hAnsi="Arial"/>
      <w:sz w:val="21"/>
    </w:rPr>
  </w:style>
  <w:style w:type="character" w:customStyle="1" w:styleId="Char10">
    <w:name w:val="批注框文本 Char1"/>
    <w:rsid w:val="00BF3B20"/>
    <w:rPr>
      <w:kern w:val="2"/>
      <w:sz w:val="18"/>
      <w:szCs w:val="18"/>
    </w:rPr>
  </w:style>
  <w:style w:type="character" w:styleId="a8">
    <w:name w:val="Emphasis"/>
    <w:qFormat/>
    <w:rsid w:val="00BF3B20"/>
    <w:rPr>
      <w:i/>
      <w:iCs/>
    </w:rPr>
  </w:style>
  <w:style w:type="character" w:customStyle="1" w:styleId="Char0">
    <w:name w:val="明显引用 Char"/>
    <w:link w:val="a9"/>
    <w:rsid w:val="00BF3B20"/>
    <w:rPr>
      <w:b/>
      <w:bCs/>
      <w:i/>
      <w:iCs/>
      <w:color w:val="4F81BD"/>
      <w:kern w:val="2"/>
      <w:sz w:val="21"/>
      <w:szCs w:val="22"/>
    </w:rPr>
  </w:style>
  <w:style w:type="character" w:customStyle="1" w:styleId="Char2">
    <w:name w:val="批注文字 Char"/>
    <w:link w:val="aa"/>
    <w:rsid w:val="00BF3B20"/>
    <w:rPr>
      <w:kern w:val="2"/>
      <w:sz w:val="21"/>
      <w:szCs w:val="24"/>
    </w:rPr>
  </w:style>
  <w:style w:type="character" w:customStyle="1" w:styleId="Char3">
    <w:name w:val="正文文本 Char"/>
    <w:link w:val="ab"/>
    <w:locked/>
    <w:rsid w:val="00BF3B20"/>
    <w:rPr>
      <w:kern w:val="2"/>
      <w:sz w:val="21"/>
      <w:szCs w:val="24"/>
    </w:rPr>
  </w:style>
  <w:style w:type="character" w:customStyle="1" w:styleId="Char4">
    <w:name w:val="正文缩进 Char"/>
    <w:link w:val="ac"/>
    <w:rsid w:val="00BF3B20"/>
    <w:rPr>
      <w:kern w:val="2"/>
      <w:sz w:val="21"/>
    </w:rPr>
  </w:style>
  <w:style w:type="character" w:customStyle="1" w:styleId="1Char">
    <w:name w:val="标题 1 Char"/>
    <w:link w:val="1"/>
    <w:rsid w:val="00BF3B20"/>
    <w:rPr>
      <w:rFonts w:eastAsia="黑体"/>
      <w:b/>
      <w:kern w:val="44"/>
      <w:sz w:val="32"/>
    </w:rPr>
  </w:style>
  <w:style w:type="character" w:customStyle="1" w:styleId="Char11">
    <w:name w:val="引用 Char1"/>
    <w:uiPriority w:val="29"/>
    <w:rsid w:val="00BF3B20"/>
    <w:rPr>
      <w:i/>
      <w:iCs/>
      <w:color w:val="000000"/>
      <w:kern w:val="2"/>
      <w:sz w:val="21"/>
      <w:szCs w:val="24"/>
    </w:rPr>
  </w:style>
  <w:style w:type="character" w:customStyle="1" w:styleId="2Char">
    <w:name w:val="标题 2 Char"/>
    <w:link w:val="2"/>
    <w:rsid w:val="00BF3B20"/>
    <w:rPr>
      <w:rFonts w:ascii="Arial" w:eastAsia="黑体" w:hAnsi="Arial"/>
      <w:b/>
      <w:bCs/>
      <w:kern w:val="2"/>
      <w:sz w:val="32"/>
      <w:szCs w:val="32"/>
    </w:rPr>
  </w:style>
  <w:style w:type="character" w:styleId="ad">
    <w:name w:val="annotation reference"/>
    <w:unhideWhenUsed/>
    <w:rsid w:val="00BF3B20"/>
    <w:rPr>
      <w:rFonts w:ascii="Times New Roman" w:hAnsi="Times New Roman" w:cs="Times New Roman" w:hint="default"/>
      <w:sz w:val="21"/>
      <w:szCs w:val="21"/>
    </w:rPr>
  </w:style>
  <w:style w:type="character" w:customStyle="1" w:styleId="text1">
    <w:name w:val="text1"/>
    <w:rsid w:val="00BF3B20"/>
    <w:rPr>
      <w:spacing w:val="8"/>
      <w:sz w:val="21"/>
      <w:szCs w:val="21"/>
    </w:rPr>
  </w:style>
  <w:style w:type="character" w:customStyle="1" w:styleId="8Char">
    <w:name w:val="标题 8 Char"/>
    <w:link w:val="8"/>
    <w:rsid w:val="00BF3B20"/>
    <w:rPr>
      <w:rFonts w:ascii="Arial" w:eastAsia="黑体" w:hAnsi="Arial"/>
      <w:sz w:val="24"/>
    </w:rPr>
  </w:style>
  <w:style w:type="character" w:customStyle="1" w:styleId="7Char">
    <w:name w:val="标题 7 Char"/>
    <w:link w:val="7"/>
    <w:rsid w:val="00BF3B20"/>
    <w:rPr>
      <w:b/>
      <w:sz w:val="24"/>
    </w:rPr>
  </w:style>
  <w:style w:type="character" w:customStyle="1" w:styleId="Char12">
    <w:name w:val="批注主题 Char1"/>
    <w:rsid w:val="00BF3B20"/>
    <w:rPr>
      <w:b/>
      <w:bCs/>
      <w:kern w:val="2"/>
      <w:sz w:val="21"/>
      <w:szCs w:val="22"/>
    </w:rPr>
  </w:style>
  <w:style w:type="character" w:customStyle="1" w:styleId="Char5">
    <w:name w:val="引用 Char"/>
    <w:link w:val="ae"/>
    <w:rsid w:val="00BF3B20"/>
    <w:rPr>
      <w:i/>
      <w:iCs/>
      <w:color w:val="000000"/>
      <w:kern w:val="2"/>
      <w:sz w:val="21"/>
      <w:szCs w:val="22"/>
    </w:rPr>
  </w:style>
  <w:style w:type="character" w:customStyle="1" w:styleId="Char6">
    <w:name w:val="批注主题 Char"/>
    <w:link w:val="af"/>
    <w:rsid w:val="00BF3B20"/>
    <w:rPr>
      <w:b/>
      <w:bCs/>
      <w:kern w:val="2"/>
      <w:sz w:val="21"/>
      <w:szCs w:val="24"/>
    </w:rPr>
  </w:style>
  <w:style w:type="character" w:customStyle="1" w:styleId="Char7">
    <w:name w:val="页脚 Char"/>
    <w:link w:val="af0"/>
    <w:uiPriority w:val="99"/>
    <w:rsid w:val="00BF3B20"/>
    <w:rPr>
      <w:kern w:val="2"/>
      <w:sz w:val="18"/>
      <w:szCs w:val="18"/>
    </w:rPr>
  </w:style>
  <w:style w:type="character" w:styleId="af1">
    <w:name w:val="Hyperlink"/>
    <w:uiPriority w:val="99"/>
    <w:rsid w:val="00BF3B20"/>
    <w:rPr>
      <w:strike w:val="0"/>
      <w:dstrike w:val="0"/>
      <w:color w:val="0066CC"/>
      <w:u w:val="none"/>
    </w:rPr>
  </w:style>
  <w:style w:type="character" w:customStyle="1" w:styleId="Char13">
    <w:name w:val="明显引用 Char1"/>
    <w:uiPriority w:val="30"/>
    <w:rsid w:val="00BF3B20"/>
    <w:rPr>
      <w:b/>
      <w:bCs/>
      <w:i/>
      <w:iCs/>
      <w:color w:val="4F81BD"/>
      <w:kern w:val="2"/>
      <w:sz w:val="21"/>
      <w:szCs w:val="24"/>
    </w:rPr>
  </w:style>
  <w:style w:type="character" w:customStyle="1" w:styleId="Char8">
    <w:name w:val="文档结构图 Char"/>
    <w:link w:val="af2"/>
    <w:rsid w:val="00BF3B20"/>
    <w:rPr>
      <w:kern w:val="2"/>
      <w:sz w:val="21"/>
      <w:szCs w:val="24"/>
      <w:shd w:val="clear" w:color="auto" w:fill="000080"/>
    </w:rPr>
  </w:style>
  <w:style w:type="character" w:customStyle="1" w:styleId="Char9">
    <w:name w:val="日期 Char"/>
    <w:link w:val="af3"/>
    <w:rsid w:val="00BF3B20"/>
    <w:rPr>
      <w:kern w:val="2"/>
      <w:sz w:val="21"/>
      <w:szCs w:val="24"/>
    </w:rPr>
  </w:style>
  <w:style w:type="character" w:customStyle="1" w:styleId="Char14">
    <w:name w:val="文档结构图 Char1"/>
    <w:rsid w:val="00BF3B20"/>
    <w:rPr>
      <w:rFonts w:ascii="宋体"/>
      <w:kern w:val="2"/>
      <w:sz w:val="18"/>
      <w:szCs w:val="18"/>
    </w:rPr>
  </w:style>
  <w:style w:type="character" w:customStyle="1" w:styleId="Char15">
    <w:name w:val="正文文本 Char1"/>
    <w:aliases w:val="手改 Char1"/>
    <w:rsid w:val="00BF3B20"/>
    <w:rPr>
      <w:kern w:val="2"/>
      <w:sz w:val="21"/>
      <w:szCs w:val="24"/>
    </w:rPr>
  </w:style>
  <w:style w:type="character" w:customStyle="1" w:styleId="2Char0">
    <w:name w:val="正文文本 2 Char"/>
    <w:link w:val="20"/>
    <w:rsid w:val="00BF3B20"/>
    <w:rPr>
      <w:rFonts w:ascii="宋体"/>
      <w:sz w:val="24"/>
    </w:rPr>
  </w:style>
  <w:style w:type="character" w:customStyle="1" w:styleId="5CharChar">
    <w:name w:val="标题5 Char Char"/>
    <w:link w:val="50"/>
    <w:rsid w:val="00BF3B20"/>
    <w:rPr>
      <w:rFonts w:ascii="Arial" w:hAnsi="Arial"/>
      <w:b/>
      <w:bCs/>
      <w:sz w:val="24"/>
      <w:szCs w:val="32"/>
    </w:rPr>
  </w:style>
  <w:style w:type="character" w:customStyle="1" w:styleId="5Char">
    <w:name w:val="标题 5 Char"/>
    <w:link w:val="5"/>
    <w:rsid w:val="00BF3B20"/>
    <w:rPr>
      <w:rFonts w:ascii="Calibri" w:hAnsi="Calibri"/>
      <w:b/>
      <w:bCs/>
      <w:kern w:val="2"/>
      <w:sz w:val="28"/>
      <w:szCs w:val="28"/>
    </w:rPr>
  </w:style>
  <w:style w:type="character" w:customStyle="1" w:styleId="Chara">
    <w:name w:val="标题 Char"/>
    <w:link w:val="af4"/>
    <w:rsid w:val="00BF3B20"/>
    <w:rPr>
      <w:rFonts w:ascii="Cambria" w:hAnsi="Cambria"/>
      <w:b/>
      <w:bCs/>
      <w:kern w:val="2"/>
      <w:sz w:val="32"/>
      <w:szCs w:val="32"/>
    </w:rPr>
  </w:style>
  <w:style w:type="character" w:customStyle="1" w:styleId="3Char1">
    <w:name w:val="正文文本缩进 3 Char"/>
    <w:link w:val="31"/>
    <w:rsid w:val="00BF3B20"/>
    <w:rPr>
      <w:kern w:val="2"/>
      <w:sz w:val="16"/>
      <w:szCs w:val="16"/>
    </w:rPr>
  </w:style>
  <w:style w:type="character" w:styleId="af5">
    <w:name w:val="Subtle Emphasis"/>
    <w:qFormat/>
    <w:rsid w:val="00BF3B20"/>
    <w:rPr>
      <w:i/>
      <w:iCs/>
      <w:color w:val="808080"/>
    </w:rPr>
  </w:style>
  <w:style w:type="character" w:customStyle="1" w:styleId="Char16">
    <w:name w:val="正文文本缩进 Char1"/>
    <w:aliases w:val="正文文字缩进 Char1,正文文字4 Char1"/>
    <w:semiHidden/>
    <w:rsid w:val="00BF3B20"/>
    <w:rPr>
      <w:kern w:val="2"/>
      <w:sz w:val="21"/>
      <w:szCs w:val="24"/>
    </w:rPr>
  </w:style>
  <w:style w:type="character" w:customStyle="1" w:styleId="2Char1">
    <w:name w:val="正文文本缩进 2 Char"/>
    <w:link w:val="21"/>
    <w:rsid w:val="00BF3B20"/>
    <w:rPr>
      <w:rFonts w:ascii="宋体"/>
      <w:kern w:val="2"/>
      <w:sz w:val="30"/>
    </w:rPr>
  </w:style>
  <w:style w:type="character" w:styleId="af6">
    <w:name w:val="Intense Reference"/>
    <w:qFormat/>
    <w:rsid w:val="00BF3B20"/>
    <w:rPr>
      <w:b/>
      <w:bCs/>
      <w:smallCaps/>
      <w:color w:val="C0504D"/>
      <w:spacing w:val="5"/>
      <w:u w:val="single"/>
    </w:rPr>
  </w:style>
  <w:style w:type="character" w:customStyle="1" w:styleId="CharChar">
    <w:name w:val="批注文字 Char Char"/>
    <w:rsid w:val="00BF3B20"/>
    <w:rPr>
      <w:rFonts w:ascii="宋体" w:eastAsia="宋体" w:hAnsi="Times New Roman" w:cs="Times New Roman"/>
      <w:sz w:val="28"/>
      <w:szCs w:val="20"/>
    </w:rPr>
  </w:style>
  <w:style w:type="character" w:customStyle="1" w:styleId="6Char">
    <w:name w:val="标题 6 Char"/>
    <w:link w:val="6"/>
    <w:rsid w:val="00BF3B20"/>
    <w:rPr>
      <w:rFonts w:ascii="Cambria" w:hAnsi="Cambria"/>
      <w:b/>
      <w:bCs/>
      <w:kern w:val="2"/>
      <w:sz w:val="24"/>
      <w:szCs w:val="24"/>
    </w:rPr>
  </w:style>
  <w:style w:type="character" w:customStyle="1" w:styleId="Char17">
    <w:name w:val="日期 Char1"/>
    <w:rsid w:val="00BF3B20"/>
    <w:rPr>
      <w:kern w:val="2"/>
      <w:sz w:val="21"/>
      <w:szCs w:val="22"/>
    </w:rPr>
  </w:style>
  <w:style w:type="character" w:customStyle="1" w:styleId="Charb">
    <w:name w:val="批注框文本 Char"/>
    <w:link w:val="af7"/>
    <w:rsid w:val="00BF3B20"/>
    <w:rPr>
      <w:rFonts w:eastAsia="宋体"/>
      <w:kern w:val="2"/>
      <w:sz w:val="18"/>
      <w:szCs w:val="18"/>
      <w:lang w:val="en-US" w:eastAsia="zh-CN" w:bidi="ar-SA"/>
    </w:rPr>
  </w:style>
  <w:style w:type="character" w:customStyle="1" w:styleId="3Char">
    <w:name w:val="标题 3 Char"/>
    <w:link w:val="3"/>
    <w:rsid w:val="00BF3B20"/>
    <w:rPr>
      <w:rFonts w:eastAsia="宋体"/>
      <w:b/>
      <w:bCs/>
      <w:kern w:val="2"/>
      <w:sz w:val="32"/>
      <w:szCs w:val="32"/>
      <w:lang w:val="en-US" w:eastAsia="zh-CN" w:bidi="ar-SA"/>
    </w:rPr>
  </w:style>
  <w:style w:type="character" w:customStyle="1" w:styleId="Charc">
    <w:name w:val="副标题 Char"/>
    <w:link w:val="af8"/>
    <w:rsid w:val="00BF3B20"/>
    <w:rPr>
      <w:rFonts w:ascii="Cambria" w:hAnsi="Cambria"/>
      <w:b/>
      <w:bCs/>
      <w:kern w:val="28"/>
      <w:sz w:val="32"/>
      <w:szCs w:val="32"/>
    </w:rPr>
  </w:style>
  <w:style w:type="character" w:customStyle="1" w:styleId="Char18">
    <w:name w:val="副标题 Char1"/>
    <w:rsid w:val="00BF3B20"/>
    <w:rPr>
      <w:rFonts w:ascii="Cambria" w:hAnsi="Cambria" w:cs="Times New Roman"/>
      <w:b/>
      <w:bCs/>
      <w:kern w:val="28"/>
      <w:sz w:val="32"/>
      <w:szCs w:val="32"/>
    </w:rPr>
  </w:style>
  <w:style w:type="character" w:customStyle="1" w:styleId="CommentTextChar">
    <w:name w:val="Comment Text Char"/>
    <w:locked/>
    <w:rsid w:val="00BF3B20"/>
    <w:rPr>
      <w:rFonts w:cs="Times New Roman"/>
      <w:kern w:val="2"/>
      <w:sz w:val="24"/>
    </w:rPr>
  </w:style>
  <w:style w:type="character" w:customStyle="1" w:styleId="Chard">
    <w:name w:val="纯文本 Char"/>
    <w:link w:val="af9"/>
    <w:rsid w:val="00BF3B20"/>
    <w:rPr>
      <w:rFonts w:ascii="宋体" w:hAnsi="Courier New"/>
      <w:kern w:val="2"/>
      <w:sz w:val="21"/>
    </w:rPr>
  </w:style>
  <w:style w:type="character" w:styleId="afa">
    <w:name w:val="Subtle Reference"/>
    <w:qFormat/>
    <w:rsid w:val="00BF3B20"/>
    <w:rPr>
      <w:smallCaps/>
      <w:color w:val="C0504D"/>
      <w:u w:val="single"/>
    </w:rPr>
  </w:style>
  <w:style w:type="character" w:customStyle="1" w:styleId="4Char">
    <w:name w:val="标题 4 Char"/>
    <w:link w:val="4"/>
    <w:rsid w:val="00BF3B20"/>
    <w:rPr>
      <w:rFonts w:ascii="Cambria" w:eastAsia="宋体" w:hAnsi="Cambria"/>
      <w:bCs/>
      <w:kern w:val="2"/>
      <w:sz w:val="21"/>
      <w:szCs w:val="28"/>
      <w:lang w:bidi="ar-SA"/>
    </w:rPr>
  </w:style>
  <w:style w:type="character" w:styleId="afb">
    <w:name w:val="Intense Emphasis"/>
    <w:qFormat/>
    <w:rsid w:val="00BF3B20"/>
    <w:rPr>
      <w:b/>
      <w:bCs/>
      <w:i/>
      <w:iCs/>
      <w:color w:val="4F81BD"/>
    </w:rPr>
  </w:style>
  <w:style w:type="character" w:customStyle="1" w:styleId="textcontents">
    <w:name w:val="textcontents"/>
    <w:rsid w:val="00BF3B20"/>
  </w:style>
  <w:style w:type="character" w:customStyle="1" w:styleId="Chare">
    <w:name w:val="正文文本缩进 Char"/>
    <w:link w:val="afc"/>
    <w:locked/>
    <w:rsid w:val="00BF3B20"/>
    <w:rPr>
      <w:kern w:val="2"/>
      <w:sz w:val="24"/>
      <w:szCs w:val="24"/>
    </w:rPr>
  </w:style>
  <w:style w:type="paragraph" w:styleId="10">
    <w:name w:val="toc 1"/>
    <w:basedOn w:val="a"/>
    <w:next w:val="a"/>
    <w:uiPriority w:val="39"/>
    <w:qFormat/>
    <w:rsid w:val="00BF3B20"/>
    <w:pPr>
      <w:tabs>
        <w:tab w:val="left" w:pos="840"/>
        <w:tab w:val="right" w:leader="dot" w:pos="8494"/>
      </w:tabs>
      <w:spacing w:line="420" w:lineRule="exact"/>
      <w:jc w:val="center"/>
    </w:pPr>
    <w:rPr>
      <w:rFonts w:ascii="黑体" w:eastAsia="黑体" w:hAnsi="宋体"/>
      <w:bCs/>
      <w:caps/>
      <w:sz w:val="24"/>
    </w:rPr>
  </w:style>
  <w:style w:type="paragraph" w:styleId="ae">
    <w:name w:val="Quote"/>
    <w:basedOn w:val="a"/>
    <w:next w:val="a"/>
    <w:link w:val="Char5"/>
    <w:qFormat/>
    <w:rsid w:val="00BF3B20"/>
    <w:rPr>
      <w:i/>
      <w:iCs/>
      <w:color w:val="000000"/>
      <w:szCs w:val="22"/>
    </w:rPr>
  </w:style>
  <w:style w:type="paragraph" w:styleId="20">
    <w:name w:val="Body Text 2"/>
    <w:basedOn w:val="a"/>
    <w:link w:val="2Char0"/>
    <w:rsid w:val="00BF3B20"/>
    <w:pPr>
      <w:adjustRightInd w:val="0"/>
      <w:spacing w:line="400" w:lineRule="exact"/>
      <w:jc w:val="left"/>
      <w:textAlignment w:val="baseline"/>
      <w:outlineLvl w:val="0"/>
    </w:pPr>
    <w:rPr>
      <w:rFonts w:ascii="宋体"/>
      <w:kern w:val="0"/>
      <w:sz w:val="24"/>
      <w:szCs w:val="20"/>
    </w:rPr>
  </w:style>
  <w:style w:type="paragraph" w:styleId="af">
    <w:name w:val="annotation subject"/>
    <w:basedOn w:val="aa"/>
    <w:next w:val="aa"/>
    <w:link w:val="Char6"/>
    <w:unhideWhenUsed/>
    <w:rsid w:val="00BF3B20"/>
    <w:rPr>
      <w:b/>
      <w:bCs/>
    </w:rPr>
  </w:style>
  <w:style w:type="paragraph" w:customStyle="1" w:styleId="Style26">
    <w:name w:val="_Style 26"/>
    <w:basedOn w:val="a"/>
    <w:next w:val="af9"/>
    <w:rsid w:val="00BF3B20"/>
    <w:rPr>
      <w:rFonts w:ascii="宋体" w:hAnsi="Courier New"/>
      <w:szCs w:val="20"/>
    </w:rPr>
  </w:style>
  <w:style w:type="paragraph" w:styleId="90">
    <w:name w:val="toc 9"/>
    <w:basedOn w:val="a"/>
    <w:next w:val="a"/>
    <w:uiPriority w:val="39"/>
    <w:rsid w:val="00BF3B20"/>
    <w:pPr>
      <w:ind w:left="1680"/>
      <w:jc w:val="left"/>
    </w:pPr>
    <w:rPr>
      <w:sz w:val="18"/>
      <w:szCs w:val="18"/>
    </w:rPr>
  </w:style>
  <w:style w:type="paragraph" w:customStyle="1" w:styleId="ParaCharCharCharChar">
    <w:name w:val="默认段落字体 Para Char Char Char Char"/>
    <w:basedOn w:val="a"/>
    <w:rsid w:val="00BF3B20"/>
    <w:rPr>
      <w:sz w:val="28"/>
    </w:rPr>
  </w:style>
  <w:style w:type="paragraph" w:customStyle="1" w:styleId="flNote">
    <w:name w:val="flNote"/>
    <w:basedOn w:val="a"/>
    <w:rsid w:val="00BF3B20"/>
    <w:pPr>
      <w:adjustRightInd w:val="0"/>
      <w:spacing w:before="320" w:after="160" w:line="360" w:lineRule="atLeast"/>
      <w:jc w:val="center"/>
      <w:textAlignment w:val="baseline"/>
    </w:pPr>
    <w:rPr>
      <w:rFonts w:ascii="Arial" w:eastAsia="黑体"/>
      <w:kern w:val="0"/>
      <w:sz w:val="30"/>
      <w:szCs w:val="20"/>
    </w:rPr>
  </w:style>
  <w:style w:type="paragraph" w:styleId="31">
    <w:name w:val="Body Text Indent 3"/>
    <w:basedOn w:val="a"/>
    <w:link w:val="3Char1"/>
    <w:rsid w:val="00BF3B20"/>
    <w:pPr>
      <w:spacing w:after="120"/>
      <w:ind w:leftChars="200" w:left="420"/>
    </w:pPr>
    <w:rPr>
      <w:sz w:val="16"/>
      <w:szCs w:val="16"/>
    </w:rPr>
  </w:style>
  <w:style w:type="paragraph" w:customStyle="1" w:styleId="2TimesNewRoman5020">
    <w:name w:val="样式 标题 2 + Times New Roman 四号 非加粗 段前: 5 磅 段后: 0 磅 行距: 固定值 20..."/>
    <w:basedOn w:val="2"/>
    <w:rsid w:val="00BF3B20"/>
    <w:pPr>
      <w:spacing w:before="100" w:after="0" w:line="400" w:lineRule="exact"/>
    </w:pPr>
    <w:rPr>
      <w:rFonts w:ascii="Times New Roman" w:hAnsi="Times New Roman" w:cs="宋体"/>
      <w:b w:val="0"/>
      <w:bCs w:val="0"/>
      <w:sz w:val="28"/>
      <w:szCs w:val="20"/>
    </w:rPr>
  </w:style>
  <w:style w:type="paragraph" w:styleId="a6">
    <w:name w:val="header"/>
    <w:basedOn w:val="a"/>
    <w:link w:val="Char"/>
    <w:rsid w:val="00BF3B20"/>
    <w:pPr>
      <w:pBdr>
        <w:bottom w:val="single" w:sz="6" w:space="1" w:color="auto"/>
      </w:pBdr>
      <w:tabs>
        <w:tab w:val="center" w:pos="4153"/>
        <w:tab w:val="right" w:pos="8306"/>
      </w:tabs>
      <w:snapToGrid w:val="0"/>
      <w:jc w:val="center"/>
    </w:pPr>
    <w:rPr>
      <w:sz w:val="18"/>
      <w:szCs w:val="18"/>
    </w:rPr>
  </w:style>
  <w:style w:type="paragraph" w:styleId="afd">
    <w:name w:val="caption"/>
    <w:basedOn w:val="a"/>
    <w:next w:val="a"/>
    <w:qFormat/>
    <w:rsid w:val="00BF3B20"/>
    <w:pPr>
      <w:adjustRightInd w:val="0"/>
      <w:spacing w:before="152" w:after="160" w:line="360" w:lineRule="atLeast"/>
      <w:jc w:val="left"/>
      <w:textAlignment w:val="baseline"/>
    </w:pPr>
    <w:rPr>
      <w:rFonts w:ascii="Arial" w:eastAsia="黑体" w:hAnsi="Arial"/>
      <w:spacing w:val="20"/>
      <w:kern w:val="21"/>
      <w:sz w:val="24"/>
      <w:szCs w:val="20"/>
    </w:rPr>
  </w:style>
  <w:style w:type="paragraph" w:customStyle="1" w:styleId="Char20">
    <w:name w:val="Char2"/>
    <w:basedOn w:val="a"/>
    <w:rsid w:val="00BF3B20"/>
    <w:rPr>
      <w:rFonts w:ascii="Tahoma" w:hAnsi="Tahoma"/>
      <w:sz w:val="24"/>
      <w:szCs w:val="20"/>
    </w:rPr>
  </w:style>
  <w:style w:type="paragraph" w:customStyle="1" w:styleId="50">
    <w:name w:val="标题5"/>
    <w:basedOn w:val="3"/>
    <w:link w:val="5CharChar"/>
    <w:rsid w:val="00BF3B20"/>
    <w:pPr>
      <w:spacing w:line="413" w:lineRule="auto"/>
    </w:pPr>
    <w:rPr>
      <w:rFonts w:ascii="Arial" w:hAnsi="Arial"/>
      <w:kern w:val="0"/>
      <w:sz w:val="24"/>
    </w:rPr>
  </w:style>
  <w:style w:type="paragraph" w:customStyle="1" w:styleId="X">
    <w:name w:val="样式X"/>
    <w:basedOn w:val="a"/>
    <w:rsid w:val="00BF3B20"/>
    <w:pPr>
      <w:tabs>
        <w:tab w:val="left" w:pos="1020"/>
      </w:tabs>
      <w:adjustRightInd w:val="0"/>
      <w:spacing w:after="460" w:line="360" w:lineRule="auto"/>
      <w:ind w:left="1020" w:hanging="540"/>
      <w:textAlignment w:val="baseline"/>
    </w:pPr>
    <w:rPr>
      <w:kern w:val="0"/>
      <w:szCs w:val="20"/>
    </w:rPr>
  </w:style>
  <w:style w:type="paragraph" w:styleId="a9">
    <w:name w:val="Intense Quote"/>
    <w:basedOn w:val="a"/>
    <w:next w:val="a"/>
    <w:link w:val="Char0"/>
    <w:qFormat/>
    <w:rsid w:val="00BF3B20"/>
    <w:pPr>
      <w:pBdr>
        <w:bottom w:val="single" w:sz="4" w:space="4" w:color="4F81BD"/>
      </w:pBdr>
      <w:spacing w:before="200" w:after="280"/>
      <w:ind w:left="936" w:right="936"/>
    </w:pPr>
    <w:rPr>
      <w:b/>
      <w:bCs/>
      <w:i/>
      <w:iCs/>
      <w:color w:val="4F81BD"/>
      <w:szCs w:val="22"/>
    </w:rPr>
  </w:style>
  <w:style w:type="paragraph" w:styleId="70">
    <w:name w:val="toc 7"/>
    <w:basedOn w:val="a"/>
    <w:next w:val="a"/>
    <w:uiPriority w:val="39"/>
    <w:rsid w:val="00BF3B20"/>
    <w:pPr>
      <w:ind w:left="1260"/>
      <w:jc w:val="left"/>
    </w:pPr>
    <w:rPr>
      <w:sz w:val="18"/>
      <w:szCs w:val="18"/>
    </w:rPr>
  </w:style>
  <w:style w:type="paragraph" w:styleId="60">
    <w:name w:val="toc 6"/>
    <w:basedOn w:val="a"/>
    <w:next w:val="a"/>
    <w:uiPriority w:val="39"/>
    <w:rsid w:val="00BF3B20"/>
    <w:pPr>
      <w:ind w:left="1050"/>
      <w:jc w:val="left"/>
    </w:pPr>
    <w:rPr>
      <w:sz w:val="18"/>
      <w:szCs w:val="18"/>
    </w:rPr>
  </w:style>
  <w:style w:type="paragraph" w:customStyle="1" w:styleId="11">
    <w:name w:val="1"/>
    <w:basedOn w:val="a"/>
    <w:next w:val="31"/>
    <w:rsid w:val="00BF3B20"/>
    <w:pPr>
      <w:spacing w:line="360" w:lineRule="auto"/>
      <w:ind w:firstLine="567"/>
    </w:pPr>
    <w:rPr>
      <w:sz w:val="24"/>
    </w:rPr>
  </w:style>
  <w:style w:type="paragraph" w:styleId="af7">
    <w:name w:val="Balloon Text"/>
    <w:basedOn w:val="a"/>
    <w:link w:val="Charb"/>
    <w:rsid w:val="00BF3B20"/>
    <w:rPr>
      <w:sz w:val="18"/>
      <w:szCs w:val="18"/>
    </w:rPr>
  </w:style>
  <w:style w:type="paragraph" w:customStyle="1" w:styleId="12">
    <w:name w:val="样式1"/>
    <w:basedOn w:val="a"/>
    <w:next w:val="4"/>
    <w:rsid w:val="00BF3B20"/>
    <w:pPr>
      <w:spacing w:line="360" w:lineRule="auto"/>
      <w:ind w:firstLineChars="200" w:firstLine="420"/>
    </w:pPr>
    <w:rPr>
      <w:rFonts w:ascii="宋体" w:hAnsi="宋体"/>
      <w:szCs w:val="21"/>
    </w:rPr>
  </w:style>
  <w:style w:type="paragraph" w:customStyle="1" w:styleId="40">
    <w:name w:val="样式 标题 4 +"/>
    <w:basedOn w:val="4"/>
    <w:rsid w:val="00BF3B20"/>
    <w:pPr>
      <w:keepNext w:val="0"/>
      <w:keepLines w:val="0"/>
      <w:adjustRightInd w:val="0"/>
      <w:spacing w:beforeLines="50" w:afterLines="50" w:line="360" w:lineRule="auto"/>
      <w:jc w:val="left"/>
      <w:textAlignment w:val="baseline"/>
    </w:pPr>
    <w:rPr>
      <w:rFonts w:ascii="Times New Roman" w:hAnsi="Times New Roman" w:cs="宋体"/>
      <w:b/>
      <w:bCs w:val="0"/>
      <w:kern w:val="0"/>
      <w:szCs w:val="20"/>
    </w:rPr>
  </w:style>
  <w:style w:type="paragraph" w:styleId="afe">
    <w:name w:val="Normal (Web)"/>
    <w:basedOn w:val="a"/>
    <w:rsid w:val="00BF3B20"/>
    <w:pPr>
      <w:widowControl/>
      <w:spacing w:before="100" w:beforeAutospacing="1" w:after="100" w:afterAutospacing="1"/>
      <w:jc w:val="left"/>
    </w:pPr>
    <w:rPr>
      <w:rFonts w:ascii="宋体" w:hAnsi="宋体" w:cs="宋体"/>
      <w:kern w:val="0"/>
      <w:sz w:val="24"/>
    </w:rPr>
  </w:style>
  <w:style w:type="paragraph" w:styleId="aff">
    <w:name w:val="Block Text"/>
    <w:basedOn w:val="a"/>
    <w:rsid w:val="00BF3B20"/>
    <w:pPr>
      <w:tabs>
        <w:tab w:val="left" w:pos="-540"/>
      </w:tabs>
      <w:spacing w:line="420" w:lineRule="exact"/>
      <w:ind w:leftChars="-171" w:left="-359" w:rightChars="-294" w:right="-617" w:firstLineChars="224" w:firstLine="538"/>
    </w:pPr>
    <w:rPr>
      <w:sz w:val="24"/>
    </w:rPr>
  </w:style>
  <w:style w:type="paragraph" w:styleId="21">
    <w:name w:val="Body Text Indent 2"/>
    <w:basedOn w:val="a"/>
    <w:link w:val="2Char1"/>
    <w:rsid w:val="00BF3B20"/>
    <w:pPr>
      <w:spacing w:line="360" w:lineRule="auto"/>
      <w:ind w:firstLine="600"/>
    </w:pPr>
    <w:rPr>
      <w:rFonts w:ascii="宋体"/>
      <w:sz w:val="30"/>
      <w:szCs w:val="20"/>
    </w:rPr>
  </w:style>
  <w:style w:type="paragraph" w:customStyle="1" w:styleId="Charf">
    <w:name w:val="Char"/>
    <w:basedOn w:val="a"/>
    <w:rsid w:val="00BF3B20"/>
    <w:pPr>
      <w:tabs>
        <w:tab w:val="left" w:pos="360"/>
      </w:tabs>
    </w:pPr>
    <w:rPr>
      <w:sz w:val="24"/>
    </w:rPr>
  </w:style>
  <w:style w:type="paragraph" w:customStyle="1" w:styleId="aa0">
    <w:name w:val="aa"/>
    <w:basedOn w:val="a"/>
    <w:rsid w:val="00BF3B20"/>
    <w:pPr>
      <w:widowControl/>
      <w:spacing w:before="100" w:beforeAutospacing="1" w:after="100" w:afterAutospacing="1"/>
      <w:jc w:val="left"/>
    </w:pPr>
    <w:rPr>
      <w:rFonts w:ascii="宋体" w:hAnsi="宋体" w:cs="宋体"/>
      <w:kern w:val="0"/>
      <w:sz w:val="15"/>
      <w:szCs w:val="15"/>
    </w:rPr>
  </w:style>
  <w:style w:type="paragraph" w:styleId="af0">
    <w:name w:val="footer"/>
    <w:basedOn w:val="a"/>
    <w:link w:val="Char7"/>
    <w:uiPriority w:val="99"/>
    <w:rsid w:val="00BF3B20"/>
    <w:pPr>
      <w:tabs>
        <w:tab w:val="center" w:pos="4153"/>
        <w:tab w:val="right" w:pos="8306"/>
      </w:tabs>
      <w:snapToGrid w:val="0"/>
      <w:jc w:val="left"/>
    </w:pPr>
    <w:rPr>
      <w:sz w:val="18"/>
      <w:szCs w:val="18"/>
    </w:rPr>
  </w:style>
  <w:style w:type="paragraph" w:styleId="80">
    <w:name w:val="toc 8"/>
    <w:basedOn w:val="a"/>
    <w:next w:val="a"/>
    <w:uiPriority w:val="39"/>
    <w:rsid w:val="00BF3B20"/>
    <w:pPr>
      <w:ind w:left="1470"/>
      <w:jc w:val="left"/>
    </w:pPr>
    <w:rPr>
      <w:sz w:val="18"/>
      <w:szCs w:val="18"/>
    </w:rPr>
  </w:style>
  <w:style w:type="paragraph" w:styleId="32">
    <w:name w:val="toc 3"/>
    <w:basedOn w:val="a"/>
    <w:next w:val="a"/>
    <w:uiPriority w:val="39"/>
    <w:qFormat/>
    <w:rsid w:val="00BF3B20"/>
    <w:pPr>
      <w:tabs>
        <w:tab w:val="right" w:leader="dot" w:pos="8494"/>
      </w:tabs>
      <w:spacing w:line="360" w:lineRule="auto"/>
      <w:ind w:left="540"/>
      <w:jc w:val="left"/>
    </w:pPr>
    <w:rPr>
      <w:rFonts w:ascii="宋体" w:hAnsi="宋体"/>
      <w:iCs/>
      <w:sz w:val="24"/>
    </w:rPr>
  </w:style>
  <w:style w:type="paragraph" w:customStyle="1" w:styleId="CharCharCharChar">
    <w:name w:val="Char Char Char Char"/>
    <w:basedOn w:val="a"/>
    <w:rsid w:val="00BF3B20"/>
    <w:pPr>
      <w:spacing w:line="360" w:lineRule="auto"/>
      <w:jc w:val="center"/>
    </w:pPr>
    <w:rPr>
      <w:rFonts w:eastAsia="仿宋_GB2312"/>
      <w:b/>
      <w:sz w:val="28"/>
      <w:szCs w:val="32"/>
    </w:rPr>
  </w:style>
  <w:style w:type="paragraph" w:styleId="ac">
    <w:name w:val="Normal Indent"/>
    <w:basedOn w:val="a"/>
    <w:link w:val="Char4"/>
    <w:rsid w:val="00BF3B20"/>
    <w:pPr>
      <w:ind w:firstLine="420"/>
    </w:pPr>
    <w:rPr>
      <w:szCs w:val="20"/>
    </w:rPr>
  </w:style>
  <w:style w:type="paragraph" w:styleId="af2">
    <w:name w:val="Document Map"/>
    <w:basedOn w:val="a"/>
    <w:link w:val="Char8"/>
    <w:rsid w:val="00BF3B20"/>
    <w:pPr>
      <w:shd w:val="clear" w:color="auto" w:fill="000080"/>
    </w:pPr>
  </w:style>
  <w:style w:type="paragraph" w:styleId="22">
    <w:name w:val="toc 2"/>
    <w:basedOn w:val="a"/>
    <w:next w:val="a"/>
    <w:uiPriority w:val="39"/>
    <w:qFormat/>
    <w:rsid w:val="00BF3B20"/>
    <w:pPr>
      <w:tabs>
        <w:tab w:val="right" w:leader="dot" w:pos="8494"/>
      </w:tabs>
      <w:spacing w:line="440" w:lineRule="exact"/>
      <w:ind w:left="539"/>
      <w:jc w:val="left"/>
    </w:pPr>
    <w:rPr>
      <w:rFonts w:ascii="宋体" w:hAnsi="宋体"/>
      <w:smallCaps/>
      <w:sz w:val="24"/>
    </w:rPr>
  </w:style>
  <w:style w:type="paragraph" w:customStyle="1" w:styleId="Y">
    <w:name w:val="样式Y"/>
    <w:basedOn w:val="X"/>
    <w:next w:val="X"/>
    <w:rsid w:val="00BF3B20"/>
    <w:pPr>
      <w:tabs>
        <w:tab w:val="clear" w:pos="1020"/>
        <w:tab w:val="left" w:pos="1134"/>
      </w:tabs>
      <w:ind w:left="1134" w:hanging="1134"/>
    </w:pPr>
    <w:rPr>
      <w:b/>
    </w:rPr>
  </w:style>
  <w:style w:type="paragraph" w:styleId="af8">
    <w:name w:val="Subtitle"/>
    <w:basedOn w:val="a"/>
    <w:next w:val="a"/>
    <w:link w:val="Charc"/>
    <w:qFormat/>
    <w:rsid w:val="00BF3B20"/>
    <w:pPr>
      <w:spacing w:before="240" w:after="60" w:line="312" w:lineRule="auto"/>
      <w:jc w:val="center"/>
      <w:outlineLvl w:val="1"/>
    </w:pPr>
    <w:rPr>
      <w:rFonts w:ascii="Cambria" w:hAnsi="Cambria"/>
      <w:b/>
      <w:bCs/>
      <w:kern w:val="28"/>
      <w:sz w:val="32"/>
      <w:szCs w:val="32"/>
    </w:rPr>
  </w:style>
  <w:style w:type="paragraph" w:styleId="af3">
    <w:name w:val="Date"/>
    <w:basedOn w:val="a"/>
    <w:next w:val="a"/>
    <w:link w:val="Char9"/>
    <w:rsid w:val="00BF3B20"/>
    <w:pPr>
      <w:ind w:leftChars="2500" w:left="100"/>
    </w:pPr>
  </w:style>
  <w:style w:type="paragraph" w:styleId="aff0">
    <w:name w:val="List Paragraph"/>
    <w:basedOn w:val="a"/>
    <w:qFormat/>
    <w:rsid w:val="00BF3B20"/>
    <w:pPr>
      <w:ind w:firstLineChars="200" w:firstLine="420"/>
    </w:pPr>
    <w:rPr>
      <w:rFonts w:ascii="Calibri" w:hAnsi="Calibri"/>
      <w:szCs w:val="22"/>
    </w:rPr>
  </w:style>
  <w:style w:type="paragraph" w:styleId="aff1">
    <w:name w:val="No Spacing"/>
    <w:qFormat/>
    <w:rsid w:val="00BF3B20"/>
    <w:pPr>
      <w:widowControl w:val="0"/>
      <w:jc w:val="both"/>
    </w:pPr>
    <w:rPr>
      <w:rFonts w:ascii="Calibri" w:hAnsi="Calibri"/>
      <w:kern w:val="2"/>
      <w:sz w:val="21"/>
      <w:szCs w:val="22"/>
    </w:rPr>
  </w:style>
  <w:style w:type="paragraph" w:customStyle="1" w:styleId="p0">
    <w:name w:val="p0"/>
    <w:basedOn w:val="a"/>
    <w:rsid w:val="00BF3B20"/>
    <w:pPr>
      <w:widowControl/>
    </w:pPr>
    <w:rPr>
      <w:kern w:val="0"/>
      <w:szCs w:val="21"/>
    </w:rPr>
  </w:style>
  <w:style w:type="paragraph" w:styleId="af4">
    <w:name w:val="Title"/>
    <w:basedOn w:val="a"/>
    <w:next w:val="a"/>
    <w:link w:val="Chara"/>
    <w:qFormat/>
    <w:rsid w:val="00BF3B20"/>
    <w:pPr>
      <w:spacing w:before="240" w:after="60"/>
      <w:jc w:val="center"/>
      <w:outlineLvl w:val="0"/>
    </w:pPr>
    <w:rPr>
      <w:rFonts w:ascii="Cambria" w:hAnsi="Cambria"/>
      <w:b/>
      <w:bCs/>
      <w:sz w:val="32"/>
      <w:szCs w:val="32"/>
    </w:rPr>
  </w:style>
  <w:style w:type="paragraph" w:styleId="af9">
    <w:name w:val="Plain Text"/>
    <w:basedOn w:val="a"/>
    <w:link w:val="Chard"/>
    <w:rsid w:val="00BF3B20"/>
    <w:rPr>
      <w:rFonts w:ascii="宋体" w:hAnsi="Courier New"/>
      <w:szCs w:val="20"/>
    </w:rPr>
  </w:style>
  <w:style w:type="paragraph" w:styleId="51">
    <w:name w:val="toc 5"/>
    <w:basedOn w:val="a"/>
    <w:next w:val="a"/>
    <w:uiPriority w:val="39"/>
    <w:rsid w:val="00BF3B20"/>
    <w:pPr>
      <w:ind w:left="840"/>
      <w:jc w:val="left"/>
    </w:pPr>
    <w:rPr>
      <w:sz w:val="18"/>
      <w:szCs w:val="18"/>
    </w:rPr>
  </w:style>
  <w:style w:type="paragraph" w:customStyle="1" w:styleId="378020">
    <w:name w:val="样式 标题 3 + (中文) 黑体 小四 非加粗 段前: 7.8 磅 段后: 0 磅 行距: 固定值 20 磅"/>
    <w:basedOn w:val="3"/>
    <w:rsid w:val="00BF3B20"/>
    <w:pPr>
      <w:spacing w:before="0" w:after="0" w:line="400" w:lineRule="exact"/>
    </w:pPr>
    <w:rPr>
      <w:rFonts w:eastAsia="黑体" w:cs="宋体"/>
      <w:b w:val="0"/>
      <w:bCs w:val="0"/>
      <w:sz w:val="24"/>
      <w:szCs w:val="20"/>
    </w:rPr>
  </w:style>
  <w:style w:type="paragraph" w:styleId="aff2">
    <w:name w:val="Revision"/>
    <w:rsid w:val="00BF3B20"/>
    <w:rPr>
      <w:kern w:val="2"/>
      <w:sz w:val="21"/>
      <w:szCs w:val="24"/>
    </w:rPr>
  </w:style>
  <w:style w:type="paragraph" w:styleId="30">
    <w:name w:val="Body Text 3"/>
    <w:basedOn w:val="a"/>
    <w:link w:val="3Char0"/>
    <w:rsid w:val="00BF3B20"/>
    <w:pPr>
      <w:widowControl/>
      <w:autoSpaceDE w:val="0"/>
      <w:autoSpaceDN w:val="0"/>
      <w:adjustRightInd w:val="0"/>
      <w:spacing w:line="360" w:lineRule="auto"/>
      <w:textAlignment w:val="bottom"/>
    </w:pPr>
    <w:rPr>
      <w:rFonts w:ascii="宋体" w:hAnsi="宋体"/>
      <w:kern w:val="0"/>
      <w:sz w:val="24"/>
      <w:szCs w:val="20"/>
      <w:shd w:val="pct10" w:color="auto" w:fill="FFFFFF"/>
    </w:rPr>
  </w:style>
  <w:style w:type="paragraph" w:customStyle="1" w:styleId="Charf0">
    <w:name w:val="Char"/>
    <w:basedOn w:val="a"/>
    <w:rsid w:val="00BF3B20"/>
    <w:rPr>
      <w:rFonts w:ascii="仿宋_GB2312" w:eastAsia="仿宋_GB2312"/>
      <w:b/>
      <w:sz w:val="32"/>
      <w:szCs w:val="32"/>
    </w:rPr>
  </w:style>
  <w:style w:type="paragraph" w:styleId="aa">
    <w:name w:val="annotation text"/>
    <w:basedOn w:val="a"/>
    <w:link w:val="Char2"/>
    <w:unhideWhenUsed/>
    <w:rsid w:val="00BF3B20"/>
    <w:pPr>
      <w:jc w:val="left"/>
    </w:pPr>
  </w:style>
  <w:style w:type="paragraph" w:customStyle="1" w:styleId="reader-word-layerreader-word-s4-12">
    <w:name w:val="reader-word-layer reader-word-s4-12"/>
    <w:basedOn w:val="a"/>
    <w:rsid w:val="00BF3B20"/>
    <w:pPr>
      <w:widowControl/>
      <w:spacing w:before="100" w:beforeAutospacing="1" w:after="100" w:afterAutospacing="1"/>
      <w:jc w:val="left"/>
    </w:pPr>
    <w:rPr>
      <w:rFonts w:ascii="宋体" w:hAnsi="宋体" w:cs="宋体"/>
      <w:kern w:val="0"/>
      <w:sz w:val="24"/>
    </w:rPr>
  </w:style>
  <w:style w:type="paragraph" w:styleId="afc">
    <w:name w:val="Body Text Indent"/>
    <w:basedOn w:val="a"/>
    <w:link w:val="Chare"/>
    <w:rsid w:val="00BF3B20"/>
    <w:pPr>
      <w:spacing w:line="360" w:lineRule="auto"/>
      <w:ind w:leftChars="207" w:left="435"/>
    </w:pPr>
    <w:rPr>
      <w:sz w:val="24"/>
    </w:rPr>
  </w:style>
  <w:style w:type="paragraph" w:customStyle="1" w:styleId="CharCharCharCharCharCharChar">
    <w:name w:val="Char Char Char Char Char Char Char"/>
    <w:basedOn w:val="a"/>
    <w:rsid w:val="00BF3B20"/>
    <w:rPr>
      <w:kern w:val="0"/>
      <w:szCs w:val="20"/>
    </w:rPr>
  </w:style>
  <w:style w:type="paragraph" w:styleId="ab">
    <w:name w:val="Body Text"/>
    <w:basedOn w:val="a"/>
    <w:link w:val="Char3"/>
    <w:rsid w:val="00BF3B20"/>
    <w:pPr>
      <w:spacing w:after="120"/>
    </w:pPr>
  </w:style>
  <w:style w:type="paragraph" w:styleId="41">
    <w:name w:val="toc 4"/>
    <w:basedOn w:val="a"/>
    <w:next w:val="a"/>
    <w:uiPriority w:val="39"/>
    <w:rsid w:val="00BF3B20"/>
    <w:pPr>
      <w:ind w:left="630"/>
      <w:jc w:val="left"/>
    </w:pPr>
    <w:rPr>
      <w:sz w:val="18"/>
      <w:szCs w:val="18"/>
    </w:rPr>
  </w:style>
  <w:style w:type="paragraph" w:styleId="42">
    <w:name w:val="index 4"/>
    <w:basedOn w:val="a"/>
    <w:next w:val="a"/>
    <w:rsid w:val="00BF3B20"/>
    <w:pPr>
      <w:ind w:leftChars="600" w:left="600"/>
    </w:pPr>
  </w:style>
  <w:style w:type="paragraph" w:styleId="TOC">
    <w:name w:val="TOC Heading"/>
    <w:basedOn w:val="1"/>
    <w:next w:val="a"/>
    <w:uiPriority w:val="39"/>
    <w:qFormat/>
    <w:rsid w:val="00BF3B20"/>
    <w:pPr>
      <w:spacing w:before="340" w:after="330" w:line="576" w:lineRule="auto"/>
      <w:jc w:val="both"/>
      <w:outlineLvl w:val="9"/>
    </w:pPr>
    <w:rPr>
      <w:rFonts w:ascii="Calibri" w:eastAsia="宋体" w:hAnsi="Calibri"/>
      <w:bCs/>
      <w:sz w:val="44"/>
      <w:szCs w:val="44"/>
    </w:rPr>
  </w:style>
  <w:style w:type="paragraph" w:customStyle="1" w:styleId="71">
    <w:name w:val="样式7"/>
    <w:basedOn w:val="a"/>
    <w:rsid w:val="00BF3B20"/>
    <w:pPr>
      <w:spacing w:line="500" w:lineRule="exact"/>
      <w:jc w:val="center"/>
    </w:pPr>
    <w:rPr>
      <w:rFonts w:ascii="宋体"/>
      <w:b/>
      <w:sz w:val="32"/>
      <w:szCs w:val="20"/>
    </w:rPr>
  </w:style>
  <w:style w:type="paragraph" w:customStyle="1" w:styleId="CharChar1CharCharCharCharCharCharCharChar">
    <w:name w:val="Char Char1 Char Char Char Char Char Char Char Char"/>
    <w:basedOn w:val="a"/>
    <w:rsid w:val="00BF3B20"/>
    <w:pPr>
      <w:widowControl/>
      <w:spacing w:after="160" w:line="240" w:lineRule="exact"/>
      <w:jc w:val="left"/>
    </w:pPr>
    <w:rPr>
      <w:szCs w:val="20"/>
    </w:rPr>
  </w:style>
  <w:style w:type="paragraph" w:customStyle="1" w:styleId="aff3">
    <w:name w:val="空半行"/>
    <w:basedOn w:val="a"/>
    <w:rsid w:val="00BF3B20"/>
    <w:pPr>
      <w:adjustRightInd w:val="0"/>
      <w:spacing w:line="120" w:lineRule="exact"/>
      <w:textAlignment w:val="baseline"/>
    </w:pPr>
    <w:rPr>
      <w:rFonts w:eastAsia="仿宋_GB2312"/>
      <w:color w:val="FFFFFF"/>
      <w:kern w:val="0"/>
      <w:sz w:val="30"/>
      <w:szCs w:val="20"/>
    </w:rPr>
  </w:style>
  <w:style w:type="paragraph" w:customStyle="1" w:styleId="bb">
    <w:name w:val="bb"/>
    <w:basedOn w:val="a"/>
    <w:rsid w:val="00BF3B20"/>
    <w:pPr>
      <w:widowControl/>
      <w:spacing w:before="100" w:beforeAutospacing="1" w:after="100" w:afterAutospacing="1"/>
      <w:jc w:val="left"/>
    </w:pPr>
    <w:rPr>
      <w:rFonts w:ascii="宋体" w:hAnsi="宋体" w:cs="宋体"/>
      <w:b/>
      <w:bCs/>
      <w:color w:val="990000"/>
      <w:kern w:val="0"/>
      <w:sz w:val="18"/>
      <w:szCs w:val="18"/>
    </w:rPr>
  </w:style>
  <w:style w:type="table" w:styleId="aff4">
    <w:name w:val="Table Grid"/>
    <w:basedOn w:val="a1"/>
    <w:rsid w:val="00BF3B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lsdException w:name="footer" w:uiPriority="99"/>
    <w:lsdException w:name="caption" w:qFormat="1"/>
    <w:lsdException w:name="annotation reference" w:unhideWhenUsed="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600" w:lineRule="exact"/>
      <w:jc w:val="center"/>
      <w:outlineLvl w:val="0"/>
    </w:pPr>
    <w:rPr>
      <w:rFonts w:eastAsia="黑体"/>
      <w:b/>
      <w:kern w:val="44"/>
      <w:sz w:val="32"/>
      <w:szCs w:val="20"/>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line="500" w:lineRule="exact"/>
      <w:ind w:left="1080"/>
      <w:outlineLvl w:val="3"/>
    </w:pPr>
    <w:rPr>
      <w:rFonts w:ascii="Cambria" w:hAnsi="Cambria"/>
      <w:bCs/>
      <w:szCs w:val="28"/>
    </w:rPr>
  </w:style>
  <w:style w:type="paragraph" w:styleId="5">
    <w:name w:val="heading 5"/>
    <w:basedOn w:val="a"/>
    <w:next w:val="a"/>
    <w:link w:val="5Char"/>
    <w:qFormat/>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rPr>
      <w:color w:val="800080"/>
      <w:u w:val="single"/>
    </w:rPr>
  </w:style>
  <w:style w:type="character" w:styleId="a4">
    <w:name w:val="page number"/>
    <w:basedOn w:val="a0"/>
  </w:style>
  <w:style w:type="character" w:styleId="a5">
    <w:name w:val="Strong"/>
    <w:qFormat/>
    <w:rPr>
      <w:b/>
      <w:bCs/>
    </w:rPr>
  </w:style>
  <w:style w:type="character" w:customStyle="1" w:styleId="Char1">
    <w:name w:val="标题 Char1"/>
    <w:rPr>
      <w:rFonts w:ascii="Cambria" w:hAnsi="Cambria" w:cs="Times New Roman"/>
      <w:b/>
      <w:bCs/>
      <w:kern w:val="2"/>
      <w:sz w:val="32"/>
      <w:szCs w:val="32"/>
    </w:rPr>
  </w:style>
  <w:style w:type="character" w:customStyle="1" w:styleId="Heading3Char">
    <w:name w:val="Heading 3 Char"/>
    <w:locked/>
    <w:rPr>
      <w:rFonts w:eastAsia="宋体" w:cs="Times New Roman"/>
      <w:b/>
      <w:kern w:val="2"/>
      <w:sz w:val="32"/>
      <w:lang w:val="en-US" w:eastAsia="zh-CN"/>
    </w:rPr>
  </w:style>
  <w:style w:type="character" w:customStyle="1" w:styleId="Char">
    <w:name w:val="页眉 Char"/>
    <w:link w:val="a6"/>
    <w:rPr>
      <w:rFonts w:eastAsia="宋体"/>
      <w:kern w:val="2"/>
      <w:sz w:val="18"/>
      <w:szCs w:val="18"/>
      <w:lang w:val="en-US" w:eastAsia="zh-CN" w:bidi="ar-SA"/>
    </w:rPr>
  </w:style>
  <w:style w:type="character" w:customStyle="1" w:styleId="Heading1Char">
    <w:name w:val="Heading 1 Char"/>
    <w:locked/>
    <w:rPr>
      <w:rFonts w:eastAsia="黑体"/>
      <w:b/>
      <w:kern w:val="44"/>
      <w:sz w:val="32"/>
    </w:rPr>
  </w:style>
  <w:style w:type="character" w:styleId="a7">
    <w:name w:val="Book Title"/>
    <w:qFormat/>
    <w:rPr>
      <w:b/>
      <w:bCs/>
      <w:smallCaps/>
      <w:spacing w:val="5"/>
    </w:rPr>
  </w:style>
  <w:style w:type="character" w:customStyle="1" w:styleId="3Char0">
    <w:name w:val="正文文本 3 Char"/>
    <w:link w:val="30"/>
    <w:rPr>
      <w:rFonts w:ascii="宋体" w:hAnsi="宋体"/>
      <w:sz w:val="24"/>
    </w:rPr>
  </w:style>
  <w:style w:type="character" w:customStyle="1" w:styleId="9Char">
    <w:name w:val="标题 9 Char"/>
    <w:link w:val="9"/>
    <w:rPr>
      <w:rFonts w:ascii="Arial" w:eastAsia="黑体" w:hAnsi="Arial"/>
      <w:sz w:val="21"/>
    </w:rPr>
  </w:style>
  <w:style w:type="character" w:customStyle="1" w:styleId="Char10">
    <w:name w:val="批注框文本 Char1"/>
    <w:rPr>
      <w:kern w:val="2"/>
      <w:sz w:val="18"/>
      <w:szCs w:val="18"/>
    </w:rPr>
  </w:style>
  <w:style w:type="character" w:styleId="a8">
    <w:name w:val="Emphasis"/>
    <w:qFormat/>
    <w:rPr>
      <w:i/>
      <w:iCs/>
    </w:rPr>
  </w:style>
  <w:style w:type="character" w:customStyle="1" w:styleId="Char0">
    <w:name w:val="明显引用 Char"/>
    <w:link w:val="a9"/>
    <w:rPr>
      <w:b/>
      <w:bCs/>
      <w:i/>
      <w:iCs/>
      <w:color w:val="4F81BD"/>
      <w:kern w:val="2"/>
      <w:sz w:val="21"/>
      <w:szCs w:val="22"/>
    </w:rPr>
  </w:style>
  <w:style w:type="character" w:customStyle="1" w:styleId="Char2">
    <w:name w:val="批注文字 Char"/>
    <w:link w:val="aa"/>
    <w:rPr>
      <w:kern w:val="2"/>
      <w:sz w:val="21"/>
      <w:szCs w:val="24"/>
    </w:rPr>
  </w:style>
  <w:style w:type="character" w:customStyle="1" w:styleId="Char3">
    <w:name w:val="正文文本 Char"/>
    <w:link w:val="ab"/>
    <w:locked/>
    <w:rPr>
      <w:kern w:val="2"/>
      <w:sz w:val="21"/>
      <w:szCs w:val="24"/>
    </w:rPr>
  </w:style>
  <w:style w:type="character" w:customStyle="1" w:styleId="Char4">
    <w:name w:val="正文缩进 Char"/>
    <w:link w:val="ac"/>
    <w:rPr>
      <w:kern w:val="2"/>
      <w:sz w:val="21"/>
    </w:rPr>
  </w:style>
  <w:style w:type="character" w:customStyle="1" w:styleId="1Char">
    <w:name w:val="标题 1 Char"/>
    <w:link w:val="1"/>
    <w:rPr>
      <w:rFonts w:eastAsia="黑体"/>
      <w:b/>
      <w:kern w:val="44"/>
      <w:sz w:val="32"/>
    </w:rPr>
  </w:style>
  <w:style w:type="character" w:customStyle="1" w:styleId="Char11">
    <w:name w:val="引用 Char1"/>
    <w:uiPriority w:val="29"/>
    <w:rPr>
      <w:i/>
      <w:iCs/>
      <w:color w:val="000000"/>
      <w:kern w:val="2"/>
      <w:sz w:val="21"/>
      <w:szCs w:val="24"/>
    </w:rPr>
  </w:style>
  <w:style w:type="character" w:customStyle="1" w:styleId="2Char">
    <w:name w:val="标题 2 Char"/>
    <w:link w:val="2"/>
    <w:rPr>
      <w:rFonts w:ascii="Arial" w:eastAsia="黑体" w:hAnsi="Arial"/>
      <w:b/>
      <w:bCs/>
      <w:kern w:val="2"/>
      <w:sz w:val="32"/>
      <w:szCs w:val="32"/>
    </w:rPr>
  </w:style>
  <w:style w:type="character" w:styleId="ad">
    <w:name w:val="annotation reference"/>
    <w:unhideWhenUsed/>
    <w:rPr>
      <w:rFonts w:ascii="Times New Roman" w:hAnsi="Times New Roman" w:cs="Times New Roman" w:hint="default"/>
      <w:sz w:val="21"/>
      <w:szCs w:val="21"/>
    </w:rPr>
  </w:style>
  <w:style w:type="character" w:customStyle="1" w:styleId="text1">
    <w:name w:val="text1"/>
    <w:rPr>
      <w:spacing w:val="8"/>
      <w:sz w:val="21"/>
      <w:szCs w:val="21"/>
    </w:rPr>
  </w:style>
  <w:style w:type="character" w:customStyle="1" w:styleId="8Char">
    <w:name w:val="标题 8 Char"/>
    <w:link w:val="8"/>
    <w:rPr>
      <w:rFonts w:ascii="Arial" w:eastAsia="黑体" w:hAnsi="Arial"/>
      <w:sz w:val="24"/>
    </w:rPr>
  </w:style>
  <w:style w:type="character" w:customStyle="1" w:styleId="7Char">
    <w:name w:val="标题 7 Char"/>
    <w:link w:val="7"/>
    <w:rPr>
      <w:b/>
      <w:sz w:val="24"/>
    </w:rPr>
  </w:style>
  <w:style w:type="character" w:customStyle="1" w:styleId="Char12">
    <w:name w:val="批注主题 Char1"/>
    <w:rPr>
      <w:b/>
      <w:bCs/>
      <w:kern w:val="2"/>
      <w:sz w:val="21"/>
      <w:szCs w:val="22"/>
    </w:rPr>
  </w:style>
  <w:style w:type="character" w:customStyle="1" w:styleId="Char5">
    <w:name w:val="引用 Char"/>
    <w:link w:val="ae"/>
    <w:rPr>
      <w:i/>
      <w:iCs/>
      <w:color w:val="000000"/>
      <w:kern w:val="2"/>
      <w:sz w:val="21"/>
      <w:szCs w:val="22"/>
    </w:rPr>
  </w:style>
  <w:style w:type="character" w:customStyle="1" w:styleId="Char6">
    <w:name w:val="批注主题 Char"/>
    <w:link w:val="af"/>
    <w:rPr>
      <w:b/>
      <w:bCs/>
      <w:kern w:val="2"/>
      <w:sz w:val="21"/>
      <w:szCs w:val="24"/>
    </w:rPr>
  </w:style>
  <w:style w:type="character" w:customStyle="1" w:styleId="Char7">
    <w:name w:val="页脚 Char"/>
    <w:link w:val="af0"/>
    <w:uiPriority w:val="99"/>
    <w:rPr>
      <w:kern w:val="2"/>
      <w:sz w:val="18"/>
      <w:szCs w:val="18"/>
    </w:rPr>
  </w:style>
  <w:style w:type="character" w:styleId="af1">
    <w:name w:val="Hyperlink"/>
    <w:uiPriority w:val="99"/>
    <w:rPr>
      <w:strike w:val="0"/>
      <w:dstrike w:val="0"/>
      <w:color w:val="0066CC"/>
      <w:u w:val="none"/>
    </w:rPr>
  </w:style>
  <w:style w:type="character" w:customStyle="1" w:styleId="Char13">
    <w:name w:val="明显引用 Char1"/>
    <w:uiPriority w:val="30"/>
    <w:rPr>
      <w:b/>
      <w:bCs/>
      <w:i/>
      <w:iCs/>
      <w:color w:val="4F81BD"/>
      <w:kern w:val="2"/>
      <w:sz w:val="21"/>
      <w:szCs w:val="24"/>
    </w:rPr>
  </w:style>
  <w:style w:type="character" w:customStyle="1" w:styleId="Char8">
    <w:name w:val="文档结构图 Char"/>
    <w:link w:val="af2"/>
    <w:rPr>
      <w:kern w:val="2"/>
      <w:sz w:val="21"/>
      <w:szCs w:val="24"/>
      <w:shd w:val="clear" w:color="auto" w:fill="000080"/>
    </w:rPr>
  </w:style>
  <w:style w:type="character" w:customStyle="1" w:styleId="Char9">
    <w:name w:val="日期 Char"/>
    <w:link w:val="af3"/>
    <w:rPr>
      <w:kern w:val="2"/>
      <w:sz w:val="21"/>
      <w:szCs w:val="24"/>
    </w:rPr>
  </w:style>
  <w:style w:type="character" w:customStyle="1" w:styleId="Char14">
    <w:name w:val="文档结构图 Char1"/>
    <w:rPr>
      <w:rFonts w:ascii="宋体"/>
      <w:kern w:val="2"/>
      <w:sz w:val="18"/>
      <w:szCs w:val="18"/>
    </w:rPr>
  </w:style>
  <w:style w:type="character" w:customStyle="1" w:styleId="Char15">
    <w:name w:val="正文文本 Char1"/>
    <w:aliases w:val="手改 Char1"/>
    <w:rPr>
      <w:kern w:val="2"/>
      <w:sz w:val="21"/>
      <w:szCs w:val="24"/>
    </w:rPr>
  </w:style>
  <w:style w:type="character" w:customStyle="1" w:styleId="2Char0">
    <w:name w:val="正文文本 2 Char"/>
    <w:link w:val="20"/>
    <w:rPr>
      <w:rFonts w:ascii="宋体"/>
      <w:sz w:val="24"/>
    </w:rPr>
  </w:style>
  <w:style w:type="character" w:customStyle="1" w:styleId="5CharChar">
    <w:name w:val="标题5 Char Char"/>
    <w:link w:val="50"/>
    <w:rPr>
      <w:rFonts w:ascii="Arial" w:hAnsi="Arial"/>
      <w:b/>
      <w:bCs/>
      <w:sz w:val="24"/>
      <w:szCs w:val="32"/>
    </w:rPr>
  </w:style>
  <w:style w:type="character" w:customStyle="1" w:styleId="5Char">
    <w:name w:val="标题 5 Char"/>
    <w:link w:val="5"/>
    <w:rPr>
      <w:rFonts w:ascii="Calibri" w:hAnsi="Calibri"/>
      <w:b/>
      <w:bCs/>
      <w:kern w:val="2"/>
      <w:sz w:val="28"/>
      <w:szCs w:val="28"/>
    </w:rPr>
  </w:style>
  <w:style w:type="character" w:customStyle="1" w:styleId="Chara">
    <w:name w:val="标题 Char"/>
    <w:link w:val="af4"/>
    <w:rPr>
      <w:rFonts w:ascii="Cambria" w:hAnsi="Cambria"/>
      <w:b/>
      <w:bCs/>
      <w:kern w:val="2"/>
      <w:sz w:val="32"/>
      <w:szCs w:val="32"/>
    </w:rPr>
  </w:style>
  <w:style w:type="character" w:customStyle="1" w:styleId="3Char1">
    <w:name w:val="正文文本缩进 3 Char"/>
    <w:link w:val="31"/>
    <w:rPr>
      <w:kern w:val="2"/>
      <w:sz w:val="16"/>
      <w:szCs w:val="16"/>
    </w:rPr>
  </w:style>
  <w:style w:type="character" w:styleId="af5">
    <w:name w:val="Subtle Emphasis"/>
    <w:qFormat/>
    <w:rPr>
      <w:i/>
      <w:iCs/>
      <w:color w:val="808080"/>
    </w:rPr>
  </w:style>
  <w:style w:type="character" w:customStyle="1" w:styleId="Char16">
    <w:name w:val="正文文本缩进 Char1"/>
    <w:aliases w:val="正文文字缩进 Char1,正文文字4 Char1"/>
    <w:semiHidden/>
    <w:rPr>
      <w:kern w:val="2"/>
      <w:sz w:val="21"/>
      <w:szCs w:val="24"/>
    </w:rPr>
  </w:style>
  <w:style w:type="character" w:customStyle="1" w:styleId="2Char1">
    <w:name w:val="正文文本缩进 2 Char"/>
    <w:link w:val="21"/>
    <w:rPr>
      <w:rFonts w:ascii="宋体"/>
      <w:kern w:val="2"/>
      <w:sz w:val="30"/>
    </w:rPr>
  </w:style>
  <w:style w:type="character" w:styleId="af6">
    <w:name w:val="Intense Reference"/>
    <w:qFormat/>
    <w:rPr>
      <w:b/>
      <w:bCs/>
      <w:smallCaps/>
      <w:color w:val="C0504D"/>
      <w:spacing w:val="5"/>
      <w:u w:val="single"/>
    </w:rPr>
  </w:style>
  <w:style w:type="character" w:customStyle="1" w:styleId="CharChar">
    <w:name w:val="批注文字 Char Char"/>
    <w:rPr>
      <w:rFonts w:ascii="宋体" w:eastAsia="宋体" w:hAnsi="Times New Roman" w:cs="Times New Roman"/>
      <w:sz w:val="28"/>
      <w:szCs w:val="20"/>
    </w:rPr>
  </w:style>
  <w:style w:type="character" w:customStyle="1" w:styleId="6Char">
    <w:name w:val="标题 6 Char"/>
    <w:link w:val="6"/>
    <w:rPr>
      <w:rFonts w:ascii="Cambria" w:hAnsi="Cambria"/>
      <w:b/>
      <w:bCs/>
      <w:kern w:val="2"/>
      <w:sz w:val="24"/>
      <w:szCs w:val="24"/>
    </w:rPr>
  </w:style>
  <w:style w:type="character" w:customStyle="1" w:styleId="Char17">
    <w:name w:val="日期 Char1"/>
    <w:rPr>
      <w:kern w:val="2"/>
      <w:sz w:val="21"/>
      <w:szCs w:val="22"/>
    </w:rPr>
  </w:style>
  <w:style w:type="character" w:customStyle="1" w:styleId="Charb">
    <w:name w:val="批注框文本 Char"/>
    <w:link w:val="af7"/>
    <w:rPr>
      <w:rFonts w:eastAsia="宋体"/>
      <w:kern w:val="2"/>
      <w:sz w:val="18"/>
      <w:szCs w:val="18"/>
      <w:lang w:val="en-US" w:eastAsia="zh-CN" w:bidi="ar-SA"/>
    </w:rPr>
  </w:style>
  <w:style w:type="character" w:customStyle="1" w:styleId="3Char">
    <w:name w:val="标题 3 Char"/>
    <w:link w:val="3"/>
    <w:rPr>
      <w:rFonts w:eastAsia="宋体"/>
      <w:b/>
      <w:bCs/>
      <w:kern w:val="2"/>
      <w:sz w:val="32"/>
      <w:szCs w:val="32"/>
      <w:lang w:val="en-US" w:eastAsia="zh-CN" w:bidi="ar-SA"/>
    </w:rPr>
  </w:style>
  <w:style w:type="character" w:customStyle="1" w:styleId="Charc">
    <w:name w:val="副标题 Char"/>
    <w:link w:val="af8"/>
    <w:rPr>
      <w:rFonts w:ascii="Cambria" w:hAnsi="Cambria"/>
      <w:b/>
      <w:bCs/>
      <w:kern w:val="28"/>
      <w:sz w:val="32"/>
      <w:szCs w:val="32"/>
    </w:rPr>
  </w:style>
  <w:style w:type="character" w:customStyle="1" w:styleId="Char18">
    <w:name w:val="副标题 Char1"/>
    <w:rPr>
      <w:rFonts w:ascii="Cambria" w:hAnsi="Cambria" w:cs="Times New Roman"/>
      <w:b/>
      <w:bCs/>
      <w:kern w:val="28"/>
      <w:sz w:val="32"/>
      <w:szCs w:val="32"/>
    </w:rPr>
  </w:style>
  <w:style w:type="character" w:customStyle="1" w:styleId="CommentTextChar">
    <w:name w:val="Comment Text Char"/>
    <w:locked/>
    <w:rPr>
      <w:rFonts w:cs="Times New Roman"/>
      <w:kern w:val="2"/>
      <w:sz w:val="24"/>
    </w:rPr>
  </w:style>
  <w:style w:type="character" w:customStyle="1" w:styleId="Chard">
    <w:name w:val="纯文本 Char"/>
    <w:link w:val="af9"/>
    <w:rPr>
      <w:rFonts w:ascii="宋体" w:hAnsi="Courier New"/>
      <w:kern w:val="2"/>
      <w:sz w:val="21"/>
    </w:rPr>
  </w:style>
  <w:style w:type="character" w:styleId="afa">
    <w:name w:val="Subtle Reference"/>
    <w:qFormat/>
    <w:rPr>
      <w:smallCaps/>
      <w:color w:val="C0504D"/>
      <w:u w:val="single"/>
    </w:rPr>
  </w:style>
  <w:style w:type="character" w:customStyle="1" w:styleId="4Char">
    <w:name w:val="标题 4 Char"/>
    <w:link w:val="4"/>
    <w:rPr>
      <w:rFonts w:ascii="Cambria" w:eastAsia="宋体" w:hAnsi="Cambria"/>
      <w:bCs/>
      <w:kern w:val="2"/>
      <w:sz w:val="21"/>
      <w:szCs w:val="28"/>
      <w:lang w:bidi="ar-SA"/>
    </w:rPr>
  </w:style>
  <w:style w:type="character" w:styleId="afb">
    <w:name w:val="Intense Emphasis"/>
    <w:qFormat/>
    <w:rPr>
      <w:b/>
      <w:bCs/>
      <w:i/>
      <w:iCs/>
      <w:color w:val="4F81BD"/>
    </w:rPr>
  </w:style>
  <w:style w:type="character" w:customStyle="1" w:styleId="textcontents">
    <w:name w:val="textcontents"/>
  </w:style>
  <w:style w:type="character" w:customStyle="1" w:styleId="Chare">
    <w:name w:val="正文文本缩进 Char"/>
    <w:link w:val="afc"/>
    <w:locked/>
    <w:rPr>
      <w:kern w:val="2"/>
      <w:sz w:val="24"/>
      <w:szCs w:val="24"/>
    </w:rPr>
  </w:style>
  <w:style w:type="paragraph" w:styleId="10">
    <w:name w:val="toc 1"/>
    <w:basedOn w:val="a"/>
    <w:next w:val="a"/>
    <w:uiPriority w:val="39"/>
    <w:qFormat/>
    <w:pPr>
      <w:tabs>
        <w:tab w:val="left" w:pos="840"/>
        <w:tab w:val="right" w:leader="dot" w:pos="8494"/>
      </w:tabs>
      <w:spacing w:line="420" w:lineRule="exact"/>
      <w:jc w:val="center"/>
    </w:pPr>
    <w:rPr>
      <w:rFonts w:ascii="黑体" w:eastAsia="黑体" w:hAnsi="宋体"/>
      <w:bCs/>
      <w:caps/>
      <w:sz w:val="24"/>
    </w:rPr>
  </w:style>
  <w:style w:type="paragraph" w:styleId="ae">
    <w:name w:val="Quote"/>
    <w:basedOn w:val="a"/>
    <w:next w:val="a"/>
    <w:link w:val="Char5"/>
    <w:qFormat/>
    <w:rPr>
      <w:i/>
      <w:iCs/>
      <w:color w:val="000000"/>
      <w:szCs w:val="22"/>
    </w:rPr>
  </w:style>
  <w:style w:type="paragraph" w:styleId="20">
    <w:name w:val="Body Text 2"/>
    <w:basedOn w:val="a"/>
    <w:link w:val="2Char0"/>
    <w:pPr>
      <w:adjustRightInd w:val="0"/>
      <w:spacing w:line="400" w:lineRule="exact"/>
      <w:jc w:val="left"/>
      <w:textAlignment w:val="baseline"/>
      <w:outlineLvl w:val="0"/>
    </w:pPr>
    <w:rPr>
      <w:rFonts w:ascii="宋体"/>
      <w:kern w:val="0"/>
      <w:sz w:val="24"/>
      <w:szCs w:val="20"/>
    </w:rPr>
  </w:style>
  <w:style w:type="paragraph" w:styleId="af">
    <w:name w:val="annotation subject"/>
    <w:basedOn w:val="aa"/>
    <w:next w:val="aa"/>
    <w:link w:val="Char6"/>
    <w:unhideWhenUsed/>
    <w:rPr>
      <w:b/>
      <w:bCs/>
    </w:rPr>
  </w:style>
  <w:style w:type="paragraph" w:customStyle="1" w:styleId="Style26">
    <w:name w:val="_Style 26"/>
    <w:basedOn w:val="a"/>
    <w:next w:val="af9"/>
    <w:rPr>
      <w:rFonts w:ascii="宋体" w:hAnsi="Courier New"/>
      <w:szCs w:val="20"/>
    </w:rPr>
  </w:style>
  <w:style w:type="paragraph" w:styleId="90">
    <w:name w:val="toc 9"/>
    <w:basedOn w:val="a"/>
    <w:next w:val="a"/>
    <w:uiPriority w:val="39"/>
    <w:pPr>
      <w:ind w:left="1680"/>
      <w:jc w:val="left"/>
    </w:pPr>
    <w:rPr>
      <w:sz w:val="18"/>
      <w:szCs w:val="18"/>
    </w:rPr>
  </w:style>
  <w:style w:type="paragraph" w:customStyle="1" w:styleId="ParaCharCharCharChar">
    <w:name w:val="默认段落字体 Para Char Char Char Char"/>
    <w:basedOn w:val="a"/>
    <w:rPr>
      <w:sz w:val="28"/>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styleId="31">
    <w:name w:val="Body Text Indent 3"/>
    <w:basedOn w:val="a"/>
    <w:link w:val="3Char1"/>
    <w:pPr>
      <w:spacing w:after="120"/>
      <w:ind w:leftChars="200" w:left="420"/>
    </w:pPr>
    <w:rPr>
      <w:sz w:val="16"/>
      <w:szCs w:val="16"/>
    </w:rPr>
  </w:style>
  <w:style w:type="paragraph" w:customStyle="1" w:styleId="2TimesNewRoman5020">
    <w:name w:val="样式 标题 2 + Times New Roman 四号 非加粗 段前: 5 磅 段后: 0 磅 行距: 固定值 20..."/>
    <w:basedOn w:val="2"/>
    <w:pPr>
      <w:spacing w:before="100" w:after="0" w:line="400" w:lineRule="exact"/>
    </w:pPr>
    <w:rPr>
      <w:rFonts w:ascii="Times New Roman" w:hAnsi="Times New Roman" w:cs="宋体"/>
      <w:b w:val="0"/>
      <w:bCs w:val="0"/>
      <w:sz w:val="28"/>
      <w:szCs w:val="20"/>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paragraph" w:styleId="afd">
    <w:name w:val="caption"/>
    <w:basedOn w:val="a"/>
    <w:next w:val="a"/>
    <w:qFormat/>
    <w:pPr>
      <w:adjustRightInd w:val="0"/>
      <w:spacing w:before="152" w:after="160" w:line="360" w:lineRule="atLeast"/>
      <w:jc w:val="left"/>
      <w:textAlignment w:val="baseline"/>
    </w:pPr>
    <w:rPr>
      <w:rFonts w:ascii="Arial" w:eastAsia="黑体" w:hAnsi="Arial"/>
      <w:spacing w:val="20"/>
      <w:kern w:val="21"/>
      <w:sz w:val="24"/>
      <w:szCs w:val="20"/>
    </w:rPr>
  </w:style>
  <w:style w:type="paragraph" w:customStyle="1" w:styleId="Char20">
    <w:name w:val="Char2"/>
    <w:basedOn w:val="a"/>
    <w:rPr>
      <w:rFonts w:ascii="Tahoma" w:hAnsi="Tahoma"/>
      <w:sz w:val="24"/>
      <w:szCs w:val="20"/>
    </w:rPr>
  </w:style>
  <w:style w:type="paragraph" w:customStyle="1" w:styleId="50">
    <w:name w:val="标题5"/>
    <w:basedOn w:val="3"/>
    <w:link w:val="5CharChar"/>
    <w:pPr>
      <w:spacing w:line="413" w:lineRule="auto"/>
    </w:pPr>
    <w:rPr>
      <w:rFonts w:ascii="Arial" w:hAnsi="Arial"/>
      <w:kern w:val="0"/>
      <w:sz w:val="24"/>
    </w:rPr>
  </w:style>
  <w:style w:type="paragraph" w:customStyle="1" w:styleId="X">
    <w:name w:val="样式X"/>
    <w:basedOn w:val="a"/>
    <w:pPr>
      <w:tabs>
        <w:tab w:val="left" w:pos="1020"/>
      </w:tabs>
      <w:adjustRightInd w:val="0"/>
      <w:spacing w:after="460" w:line="360" w:lineRule="auto"/>
      <w:ind w:left="1020" w:hanging="540"/>
      <w:textAlignment w:val="baseline"/>
    </w:pPr>
    <w:rPr>
      <w:kern w:val="0"/>
      <w:szCs w:val="20"/>
    </w:rPr>
  </w:style>
  <w:style w:type="paragraph" w:styleId="a9">
    <w:name w:val="Intense Quote"/>
    <w:basedOn w:val="a"/>
    <w:next w:val="a"/>
    <w:link w:val="Char0"/>
    <w:qFormat/>
    <w:pPr>
      <w:pBdr>
        <w:bottom w:val="single" w:sz="4" w:space="4" w:color="4F81BD"/>
      </w:pBdr>
      <w:spacing w:before="200" w:after="280"/>
      <w:ind w:left="936" w:right="936"/>
    </w:pPr>
    <w:rPr>
      <w:b/>
      <w:bCs/>
      <w:i/>
      <w:iCs/>
      <w:color w:val="4F81BD"/>
      <w:szCs w:val="22"/>
    </w:rPr>
  </w:style>
  <w:style w:type="paragraph" w:styleId="70">
    <w:name w:val="toc 7"/>
    <w:basedOn w:val="a"/>
    <w:next w:val="a"/>
    <w:uiPriority w:val="39"/>
    <w:pPr>
      <w:ind w:left="1260"/>
      <w:jc w:val="left"/>
    </w:pPr>
    <w:rPr>
      <w:sz w:val="18"/>
      <w:szCs w:val="18"/>
    </w:rPr>
  </w:style>
  <w:style w:type="paragraph" w:styleId="60">
    <w:name w:val="toc 6"/>
    <w:basedOn w:val="a"/>
    <w:next w:val="a"/>
    <w:uiPriority w:val="39"/>
    <w:pPr>
      <w:ind w:left="1050"/>
      <w:jc w:val="left"/>
    </w:pPr>
    <w:rPr>
      <w:sz w:val="18"/>
      <w:szCs w:val="18"/>
    </w:rPr>
  </w:style>
  <w:style w:type="paragraph" w:customStyle="1" w:styleId="11">
    <w:name w:val="1"/>
    <w:basedOn w:val="a"/>
    <w:next w:val="31"/>
    <w:pPr>
      <w:spacing w:line="360" w:lineRule="auto"/>
      <w:ind w:firstLine="567"/>
    </w:pPr>
    <w:rPr>
      <w:sz w:val="24"/>
    </w:rPr>
  </w:style>
  <w:style w:type="paragraph" w:styleId="af7">
    <w:name w:val="Balloon Text"/>
    <w:basedOn w:val="a"/>
    <w:link w:val="Charb"/>
    <w:rPr>
      <w:sz w:val="18"/>
      <w:szCs w:val="18"/>
    </w:rPr>
  </w:style>
  <w:style w:type="paragraph" w:customStyle="1" w:styleId="12">
    <w:name w:val="样式1"/>
    <w:basedOn w:val="a"/>
    <w:next w:val="4"/>
    <w:pPr>
      <w:spacing w:line="360" w:lineRule="auto"/>
      <w:ind w:firstLineChars="200" w:firstLine="420"/>
    </w:pPr>
    <w:rPr>
      <w:rFonts w:ascii="宋体" w:hAnsi="宋体"/>
      <w:szCs w:val="21"/>
    </w:rPr>
  </w:style>
  <w:style w:type="paragraph" w:customStyle="1" w:styleId="40">
    <w:name w:val="样式 标题 4 +"/>
    <w:basedOn w:val="4"/>
    <w:pPr>
      <w:keepNext w:val="0"/>
      <w:keepLines w:val="0"/>
      <w:adjustRightInd w:val="0"/>
      <w:spacing w:beforeLines="50" w:before="50" w:afterLines="50" w:after="50" w:line="360" w:lineRule="auto"/>
      <w:jc w:val="left"/>
      <w:textAlignment w:val="baseline"/>
    </w:pPr>
    <w:rPr>
      <w:rFonts w:ascii="Times New Roman" w:hAnsi="Times New Roman" w:cs="宋体"/>
      <w:b/>
      <w:bCs w:val="0"/>
      <w:kern w:val="0"/>
      <w:szCs w:val="20"/>
    </w:rPr>
  </w:style>
  <w:style w:type="paragraph" w:styleId="afe">
    <w:name w:val="Normal (Web)"/>
    <w:basedOn w:val="a"/>
    <w:pPr>
      <w:widowControl/>
      <w:spacing w:before="100" w:beforeAutospacing="1" w:after="100" w:afterAutospacing="1"/>
      <w:jc w:val="left"/>
    </w:pPr>
    <w:rPr>
      <w:rFonts w:ascii="宋体" w:hAnsi="宋体" w:cs="宋体"/>
      <w:kern w:val="0"/>
      <w:sz w:val="24"/>
    </w:rPr>
  </w:style>
  <w:style w:type="paragraph" w:styleId="aff">
    <w:name w:val="Block Text"/>
    <w:basedOn w:val="a"/>
    <w:pPr>
      <w:tabs>
        <w:tab w:val="left" w:pos="-540"/>
      </w:tabs>
      <w:spacing w:line="420" w:lineRule="exact"/>
      <w:ind w:leftChars="-171" w:left="-359" w:rightChars="-294" w:right="-617" w:firstLineChars="224" w:firstLine="538"/>
    </w:pPr>
    <w:rPr>
      <w:sz w:val="24"/>
    </w:rPr>
  </w:style>
  <w:style w:type="paragraph" w:styleId="21">
    <w:name w:val="Body Text Indent 2"/>
    <w:basedOn w:val="a"/>
    <w:link w:val="2Char1"/>
    <w:pPr>
      <w:spacing w:line="360" w:lineRule="auto"/>
      <w:ind w:firstLine="600"/>
    </w:pPr>
    <w:rPr>
      <w:rFonts w:ascii="宋体"/>
      <w:sz w:val="30"/>
      <w:szCs w:val="20"/>
    </w:rPr>
  </w:style>
  <w:style w:type="paragraph" w:customStyle="1" w:styleId="Charf">
    <w:name w:val="Char"/>
    <w:basedOn w:val="a"/>
    <w:pPr>
      <w:tabs>
        <w:tab w:val="left" w:pos="360"/>
      </w:tabs>
    </w:pPr>
    <w:rPr>
      <w:sz w:val="24"/>
    </w:rPr>
  </w:style>
  <w:style w:type="paragraph" w:customStyle="1" w:styleId="aa0">
    <w:name w:val="aa"/>
    <w:basedOn w:val="a"/>
    <w:pPr>
      <w:widowControl/>
      <w:spacing w:before="100" w:beforeAutospacing="1" w:after="100" w:afterAutospacing="1"/>
      <w:jc w:val="left"/>
    </w:pPr>
    <w:rPr>
      <w:rFonts w:ascii="宋体" w:hAnsi="宋体" w:cs="宋体"/>
      <w:kern w:val="0"/>
      <w:sz w:val="15"/>
      <w:szCs w:val="15"/>
    </w:rPr>
  </w:style>
  <w:style w:type="paragraph" w:styleId="af0">
    <w:name w:val="footer"/>
    <w:basedOn w:val="a"/>
    <w:link w:val="Char7"/>
    <w:uiPriority w:val="99"/>
    <w:pPr>
      <w:tabs>
        <w:tab w:val="center" w:pos="4153"/>
        <w:tab w:val="right" w:pos="8306"/>
      </w:tabs>
      <w:snapToGrid w:val="0"/>
      <w:jc w:val="left"/>
    </w:pPr>
    <w:rPr>
      <w:sz w:val="18"/>
      <w:szCs w:val="18"/>
    </w:rPr>
  </w:style>
  <w:style w:type="paragraph" w:styleId="80">
    <w:name w:val="toc 8"/>
    <w:basedOn w:val="a"/>
    <w:next w:val="a"/>
    <w:uiPriority w:val="39"/>
    <w:pPr>
      <w:ind w:left="1470"/>
      <w:jc w:val="left"/>
    </w:pPr>
    <w:rPr>
      <w:sz w:val="18"/>
      <w:szCs w:val="18"/>
    </w:rPr>
  </w:style>
  <w:style w:type="paragraph" w:styleId="32">
    <w:name w:val="toc 3"/>
    <w:basedOn w:val="a"/>
    <w:next w:val="a"/>
    <w:uiPriority w:val="39"/>
    <w:qFormat/>
    <w:pPr>
      <w:tabs>
        <w:tab w:val="right" w:leader="dot" w:pos="8494"/>
      </w:tabs>
      <w:spacing w:line="360" w:lineRule="auto"/>
      <w:ind w:left="540"/>
      <w:jc w:val="left"/>
    </w:pPr>
    <w:rPr>
      <w:rFonts w:ascii="宋体" w:hAnsi="宋体"/>
      <w:iCs/>
      <w:sz w:val="24"/>
    </w:rPr>
  </w:style>
  <w:style w:type="paragraph" w:customStyle="1" w:styleId="CharCharCharChar">
    <w:name w:val="Char Char Char Char"/>
    <w:basedOn w:val="a"/>
    <w:pPr>
      <w:spacing w:line="360" w:lineRule="auto"/>
      <w:jc w:val="center"/>
    </w:pPr>
    <w:rPr>
      <w:rFonts w:eastAsia="仿宋_GB2312"/>
      <w:b/>
      <w:sz w:val="28"/>
      <w:szCs w:val="32"/>
    </w:rPr>
  </w:style>
  <w:style w:type="paragraph" w:styleId="ac">
    <w:name w:val="Normal Indent"/>
    <w:basedOn w:val="a"/>
    <w:link w:val="Char4"/>
    <w:pPr>
      <w:ind w:firstLine="420"/>
    </w:pPr>
    <w:rPr>
      <w:szCs w:val="20"/>
    </w:rPr>
  </w:style>
  <w:style w:type="paragraph" w:styleId="af2">
    <w:name w:val="Document Map"/>
    <w:basedOn w:val="a"/>
    <w:link w:val="Char8"/>
    <w:pPr>
      <w:shd w:val="clear" w:color="auto" w:fill="000080"/>
    </w:pPr>
  </w:style>
  <w:style w:type="paragraph" w:styleId="22">
    <w:name w:val="toc 2"/>
    <w:basedOn w:val="a"/>
    <w:next w:val="a"/>
    <w:uiPriority w:val="39"/>
    <w:qFormat/>
    <w:pPr>
      <w:tabs>
        <w:tab w:val="right" w:leader="dot" w:pos="8494"/>
      </w:tabs>
      <w:spacing w:line="440" w:lineRule="exact"/>
      <w:ind w:left="539"/>
      <w:jc w:val="left"/>
    </w:pPr>
    <w:rPr>
      <w:rFonts w:ascii="宋体" w:hAnsi="宋体"/>
      <w:smallCaps/>
      <w:sz w:val="24"/>
    </w:rPr>
  </w:style>
  <w:style w:type="paragraph" w:customStyle="1" w:styleId="Y">
    <w:name w:val="样式Y"/>
    <w:basedOn w:val="X"/>
    <w:next w:val="X"/>
    <w:pPr>
      <w:tabs>
        <w:tab w:val="clear" w:pos="1020"/>
        <w:tab w:val="left" w:pos="1134"/>
      </w:tabs>
      <w:ind w:left="1134" w:hanging="1134"/>
    </w:pPr>
    <w:rPr>
      <w:b/>
    </w:rPr>
  </w:style>
  <w:style w:type="paragraph" w:styleId="af8">
    <w:name w:val="Subtitle"/>
    <w:basedOn w:val="a"/>
    <w:next w:val="a"/>
    <w:link w:val="Charc"/>
    <w:qFormat/>
    <w:pPr>
      <w:spacing w:before="240" w:after="60" w:line="312" w:lineRule="auto"/>
      <w:jc w:val="center"/>
      <w:outlineLvl w:val="1"/>
    </w:pPr>
    <w:rPr>
      <w:rFonts w:ascii="Cambria" w:hAnsi="Cambria"/>
      <w:b/>
      <w:bCs/>
      <w:kern w:val="28"/>
      <w:sz w:val="32"/>
      <w:szCs w:val="32"/>
    </w:rPr>
  </w:style>
  <w:style w:type="paragraph" w:styleId="af3">
    <w:name w:val="Date"/>
    <w:basedOn w:val="a"/>
    <w:next w:val="a"/>
    <w:link w:val="Char9"/>
    <w:pPr>
      <w:ind w:leftChars="2500" w:left="100"/>
    </w:pPr>
  </w:style>
  <w:style w:type="paragraph" w:styleId="aff0">
    <w:name w:val="List Paragraph"/>
    <w:basedOn w:val="a"/>
    <w:qFormat/>
    <w:pPr>
      <w:ind w:firstLineChars="200" w:firstLine="420"/>
    </w:pPr>
    <w:rPr>
      <w:rFonts w:ascii="Calibri" w:hAnsi="Calibri"/>
      <w:szCs w:val="22"/>
    </w:rPr>
  </w:style>
  <w:style w:type="paragraph" w:styleId="aff1">
    <w:name w:val="No Spacing"/>
    <w:qFormat/>
    <w:pPr>
      <w:widowControl w:val="0"/>
      <w:jc w:val="both"/>
    </w:pPr>
    <w:rPr>
      <w:rFonts w:ascii="Calibri" w:hAnsi="Calibri"/>
      <w:kern w:val="2"/>
      <w:sz w:val="21"/>
      <w:szCs w:val="22"/>
    </w:rPr>
  </w:style>
  <w:style w:type="paragraph" w:customStyle="1" w:styleId="p0">
    <w:name w:val="p0"/>
    <w:basedOn w:val="a"/>
    <w:pPr>
      <w:widowControl/>
    </w:pPr>
    <w:rPr>
      <w:kern w:val="0"/>
      <w:szCs w:val="21"/>
    </w:rPr>
  </w:style>
  <w:style w:type="paragraph" w:styleId="af4">
    <w:name w:val="Title"/>
    <w:basedOn w:val="a"/>
    <w:next w:val="a"/>
    <w:link w:val="Chara"/>
    <w:qFormat/>
    <w:pPr>
      <w:spacing w:before="240" w:after="60"/>
      <w:jc w:val="center"/>
      <w:outlineLvl w:val="0"/>
    </w:pPr>
    <w:rPr>
      <w:rFonts w:ascii="Cambria" w:hAnsi="Cambria"/>
      <w:b/>
      <w:bCs/>
      <w:sz w:val="32"/>
      <w:szCs w:val="32"/>
    </w:rPr>
  </w:style>
  <w:style w:type="paragraph" w:styleId="af9">
    <w:name w:val="Plain Text"/>
    <w:basedOn w:val="a"/>
    <w:link w:val="Chard"/>
    <w:rPr>
      <w:rFonts w:ascii="宋体" w:hAnsi="Courier New"/>
      <w:szCs w:val="20"/>
    </w:rPr>
  </w:style>
  <w:style w:type="paragraph" w:styleId="51">
    <w:name w:val="toc 5"/>
    <w:basedOn w:val="a"/>
    <w:next w:val="a"/>
    <w:uiPriority w:val="39"/>
    <w:pPr>
      <w:ind w:left="840"/>
      <w:jc w:val="left"/>
    </w:pPr>
    <w:rPr>
      <w:sz w:val="18"/>
      <w:szCs w:val="18"/>
    </w:rPr>
  </w:style>
  <w:style w:type="paragraph" w:customStyle="1" w:styleId="378020">
    <w:name w:val="样式 标题 3 + (中文) 黑体 小四 非加粗 段前: 7.8 磅 段后: 0 磅 行距: 固定值 20 磅"/>
    <w:basedOn w:val="3"/>
    <w:pPr>
      <w:spacing w:before="0" w:after="0" w:line="400" w:lineRule="exact"/>
    </w:pPr>
    <w:rPr>
      <w:rFonts w:eastAsia="黑体" w:cs="宋体"/>
      <w:b w:val="0"/>
      <w:bCs w:val="0"/>
      <w:sz w:val="24"/>
      <w:szCs w:val="20"/>
    </w:rPr>
  </w:style>
  <w:style w:type="paragraph" w:styleId="aff2">
    <w:name w:val="Revision"/>
    <w:rPr>
      <w:kern w:val="2"/>
      <w:sz w:val="21"/>
      <w:szCs w:val="24"/>
    </w:rPr>
  </w:style>
  <w:style w:type="paragraph" w:styleId="30">
    <w:name w:val="Body Text 3"/>
    <w:basedOn w:val="a"/>
    <w:link w:val="3Char0"/>
    <w:pPr>
      <w:widowControl/>
      <w:autoSpaceDE w:val="0"/>
      <w:autoSpaceDN w:val="0"/>
      <w:adjustRightInd w:val="0"/>
      <w:spacing w:line="360" w:lineRule="auto"/>
      <w:textAlignment w:val="bottom"/>
    </w:pPr>
    <w:rPr>
      <w:rFonts w:ascii="宋体" w:hAnsi="宋体"/>
      <w:kern w:val="0"/>
      <w:sz w:val="24"/>
      <w:szCs w:val="20"/>
      <w:shd w:val="pct10" w:color="auto" w:fill="FFFFFF"/>
    </w:rPr>
  </w:style>
  <w:style w:type="paragraph" w:customStyle="1" w:styleId="Charf0">
    <w:name w:val="Char"/>
    <w:basedOn w:val="a"/>
    <w:rPr>
      <w:rFonts w:ascii="仿宋_GB2312" w:eastAsia="仿宋_GB2312"/>
      <w:b/>
      <w:sz w:val="32"/>
      <w:szCs w:val="32"/>
    </w:rPr>
  </w:style>
  <w:style w:type="paragraph" w:styleId="aa">
    <w:name w:val="annotation text"/>
    <w:basedOn w:val="a"/>
    <w:link w:val="Char2"/>
    <w:unhideWhenUsed/>
    <w:pPr>
      <w:jc w:val="left"/>
    </w:pPr>
  </w:style>
  <w:style w:type="paragraph" w:customStyle="1" w:styleId="reader-word-layerreader-word-s4-12">
    <w:name w:val="reader-word-layer reader-word-s4-12"/>
    <w:basedOn w:val="a"/>
    <w:pPr>
      <w:widowControl/>
      <w:spacing w:before="100" w:beforeAutospacing="1" w:after="100" w:afterAutospacing="1"/>
      <w:jc w:val="left"/>
    </w:pPr>
    <w:rPr>
      <w:rFonts w:ascii="宋体" w:hAnsi="宋体" w:cs="宋体"/>
      <w:kern w:val="0"/>
      <w:sz w:val="24"/>
    </w:rPr>
  </w:style>
  <w:style w:type="paragraph" w:styleId="afc">
    <w:name w:val="Body Text Indent"/>
    <w:basedOn w:val="a"/>
    <w:link w:val="Chare"/>
    <w:pPr>
      <w:spacing w:line="360" w:lineRule="auto"/>
      <w:ind w:leftChars="207" w:left="435"/>
    </w:pPr>
    <w:rPr>
      <w:sz w:val="24"/>
    </w:rPr>
  </w:style>
  <w:style w:type="paragraph" w:customStyle="1" w:styleId="CharCharCharCharCharCharChar">
    <w:name w:val="Char Char Char Char Char Char Char"/>
    <w:basedOn w:val="a"/>
    <w:rPr>
      <w:kern w:val="0"/>
      <w:szCs w:val="20"/>
    </w:rPr>
  </w:style>
  <w:style w:type="paragraph" w:styleId="ab">
    <w:name w:val="Body Text"/>
    <w:basedOn w:val="a"/>
    <w:link w:val="Char3"/>
    <w:pPr>
      <w:spacing w:after="120"/>
    </w:pPr>
  </w:style>
  <w:style w:type="paragraph" w:styleId="41">
    <w:name w:val="toc 4"/>
    <w:basedOn w:val="a"/>
    <w:next w:val="a"/>
    <w:uiPriority w:val="39"/>
    <w:pPr>
      <w:ind w:left="630"/>
      <w:jc w:val="left"/>
    </w:pPr>
    <w:rPr>
      <w:sz w:val="18"/>
      <w:szCs w:val="18"/>
    </w:rPr>
  </w:style>
  <w:style w:type="paragraph" w:styleId="42">
    <w:name w:val="index 4"/>
    <w:basedOn w:val="a"/>
    <w:next w:val="a"/>
    <w:pPr>
      <w:ind w:leftChars="600" w:left="600"/>
    </w:pPr>
  </w:style>
  <w:style w:type="paragraph" w:styleId="TOC">
    <w:name w:val="TOC Heading"/>
    <w:basedOn w:val="1"/>
    <w:next w:val="a"/>
    <w:uiPriority w:val="39"/>
    <w:qFormat/>
    <w:pPr>
      <w:spacing w:before="340" w:after="330" w:line="576" w:lineRule="auto"/>
      <w:jc w:val="both"/>
      <w:outlineLvl w:val="9"/>
    </w:pPr>
    <w:rPr>
      <w:rFonts w:ascii="Calibri" w:eastAsia="宋体" w:hAnsi="Calibri"/>
      <w:bCs/>
      <w:sz w:val="44"/>
      <w:szCs w:val="44"/>
    </w:rPr>
  </w:style>
  <w:style w:type="paragraph" w:customStyle="1" w:styleId="71">
    <w:name w:val="样式7"/>
    <w:basedOn w:val="a"/>
    <w:pPr>
      <w:spacing w:line="500" w:lineRule="exact"/>
      <w:jc w:val="center"/>
    </w:pPr>
    <w:rPr>
      <w:rFonts w:ascii="宋体"/>
      <w:b/>
      <w:sz w:val="32"/>
      <w:szCs w:val="20"/>
    </w:rPr>
  </w:style>
  <w:style w:type="paragraph" w:customStyle="1" w:styleId="CharChar1CharCharCharCharCharCharCharChar">
    <w:name w:val="Char Char1 Char Char Char Char Char Char Char Char"/>
    <w:basedOn w:val="a"/>
    <w:pPr>
      <w:widowControl/>
      <w:spacing w:after="160" w:line="240" w:lineRule="exact"/>
      <w:jc w:val="left"/>
    </w:pPr>
    <w:rPr>
      <w:szCs w:val="20"/>
    </w:rPr>
  </w:style>
  <w:style w:type="paragraph" w:customStyle="1" w:styleId="aff3">
    <w:name w:val="空半行"/>
    <w:basedOn w:val="a"/>
    <w:pPr>
      <w:adjustRightInd w:val="0"/>
      <w:spacing w:line="120" w:lineRule="exact"/>
      <w:textAlignment w:val="baseline"/>
    </w:pPr>
    <w:rPr>
      <w:rFonts w:eastAsia="仿宋_GB2312"/>
      <w:color w:val="FFFFFF"/>
      <w:kern w:val="0"/>
      <w:sz w:val="30"/>
      <w:szCs w:val="20"/>
    </w:rPr>
  </w:style>
  <w:style w:type="paragraph" w:customStyle="1" w:styleId="bb">
    <w:name w:val="bb"/>
    <w:basedOn w:val="a"/>
    <w:pPr>
      <w:widowControl/>
      <w:spacing w:before="100" w:beforeAutospacing="1" w:after="100" w:afterAutospacing="1"/>
      <w:jc w:val="left"/>
    </w:pPr>
    <w:rPr>
      <w:rFonts w:ascii="宋体" w:hAnsi="宋体" w:cs="宋体"/>
      <w:b/>
      <w:bCs/>
      <w:color w:val="990000"/>
      <w:kern w:val="0"/>
      <w:sz w:val="18"/>
      <w:szCs w:val="18"/>
    </w:rPr>
  </w:style>
  <w:style w:type="table" w:styleId="aff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D31F-7E58-44B9-9D90-89408128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6377</Words>
  <Characters>36354</Characters>
  <Application>Microsoft Office Word</Application>
  <DocSecurity>0</DocSecurity>
  <PresentationFormat/>
  <Lines>302</Lines>
  <Paragraphs>85</Paragraphs>
  <Slides>0</Slides>
  <Notes>0</Notes>
  <HiddenSlides>0</HiddenSlides>
  <MMClips>0</MMClips>
  <ScaleCrop>false</ScaleCrop>
  <Company>微软中国</Company>
  <LinksUpToDate>false</LinksUpToDate>
  <CharactersWithSpaces>42646</CharactersWithSpaces>
  <SharedDoc>false</SharedDoc>
  <HLinks>
    <vt:vector size="138" baseType="variant">
      <vt:variant>
        <vt:i4>1310778</vt:i4>
      </vt:variant>
      <vt:variant>
        <vt:i4>134</vt:i4>
      </vt:variant>
      <vt:variant>
        <vt:i4>0</vt:i4>
      </vt:variant>
      <vt:variant>
        <vt:i4>5</vt:i4>
      </vt:variant>
      <vt:variant>
        <vt:lpwstr/>
      </vt:variant>
      <vt:variant>
        <vt:lpwstr>_Toc23804</vt:lpwstr>
      </vt:variant>
      <vt:variant>
        <vt:i4>1900598</vt:i4>
      </vt:variant>
      <vt:variant>
        <vt:i4>128</vt:i4>
      </vt:variant>
      <vt:variant>
        <vt:i4>0</vt:i4>
      </vt:variant>
      <vt:variant>
        <vt:i4>5</vt:i4>
      </vt:variant>
      <vt:variant>
        <vt:lpwstr/>
      </vt:variant>
      <vt:variant>
        <vt:lpwstr>_Toc2943</vt:lpwstr>
      </vt:variant>
      <vt:variant>
        <vt:i4>1638455</vt:i4>
      </vt:variant>
      <vt:variant>
        <vt:i4>122</vt:i4>
      </vt:variant>
      <vt:variant>
        <vt:i4>0</vt:i4>
      </vt:variant>
      <vt:variant>
        <vt:i4>5</vt:i4>
      </vt:variant>
      <vt:variant>
        <vt:lpwstr/>
      </vt:variant>
      <vt:variant>
        <vt:lpwstr>_Toc28562</vt:lpwstr>
      </vt:variant>
      <vt:variant>
        <vt:i4>1507385</vt:i4>
      </vt:variant>
      <vt:variant>
        <vt:i4>116</vt:i4>
      </vt:variant>
      <vt:variant>
        <vt:i4>0</vt:i4>
      </vt:variant>
      <vt:variant>
        <vt:i4>5</vt:i4>
      </vt:variant>
      <vt:variant>
        <vt:lpwstr/>
      </vt:variant>
      <vt:variant>
        <vt:lpwstr>_Toc17877</vt:lpwstr>
      </vt:variant>
      <vt:variant>
        <vt:i4>1114170</vt:i4>
      </vt:variant>
      <vt:variant>
        <vt:i4>110</vt:i4>
      </vt:variant>
      <vt:variant>
        <vt:i4>0</vt:i4>
      </vt:variant>
      <vt:variant>
        <vt:i4>5</vt:i4>
      </vt:variant>
      <vt:variant>
        <vt:lpwstr/>
      </vt:variant>
      <vt:variant>
        <vt:lpwstr>_Toc3197</vt:lpwstr>
      </vt:variant>
      <vt:variant>
        <vt:i4>1441847</vt:i4>
      </vt:variant>
      <vt:variant>
        <vt:i4>104</vt:i4>
      </vt:variant>
      <vt:variant>
        <vt:i4>0</vt:i4>
      </vt:variant>
      <vt:variant>
        <vt:i4>5</vt:i4>
      </vt:variant>
      <vt:variant>
        <vt:lpwstr/>
      </vt:variant>
      <vt:variant>
        <vt:lpwstr>_Toc23524</vt:lpwstr>
      </vt:variant>
      <vt:variant>
        <vt:i4>3014661</vt:i4>
      </vt:variant>
      <vt:variant>
        <vt:i4>98</vt:i4>
      </vt:variant>
      <vt:variant>
        <vt:i4>0</vt:i4>
      </vt:variant>
      <vt:variant>
        <vt:i4>5</vt:i4>
      </vt:variant>
      <vt:variant>
        <vt:lpwstr/>
      </vt:variant>
      <vt:variant>
        <vt:lpwstr>_Toc598</vt:lpwstr>
      </vt:variant>
      <vt:variant>
        <vt:i4>1441848</vt:i4>
      </vt:variant>
      <vt:variant>
        <vt:i4>92</vt:i4>
      </vt:variant>
      <vt:variant>
        <vt:i4>0</vt:i4>
      </vt:variant>
      <vt:variant>
        <vt:i4>5</vt:i4>
      </vt:variant>
      <vt:variant>
        <vt:lpwstr/>
      </vt:variant>
      <vt:variant>
        <vt:lpwstr>_Toc14953</vt:lpwstr>
      </vt:variant>
      <vt:variant>
        <vt:i4>1310772</vt:i4>
      </vt:variant>
      <vt:variant>
        <vt:i4>86</vt:i4>
      </vt:variant>
      <vt:variant>
        <vt:i4>0</vt:i4>
      </vt:variant>
      <vt:variant>
        <vt:i4>5</vt:i4>
      </vt:variant>
      <vt:variant>
        <vt:lpwstr/>
      </vt:variant>
      <vt:variant>
        <vt:lpwstr>_Toc24673</vt:lpwstr>
      </vt:variant>
      <vt:variant>
        <vt:i4>1245243</vt:i4>
      </vt:variant>
      <vt:variant>
        <vt:i4>80</vt:i4>
      </vt:variant>
      <vt:variant>
        <vt:i4>0</vt:i4>
      </vt:variant>
      <vt:variant>
        <vt:i4>5</vt:i4>
      </vt:variant>
      <vt:variant>
        <vt:lpwstr/>
      </vt:variant>
      <vt:variant>
        <vt:lpwstr>_Toc27935</vt:lpwstr>
      </vt:variant>
      <vt:variant>
        <vt:i4>1966128</vt:i4>
      </vt:variant>
      <vt:variant>
        <vt:i4>74</vt:i4>
      </vt:variant>
      <vt:variant>
        <vt:i4>0</vt:i4>
      </vt:variant>
      <vt:variant>
        <vt:i4>5</vt:i4>
      </vt:variant>
      <vt:variant>
        <vt:lpwstr/>
      </vt:variant>
      <vt:variant>
        <vt:lpwstr>_Toc30399</vt:lpwstr>
      </vt:variant>
      <vt:variant>
        <vt:i4>2031673</vt:i4>
      </vt:variant>
      <vt:variant>
        <vt:i4>68</vt:i4>
      </vt:variant>
      <vt:variant>
        <vt:i4>0</vt:i4>
      </vt:variant>
      <vt:variant>
        <vt:i4>5</vt:i4>
      </vt:variant>
      <vt:variant>
        <vt:lpwstr/>
      </vt:variant>
      <vt:variant>
        <vt:lpwstr>_Toc19813</vt:lpwstr>
      </vt:variant>
      <vt:variant>
        <vt:i4>1114161</vt:i4>
      </vt:variant>
      <vt:variant>
        <vt:i4>62</vt:i4>
      </vt:variant>
      <vt:variant>
        <vt:i4>0</vt:i4>
      </vt:variant>
      <vt:variant>
        <vt:i4>5</vt:i4>
      </vt:variant>
      <vt:variant>
        <vt:lpwstr/>
      </vt:variant>
      <vt:variant>
        <vt:lpwstr>_Toc31278</vt:lpwstr>
      </vt:variant>
      <vt:variant>
        <vt:i4>3014663</vt:i4>
      </vt:variant>
      <vt:variant>
        <vt:i4>56</vt:i4>
      </vt:variant>
      <vt:variant>
        <vt:i4>0</vt:i4>
      </vt:variant>
      <vt:variant>
        <vt:i4>5</vt:i4>
      </vt:variant>
      <vt:variant>
        <vt:lpwstr/>
      </vt:variant>
      <vt:variant>
        <vt:lpwstr>_Toc798</vt:lpwstr>
      </vt:variant>
      <vt:variant>
        <vt:i4>1048626</vt:i4>
      </vt:variant>
      <vt:variant>
        <vt:i4>50</vt:i4>
      </vt:variant>
      <vt:variant>
        <vt:i4>0</vt:i4>
      </vt:variant>
      <vt:variant>
        <vt:i4>5</vt:i4>
      </vt:variant>
      <vt:variant>
        <vt:lpwstr/>
      </vt:variant>
      <vt:variant>
        <vt:lpwstr>_Toc16319</vt:lpwstr>
      </vt:variant>
      <vt:variant>
        <vt:i4>1048626</vt:i4>
      </vt:variant>
      <vt:variant>
        <vt:i4>44</vt:i4>
      </vt:variant>
      <vt:variant>
        <vt:i4>0</vt:i4>
      </vt:variant>
      <vt:variant>
        <vt:i4>5</vt:i4>
      </vt:variant>
      <vt:variant>
        <vt:lpwstr/>
      </vt:variant>
      <vt:variant>
        <vt:lpwstr>_Toc12354</vt:lpwstr>
      </vt:variant>
      <vt:variant>
        <vt:i4>1769528</vt:i4>
      </vt:variant>
      <vt:variant>
        <vt:i4>38</vt:i4>
      </vt:variant>
      <vt:variant>
        <vt:i4>0</vt:i4>
      </vt:variant>
      <vt:variant>
        <vt:i4>5</vt:i4>
      </vt:variant>
      <vt:variant>
        <vt:lpwstr/>
      </vt:variant>
      <vt:variant>
        <vt:lpwstr>_Toc18949</vt:lpwstr>
      </vt:variant>
      <vt:variant>
        <vt:i4>1048628</vt:i4>
      </vt:variant>
      <vt:variant>
        <vt:i4>32</vt:i4>
      </vt:variant>
      <vt:variant>
        <vt:i4>0</vt:i4>
      </vt:variant>
      <vt:variant>
        <vt:i4>5</vt:i4>
      </vt:variant>
      <vt:variant>
        <vt:lpwstr/>
      </vt:variant>
      <vt:variant>
        <vt:lpwstr>_Toc24630</vt:lpwstr>
      </vt:variant>
      <vt:variant>
        <vt:i4>1703988</vt:i4>
      </vt:variant>
      <vt:variant>
        <vt:i4>26</vt:i4>
      </vt:variant>
      <vt:variant>
        <vt:i4>0</vt:i4>
      </vt:variant>
      <vt:variant>
        <vt:i4>5</vt:i4>
      </vt:variant>
      <vt:variant>
        <vt:lpwstr/>
      </vt:variant>
      <vt:variant>
        <vt:lpwstr>_Toc29641</vt:lpwstr>
      </vt:variant>
      <vt:variant>
        <vt:i4>1638461</vt:i4>
      </vt:variant>
      <vt:variant>
        <vt:i4>20</vt:i4>
      </vt:variant>
      <vt:variant>
        <vt:i4>0</vt:i4>
      </vt:variant>
      <vt:variant>
        <vt:i4>5</vt:i4>
      </vt:variant>
      <vt:variant>
        <vt:lpwstr/>
      </vt:variant>
      <vt:variant>
        <vt:lpwstr>_Toc9749</vt:lpwstr>
      </vt:variant>
      <vt:variant>
        <vt:i4>2228228</vt:i4>
      </vt:variant>
      <vt:variant>
        <vt:i4>14</vt:i4>
      </vt:variant>
      <vt:variant>
        <vt:i4>0</vt:i4>
      </vt:variant>
      <vt:variant>
        <vt:i4>5</vt:i4>
      </vt:variant>
      <vt:variant>
        <vt:lpwstr/>
      </vt:variant>
      <vt:variant>
        <vt:lpwstr>_Toc453</vt:lpwstr>
      </vt:variant>
      <vt:variant>
        <vt:i4>1310774</vt:i4>
      </vt:variant>
      <vt:variant>
        <vt:i4>8</vt:i4>
      </vt:variant>
      <vt:variant>
        <vt:i4>0</vt:i4>
      </vt:variant>
      <vt:variant>
        <vt:i4>5</vt:i4>
      </vt:variant>
      <vt:variant>
        <vt:lpwstr/>
      </vt:variant>
      <vt:variant>
        <vt:lpwstr>_Toc10733</vt:lpwstr>
      </vt:variant>
      <vt:variant>
        <vt:i4>2031670</vt:i4>
      </vt:variant>
      <vt:variant>
        <vt:i4>2</vt:i4>
      </vt:variant>
      <vt:variant>
        <vt:i4>0</vt:i4>
      </vt:variant>
      <vt:variant>
        <vt:i4>5</vt:i4>
      </vt:variant>
      <vt:variant>
        <vt:lpwstr/>
      </vt:variant>
      <vt:variant>
        <vt:lpwstr>_Toc31595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建设工程招标公告（施工）</dc:title>
  <dc:creator>微软用户</dc:creator>
  <cp:lastModifiedBy>卞伟民:</cp:lastModifiedBy>
  <cp:revision>4</cp:revision>
  <cp:lastPrinted>2016-08-16T02:29:00Z</cp:lastPrinted>
  <dcterms:created xsi:type="dcterms:W3CDTF">2016-10-18T02:59:00Z</dcterms:created>
  <dcterms:modified xsi:type="dcterms:W3CDTF">2016-10-18T04:24:00Z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