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14" w:rsidRDefault="004C4C14" w:rsidP="004C4C14">
      <w:pPr>
        <w:jc w:val="center"/>
        <w:rPr>
          <w:rFonts w:ascii="黑体" w:eastAsia="黑体" w:hAnsi="黑体"/>
          <w:b/>
          <w:sz w:val="36"/>
          <w:szCs w:val="36"/>
        </w:rPr>
      </w:pPr>
    </w:p>
    <w:p w:rsidR="004C4C14" w:rsidRDefault="004C4C14" w:rsidP="004C4C14">
      <w:pPr>
        <w:jc w:val="center"/>
        <w:rPr>
          <w:rFonts w:ascii="黑体" w:eastAsia="黑体" w:hAnsi="黑体"/>
          <w:b/>
          <w:sz w:val="36"/>
          <w:szCs w:val="36"/>
        </w:rPr>
      </w:pPr>
    </w:p>
    <w:p w:rsidR="004C4C14" w:rsidRDefault="004C4C14" w:rsidP="004C4C14">
      <w:pPr>
        <w:jc w:val="center"/>
        <w:rPr>
          <w:rFonts w:ascii="黑体" w:eastAsia="黑体" w:hAnsi="黑体"/>
          <w:b/>
          <w:sz w:val="36"/>
          <w:szCs w:val="36"/>
        </w:rPr>
      </w:pPr>
    </w:p>
    <w:p w:rsidR="005F251F" w:rsidRDefault="004C4C14" w:rsidP="004C4C14">
      <w:pPr>
        <w:jc w:val="center"/>
        <w:rPr>
          <w:rFonts w:ascii="黑体" w:eastAsia="黑体" w:hAnsi="黑体"/>
          <w:b/>
          <w:sz w:val="36"/>
          <w:szCs w:val="36"/>
        </w:rPr>
      </w:pPr>
      <w:r w:rsidRPr="004C4C14">
        <w:rPr>
          <w:rFonts w:ascii="黑体" w:eastAsia="黑体" w:hAnsi="黑体" w:hint="eastAsia"/>
          <w:b/>
          <w:sz w:val="36"/>
          <w:szCs w:val="36"/>
        </w:rPr>
        <w:t>上海广播电视台、上海文化广播影视集团有限公司</w:t>
      </w:r>
    </w:p>
    <w:p w:rsidR="004C4C14" w:rsidRDefault="005F251F" w:rsidP="004C4C14">
      <w:pPr>
        <w:jc w:val="center"/>
        <w:rPr>
          <w:rFonts w:ascii="黑体" w:eastAsia="黑体" w:hAnsi="黑体"/>
          <w:b/>
          <w:sz w:val="36"/>
          <w:szCs w:val="36"/>
        </w:rPr>
      </w:pPr>
      <w:r w:rsidRPr="005F251F">
        <w:rPr>
          <w:rFonts w:ascii="黑体" w:eastAsia="黑体" w:hAnsi="黑体" w:hint="eastAsia"/>
          <w:b/>
          <w:sz w:val="36"/>
          <w:szCs w:val="36"/>
        </w:rPr>
        <w:t>及其下属全资和控股子公司</w:t>
      </w:r>
    </w:p>
    <w:p w:rsidR="00E401CD" w:rsidRDefault="00933DEC" w:rsidP="004C4C14">
      <w:pPr>
        <w:jc w:val="center"/>
        <w:rPr>
          <w:rFonts w:ascii="黑体" w:eastAsia="黑体" w:hAnsi="黑体"/>
          <w:b/>
          <w:sz w:val="36"/>
          <w:szCs w:val="36"/>
        </w:rPr>
      </w:pPr>
      <w:r>
        <w:rPr>
          <w:rFonts w:ascii="黑体" w:eastAsia="黑体" w:hAnsi="黑体" w:hint="eastAsia"/>
          <w:b/>
          <w:sz w:val="36"/>
          <w:szCs w:val="36"/>
        </w:rPr>
        <w:t>二〇二</w:t>
      </w:r>
      <w:r w:rsidR="00030229">
        <w:rPr>
          <w:rFonts w:ascii="黑体" w:eastAsia="黑体" w:hAnsi="黑体" w:hint="eastAsia"/>
          <w:b/>
          <w:sz w:val="36"/>
          <w:szCs w:val="36"/>
        </w:rPr>
        <w:t>三</w:t>
      </w:r>
      <w:r>
        <w:rPr>
          <w:rFonts w:ascii="黑体" w:eastAsia="黑体" w:hAnsi="黑体" w:hint="eastAsia"/>
          <w:b/>
          <w:sz w:val="36"/>
          <w:szCs w:val="36"/>
        </w:rPr>
        <w:t>年-二〇二</w:t>
      </w:r>
      <w:r w:rsidR="00902369">
        <w:rPr>
          <w:rFonts w:ascii="黑体" w:eastAsia="黑体" w:hAnsi="黑体" w:hint="eastAsia"/>
          <w:b/>
          <w:sz w:val="36"/>
          <w:szCs w:val="36"/>
        </w:rPr>
        <w:t>七</w:t>
      </w:r>
      <w:r>
        <w:rPr>
          <w:rFonts w:ascii="黑体" w:eastAsia="黑体" w:hAnsi="黑体" w:hint="eastAsia"/>
          <w:b/>
          <w:sz w:val="36"/>
          <w:szCs w:val="36"/>
        </w:rPr>
        <w:t>年</w:t>
      </w:r>
      <w:r w:rsidR="004C4C14" w:rsidRPr="004C4C14">
        <w:rPr>
          <w:rFonts w:ascii="黑体" w:eastAsia="黑体" w:hAnsi="黑体" w:hint="eastAsia"/>
          <w:b/>
          <w:sz w:val="36"/>
          <w:szCs w:val="36"/>
        </w:rPr>
        <w:t>外聘律师资源库项目</w:t>
      </w:r>
    </w:p>
    <w:p w:rsidR="004C4C14" w:rsidRPr="004C4C14" w:rsidRDefault="004C4C14" w:rsidP="004C4C14">
      <w:pPr>
        <w:jc w:val="center"/>
        <w:rPr>
          <w:rFonts w:ascii="黑体" w:eastAsia="黑体" w:hAnsi="黑体"/>
          <w:b/>
          <w:sz w:val="36"/>
          <w:szCs w:val="36"/>
        </w:rPr>
      </w:pPr>
      <w:r w:rsidRPr="004C4C14">
        <w:rPr>
          <w:rFonts w:ascii="黑体" w:eastAsia="黑体" w:hAnsi="黑体" w:hint="eastAsia"/>
          <w:b/>
          <w:sz w:val="36"/>
          <w:szCs w:val="36"/>
        </w:rPr>
        <w:t>招标文件</w:t>
      </w:r>
    </w:p>
    <w:p w:rsidR="004C4C14" w:rsidRDefault="004C4C14" w:rsidP="004C4C14"/>
    <w:p w:rsidR="004C4C14" w:rsidRDefault="004C4C14" w:rsidP="004C4C14"/>
    <w:p w:rsidR="004C4C14" w:rsidRDefault="004C4C14" w:rsidP="004C4C14"/>
    <w:p w:rsidR="004C4C14" w:rsidRDefault="004C4C14" w:rsidP="004C4C14"/>
    <w:p w:rsidR="004C4C14" w:rsidRDefault="004C4C14" w:rsidP="004C4C14"/>
    <w:p w:rsidR="004C4C14" w:rsidRDefault="004C4C14" w:rsidP="004C4C14"/>
    <w:p w:rsidR="004C4C14" w:rsidRDefault="004C4C14" w:rsidP="004C4C14"/>
    <w:p w:rsidR="004C4C14" w:rsidRDefault="004C4C14" w:rsidP="004C4C14"/>
    <w:p w:rsidR="004C4C14" w:rsidRDefault="004C4C14" w:rsidP="004C4C14"/>
    <w:p w:rsidR="004C4C14" w:rsidRDefault="004C4C14" w:rsidP="004C4C14"/>
    <w:p w:rsidR="004C4C14" w:rsidRPr="002C6E6A" w:rsidRDefault="004C4C14" w:rsidP="004C4C14"/>
    <w:p w:rsidR="004C4C14" w:rsidRDefault="004C4C14" w:rsidP="004C4C14"/>
    <w:p w:rsidR="004C4C14" w:rsidRDefault="004C4C14" w:rsidP="004C4C14"/>
    <w:p w:rsidR="004C4C14" w:rsidRDefault="004C4C14" w:rsidP="004C4C14"/>
    <w:p w:rsidR="004C4C14" w:rsidRDefault="004C4C14" w:rsidP="004C4C14"/>
    <w:p w:rsidR="004C4C14" w:rsidRDefault="004C4C14" w:rsidP="004C4C14"/>
    <w:p w:rsidR="004C4C14" w:rsidRDefault="004C4C14" w:rsidP="004C4C14"/>
    <w:p w:rsidR="004C4C14" w:rsidRDefault="004C4C14" w:rsidP="004C4C14"/>
    <w:p w:rsidR="004C4C14" w:rsidRDefault="004C4C14" w:rsidP="004C4C14"/>
    <w:p w:rsidR="004C4C14" w:rsidRDefault="004C4C14" w:rsidP="004C4C14"/>
    <w:p w:rsidR="004C4C14" w:rsidRPr="004C4C14" w:rsidRDefault="004C4C14" w:rsidP="004C4C14">
      <w:pPr>
        <w:jc w:val="center"/>
        <w:rPr>
          <w:rFonts w:asciiTheme="minorEastAsia" w:hAnsiTheme="minorEastAsia"/>
          <w:sz w:val="28"/>
          <w:szCs w:val="28"/>
        </w:rPr>
      </w:pPr>
      <w:r w:rsidRPr="004C4C14">
        <w:rPr>
          <w:rFonts w:asciiTheme="minorEastAsia" w:hAnsiTheme="minorEastAsia" w:hint="eastAsia"/>
          <w:sz w:val="28"/>
          <w:szCs w:val="28"/>
        </w:rPr>
        <w:t>招标人：上海广播电视台、上海文化广播影视集团有限公司</w:t>
      </w:r>
    </w:p>
    <w:p w:rsidR="004C4C14" w:rsidRPr="004C4C14" w:rsidRDefault="004C4C14" w:rsidP="004C4C14">
      <w:pPr>
        <w:jc w:val="center"/>
        <w:rPr>
          <w:rFonts w:asciiTheme="minorEastAsia" w:hAnsiTheme="minorEastAsia"/>
          <w:sz w:val="28"/>
          <w:szCs w:val="28"/>
        </w:rPr>
      </w:pPr>
      <w:r w:rsidRPr="004C4C14">
        <w:rPr>
          <w:rFonts w:asciiTheme="minorEastAsia" w:hAnsiTheme="minorEastAsia" w:hint="eastAsia"/>
          <w:sz w:val="28"/>
          <w:szCs w:val="28"/>
        </w:rPr>
        <w:t>日期：二〇二</w:t>
      </w:r>
      <w:r w:rsidR="00030229">
        <w:rPr>
          <w:rFonts w:asciiTheme="minorEastAsia" w:hAnsiTheme="minorEastAsia" w:hint="eastAsia"/>
          <w:sz w:val="28"/>
          <w:szCs w:val="28"/>
        </w:rPr>
        <w:t>二</w:t>
      </w:r>
      <w:r w:rsidRPr="004C4C14">
        <w:rPr>
          <w:rFonts w:asciiTheme="minorEastAsia" w:hAnsiTheme="minorEastAsia" w:hint="eastAsia"/>
          <w:sz w:val="28"/>
          <w:szCs w:val="28"/>
        </w:rPr>
        <w:t>年十</w:t>
      </w:r>
      <w:r w:rsidR="00933DEC">
        <w:rPr>
          <w:rFonts w:asciiTheme="minorEastAsia" w:hAnsiTheme="minorEastAsia" w:hint="eastAsia"/>
          <w:sz w:val="28"/>
          <w:szCs w:val="28"/>
        </w:rPr>
        <w:t>月</w:t>
      </w:r>
      <w:r w:rsidR="00050FAF">
        <w:rPr>
          <w:rFonts w:asciiTheme="minorEastAsia" w:hAnsiTheme="minorEastAsia" w:hint="eastAsia"/>
          <w:sz w:val="28"/>
          <w:szCs w:val="28"/>
        </w:rPr>
        <w:t>三十一</w:t>
      </w:r>
      <w:r w:rsidRPr="004C4C14">
        <w:rPr>
          <w:rFonts w:asciiTheme="minorEastAsia" w:hAnsiTheme="minorEastAsia" w:hint="eastAsia"/>
          <w:sz w:val="28"/>
          <w:szCs w:val="28"/>
        </w:rPr>
        <w:t>日</w:t>
      </w:r>
    </w:p>
    <w:p w:rsidR="007B686B" w:rsidRDefault="007B686B" w:rsidP="004C4C14">
      <w:pPr>
        <w:jc w:val="center"/>
        <w:rPr>
          <w:rFonts w:asciiTheme="minorEastAsia" w:hAnsiTheme="minorEastAsia"/>
          <w:sz w:val="28"/>
          <w:szCs w:val="28"/>
        </w:rPr>
      </w:pPr>
    </w:p>
    <w:p w:rsidR="004C4C14" w:rsidRDefault="004C4C14" w:rsidP="004C4C14">
      <w:pPr>
        <w:jc w:val="center"/>
        <w:rPr>
          <w:rFonts w:asciiTheme="minorEastAsia" w:hAnsiTheme="minorEastAsia"/>
          <w:sz w:val="28"/>
          <w:szCs w:val="28"/>
        </w:rPr>
      </w:pPr>
    </w:p>
    <w:p w:rsidR="004C4C14" w:rsidRDefault="004C4C14" w:rsidP="004C4C14">
      <w:pPr>
        <w:jc w:val="center"/>
        <w:rPr>
          <w:rFonts w:asciiTheme="minorEastAsia" w:hAnsiTheme="minorEastAsia"/>
          <w:sz w:val="28"/>
          <w:szCs w:val="28"/>
        </w:rPr>
      </w:pPr>
    </w:p>
    <w:p w:rsidR="004C4C14" w:rsidRDefault="004C4C14" w:rsidP="004C4C14">
      <w:pPr>
        <w:jc w:val="center"/>
        <w:rPr>
          <w:rFonts w:asciiTheme="minorEastAsia" w:hAnsiTheme="minorEastAsia"/>
          <w:sz w:val="28"/>
          <w:szCs w:val="28"/>
        </w:rPr>
      </w:pPr>
    </w:p>
    <w:p w:rsidR="004C4C14" w:rsidRDefault="004C4C14" w:rsidP="004C4C14">
      <w:pPr>
        <w:jc w:val="center"/>
        <w:rPr>
          <w:rFonts w:asciiTheme="minorEastAsia" w:hAnsiTheme="minorEastAsia"/>
          <w:sz w:val="28"/>
          <w:szCs w:val="28"/>
        </w:rPr>
      </w:pPr>
    </w:p>
    <w:p w:rsidR="006328A0" w:rsidRDefault="006328A0" w:rsidP="004C4C14">
      <w:pPr>
        <w:jc w:val="center"/>
        <w:rPr>
          <w:rFonts w:asciiTheme="minorEastAsia" w:hAnsiTheme="minorEastAsia"/>
          <w:sz w:val="28"/>
          <w:szCs w:val="28"/>
        </w:rPr>
      </w:pPr>
    </w:p>
    <w:p w:rsidR="006328A0" w:rsidRDefault="006328A0" w:rsidP="004C4C14">
      <w:pPr>
        <w:jc w:val="center"/>
        <w:rPr>
          <w:rFonts w:asciiTheme="minorEastAsia" w:hAnsiTheme="minorEastAsia"/>
          <w:sz w:val="28"/>
          <w:szCs w:val="28"/>
        </w:rPr>
      </w:pPr>
    </w:p>
    <w:p w:rsidR="006328A0" w:rsidRDefault="006328A0" w:rsidP="004C4C14">
      <w:pPr>
        <w:jc w:val="center"/>
        <w:rPr>
          <w:rFonts w:asciiTheme="minorEastAsia" w:hAnsiTheme="minorEastAsia"/>
          <w:sz w:val="28"/>
          <w:szCs w:val="28"/>
        </w:rPr>
      </w:pPr>
    </w:p>
    <w:p w:rsidR="006328A0" w:rsidRDefault="006328A0" w:rsidP="004C4C14">
      <w:pPr>
        <w:jc w:val="center"/>
        <w:rPr>
          <w:rFonts w:asciiTheme="minorEastAsia" w:hAnsiTheme="minorEastAsia"/>
          <w:sz w:val="28"/>
          <w:szCs w:val="28"/>
        </w:rPr>
      </w:pPr>
    </w:p>
    <w:p w:rsidR="006328A0" w:rsidRDefault="006328A0" w:rsidP="004C4C14">
      <w:pPr>
        <w:jc w:val="center"/>
        <w:rPr>
          <w:rFonts w:asciiTheme="minorEastAsia" w:hAnsiTheme="minorEastAsia"/>
          <w:sz w:val="28"/>
          <w:szCs w:val="28"/>
        </w:rPr>
      </w:pPr>
    </w:p>
    <w:p w:rsidR="006328A0" w:rsidRDefault="006328A0" w:rsidP="004C4C14">
      <w:pPr>
        <w:jc w:val="center"/>
        <w:rPr>
          <w:rFonts w:asciiTheme="minorEastAsia" w:hAnsiTheme="minorEastAsia"/>
          <w:sz w:val="28"/>
          <w:szCs w:val="28"/>
        </w:rPr>
      </w:pPr>
    </w:p>
    <w:p w:rsidR="006328A0" w:rsidRDefault="006328A0" w:rsidP="004C4C14">
      <w:pPr>
        <w:jc w:val="center"/>
        <w:rPr>
          <w:rFonts w:asciiTheme="minorEastAsia" w:hAnsiTheme="minorEastAsia"/>
          <w:sz w:val="28"/>
          <w:szCs w:val="28"/>
        </w:rPr>
      </w:pPr>
    </w:p>
    <w:p w:rsidR="004C4C14" w:rsidRPr="00962387" w:rsidRDefault="00962387" w:rsidP="004C4C14">
      <w:pPr>
        <w:pStyle w:val="a5"/>
        <w:numPr>
          <w:ilvl w:val="0"/>
          <w:numId w:val="7"/>
        </w:numPr>
        <w:ind w:firstLineChars="0"/>
        <w:jc w:val="center"/>
        <w:rPr>
          <w:rFonts w:ascii="黑体" w:eastAsia="黑体" w:hAnsi="黑体"/>
          <w:sz w:val="36"/>
          <w:szCs w:val="36"/>
        </w:rPr>
      </w:pPr>
      <w:r>
        <w:rPr>
          <w:rFonts w:ascii="黑体" w:eastAsia="黑体" w:hAnsi="黑体" w:hint="eastAsia"/>
          <w:sz w:val="36"/>
          <w:szCs w:val="36"/>
        </w:rPr>
        <w:lastRenderedPageBreak/>
        <w:t xml:space="preserve"> </w:t>
      </w:r>
      <w:r w:rsidR="004C4C14" w:rsidRPr="00962387">
        <w:rPr>
          <w:rFonts w:ascii="黑体" w:eastAsia="黑体" w:hAnsi="黑体" w:hint="eastAsia"/>
          <w:sz w:val="36"/>
          <w:szCs w:val="36"/>
        </w:rPr>
        <w:t>招标公告</w:t>
      </w:r>
    </w:p>
    <w:p w:rsidR="004C4C14" w:rsidRPr="004C4C14" w:rsidRDefault="004C4C14" w:rsidP="004C4C14">
      <w:pPr>
        <w:spacing w:line="619" w:lineRule="exact"/>
        <w:ind w:firstLineChars="200" w:firstLine="560"/>
        <w:rPr>
          <w:rFonts w:asciiTheme="minorEastAsia" w:hAnsiTheme="minorEastAsia"/>
          <w:sz w:val="28"/>
          <w:szCs w:val="28"/>
        </w:rPr>
      </w:pPr>
      <w:r w:rsidRPr="004C4C14">
        <w:rPr>
          <w:rFonts w:asciiTheme="minorEastAsia" w:hAnsiTheme="minorEastAsia"/>
          <w:sz w:val="28"/>
          <w:szCs w:val="28"/>
        </w:rPr>
        <w:t>为有效运用外部法律资源，提高外聘律师服务质量，维护</w:t>
      </w:r>
      <w:r w:rsidRPr="004C4C14">
        <w:rPr>
          <w:rFonts w:asciiTheme="minorEastAsia" w:hAnsiTheme="minorEastAsia" w:hint="eastAsia"/>
          <w:sz w:val="28"/>
          <w:szCs w:val="28"/>
        </w:rPr>
        <w:t>上海广播电视台、上海文化广播影视集团有限公司</w:t>
      </w:r>
      <w:r>
        <w:rPr>
          <w:rFonts w:asciiTheme="minorEastAsia" w:hAnsiTheme="minorEastAsia" w:hint="eastAsia"/>
          <w:sz w:val="28"/>
          <w:szCs w:val="28"/>
        </w:rPr>
        <w:t>（以下简称“</w:t>
      </w:r>
      <w:r w:rsidR="009F5343">
        <w:rPr>
          <w:rFonts w:asciiTheme="minorEastAsia" w:hAnsiTheme="minorEastAsia" w:hint="eastAsia"/>
          <w:sz w:val="28"/>
          <w:szCs w:val="28"/>
        </w:rPr>
        <w:t>招标人</w:t>
      </w:r>
      <w:r>
        <w:rPr>
          <w:rFonts w:asciiTheme="minorEastAsia" w:hAnsiTheme="minorEastAsia" w:hint="eastAsia"/>
          <w:sz w:val="28"/>
          <w:szCs w:val="28"/>
        </w:rPr>
        <w:t>”）</w:t>
      </w:r>
      <w:r w:rsidRPr="004C4C14">
        <w:rPr>
          <w:rFonts w:asciiTheme="minorEastAsia" w:hAnsiTheme="minorEastAsia" w:hint="eastAsia"/>
          <w:sz w:val="28"/>
          <w:szCs w:val="28"/>
        </w:rPr>
        <w:t>合法权益，</w:t>
      </w:r>
      <w:r w:rsidR="009F5343">
        <w:rPr>
          <w:rFonts w:asciiTheme="minorEastAsia" w:hAnsiTheme="minorEastAsia" w:hint="eastAsia"/>
          <w:sz w:val="28"/>
          <w:szCs w:val="28"/>
        </w:rPr>
        <w:t>招标人</w:t>
      </w:r>
      <w:r w:rsidRPr="004C4C14">
        <w:rPr>
          <w:rFonts w:asciiTheme="minorEastAsia" w:hAnsiTheme="minorEastAsia"/>
          <w:sz w:val="28"/>
          <w:szCs w:val="28"/>
        </w:rPr>
        <w:t>就外聘律师资源库项目进行公开招标，</w:t>
      </w:r>
      <w:proofErr w:type="gramStart"/>
      <w:r w:rsidRPr="004C4C14">
        <w:rPr>
          <w:rFonts w:asciiTheme="minorEastAsia" w:hAnsiTheme="minorEastAsia"/>
          <w:sz w:val="28"/>
          <w:szCs w:val="28"/>
        </w:rPr>
        <w:t>现邀请</w:t>
      </w:r>
      <w:proofErr w:type="gramEnd"/>
      <w:r w:rsidRPr="004C4C14">
        <w:rPr>
          <w:rFonts w:asciiTheme="minorEastAsia" w:hAnsiTheme="minorEastAsia"/>
          <w:sz w:val="28"/>
          <w:szCs w:val="28"/>
        </w:rPr>
        <w:t>符合资格条件的投标人参加该项目的投标。</w:t>
      </w:r>
    </w:p>
    <w:p w:rsidR="004C4C14" w:rsidRPr="004C4C14" w:rsidRDefault="004C4C14" w:rsidP="004C4C14">
      <w:pPr>
        <w:pStyle w:val="Bodytext50"/>
        <w:numPr>
          <w:ilvl w:val="0"/>
          <w:numId w:val="8"/>
        </w:numPr>
        <w:shd w:val="clear" w:color="auto" w:fill="auto"/>
        <w:jc w:val="both"/>
        <w:rPr>
          <w:rFonts w:asciiTheme="minorEastAsia" w:eastAsiaTheme="minorEastAsia" w:hAnsiTheme="minorEastAsia"/>
          <w:sz w:val="28"/>
          <w:szCs w:val="28"/>
        </w:rPr>
      </w:pPr>
      <w:r w:rsidRPr="004C4C14">
        <w:rPr>
          <w:rFonts w:asciiTheme="minorEastAsia" w:eastAsiaTheme="minorEastAsia" w:hAnsiTheme="minorEastAsia"/>
          <w:sz w:val="28"/>
          <w:szCs w:val="28"/>
        </w:rPr>
        <w:t>项目概况</w:t>
      </w:r>
    </w:p>
    <w:p w:rsidR="004C4C14" w:rsidRDefault="004C4C14" w:rsidP="004C4C14">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w:t>
      </w:r>
      <w:r w:rsidRPr="004C4C14">
        <w:rPr>
          <w:rFonts w:asciiTheme="minorEastAsia" w:hAnsiTheme="minorEastAsia"/>
          <w:sz w:val="28"/>
          <w:szCs w:val="28"/>
        </w:rPr>
        <w:t>项目名称</w:t>
      </w:r>
      <w:r w:rsidRPr="004C4C14">
        <w:rPr>
          <w:rFonts w:asciiTheme="minorEastAsia" w:hAnsiTheme="minorEastAsia" w:hint="eastAsia"/>
          <w:sz w:val="28"/>
          <w:szCs w:val="28"/>
        </w:rPr>
        <w:t>：上海广播电视台、上海文化广播影视集团</w:t>
      </w:r>
      <w:r w:rsidR="00FE03BC">
        <w:rPr>
          <w:rFonts w:asciiTheme="minorEastAsia" w:hAnsiTheme="minorEastAsia" w:hint="eastAsia"/>
          <w:sz w:val="28"/>
          <w:szCs w:val="28"/>
        </w:rPr>
        <w:t>有</w:t>
      </w:r>
      <w:r w:rsidRPr="004C4C14">
        <w:rPr>
          <w:rFonts w:asciiTheme="minorEastAsia" w:hAnsiTheme="minorEastAsia"/>
          <w:sz w:val="28"/>
          <w:szCs w:val="28"/>
        </w:rPr>
        <w:t>限公司</w:t>
      </w:r>
      <w:r w:rsidR="00FD6892">
        <w:rPr>
          <w:rFonts w:asciiTheme="minorEastAsia" w:hAnsiTheme="minorEastAsia" w:hint="eastAsia"/>
          <w:sz w:val="28"/>
          <w:szCs w:val="28"/>
        </w:rPr>
        <w:t>及其下属全资和控股子公司</w:t>
      </w:r>
      <w:r w:rsidRPr="004C4C14">
        <w:rPr>
          <w:rFonts w:asciiTheme="minorEastAsia" w:hAnsiTheme="minorEastAsia"/>
          <w:sz w:val="28"/>
          <w:szCs w:val="28"/>
        </w:rPr>
        <w:t>外聘律师资源库项目。</w:t>
      </w:r>
      <w:r>
        <w:rPr>
          <w:rFonts w:asciiTheme="minorEastAsia" w:hAnsiTheme="minorEastAsia" w:hint="eastAsia"/>
          <w:sz w:val="28"/>
          <w:szCs w:val="28"/>
        </w:rPr>
        <w:br/>
        <w:t xml:space="preserve">    2、</w:t>
      </w:r>
      <w:r w:rsidRPr="004C4C14">
        <w:rPr>
          <w:rFonts w:asciiTheme="minorEastAsia" w:hAnsiTheme="minorEastAsia"/>
          <w:sz w:val="28"/>
          <w:szCs w:val="28"/>
        </w:rPr>
        <w:t>招标方式：公开招标。</w:t>
      </w:r>
    </w:p>
    <w:p w:rsidR="004C4C14" w:rsidRPr="004C4C14" w:rsidRDefault="004C4C14" w:rsidP="004C4C14">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3、</w:t>
      </w:r>
      <w:r w:rsidRPr="004C4C14">
        <w:rPr>
          <w:rFonts w:asciiTheme="minorEastAsia" w:hAnsiTheme="minorEastAsia"/>
          <w:sz w:val="28"/>
          <w:szCs w:val="28"/>
        </w:rPr>
        <w:t>服务范围：本次招标确定的服务期限内入库的律师</w:t>
      </w:r>
      <w:r w:rsidRPr="004C4C14">
        <w:rPr>
          <w:rFonts w:asciiTheme="minorEastAsia" w:hAnsiTheme="minorEastAsia" w:hint="eastAsia"/>
          <w:sz w:val="28"/>
          <w:szCs w:val="28"/>
        </w:rPr>
        <w:t>事务所，根据</w:t>
      </w:r>
      <w:r w:rsidR="00722CD4">
        <w:rPr>
          <w:rFonts w:asciiTheme="minorEastAsia" w:hAnsiTheme="minorEastAsia" w:hint="eastAsia"/>
          <w:sz w:val="28"/>
          <w:szCs w:val="28"/>
        </w:rPr>
        <w:t>招标人及其下属全资和控股子公司</w:t>
      </w:r>
      <w:r w:rsidRPr="004C4C14">
        <w:rPr>
          <w:rFonts w:asciiTheme="minorEastAsia" w:hAnsiTheme="minorEastAsia" w:hint="eastAsia"/>
          <w:sz w:val="28"/>
          <w:szCs w:val="28"/>
        </w:rPr>
        <w:t>的</w:t>
      </w:r>
      <w:r w:rsidR="00916E82">
        <w:rPr>
          <w:rFonts w:asciiTheme="minorEastAsia" w:hAnsiTheme="minorEastAsia" w:hint="eastAsia"/>
          <w:sz w:val="28"/>
          <w:szCs w:val="28"/>
        </w:rPr>
        <w:t>常年法律顾问及</w:t>
      </w:r>
      <w:r w:rsidRPr="004C4C14">
        <w:rPr>
          <w:rFonts w:asciiTheme="minorEastAsia" w:hAnsiTheme="minorEastAsia" w:hint="eastAsia"/>
          <w:sz w:val="28"/>
          <w:szCs w:val="28"/>
        </w:rPr>
        <w:t>专项法律</w:t>
      </w:r>
      <w:r w:rsidR="00916E82">
        <w:rPr>
          <w:rFonts w:asciiTheme="minorEastAsia" w:hAnsiTheme="minorEastAsia" w:hint="eastAsia"/>
          <w:sz w:val="28"/>
          <w:szCs w:val="28"/>
        </w:rPr>
        <w:t>顾问</w:t>
      </w:r>
      <w:r w:rsidRPr="004C4C14">
        <w:rPr>
          <w:rFonts w:asciiTheme="minorEastAsia" w:hAnsiTheme="minorEastAsia" w:hint="eastAsia"/>
          <w:sz w:val="28"/>
          <w:szCs w:val="28"/>
        </w:rPr>
        <w:t>服务需求，</w:t>
      </w:r>
      <w:r w:rsidRPr="004C4C14">
        <w:rPr>
          <w:rFonts w:asciiTheme="minorEastAsia" w:hAnsiTheme="minorEastAsia"/>
          <w:sz w:val="28"/>
          <w:szCs w:val="28"/>
        </w:rPr>
        <w:t>签订</w:t>
      </w:r>
      <w:r w:rsidR="00916E82">
        <w:rPr>
          <w:rFonts w:asciiTheme="minorEastAsia" w:hAnsiTheme="minorEastAsia" w:hint="eastAsia"/>
          <w:sz w:val="28"/>
          <w:szCs w:val="28"/>
        </w:rPr>
        <w:t>常年法律顾问服务合同或</w:t>
      </w:r>
      <w:r w:rsidRPr="004C4C14">
        <w:rPr>
          <w:rFonts w:asciiTheme="minorEastAsia" w:hAnsiTheme="minorEastAsia" w:hint="eastAsia"/>
          <w:sz w:val="28"/>
          <w:szCs w:val="28"/>
        </w:rPr>
        <w:t>专项</w:t>
      </w:r>
      <w:r w:rsidRPr="004C4C14">
        <w:rPr>
          <w:rFonts w:asciiTheme="minorEastAsia" w:hAnsiTheme="minorEastAsia"/>
          <w:sz w:val="28"/>
          <w:szCs w:val="28"/>
        </w:rPr>
        <w:t>法律</w:t>
      </w:r>
      <w:r w:rsidR="00916E82">
        <w:rPr>
          <w:rFonts w:asciiTheme="minorEastAsia" w:hAnsiTheme="minorEastAsia" w:hint="eastAsia"/>
          <w:sz w:val="28"/>
          <w:szCs w:val="28"/>
        </w:rPr>
        <w:t>顾问</w:t>
      </w:r>
      <w:r w:rsidRPr="004C4C14">
        <w:rPr>
          <w:rFonts w:asciiTheme="minorEastAsia" w:hAnsiTheme="minorEastAsia"/>
          <w:sz w:val="28"/>
          <w:szCs w:val="28"/>
        </w:rPr>
        <w:t>服务合同，提供</w:t>
      </w:r>
      <w:bookmarkStart w:id="0" w:name="_Hlk117840411"/>
      <w:r w:rsidRPr="004C4C14">
        <w:rPr>
          <w:rFonts w:asciiTheme="minorEastAsia" w:hAnsiTheme="minorEastAsia"/>
          <w:sz w:val="28"/>
          <w:szCs w:val="28"/>
        </w:rPr>
        <w:t>法律咨询、尽职调查、法律审查</w:t>
      </w:r>
      <w:r w:rsidRPr="004C4C14">
        <w:rPr>
          <w:rFonts w:asciiTheme="minorEastAsia" w:hAnsiTheme="minorEastAsia" w:hint="eastAsia"/>
          <w:sz w:val="28"/>
          <w:szCs w:val="28"/>
        </w:rPr>
        <w:t>、</w:t>
      </w:r>
      <w:r w:rsidRPr="004C4C14">
        <w:rPr>
          <w:rFonts w:asciiTheme="minorEastAsia" w:hAnsiTheme="minorEastAsia"/>
          <w:sz w:val="28"/>
          <w:szCs w:val="28"/>
        </w:rPr>
        <w:t>法律论证、法律培训、</w:t>
      </w:r>
      <w:r w:rsidR="00916E82">
        <w:rPr>
          <w:rFonts w:asciiTheme="minorEastAsia" w:hAnsiTheme="minorEastAsia"/>
          <w:sz w:val="28"/>
          <w:szCs w:val="28"/>
        </w:rPr>
        <w:t>诉讼</w:t>
      </w:r>
      <w:r w:rsidR="006B58F5">
        <w:rPr>
          <w:rFonts w:asciiTheme="minorEastAsia" w:hAnsiTheme="minorEastAsia" w:hint="eastAsia"/>
          <w:sz w:val="28"/>
          <w:szCs w:val="28"/>
        </w:rPr>
        <w:t>（仲裁）</w:t>
      </w:r>
      <w:r w:rsidRPr="004C4C14">
        <w:rPr>
          <w:rFonts w:asciiTheme="minorEastAsia" w:hAnsiTheme="minorEastAsia"/>
          <w:sz w:val="28"/>
          <w:szCs w:val="28"/>
        </w:rPr>
        <w:t>案件代理</w:t>
      </w:r>
      <w:r w:rsidR="00030229">
        <w:rPr>
          <w:rFonts w:asciiTheme="minorEastAsia" w:hAnsiTheme="minorEastAsia"/>
          <w:sz w:val="28"/>
          <w:szCs w:val="28"/>
        </w:rPr>
        <w:t>、项目协商谈判</w:t>
      </w:r>
      <w:r w:rsidRPr="004C4C14">
        <w:rPr>
          <w:rFonts w:asciiTheme="minorEastAsia" w:hAnsiTheme="minorEastAsia"/>
          <w:sz w:val="28"/>
          <w:szCs w:val="28"/>
        </w:rPr>
        <w:t>及争议</w:t>
      </w:r>
      <w:r w:rsidR="00030229">
        <w:rPr>
          <w:rFonts w:asciiTheme="minorEastAsia" w:hAnsiTheme="minorEastAsia" w:hint="eastAsia"/>
          <w:sz w:val="28"/>
          <w:szCs w:val="28"/>
        </w:rPr>
        <w:t>协商</w:t>
      </w:r>
      <w:r w:rsidR="00030229">
        <w:rPr>
          <w:rFonts w:asciiTheme="minorEastAsia" w:hAnsiTheme="minorEastAsia"/>
          <w:sz w:val="28"/>
          <w:szCs w:val="28"/>
        </w:rPr>
        <w:t>和解</w:t>
      </w:r>
      <w:bookmarkEnd w:id="0"/>
      <w:r w:rsidRPr="004C4C14">
        <w:rPr>
          <w:rFonts w:asciiTheme="minorEastAsia" w:hAnsiTheme="minorEastAsia"/>
          <w:sz w:val="28"/>
          <w:szCs w:val="28"/>
        </w:rPr>
        <w:t>等法律服务。</w:t>
      </w:r>
    </w:p>
    <w:p w:rsidR="004C4C14" w:rsidRPr="004C4C14" w:rsidRDefault="004C4C14" w:rsidP="004C4C14">
      <w:pPr>
        <w:pStyle w:val="Bodytext50"/>
        <w:numPr>
          <w:ilvl w:val="0"/>
          <w:numId w:val="8"/>
        </w:numPr>
        <w:shd w:val="clear" w:color="auto" w:fill="auto"/>
        <w:jc w:val="both"/>
        <w:rPr>
          <w:rFonts w:asciiTheme="minorEastAsia" w:eastAsiaTheme="minorEastAsia" w:hAnsiTheme="minorEastAsia"/>
          <w:sz w:val="28"/>
          <w:szCs w:val="28"/>
        </w:rPr>
      </w:pPr>
      <w:r w:rsidRPr="004C4C14">
        <w:rPr>
          <w:rFonts w:asciiTheme="minorEastAsia" w:eastAsiaTheme="minorEastAsia" w:hAnsiTheme="minorEastAsia"/>
          <w:sz w:val="28"/>
          <w:szCs w:val="28"/>
        </w:rPr>
        <w:t>招标项目</w:t>
      </w:r>
    </w:p>
    <w:p w:rsidR="00506304" w:rsidRDefault="004C4C14" w:rsidP="00506304">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本次招标</w:t>
      </w:r>
      <w:r>
        <w:rPr>
          <w:rFonts w:asciiTheme="minorEastAsia" w:hAnsiTheme="minorEastAsia" w:hint="eastAsia"/>
          <w:sz w:val="28"/>
          <w:szCs w:val="28"/>
        </w:rPr>
        <w:t>项目</w:t>
      </w:r>
      <w:r w:rsidR="00506304">
        <w:rPr>
          <w:rFonts w:asciiTheme="minorEastAsia" w:hAnsiTheme="minorEastAsia" w:hint="eastAsia"/>
          <w:sz w:val="28"/>
          <w:szCs w:val="28"/>
        </w:rPr>
        <w:t>目标</w:t>
      </w:r>
      <w:r w:rsidRPr="004C4C14">
        <w:rPr>
          <w:rFonts w:asciiTheme="minorEastAsia" w:hAnsiTheme="minorEastAsia"/>
          <w:sz w:val="28"/>
          <w:szCs w:val="28"/>
        </w:rPr>
        <w:t>：</w:t>
      </w:r>
      <w:r w:rsidR="00506304">
        <w:rPr>
          <w:rFonts w:asciiTheme="minorEastAsia" w:hAnsiTheme="minorEastAsia"/>
          <w:sz w:val="28"/>
          <w:szCs w:val="28"/>
        </w:rPr>
        <w:t>遴选</w:t>
      </w:r>
      <w:r w:rsidR="006D34A1">
        <w:rPr>
          <w:rFonts w:asciiTheme="minorEastAsia" w:hAnsiTheme="minorEastAsia"/>
          <w:sz w:val="28"/>
          <w:szCs w:val="28"/>
        </w:rPr>
        <w:t>得分</w:t>
      </w:r>
      <w:r w:rsidR="00A25EC2">
        <w:rPr>
          <w:rFonts w:asciiTheme="minorEastAsia" w:hAnsiTheme="minorEastAsia"/>
          <w:sz w:val="28"/>
          <w:szCs w:val="28"/>
        </w:rPr>
        <w:t>排名前</w:t>
      </w:r>
      <w:r w:rsidR="00A25EC2">
        <w:rPr>
          <w:rFonts w:asciiTheme="minorEastAsia" w:hAnsiTheme="minorEastAsia" w:hint="eastAsia"/>
          <w:sz w:val="28"/>
          <w:szCs w:val="28"/>
        </w:rPr>
        <w:t>15位</w:t>
      </w:r>
      <w:r w:rsidR="00C335F8">
        <w:rPr>
          <w:rFonts w:asciiTheme="minorEastAsia" w:hAnsiTheme="minorEastAsia" w:hint="eastAsia"/>
          <w:sz w:val="28"/>
          <w:szCs w:val="28"/>
        </w:rPr>
        <w:t>的</w:t>
      </w:r>
      <w:r w:rsidRPr="004C4C14">
        <w:rPr>
          <w:rFonts w:asciiTheme="minorEastAsia" w:hAnsiTheme="minorEastAsia"/>
          <w:sz w:val="28"/>
          <w:szCs w:val="28"/>
        </w:rPr>
        <w:t>律师事务所</w:t>
      </w:r>
      <w:r w:rsidR="00BC1DF1">
        <w:rPr>
          <w:rFonts w:asciiTheme="minorEastAsia" w:hAnsiTheme="minorEastAsia" w:hint="eastAsia"/>
          <w:sz w:val="28"/>
          <w:szCs w:val="28"/>
        </w:rPr>
        <w:t>15</w:t>
      </w:r>
      <w:r w:rsidRPr="004C4C14">
        <w:rPr>
          <w:rFonts w:asciiTheme="minorEastAsia" w:hAnsiTheme="minorEastAsia"/>
          <w:sz w:val="28"/>
          <w:szCs w:val="28"/>
        </w:rPr>
        <w:t>家，</w:t>
      </w:r>
      <w:r w:rsidR="00506304">
        <w:rPr>
          <w:rFonts w:asciiTheme="minorEastAsia" w:hAnsiTheme="minorEastAsia" w:hint="eastAsia"/>
          <w:sz w:val="28"/>
          <w:szCs w:val="28"/>
        </w:rPr>
        <w:t>为</w:t>
      </w:r>
      <w:r w:rsidR="00722CD4">
        <w:rPr>
          <w:rFonts w:asciiTheme="minorEastAsia" w:hAnsiTheme="minorEastAsia" w:hint="eastAsia"/>
          <w:sz w:val="28"/>
          <w:szCs w:val="28"/>
        </w:rPr>
        <w:t>招标人及其下属全资和控股子公司</w:t>
      </w:r>
      <w:r w:rsidR="00506304">
        <w:rPr>
          <w:rFonts w:asciiTheme="minorEastAsia" w:hAnsiTheme="minorEastAsia" w:hint="eastAsia"/>
          <w:sz w:val="28"/>
          <w:szCs w:val="28"/>
        </w:rPr>
        <w:t>提供上述</w:t>
      </w:r>
      <w:r w:rsidR="00506304" w:rsidRPr="004C4C14">
        <w:rPr>
          <w:rFonts w:asciiTheme="minorEastAsia" w:hAnsiTheme="minorEastAsia"/>
          <w:sz w:val="28"/>
          <w:szCs w:val="28"/>
        </w:rPr>
        <w:t>服务</w:t>
      </w:r>
      <w:r w:rsidR="00506304">
        <w:rPr>
          <w:rFonts w:asciiTheme="minorEastAsia" w:hAnsiTheme="minorEastAsia"/>
          <w:sz w:val="28"/>
          <w:szCs w:val="28"/>
        </w:rPr>
        <w:t>范围内的法律服务</w:t>
      </w:r>
      <w:r>
        <w:rPr>
          <w:rFonts w:asciiTheme="minorEastAsia" w:hAnsiTheme="minorEastAsia" w:hint="eastAsia"/>
          <w:sz w:val="28"/>
          <w:szCs w:val="28"/>
        </w:rPr>
        <w:t>。</w:t>
      </w:r>
    </w:p>
    <w:p w:rsidR="00506304" w:rsidRDefault="00506304" w:rsidP="00506304">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本次招标的服务</w:t>
      </w:r>
      <w:r>
        <w:rPr>
          <w:rFonts w:asciiTheme="minorEastAsia" w:hAnsiTheme="minorEastAsia" w:hint="eastAsia"/>
          <w:sz w:val="28"/>
          <w:szCs w:val="28"/>
        </w:rPr>
        <w:t>内容：</w:t>
      </w:r>
    </w:p>
    <w:p w:rsidR="00251C4E" w:rsidRDefault="00506304" w:rsidP="00C470DE">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2.1</w:t>
      </w:r>
      <w:r w:rsidR="00251C4E">
        <w:rPr>
          <w:rFonts w:asciiTheme="minorEastAsia" w:hAnsiTheme="minorEastAsia" w:hint="eastAsia"/>
          <w:sz w:val="28"/>
          <w:szCs w:val="28"/>
        </w:rPr>
        <w:t>常年法律顾问服务；</w:t>
      </w:r>
    </w:p>
    <w:p w:rsidR="00C470DE" w:rsidRPr="00910839" w:rsidRDefault="00251C4E" w:rsidP="00C470DE">
      <w:pPr>
        <w:spacing w:line="619" w:lineRule="exact"/>
        <w:ind w:firstLineChars="200" w:firstLine="560"/>
        <w:rPr>
          <w:rFonts w:asciiTheme="minorEastAsia" w:hAnsiTheme="minorEastAsia"/>
          <w:sz w:val="28"/>
          <w:szCs w:val="28"/>
        </w:rPr>
      </w:pPr>
      <w:r>
        <w:rPr>
          <w:rFonts w:asciiTheme="minorEastAsia" w:hAnsiTheme="minorEastAsia"/>
          <w:sz w:val="28"/>
          <w:szCs w:val="28"/>
        </w:rPr>
        <w:t>2.2</w:t>
      </w:r>
      <w:r w:rsidR="008223A8">
        <w:rPr>
          <w:rFonts w:asciiTheme="minorEastAsia" w:hAnsiTheme="minorEastAsia" w:hint="eastAsia"/>
          <w:sz w:val="28"/>
          <w:szCs w:val="28"/>
        </w:rPr>
        <w:t>诉讼（</w:t>
      </w:r>
      <w:r w:rsidR="008223A8">
        <w:rPr>
          <w:rFonts w:asciiTheme="minorEastAsia" w:hAnsiTheme="minorEastAsia"/>
          <w:sz w:val="28"/>
          <w:szCs w:val="28"/>
        </w:rPr>
        <w:t>仲裁）案件代理</w:t>
      </w:r>
      <w:r w:rsidR="00C470DE" w:rsidRPr="00910839">
        <w:rPr>
          <w:rFonts w:asciiTheme="minorEastAsia" w:hAnsiTheme="minorEastAsia"/>
          <w:sz w:val="28"/>
          <w:szCs w:val="28"/>
        </w:rPr>
        <w:t>法律服务</w:t>
      </w:r>
      <w:r>
        <w:rPr>
          <w:rFonts w:asciiTheme="minorEastAsia" w:hAnsiTheme="minorEastAsia" w:hint="eastAsia"/>
          <w:sz w:val="28"/>
          <w:szCs w:val="28"/>
        </w:rPr>
        <w:t>；</w:t>
      </w:r>
    </w:p>
    <w:p w:rsidR="00506304" w:rsidRPr="00D46601" w:rsidRDefault="00506304" w:rsidP="00506304">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w:t>
      </w:r>
      <w:r w:rsidR="00251C4E">
        <w:rPr>
          <w:rFonts w:asciiTheme="minorEastAsia" w:hAnsiTheme="minorEastAsia"/>
          <w:sz w:val="28"/>
          <w:szCs w:val="28"/>
        </w:rPr>
        <w:t>3</w:t>
      </w:r>
      <w:r w:rsidR="00C470DE" w:rsidRPr="00910839">
        <w:rPr>
          <w:rFonts w:asciiTheme="minorEastAsia" w:hAnsiTheme="minorEastAsia"/>
          <w:sz w:val="28"/>
          <w:szCs w:val="28"/>
        </w:rPr>
        <w:t>按</w:t>
      </w:r>
      <w:r w:rsidR="008223A8">
        <w:rPr>
          <w:rFonts w:asciiTheme="minorEastAsia" w:hAnsiTheme="minorEastAsia" w:hint="eastAsia"/>
          <w:sz w:val="28"/>
          <w:szCs w:val="28"/>
        </w:rPr>
        <w:t>小时计费</w:t>
      </w:r>
      <w:r w:rsidR="00C470DE" w:rsidRPr="00910839">
        <w:rPr>
          <w:rFonts w:asciiTheme="minorEastAsia" w:hAnsiTheme="minorEastAsia"/>
          <w:sz w:val="28"/>
          <w:szCs w:val="28"/>
        </w:rPr>
        <w:t>的</w:t>
      </w:r>
      <w:r w:rsidR="008223A8">
        <w:rPr>
          <w:rFonts w:asciiTheme="minorEastAsia" w:hAnsiTheme="minorEastAsia"/>
          <w:sz w:val="28"/>
          <w:szCs w:val="28"/>
        </w:rPr>
        <w:t>专项</w:t>
      </w:r>
      <w:r w:rsidR="00C470DE" w:rsidRPr="00910839">
        <w:rPr>
          <w:rFonts w:asciiTheme="minorEastAsia" w:hAnsiTheme="minorEastAsia"/>
          <w:sz w:val="28"/>
          <w:szCs w:val="28"/>
        </w:rPr>
        <w:t>法律服务</w:t>
      </w:r>
      <w:r w:rsidR="00251C4E">
        <w:rPr>
          <w:rFonts w:asciiTheme="minorEastAsia" w:hAnsiTheme="minorEastAsia" w:hint="eastAsia"/>
          <w:sz w:val="28"/>
          <w:szCs w:val="28"/>
        </w:rPr>
        <w:t>。</w:t>
      </w:r>
    </w:p>
    <w:p w:rsidR="00251C4E" w:rsidRDefault="00506304" w:rsidP="004C4C14">
      <w:pPr>
        <w:spacing w:line="619" w:lineRule="exact"/>
        <w:ind w:firstLineChars="200" w:firstLine="560"/>
        <w:rPr>
          <w:rFonts w:asciiTheme="minorEastAsia" w:hAnsiTheme="minorEastAsia"/>
          <w:sz w:val="28"/>
          <w:szCs w:val="28"/>
        </w:rPr>
      </w:pPr>
      <w:r>
        <w:rPr>
          <w:rFonts w:asciiTheme="minorEastAsia" w:hAnsiTheme="minorEastAsia"/>
          <w:sz w:val="28"/>
          <w:szCs w:val="28"/>
        </w:rPr>
        <w:t>3</w:t>
      </w:r>
      <w:r w:rsidR="004C4C14">
        <w:rPr>
          <w:rFonts w:asciiTheme="minorEastAsia" w:hAnsiTheme="minorEastAsia" w:hint="eastAsia"/>
          <w:sz w:val="28"/>
          <w:szCs w:val="28"/>
        </w:rPr>
        <w:t>、</w:t>
      </w:r>
      <w:r w:rsidR="004C4C14" w:rsidRPr="004C4C14">
        <w:rPr>
          <w:rFonts w:asciiTheme="minorEastAsia" w:hAnsiTheme="minorEastAsia"/>
          <w:sz w:val="28"/>
          <w:szCs w:val="28"/>
        </w:rPr>
        <w:t>入库律师事务所数量：本次招标确定</w:t>
      </w:r>
      <w:r w:rsidR="00BC1DF1">
        <w:rPr>
          <w:rFonts w:asciiTheme="minorEastAsia" w:hAnsiTheme="minorEastAsia" w:hint="eastAsia"/>
          <w:sz w:val="28"/>
          <w:szCs w:val="28"/>
        </w:rPr>
        <w:t>15</w:t>
      </w:r>
      <w:r w:rsidR="004C4C14" w:rsidRPr="004C4C14">
        <w:rPr>
          <w:rFonts w:asciiTheme="minorEastAsia" w:hAnsiTheme="minorEastAsia"/>
          <w:sz w:val="28"/>
          <w:szCs w:val="28"/>
        </w:rPr>
        <w:t>家律师事务所作为入库</w:t>
      </w:r>
      <w:r w:rsidR="004C4C14" w:rsidRPr="004C4C14">
        <w:rPr>
          <w:rFonts w:asciiTheme="minorEastAsia" w:hAnsiTheme="minorEastAsia"/>
          <w:sz w:val="28"/>
          <w:szCs w:val="28"/>
        </w:rPr>
        <w:lastRenderedPageBreak/>
        <w:t>的律师事务所。</w:t>
      </w:r>
    </w:p>
    <w:p w:rsidR="004907CA" w:rsidRDefault="00506304" w:rsidP="004C4C14">
      <w:pPr>
        <w:spacing w:line="619" w:lineRule="exact"/>
        <w:ind w:firstLineChars="200" w:firstLine="560"/>
        <w:rPr>
          <w:rFonts w:asciiTheme="minorEastAsia" w:hAnsiTheme="minorEastAsia"/>
          <w:sz w:val="28"/>
          <w:szCs w:val="28"/>
        </w:rPr>
      </w:pPr>
      <w:r>
        <w:rPr>
          <w:rFonts w:asciiTheme="minorEastAsia" w:hAnsiTheme="minorEastAsia"/>
          <w:sz w:val="28"/>
          <w:szCs w:val="28"/>
        </w:rPr>
        <w:t>4</w:t>
      </w:r>
      <w:r w:rsidR="004C4C14">
        <w:rPr>
          <w:rFonts w:asciiTheme="minorEastAsia" w:hAnsiTheme="minorEastAsia" w:hint="eastAsia"/>
          <w:sz w:val="28"/>
          <w:szCs w:val="28"/>
        </w:rPr>
        <w:t>、</w:t>
      </w:r>
      <w:r w:rsidR="004C4C14" w:rsidRPr="004C4C14">
        <w:rPr>
          <w:rFonts w:asciiTheme="minorEastAsia" w:hAnsiTheme="minorEastAsia"/>
          <w:sz w:val="28"/>
          <w:szCs w:val="28"/>
        </w:rPr>
        <w:t>有效期限：</w:t>
      </w:r>
      <w:r w:rsidR="009C39BD">
        <w:rPr>
          <w:rFonts w:asciiTheme="minorEastAsia" w:hAnsiTheme="minorEastAsia" w:hint="eastAsia"/>
          <w:sz w:val="28"/>
          <w:szCs w:val="28"/>
        </w:rPr>
        <w:t>五</w:t>
      </w:r>
      <w:r w:rsidR="004C4C14" w:rsidRPr="004C4C14">
        <w:rPr>
          <w:rFonts w:asciiTheme="minorEastAsia" w:hAnsiTheme="minorEastAsia"/>
          <w:sz w:val="28"/>
          <w:szCs w:val="28"/>
        </w:rPr>
        <w:t>年</w:t>
      </w:r>
      <w:r w:rsidR="00933DEC">
        <w:rPr>
          <w:rFonts w:asciiTheme="minorEastAsia" w:hAnsiTheme="minorEastAsia" w:hint="eastAsia"/>
          <w:sz w:val="28"/>
          <w:szCs w:val="28"/>
        </w:rPr>
        <w:t>，自</w:t>
      </w:r>
      <w:r w:rsidR="00FD6892">
        <w:rPr>
          <w:rFonts w:asciiTheme="minorEastAsia" w:hAnsiTheme="minorEastAsia" w:hint="eastAsia"/>
          <w:sz w:val="28"/>
          <w:szCs w:val="28"/>
        </w:rPr>
        <w:t>2023</w:t>
      </w:r>
      <w:r w:rsidR="00933DEC">
        <w:rPr>
          <w:rFonts w:asciiTheme="minorEastAsia" w:hAnsiTheme="minorEastAsia" w:hint="eastAsia"/>
          <w:sz w:val="28"/>
          <w:szCs w:val="28"/>
        </w:rPr>
        <w:t>年1月1日至</w:t>
      </w:r>
      <w:r w:rsidR="00FD6892">
        <w:rPr>
          <w:rFonts w:asciiTheme="minorEastAsia" w:hAnsiTheme="minorEastAsia" w:hint="eastAsia"/>
          <w:sz w:val="28"/>
          <w:szCs w:val="28"/>
        </w:rPr>
        <w:t>202</w:t>
      </w:r>
      <w:r w:rsidR="009C39BD">
        <w:rPr>
          <w:rFonts w:asciiTheme="minorEastAsia" w:hAnsiTheme="minorEastAsia" w:hint="eastAsia"/>
          <w:sz w:val="28"/>
          <w:szCs w:val="28"/>
        </w:rPr>
        <w:t>7</w:t>
      </w:r>
      <w:r w:rsidR="00933DEC">
        <w:rPr>
          <w:rFonts w:asciiTheme="minorEastAsia" w:hAnsiTheme="minorEastAsia" w:hint="eastAsia"/>
          <w:sz w:val="28"/>
          <w:szCs w:val="28"/>
        </w:rPr>
        <w:t>年12月31日止</w:t>
      </w:r>
      <w:r w:rsidR="004C4C14" w:rsidRPr="004C4C14">
        <w:rPr>
          <w:rFonts w:asciiTheme="minorEastAsia" w:hAnsiTheme="minorEastAsia"/>
          <w:sz w:val="28"/>
          <w:szCs w:val="28"/>
        </w:rPr>
        <w:t>。</w:t>
      </w:r>
    </w:p>
    <w:p w:rsidR="004C4C14" w:rsidRPr="004C4C14" w:rsidRDefault="00916E82" w:rsidP="004C4C14">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上述有效期限内，招标人及其下属全资和控股子公司有权根据其具体法律服务需求与入库律师事务所签订</w:t>
      </w:r>
      <w:r w:rsidR="00113BA4">
        <w:rPr>
          <w:rFonts w:asciiTheme="minorEastAsia" w:hAnsiTheme="minorEastAsia" w:hint="eastAsia"/>
          <w:sz w:val="28"/>
          <w:szCs w:val="28"/>
        </w:rPr>
        <w:t>聘请合同</w:t>
      </w:r>
      <w:r w:rsidR="004907CA">
        <w:rPr>
          <w:rFonts w:asciiTheme="minorEastAsia" w:hAnsiTheme="minorEastAsia" w:hint="eastAsia"/>
          <w:sz w:val="28"/>
          <w:szCs w:val="28"/>
        </w:rPr>
        <w:t>，具体聘请期限以合同约定为准</w:t>
      </w:r>
      <w:r w:rsidR="00113BA4">
        <w:rPr>
          <w:rFonts w:asciiTheme="minorEastAsia" w:hAnsiTheme="minorEastAsia" w:hint="eastAsia"/>
          <w:sz w:val="28"/>
          <w:szCs w:val="28"/>
        </w:rPr>
        <w:t>。</w:t>
      </w:r>
    </w:p>
    <w:p w:rsidR="004C4C14" w:rsidRPr="004C4C14" w:rsidRDefault="004C4C14" w:rsidP="004C4C14">
      <w:pPr>
        <w:pStyle w:val="Bodytext50"/>
        <w:numPr>
          <w:ilvl w:val="0"/>
          <w:numId w:val="8"/>
        </w:numPr>
        <w:shd w:val="clear" w:color="auto" w:fill="auto"/>
        <w:spacing w:line="623" w:lineRule="exact"/>
        <w:jc w:val="both"/>
        <w:rPr>
          <w:rFonts w:asciiTheme="minorEastAsia" w:eastAsiaTheme="minorEastAsia" w:hAnsiTheme="minorEastAsia"/>
          <w:sz w:val="28"/>
          <w:szCs w:val="28"/>
        </w:rPr>
      </w:pPr>
      <w:r w:rsidRPr="004C4C14">
        <w:rPr>
          <w:rFonts w:asciiTheme="minorEastAsia" w:eastAsiaTheme="minorEastAsia" w:hAnsiTheme="minorEastAsia"/>
          <w:sz w:val="28"/>
          <w:szCs w:val="28"/>
        </w:rPr>
        <w:t>投标人资格要求</w:t>
      </w:r>
    </w:p>
    <w:p w:rsidR="004C4C14" w:rsidRPr="004C4C14" w:rsidRDefault="004C4C14" w:rsidP="004C4C14">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w:t>
      </w:r>
      <w:r w:rsidRPr="004C4C14">
        <w:rPr>
          <w:rFonts w:asciiTheme="minorEastAsia" w:hAnsiTheme="minorEastAsia"/>
          <w:sz w:val="28"/>
          <w:szCs w:val="28"/>
        </w:rPr>
        <w:t>投标人是</w:t>
      </w:r>
      <w:r w:rsidR="00506304" w:rsidRPr="004C4C14">
        <w:rPr>
          <w:rFonts w:asciiTheme="minorEastAsia" w:hAnsiTheme="minorEastAsia"/>
          <w:sz w:val="28"/>
          <w:szCs w:val="28"/>
        </w:rPr>
        <w:t>依法批准成立</w:t>
      </w:r>
      <w:r w:rsidR="00506304">
        <w:rPr>
          <w:rFonts w:asciiTheme="minorEastAsia" w:hAnsiTheme="minorEastAsia"/>
          <w:sz w:val="28"/>
          <w:szCs w:val="28"/>
        </w:rPr>
        <w:t>的</w:t>
      </w:r>
      <w:r w:rsidR="00506304">
        <w:rPr>
          <w:rFonts w:asciiTheme="minorEastAsia" w:hAnsiTheme="minorEastAsia" w:hint="eastAsia"/>
          <w:sz w:val="28"/>
          <w:szCs w:val="28"/>
        </w:rPr>
        <w:t>、</w:t>
      </w:r>
      <w:r w:rsidR="00506304">
        <w:rPr>
          <w:rFonts w:asciiTheme="minorEastAsia" w:hAnsiTheme="minorEastAsia"/>
          <w:sz w:val="28"/>
          <w:szCs w:val="28"/>
        </w:rPr>
        <w:t>注册地</w:t>
      </w:r>
      <w:r w:rsidRPr="004C4C14">
        <w:rPr>
          <w:rFonts w:asciiTheme="minorEastAsia" w:hAnsiTheme="minorEastAsia"/>
          <w:sz w:val="28"/>
          <w:szCs w:val="28"/>
        </w:rPr>
        <w:t>在</w:t>
      </w:r>
      <w:r w:rsidRPr="004C4C14">
        <w:rPr>
          <w:rFonts w:asciiTheme="minorEastAsia" w:hAnsiTheme="minorEastAsia" w:hint="eastAsia"/>
          <w:sz w:val="28"/>
          <w:szCs w:val="28"/>
        </w:rPr>
        <w:t>上海市、北京市等地</w:t>
      </w:r>
      <w:r w:rsidR="00874BC1">
        <w:rPr>
          <w:rFonts w:asciiTheme="minorEastAsia" w:hAnsiTheme="minorEastAsia" w:hint="eastAsia"/>
          <w:sz w:val="28"/>
          <w:szCs w:val="28"/>
        </w:rPr>
        <w:t>设</w:t>
      </w:r>
      <w:r w:rsidRPr="004C4C14">
        <w:rPr>
          <w:rFonts w:asciiTheme="minorEastAsia" w:hAnsiTheme="minorEastAsia"/>
          <w:sz w:val="28"/>
          <w:szCs w:val="28"/>
        </w:rPr>
        <w:t>立的律师事务所（包括分所），具备有效的《律师事务所执业许可证》，</w:t>
      </w:r>
      <w:r w:rsidR="009E760A">
        <w:rPr>
          <w:rFonts w:asciiTheme="minorEastAsia" w:hAnsiTheme="minorEastAsia"/>
          <w:sz w:val="28"/>
          <w:szCs w:val="28"/>
        </w:rPr>
        <w:t>总所</w:t>
      </w:r>
      <w:r w:rsidR="00FD6892">
        <w:rPr>
          <w:rFonts w:asciiTheme="minorEastAsia" w:hAnsiTheme="minorEastAsia" w:hint="eastAsia"/>
          <w:sz w:val="28"/>
          <w:szCs w:val="28"/>
        </w:rPr>
        <w:t>执</w:t>
      </w:r>
      <w:r w:rsidRPr="004C4C14">
        <w:rPr>
          <w:rFonts w:asciiTheme="minorEastAsia" w:hAnsiTheme="minorEastAsia"/>
          <w:sz w:val="28"/>
          <w:szCs w:val="28"/>
        </w:rPr>
        <w:t>业时间</w:t>
      </w:r>
      <w:r>
        <w:rPr>
          <w:rFonts w:asciiTheme="minorEastAsia" w:hAnsiTheme="minorEastAsia" w:hint="eastAsia"/>
          <w:sz w:val="28"/>
          <w:szCs w:val="28"/>
        </w:rPr>
        <w:t>10</w:t>
      </w:r>
      <w:r w:rsidRPr="004C4C14">
        <w:rPr>
          <w:rFonts w:asciiTheme="minorEastAsia" w:hAnsiTheme="minorEastAsia"/>
          <w:sz w:val="28"/>
          <w:szCs w:val="28"/>
        </w:rPr>
        <w:t>年以上</w:t>
      </w:r>
      <w:r w:rsidR="0058709F">
        <w:rPr>
          <w:rFonts w:asciiTheme="minorEastAsia" w:hAnsiTheme="minorEastAsia" w:hint="eastAsia"/>
          <w:sz w:val="28"/>
          <w:szCs w:val="28"/>
        </w:rPr>
        <w:t>，总</w:t>
      </w:r>
      <w:r w:rsidR="009E760A">
        <w:rPr>
          <w:rFonts w:asciiTheme="minorEastAsia" w:hAnsiTheme="minorEastAsia" w:hint="eastAsia"/>
          <w:sz w:val="28"/>
          <w:szCs w:val="28"/>
        </w:rPr>
        <w:t>所</w:t>
      </w:r>
      <w:r w:rsidR="0058709F">
        <w:rPr>
          <w:rFonts w:asciiTheme="minorEastAsia" w:hAnsiTheme="minorEastAsia" w:hint="eastAsia"/>
          <w:sz w:val="28"/>
          <w:szCs w:val="28"/>
        </w:rPr>
        <w:t>或分</w:t>
      </w:r>
      <w:r w:rsidR="009E760A">
        <w:rPr>
          <w:rFonts w:asciiTheme="minorEastAsia" w:hAnsiTheme="minorEastAsia" w:hint="eastAsia"/>
          <w:sz w:val="28"/>
          <w:szCs w:val="28"/>
        </w:rPr>
        <w:t>所</w:t>
      </w:r>
      <w:r w:rsidR="0058709F">
        <w:rPr>
          <w:rFonts w:asciiTheme="minorEastAsia" w:hAnsiTheme="minorEastAsia" w:hint="eastAsia"/>
          <w:sz w:val="28"/>
          <w:szCs w:val="28"/>
        </w:rPr>
        <w:t>在上海具有一定规模的办公场所和律师数量。</w:t>
      </w:r>
    </w:p>
    <w:p w:rsidR="004C4C14" w:rsidRPr="004C4C14" w:rsidRDefault="004C4C14" w:rsidP="004C4C14">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w:t>
      </w:r>
      <w:r w:rsidRPr="004C4C14">
        <w:rPr>
          <w:rFonts w:asciiTheme="minorEastAsia" w:hAnsiTheme="minorEastAsia"/>
          <w:sz w:val="28"/>
          <w:szCs w:val="28"/>
        </w:rPr>
        <w:t>投标人拟派往本项目服务的律师团队人数应在</w:t>
      </w:r>
      <w:r w:rsidR="009F5343">
        <w:rPr>
          <w:rFonts w:asciiTheme="minorEastAsia" w:hAnsiTheme="minorEastAsia" w:hint="eastAsia"/>
          <w:sz w:val="28"/>
          <w:szCs w:val="28"/>
        </w:rPr>
        <w:t>5</w:t>
      </w:r>
      <w:r w:rsidRPr="004C4C14">
        <w:rPr>
          <w:rFonts w:asciiTheme="minorEastAsia" w:hAnsiTheme="minorEastAsia"/>
          <w:sz w:val="28"/>
          <w:szCs w:val="28"/>
        </w:rPr>
        <w:t>人及以上</w:t>
      </w:r>
      <w:r w:rsidR="009C39BD">
        <w:rPr>
          <w:rFonts w:asciiTheme="minorEastAsia" w:hAnsiTheme="minorEastAsia" w:hint="eastAsia"/>
          <w:sz w:val="28"/>
          <w:szCs w:val="28"/>
        </w:rPr>
        <w:t>，</w:t>
      </w:r>
      <w:r w:rsidR="00874BC1">
        <w:rPr>
          <w:rFonts w:asciiTheme="minorEastAsia" w:hAnsiTheme="minorEastAsia"/>
          <w:sz w:val="28"/>
          <w:szCs w:val="28"/>
        </w:rPr>
        <w:t>受聘期</w:t>
      </w:r>
      <w:proofErr w:type="gramStart"/>
      <w:r w:rsidR="007B3128">
        <w:rPr>
          <w:rFonts w:asciiTheme="minorEastAsia" w:hAnsiTheme="minorEastAsia" w:hint="eastAsia"/>
          <w:sz w:val="28"/>
          <w:szCs w:val="28"/>
        </w:rPr>
        <w:t>内</w:t>
      </w:r>
      <w:r w:rsidR="00CE4ED6">
        <w:rPr>
          <w:rFonts w:asciiTheme="minorEastAsia" w:hAnsiTheme="minorEastAsia"/>
          <w:sz w:val="28"/>
          <w:szCs w:val="28"/>
        </w:rPr>
        <w:t>律师</w:t>
      </w:r>
      <w:proofErr w:type="gramEnd"/>
      <w:r w:rsidR="00CE4ED6">
        <w:rPr>
          <w:rFonts w:asciiTheme="minorEastAsia" w:hAnsiTheme="minorEastAsia"/>
          <w:sz w:val="28"/>
          <w:szCs w:val="28"/>
        </w:rPr>
        <w:t>团队负责人应固定</w:t>
      </w:r>
      <w:r w:rsidR="00CE4ED6">
        <w:rPr>
          <w:rFonts w:asciiTheme="minorEastAsia" w:hAnsiTheme="minorEastAsia" w:hint="eastAsia"/>
          <w:sz w:val="28"/>
          <w:szCs w:val="28"/>
        </w:rPr>
        <w:t>，</w:t>
      </w:r>
      <w:r w:rsidR="007B3128">
        <w:rPr>
          <w:rFonts w:asciiTheme="minorEastAsia" w:hAnsiTheme="minorEastAsia" w:hint="eastAsia"/>
          <w:sz w:val="28"/>
          <w:szCs w:val="28"/>
        </w:rPr>
        <w:t>且</w:t>
      </w:r>
      <w:r w:rsidR="00CE4ED6">
        <w:rPr>
          <w:rFonts w:asciiTheme="minorEastAsia" w:hAnsiTheme="minorEastAsia"/>
          <w:sz w:val="28"/>
          <w:szCs w:val="28"/>
        </w:rPr>
        <w:t>团队配置应相对稳定</w:t>
      </w:r>
      <w:r w:rsidR="004B56A9">
        <w:rPr>
          <w:rFonts w:asciiTheme="minorEastAsia" w:hAnsiTheme="minorEastAsia" w:hint="eastAsia"/>
          <w:sz w:val="28"/>
          <w:szCs w:val="28"/>
        </w:rPr>
        <w:t>。同等条件下，</w:t>
      </w:r>
      <w:r w:rsidR="00482A42">
        <w:rPr>
          <w:rFonts w:asciiTheme="minorEastAsia" w:hAnsiTheme="minorEastAsia" w:hint="eastAsia"/>
          <w:sz w:val="28"/>
          <w:szCs w:val="28"/>
        </w:rPr>
        <w:t>优先考虑</w:t>
      </w:r>
      <w:r w:rsidR="007C39B7" w:rsidRPr="00944BB9">
        <w:rPr>
          <w:rFonts w:asciiTheme="minorEastAsia" w:hAnsiTheme="minorEastAsia"/>
          <w:sz w:val="28"/>
          <w:szCs w:val="28"/>
        </w:rPr>
        <w:t>专职律师人数不少于</w:t>
      </w:r>
      <w:r w:rsidR="007C39B7">
        <w:rPr>
          <w:rFonts w:asciiTheme="minorEastAsia" w:hAnsiTheme="minorEastAsia" w:hint="eastAsia"/>
          <w:sz w:val="28"/>
          <w:szCs w:val="28"/>
        </w:rPr>
        <w:t>30</w:t>
      </w:r>
      <w:r w:rsidR="007C39B7" w:rsidRPr="00944BB9">
        <w:rPr>
          <w:rFonts w:asciiTheme="minorEastAsia" w:hAnsiTheme="minorEastAsia"/>
          <w:sz w:val="28"/>
          <w:szCs w:val="28"/>
        </w:rPr>
        <w:t>人</w:t>
      </w:r>
      <w:r w:rsidR="007C39B7">
        <w:rPr>
          <w:rFonts w:asciiTheme="minorEastAsia" w:hAnsiTheme="minorEastAsia" w:hint="eastAsia"/>
          <w:sz w:val="28"/>
          <w:szCs w:val="28"/>
        </w:rPr>
        <w:t>的</w:t>
      </w:r>
      <w:r w:rsidR="009E562A">
        <w:rPr>
          <w:rFonts w:asciiTheme="minorEastAsia" w:hAnsiTheme="minorEastAsia" w:hint="eastAsia"/>
          <w:sz w:val="28"/>
          <w:szCs w:val="28"/>
        </w:rPr>
        <w:t>投标人</w:t>
      </w:r>
      <w:r w:rsidR="00874BC1">
        <w:rPr>
          <w:rFonts w:asciiTheme="minorEastAsia" w:hAnsiTheme="minorEastAsia" w:hint="eastAsia"/>
          <w:sz w:val="28"/>
          <w:szCs w:val="28"/>
        </w:rPr>
        <w:t>。</w:t>
      </w:r>
      <w:r w:rsidR="00CE4ED6" w:rsidRPr="004C4C14">
        <w:rPr>
          <w:rFonts w:asciiTheme="minorEastAsia" w:hAnsiTheme="minorEastAsia"/>
          <w:sz w:val="28"/>
          <w:szCs w:val="28"/>
        </w:rPr>
        <w:t xml:space="preserve"> </w:t>
      </w:r>
    </w:p>
    <w:p w:rsidR="004C4C14" w:rsidRPr="004C4C14" w:rsidRDefault="004C4C14" w:rsidP="004C4C14">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sz w:val="28"/>
          <w:szCs w:val="28"/>
        </w:rPr>
        <w:t>拟派往本项目的律师团队负责人应为投标人</w:t>
      </w:r>
      <w:r>
        <w:rPr>
          <w:rFonts w:asciiTheme="minorEastAsia" w:hAnsiTheme="minorEastAsia" w:hint="eastAsia"/>
          <w:sz w:val="28"/>
          <w:szCs w:val="28"/>
        </w:rPr>
        <w:t>高级</w:t>
      </w:r>
      <w:r>
        <w:rPr>
          <w:rFonts w:asciiTheme="minorEastAsia" w:hAnsiTheme="minorEastAsia"/>
          <w:sz w:val="28"/>
          <w:szCs w:val="28"/>
        </w:rPr>
        <w:t>合伙人</w:t>
      </w:r>
      <w:r w:rsidR="00FD6892">
        <w:rPr>
          <w:rFonts w:asciiTheme="minorEastAsia" w:hAnsiTheme="minorEastAsia"/>
          <w:sz w:val="28"/>
          <w:szCs w:val="28"/>
        </w:rPr>
        <w:t>以上资深执业律师</w:t>
      </w:r>
      <w:r>
        <w:rPr>
          <w:rFonts w:asciiTheme="minorEastAsia" w:hAnsiTheme="minorEastAsia" w:hint="eastAsia"/>
          <w:sz w:val="28"/>
          <w:szCs w:val="28"/>
        </w:rPr>
        <w:t>，</w:t>
      </w:r>
      <w:r w:rsidR="00FD6892">
        <w:rPr>
          <w:rFonts w:asciiTheme="minorEastAsia" w:hAnsiTheme="minorEastAsia" w:hint="eastAsia"/>
          <w:sz w:val="28"/>
          <w:szCs w:val="28"/>
        </w:rPr>
        <w:t>执</w:t>
      </w:r>
      <w:r w:rsidRPr="004C4C14">
        <w:rPr>
          <w:rFonts w:asciiTheme="minorEastAsia" w:hAnsiTheme="minorEastAsia"/>
          <w:sz w:val="28"/>
          <w:szCs w:val="28"/>
        </w:rPr>
        <w:t>业时间</w:t>
      </w:r>
      <w:r w:rsidRPr="004C4C14">
        <w:rPr>
          <w:rFonts w:asciiTheme="minorEastAsia" w:hAnsiTheme="minorEastAsia" w:hint="eastAsia"/>
          <w:sz w:val="28"/>
          <w:szCs w:val="28"/>
        </w:rPr>
        <w:t>10</w:t>
      </w:r>
      <w:r w:rsidRPr="004C4C14">
        <w:rPr>
          <w:rFonts w:asciiTheme="minorEastAsia" w:hAnsiTheme="minorEastAsia"/>
          <w:sz w:val="28"/>
          <w:szCs w:val="28"/>
        </w:rPr>
        <w:t>年以上；律师团队其他成员应具备</w:t>
      </w:r>
      <w:r w:rsidRPr="004C4C14">
        <w:rPr>
          <w:rFonts w:asciiTheme="minorEastAsia" w:hAnsiTheme="minorEastAsia" w:hint="eastAsia"/>
          <w:sz w:val="28"/>
          <w:szCs w:val="28"/>
        </w:rPr>
        <w:t>3</w:t>
      </w:r>
      <w:r w:rsidRPr="004C4C14">
        <w:rPr>
          <w:rFonts w:asciiTheme="minorEastAsia" w:hAnsiTheme="minorEastAsia"/>
          <w:sz w:val="28"/>
          <w:szCs w:val="28"/>
        </w:rPr>
        <w:t>年以上从业经验。律师团队成员应具备投融资、兼并收购、公司治理、</w:t>
      </w:r>
      <w:r w:rsidRPr="004C4C14">
        <w:rPr>
          <w:rFonts w:asciiTheme="minorEastAsia" w:hAnsiTheme="minorEastAsia" w:hint="eastAsia"/>
          <w:sz w:val="28"/>
          <w:szCs w:val="28"/>
        </w:rPr>
        <w:t>知识产权</w:t>
      </w:r>
      <w:r w:rsidRPr="004C4C14">
        <w:rPr>
          <w:rFonts w:asciiTheme="minorEastAsia" w:hAnsiTheme="minorEastAsia"/>
          <w:sz w:val="28"/>
          <w:szCs w:val="28"/>
        </w:rPr>
        <w:t>、</w:t>
      </w:r>
      <w:r w:rsidRPr="004C4C14">
        <w:rPr>
          <w:rFonts w:asciiTheme="minorEastAsia" w:hAnsiTheme="minorEastAsia" w:hint="eastAsia"/>
          <w:sz w:val="28"/>
          <w:szCs w:val="28"/>
        </w:rPr>
        <w:t>劳动人事</w:t>
      </w:r>
      <w:r w:rsidRPr="004C4C14">
        <w:rPr>
          <w:rFonts w:asciiTheme="minorEastAsia" w:hAnsiTheme="minorEastAsia"/>
          <w:sz w:val="28"/>
          <w:szCs w:val="28"/>
        </w:rPr>
        <w:t>、争议解决等</w:t>
      </w:r>
      <w:r w:rsidR="0014579F">
        <w:rPr>
          <w:rFonts w:asciiTheme="minorEastAsia" w:hAnsiTheme="minorEastAsia" w:hint="eastAsia"/>
          <w:sz w:val="28"/>
          <w:szCs w:val="28"/>
        </w:rPr>
        <w:t>境内</w:t>
      </w:r>
      <w:r>
        <w:rPr>
          <w:rFonts w:asciiTheme="minorEastAsia" w:hAnsiTheme="minorEastAsia" w:hint="eastAsia"/>
          <w:sz w:val="28"/>
          <w:szCs w:val="28"/>
        </w:rPr>
        <w:t>外</w:t>
      </w:r>
      <w:r w:rsidRPr="004C4C14">
        <w:rPr>
          <w:rFonts w:asciiTheme="minorEastAsia" w:hAnsiTheme="minorEastAsia"/>
          <w:sz w:val="28"/>
          <w:szCs w:val="28"/>
        </w:rPr>
        <w:t>业务领域法律专业能力和实践经验</w:t>
      </w:r>
      <w:r w:rsidR="00380536">
        <w:rPr>
          <w:rFonts w:asciiTheme="minorEastAsia" w:hAnsiTheme="minorEastAsia" w:hint="eastAsia"/>
          <w:sz w:val="28"/>
          <w:szCs w:val="28"/>
        </w:rPr>
        <w:t>。</w:t>
      </w:r>
      <w:r w:rsidR="00380536">
        <w:rPr>
          <w:rFonts w:asciiTheme="minorEastAsia" w:hAnsiTheme="minorEastAsia"/>
          <w:sz w:val="28"/>
          <w:szCs w:val="28"/>
        </w:rPr>
        <w:t>在</w:t>
      </w:r>
      <w:r w:rsidR="00F71E12">
        <w:rPr>
          <w:rFonts w:asciiTheme="minorEastAsia" w:hAnsiTheme="minorEastAsia" w:hint="eastAsia"/>
          <w:sz w:val="28"/>
          <w:szCs w:val="28"/>
        </w:rPr>
        <w:t>媒体</w:t>
      </w:r>
      <w:r w:rsidR="007B3128">
        <w:rPr>
          <w:rFonts w:asciiTheme="minorEastAsia" w:hAnsiTheme="minorEastAsia" w:hint="eastAsia"/>
          <w:sz w:val="28"/>
          <w:szCs w:val="28"/>
        </w:rPr>
        <w:t>（包括传统媒体与新媒体）</w:t>
      </w:r>
      <w:r w:rsidR="00F71E12">
        <w:rPr>
          <w:rFonts w:asciiTheme="minorEastAsia" w:hAnsiTheme="minorEastAsia" w:hint="eastAsia"/>
          <w:sz w:val="28"/>
          <w:szCs w:val="28"/>
        </w:rPr>
        <w:t>运营、</w:t>
      </w:r>
      <w:r w:rsidR="007B3128">
        <w:rPr>
          <w:rFonts w:asciiTheme="minorEastAsia" w:hAnsiTheme="minorEastAsia" w:hint="eastAsia"/>
          <w:sz w:val="28"/>
          <w:szCs w:val="28"/>
        </w:rPr>
        <w:t>影视剧投资、</w:t>
      </w:r>
      <w:r w:rsidR="00F71E12">
        <w:rPr>
          <w:rFonts w:asciiTheme="minorEastAsia" w:hAnsiTheme="minorEastAsia" w:hint="eastAsia"/>
          <w:sz w:val="28"/>
          <w:szCs w:val="28"/>
        </w:rPr>
        <w:t>内容制</w:t>
      </w:r>
      <w:r w:rsidR="00380536">
        <w:rPr>
          <w:rFonts w:asciiTheme="minorEastAsia" w:hAnsiTheme="minorEastAsia" w:hint="eastAsia"/>
          <w:sz w:val="28"/>
          <w:szCs w:val="28"/>
        </w:rPr>
        <w:t>播</w:t>
      </w:r>
      <w:r w:rsidR="00F71E12">
        <w:rPr>
          <w:rFonts w:asciiTheme="minorEastAsia" w:hAnsiTheme="minorEastAsia" w:hint="eastAsia"/>
          <w:sz w:val="28"/>
          <w:szCs w:val="28"/>
        </w:rPr>
        <w:t>、版权</w:t>
      </w:r>
      <w:r w:rsidR="009E562A">
        <w:rPr>
          <w:rFonts w:asciiTheme="minorEastAsia" w:hAnsiTheme="minorEastAsia" w:hint="eastAsia"/>
          <w:sz w:val="28"/>
          <w:szCs w:val="28"/>
        </w:rPr>
        <w:t>交易</w:t>
      </w:r>
      <w:r w:rsidR="00F71E12">
        <w:rPr>
          <w:rFonts w:asciiTheme="minorEastAsia" w:hAnsiTheme="minorEastAsia" w:hint="eastAsia"/>
          <w:sz w:val="28"/>
          <w:szCs w:val="28"/>
        </w:rPr>
        <w:t>、</w:t>
      </w:r>
      <w:r w:rsidR="007B3128">
        <w:rPr>
          <w:rFonts w:asciiTheme="minorEastAsia" w:hAnsiTheme="minorEastAsia" w:hint="eastAsia"/>
          <w:sz w:val="28"/>
          <w:szCs w:val="28"/>
        </w:rPr>
        <w:t>电子商务、</w:t>
      </w:r>
      <w:r w:rsidR="00F71E12">
        <w:rPr>
          <w:rFonts w:asciiTheme="minorEastAsia" w:hAnsiTheme="minorEastAsia" w:hint="eastAsia"/>
          <w:sz w:val="28"/>
          <w:szCs w:val="28"/>
        </w:rPr>
        <w:t>文化演出、</w:t>
      </w:r>
      <w:r w:rsidR="007B3128">
        <w:rPr>
          <w:rFonts w:asciiTheme="minorEastAsia" w:hAnsiTheme="minorEastAsia" w:hint="eastAsia"/>
          <w:sz w:val="28"/>
          <w:szCs w:val="28"/>
        </w:rPr>
        <w:t>文化旅游、文化地产、</w:t>
      </w:r>
      <w:r w:rsidR="00380536">
        <w:rPr>
          <w:rFonts w:asciiTheme="minorEastAsia" w:hAnsiTheme="minorEastAsia" w:hint="eastAsia"/>
          <w:sz w:val="28"/>
          <w:szCs w:val="28"/>
        </w:rPr>
        <w:t>广告</w:t>
      </w:r>
      <w:r w:rsidR="009152CF">
        <w:rPr>
          <w:rFonts w:asciiTheme="minorEastAsia" w:hAnsiTheme="minorEastAsia" w:hint="eastAsia"/>
          <w:sz w:val="28"/>
          <w:szCs w:val="28"/>
        </w:rPr>
        <w:t>经营</w:t>
      </w:r>
      <w:r w:rsidR="00380536">
        <w:rPr>
          <w:rFonts w:asciiTheme="minorEastAsia" w:hAnsiTheme="minorEastAsia" w:hint="eastAsia"/>
          <w:sz w:val="28"/>
          <w:szCs w:val="28"/>
        </w:rPr>
        <w:t>、劳动人事</w:t>
      </w:r>
      <w:r w:rsidR="00F71E12">
        <w:rPr>
          <w:rFonts w:asciiTheme="minorEastAsia" w:hAnsiTheme="minorEastAsia" w:hint="eastAsia"/>
          <w:sz w:val="28"/>
          <w:szCs w:val="28"/>
        </w:rPr>
        <w:t>等</w:t>
      </w:r>
      <w:r w:rsidR="00420EEC">
        <w:rPr>
          <w:rFonts w:asciiTheme="minorEastAsia" w:hAnsiTheme="minorEastAsia"/>
          <w:sz w:val="28"/>
          <w:szCs w:val="28"/>
        </w:rPr>
        <w:t>专业领域具业内特别影响力，执业经验丰富，年富力强者优先</w:t>
      </w:r>
      <w:r w:rsidRPr="004C4C14">
        <w:rPr>
          <w:rFonts w:asciiTheme="minorEastAsia" w:hAnsiTheme="minorEastAsia"/>
          <w:sz w:val="28"/>
          <w:szCs w:val="28"/>
        </w:rPr>
        <w:t>。</w:t>
      </w:r>
    </w:p>
    <w:p w:rsidR="004C4C14" w:rsidRPr="004C4C14" w:rsidRDefault="004C4C14" w:rsidP="004C4C14">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4、</w:t>
      </w:r>
      <w:r w:rsidRPr="004C4C14">
        <w:rPr>
          <w:rFonts w:asciiTheme="minorEastAsia" w:hAnsiTheme="minorEastAsia"/>
          <w:sz w:val="28"/>
          <w:szCs w:val="28"/>
        </w:rPr>
        <w:t>投标人</w:t>
      </w:r>
      <w:r w:rsidR="00685909">
        <w:rPr>
          <w:rFonts w:asciiTheme="minorEastAsia" w:hAnsiTheme="minorEastAsia"/>
          <w:sz w:val="28"/>
          <w:szCs w:val="28"/>
        </w:rPr>
        <w:t>应具备优良的履约能力和诚信记录</w:t>
      </w:r>
      <w:r w:rsidR="00685909">
        <w:rPr>
          <w:rFonts w:asciiTheme="minorEastAsia" w:hAnsiTheme="minorEastAsia" w:hint="eastAsia"/>
          <w:sz w:val="28"/>
          <w:szCs w:val="28"/>
        </w:rPr>
        <w:t>，</w:t>
      </w:r>
      <w:r w:rsidRPr="004C4C14">
        <w:rPr>
          <w:rFonts w:asciiTheme="minorEastAsia" w:hAnsiTheme="minorEastAsia"/>
          <w:sz w:val="28"/>
          <w:szCs w:val="28"/>
        </w:rPr>
        <w:t>近5年内未受过司法行政管理机关的行政处罚，未</w:t>
      </w:r>
      <w:r w:rsidRPr="004C4C14">
        <w:rPr>
          <w:rFonts w:asciiTheme="minorEastAsia" w:hAnsiTheme="minorEastAsia" w:hint="eastAsia"/>
          <w:sz w:val="28"/>
          <w:szCs w:val="28"/>
        </w:rPr>
        <w:t>受</w:t>
      </w:r>
      <w:r w:rsidRPr="004C4C14">
        <w:rPr>
          <w:rFonts w:asciiTheme="minorEastAsia" w:hAnsiTheme="minorEastAsia"/>
          <w:sz w:val="28"/>
          <w:szCs w:val="28"/>
        </w:rPr>
        <w:t>过律师协会纪律惩戒</w:t>
      </w:r>
      <w:r w:rsidR="00E52FAE">
        <w:rPr>
          <w:rFonts w:asciiTheme="minorEastAsia" w:hAnsiTheme="minorEastAsia" w:hint="eastAsia"/>
          <w:sz w:val="28"/>
          <w:szCs w:val="28"/>
        </w:rPr>
        <w:t>，</w:t>
      </w:r>
      <w:r w:rsidR="00E52FAE" w:rsidRPr="00E52FAE">
        <w:rPr>
          <w:rFonts w:asciiTheme="minorEastAsia" w:hAnsiTheme="minorEastAsia" w:hint="eastAsia"/>
          <w:sz w:val="28"/>
          <w:szCs w:val="28"/>
        </w:rPr>
        <w:t>未</w:t>
      </w:r>
      <w:r w:rsidR="00EA7517">
        <w:rPr>
          <w:rFonts w:asciiTheme="minorEastAsia" w:hAnsiTheme="minorEastAsia" w:hint="eastAsia"/>
          <w:sz w:val="28"/>
          <w:szCs w:val="28"/>
        </w:rPr>
        <w:t>有</w:t>
      </w:r>
      <w:r w:rsidR="00E52FAE" w:rsidRPr="00E52FAE">
        <w:rPr>
          <w:rFonts w:asciiTheme="minorEastAsia" w:hAnsiTheme="minorEastAsia" w:hint="eastAsia"/>
          <w:sz w:val="28"/>
          <w:szCs w:val="28"/>
        </w:rPr>
        <w:t>被“信用</w:t>
      </w:r>
      <w:r w:rsidR="00E52FAE" w:rsidRPr="00E52FAE">
        <w:rPr>
          <w:rFonts w:asciiTheme="minorEastAsia" w:hAnsiTheme="minorEastAsia" w:hint="eastAsia"/>
          <w:sz w:val="28"/>
          <w:szCs w:val="28"/>
        </w:rPr>
        <w:lastRenderedPageBreak/>
        <w:t>中国”网站（www.creditchina.gov.cn）、“国家企业信用信息公示系统”（www.gsxt.gov.cn）和中国政府采购网(www.ccgp.gov.cn)列入重点关注名单、黑名单、经营异常名录、严重违法失信企业名单（黑名单）</w:t>
      </w:r>
      <w:r w:rsidR="00685909">
        <w:rPr>
          <w:rFonts w:asciiTheme="minorEastAsia" w:hAnsiTheme="minorEastAsia"/>
          <w:sz w:val="28"/>
          <w:szCs w:val="28"/>
        </w:rPr>
        <w:t>等</w:t>
      </w:r>
      <w:r w:rsidR="00482A42">
        <w:rPr>
          <w:rFonts w:asciiTheme="minorEastAsia" w:hAnsiTheme="minorEastAsia"/>
          <w:sz w:val="28"/>
          <w:szCs w:val="28"/>
        </w:rPr>
        <w:t>的</w:t>
      </w:r>
      <w:r w:rsidR="00685909">
        <w:rPr>
          <w:rFonts w:asciiTheme="minorEastAsia" w:hAnsiTheme="minorEastAsia"/>
          <w:sz w:val="28"/>
          <w:szCs w:val="28"/>
        </w:rPr>
        <w:t>不良信用记录</w:t>
      </w:r>
      <w:r w:rsidRPr="004C4C14">
        <w:rPr>
          <w:rFonts w:asciiTheme="minorEastAsia" w:hAnsiTheme="minorEastAsia"/>
          <w:sz w:val="28"/>
          <w:szCs w:val="28"/>
        </w:rPr>
        <w:t>。拟派往本项目的律师团队成员近</w:t>
      </w:r>
      <w:r w:rsidR="0014579F">
        <w:rPr>
          <w:rFonts w:asciiTheme="minorEastAsia" w:hAnsiTheme="minorEastAsia" w:hint="eastAsia"/>
          <w:sz w:val="28"/>
          <w:szCs w:val="28"/>
        </w:rPr>
        <w:t>3</w:t>
      </w:r>
      <w:r w:rsidRPr="004C4C14">
        <w:rPr>
          <w:rFonts w:asciiTheme="minorEastAsia" w:hAnsiTheme="minorEastAsia"/>
          <w:sz w:val="28"/>
          <w:szCs w:val="28"/>
        </w:rPr>
        <w:t>年无违法违规和不良执业记录，具有良好的职业道德和敬业精神。</w:t>
      </w:r>
    </w:p>
    <w:p w:rsidR="004C4C14" w:rsidRPr="006E2CE1" w:rsidRDefault="006E2CE1" w:rsidP="006E2CE1">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5、</w:t>
      </w:r>
      <w:r w:rsidR="004C4C14" w:rsidRPr="006E2CE1">
        <w:rPr>
          <w:rFonts w:asciiTheme="minorEastAsia" w:hAnsiTheme="minorEastAsia"/>
          <w:sz w:val="28"/>
          <w:szCs w:val="28"/>
        </w:rPr>
        <w:t>本次招标不接受联合体投标。</w:t>
      </w:r>
    </w:p>
    <w:p w:rsidR="004C4C14" w:rsidRPr="004C4C14" w:rsidRDefault="006E2CE1" w:rsidP="006E2CE1">
      <w:pPr>
        <w:pStyle w:val="Bodytext50"/>
        <w:shd w:val="clear" w:color="auto" w:fill="auto"/>
        <w:ind w:firstLineChars="196" w:firstLine="551"/>
        <w:jc w:val="both"/>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4C4C14" w:rsidRPr="004C4C14">
        <w:rPr>
          <w:rFonts w:asciiTheme="minorEastAsia" w:eastAsiaTheme="minorEastAsia" w:hAnsiTheme="minorEastAsia"/>
          <w:sz w:val="28"/>
          <w:szCs w:val="28"/>
        </w:rPr>
        <w:t>招标文件的获取</w:t>
      </w:r>
    </w:p>
    <w:p w:rsidR="004C4C14" w:rsidRDefault="004C4C14" w:rsidP="004C4C14">
      <w:pPr>
        <w:spacing w:line="619" w:lineRule="exact"/>
        <w:ind w:firstLineChars="200" w:firstLine="560"/>
        <w:rPr>
          <w:rFonts w:asciiTheme="minorEastAsia" w:hAnsiTheme="minorEastAsia"/>
          <w:sz w:val="28"/>
          <w:szCs w:val="28"/>
        </w:rPr>
      </w:pPr>
      <w:r w:rsidRPr="006E2CE1">
        <w:rPr>
          <w:rFonts w:asciiTheme="minorEastAsia" w:hAnsiTheme="minorEastAsia" w:hint="eastAsia"/>
          <w:sz w:val="28"/>
          <w:szCs w:val="28"/>
        </w:rPr>
        <w:t>1、</w:t>
      </w:r>
      <w:r w:rsidRPr="006E2CE1">
        <w:rPr>
          <w:rFonts w:asciiTheme="minorEastAsia" w:hAnsiTheme="minorEastAsia"/>
          <w:sz w:val="28"/>
          <w:szCs w:val="28"/>
        </w:rPr>
        <w:t>凡有意参加投标者，请于</w:t>
      </w:r>
      <w:r w:rsidR="009C39BD" w:rsidRPr="006E2CE1">
        <w:rPr>
          <w:rFonts w:asciiTheme="minorEastAsia" w:hAnsiTheme="minorEastAsia" w:hint="eastAsia"/>
          <w:sz w:val="28"/>
          <w:szCs w:val="28"/>
        </w:rPr>
        <w:t>202</w:t>
      </w:r>
      <w:r w:rsidR="009C39BD">
        <w:rPr>
          <w:rFonts w:asciiTheme="minorEastAsia" w:hAnsiTheme="minorEastAsia" w:hint="eastAsia"/>
          <w:sz w:val="28"/>
          <w:szCs w:val="28"/>
        </w:rPr>
        <w:t>2</w:t>
      </w:r>
      <w:r w:rsidRPr="006E2CE1">
        <w:rPr>
          <w:rFonts w:asciiTheme="minorEastAsia" w:hAnsiTheme="minorEastAsia"/>
          <w:sz w:val="28"/>
          <w:szCs w:val="28"/>
        </w:rPr>
        <w:t>年</w:t>
      </w:r>
      <w:r w:rsidR="00A25EC2">
        <w:rPr>
          <w:rFonts w:asciiTheme="minorEastAsia" w:hAnsiTheme="minorEastAsia" w:hint="eastAsia"/>
          <w:sz w:val="28"/>
          <w:szCs w:val="28"/>
        </w:rPr>
        <w:t>10</w:t>
      </w:r>
      <w:r w:rsidRPr="006E2CE1">
        <w:rPr>
          <w:rFonts w:asciiTheme="minorEastAsia" w:hAnsiTheme="minorEastAsia"/>
          <w:sz w:val="28"/>
          <w:szCs w:val="28"/>
        </w:rPr>
        <w:t>月</w:t>
      </w:r>
      <w:r w:rsidR="00A25EC2">
        <w:rPr>
          <w:rFonts w:asciiTheme="minorEastAsia" w:hAnsiTheme="minorEastAsia" w:hint="eastAsia"/>
          <w:sz w:val="28"/>
          <w:szCs w:val="28"/>
        </w:rPr>
        <w:t>31</w:t>
      </w:r>
      <w:r w:rsidRPr="006E2CE1">
        <w:rPr>
          <w:rFonts w:asciiTheme="minorEastAsia" w:hAnsiTheme="minorEastAsia"/>
          <w:sz w:val="28"/>
          <w:szCs w:val="28"/>
        </w:rPr>
        <w:t>日至</w:t>
      </w:r>
      <w:r w:rsidR="009C39BD" w:rsidRPr="006E2CE1">
        <w:rPr>
          <w:rFonts w:asciiTheme="minorEastAsia" w:hAnsiTheme="minorEastAsia" w:hint="eastAsia"/>
          <w:sz w:val="28"/>
          <w:szCs w:val="28"/>
        </w:rPr>
        <w:t>202</w:t>
      </w:r>
      <w:r w:rsidR="009C39BD">
        <w:rPr>
          <w:rFonts w:asciiTheme="minorEastAsia" w:hAnsiTheme="minorEastAsia" w:hint="eastAsia"/>
          <w:sz w:val="28"/>
          <w:szCs w:val="28"/>
        </w:rPr>
        <w:t>2</w:t>
      </w:r>
      <w:r w:rsidR="009C39BD" w:rsidRPr="006E2CE1">
        <w:rPr>
          <w:rFonts w:asciiTheme="minorEastAsia" w:hAnsiTheme="minorEastAsia"/>
          <w:sz w:val="28"/>
          <w:szCs w:val="28"/>
        </w:rPr>
        <w:t xml:space="preserve"> </w:t>
      </w:r>
      <w:r w:rsidRPr="006E2CE1">
        <w:rPr>
          <w:rFonts w:asciiTheme="minorEastAsia" w:hAnsiTheme="minorEastAsia"/>
          <w:sz w:val="28"/>
          <w:szCs w:val="28"/>
        </w:rPr>
        <w:t>年</w:t>
      </w:r>
      <w:r w:rsidR="009C39BD" w:rsidRPr="006E2CE1">
        <w:rPr>
          <w:rFonts w:asciiTheme="minorEastAsia" w:hAnsiTheme="minorEastAsia"/>
          <w:sz w:val="28"/>
          <w:szCs w:val="28"/>
        </w:rPr>
        <w:t>1</w:t>
      </w:r>
      <w:r w:rsidR="00D462CB">
        <w:rPr>
          <w:rFonts w:asciiTheme="minorEastAsia" w:hAnsiTheme="minorEastAsia" w:hint="eastAsia"/>
          <w:sz w:val="28"/>
          <w:szCs w:val="28"/>
        </w:rPr>
        <w:t>1</w:t>
      </w:r>
      <w:r w:rsidR="009C39BD" w:rsidRPr="006E2CE1">
        <w:rPr>
          <w:rFonts w:asciiTheme="minorEastAsia" w:hAnsiTheme="minorEastAsia"/>
          <w:sz w:val="28"/>
          <w:szCs w:val="28"/>
        </w:rPr>
        <w:t>月</w:t>
      </w:r>
      <w:r w:rsidR="00F34E90">
        <w:rPr>
          <w:rFonts w:asciiTheme="minorEastAsia" w:hAnsiTheme="minorEastAsia" w:hint="eastAsia"/>
          <w:sz w:val="28"/>
          <w:szCs w:val="28"/>
        </w:rPr>
        <w:t>1</w:t>
      </w:r>
      <w:r w:rsidR="009E613D">
        <w:rPr>
          <w:rFonts w:asciiTheme="minorEastAsia" w:hAnsiTheme="minorEastAsia" w:hint="eastAsia"/>
          <w:sz w:val="28"/>
          <w:szCs w:val="28"/>
        </w:rPr>
        <w:t>5</w:t>
      </w:r>
      <w:r w:rsidR="00251C4E">
        <w:rPr>
          <w:rFonts w:asciiTheme="minorEastAsia" w:hAnsiTheme="minorEastAsia" w:hint="eastAsia"/>
          <w:sz w:val="28"/>
          <w:szCs w:val="28"/>
        </w:rPr>
        <w:t>日</w:t>
      </w:r>
      <w:r w:rsidR="00933DEC">
        <w:rPr>
          <w:rFonts w:asciiTheme="minorEastAsia" w:hAnsiTheme="minorEastAsia" w:hint="eastAsia"/>
          <w:sz w:val="28"/>
          <w:szCs w:val="28"/>
        </w:rPr>
        <w:t>期间</w:t>
      </w:r>
      <w:r w:rsidRPr="006E2CE1">
        <w:rPr>
          <w:rFonts w:asciiTheme="minorEastAsia" w:hAnsiTheme="minorEastAsia"/>
          <w:sz w:val="28"/>
          <w:szCs w:val="28"/>
        </w:rPr>
        <w:t>，</w:t>
      </w:r>
      <w:r w:rsidR="00933DEC">
        <w:rPr>
          <w:rFonts w:asciiTheme="minorEastAsia" w:hAnsiTheme="minorEastAsia" w:hint="eastAsia"/>
          <w:sz w:val="28"/>
          <w:szCs w:val="28"/>
        </w:rPr>
        <w:t>登录招标人官方网站</w:t>
      </w:r>
      <w:hyperlink r:id="rId7" w:history="1">
        <w:r w:rsidR="00933DEC" w:rsidRPr="007A002B">
          <w:rPr>
            <w:rStyle w:val="a8"/>
            <w:rFonts w:asciiTheme="minorEastAsia" w:hAnsiTheme="minorEastAsia" w:hint="eastAsia"/>
            <w:sz w:val="28"/>
            <w:szCs w:val="28"/>
          </w:rPr>
          <w:t>www.smg.cn</w:t>
        </w:r>
      </w:hyperlink>
      <w:r w:rsidR="00933DEC">
        <w:rPr>
          <w:rFonts w:asciiTheme="minorEastAsia" w:hAnsiTheme="minorEastAsia" w:hint="eastAsia"/>
          <w:sz w:val="28"/>
          <w:szCs w:val="28"/>
        </w:rPr>
        <w:t>自行下载</w:t>
      </w:r>
      <w:r w:rsidR="00251C4E">
        <w:rPr>
          <w:rFonts w:asciiTheme="minorEastAsia" w:hAnsiTheme="minorEastAsia" w:hint="eastAsia"/>
          <w:sz w:val="28"/>
          <w:szCs w:val="28"/>
        </w:rPr>
        <w:t>招标文件</w:t>
      </w:r>
      <w:r w:rsidR="00933DEC">
        <w:rPr>
          <w:rFonts w:asciiTheme="minorEastAsia" w:hAnsiTheme="minorEastAsia" w:hint="eastAsia"/>
          <w:sz w:val="28"/>
          <w:szCs w:val="28"/>
        </w:rPr>
        <w:t>。</w:t>
      </w:r>
    </w:p>
    <w:p w:rsidR="00A077B8" w:rsidRDefault="00E1709F" w:rsidP="00077475">
      <w:pPr>
        <w:spacing w:line="619" w:lineRule="exact"/>
        <w:ind w:firstLineChars="200" w:firstLine="562"/>
        <w:rPr>
          <w:rFonts w:asciiTheme="minorEastAsia" w:hAnsiTheme="minorEastAsia"/>
          <w:b/>
          <w:bCs/>
          <w:sz w:val="28"/>
          <w:szCs w:val="28"/>
        </w:rPr>
      </w:pPr>
      <w:r w:rsidRPr="00E1709F">
        <w:rPr>
          <w:rFonts w:asciiTheme="minorEastAsia" w:hAnsiTheme="minorEastAsia" w:hint="eastAsia"/>
          <w:b/>
          <w:bCs/>
          <w:sz w:val="28"/>
          <w:szCs w:val="28"/>
        </w:rPr>
        <w:t>五、投标截止时间</w:t>
      </w:r>
    </w:p>
    <w:p w:rsidR="000F0BD5" w:rsidRPr="006E2CE1" w:rsidRDefault="000F0BD5" w:rsidP="004C4C14">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投标截止时间：2022年</w:t>
      </w:r>
      <w:r w:rsidR="00D462CB">
        <w:rPr>
          <w:rFonts w:asciiTheme="minorEastAsia" w:hAnsiTheme="minorEastAsia" w:hint="eastAsia"/>
          <w:sz w:val="28"/>
          <w:szCs w:val="28"/>
        </w:rPr>
        <w:t>11</w:t>
      </w:r>
      <w:r>
        <w:rPr>
          <w:rFonts w:asciiTheme="minorEastAsia" w:hAnsiTheme="minorEastAsia" w:hint="eastAsia"/>
          <w:sz w:val="28"/>
          <w:szCs w:val="28"/>
        </w:rPr>
        <w:t>月</w:t>
      </w:r>
      <w:r w:rsidR="00F34E90">
        <w:rPr>
          <w:rFonts w:asciiTheme="minorEastAsia" w:hAnsiTheme="minorEastAsia" w:hint="eastAsia"/>
          <w:sz w:val="28"/>
          <w:szCs w:val="28"/>
        </w:rPr>
        <w:t>1</w:t>
      </w:r>
      <w:r w:rsidR="009E613D">
        <w:rPr>
          <w:rFonts w:asciiTheme="minorEastAsia" w:hAnsiTheme="minorEastAsia" w:hint="eastAsia"/>
          <w:sz w:val="28"/>
          <w:szCs w:val="28"/>
        </w:rPr>
        <w:t>5</w:t>
      </w:r>
      <w:r>
        <w:rPr>
          <w:rFonts w:asciiTheme="minorEastAsia" w:hAnsiTheme="minorEastAsia" w:hint="eastAsia"/>
          <w:sz w:val="28"/>
          <w:szCs w:val="28"/>
        </w:rPr>
        <w:t>日</w:t>
      </w:r>
      <w:r w:rsidR="00577CA9">
        <w:rPr>
          <w:rFonts w:asciiTheme="minorEastAsia" w:hAnsiTheme="minorEastAsia" w:hint="eastAsia"/>
          <w:sz w:val="28"/>
          <w:szCs w:val="28"/>
        </w:rPr>
        <w:t>。</w:t>
      </w:r>
      <w:r>
        <w:rPr>
          <w:rFonts w:asciiTheme="minorEastAsia" w:hAnsiTheme="minorEastAsia" w:hint="eastAsia"/>
          <w:sz w:val="28"/>
          <w:szCs w:val="28"/>
        </w:rPr>
        <w:t>晚于投标截止时间</w:t>
      </w:r>
      <w:r w:rsidR="00577CA9">
        <w:rPr>
          <w:rFonts w:asciiTheme="minorEastAsia" w:hAnsiTheme="minorEastAsia" w:hint="eastAsia"/>
          <w:sz w:val="28"/>
          <w:szCs w:val="28"/>
        </w:rPr>
        <w:t>邮寄</w:t>
      </w:r>
      <w:r w:rsidR="00A230AC" w:rsidRPr="004C4C14">
        <w:rPr>
          <w:rFonts w:asciiTheme="minorEastAsia" w:hAnsiTheme="minorEastAsia"/>
          <w:sz w:val="28"/>
          <w:szCs w:val="28"/>
        </w:rPr>
        <w:t>或者投标文件未按照招标文件要求密封的</w:t>
      </w:r>
      <w:r w:rsidR="00577CA9">
        <w:rPr>
          <w:rFonts w:asciiTheme="minorEastAsia" w:hAnsiTheme="minorEastAsia"/>
          <w:sz w:val="28"/>
          <w:szCs w:val="28"/>
        </w:rPr>
        <w:t>，</w:t>
      </w:r>
      <w:r>
        <w:rPr>
          <w:rFonts w:asciiTheme="minorEastAsia" w:hAnsiTheme="minorEastAsia" w:hint="eastAsia"/>
          <w:sz w:val="28"/>
          <w:szCs w:val="28"/>
        </w:rPr>
        <w:t>恕不接受。</w:t>
      </w:r>
    </w:p>
    <w:p w:rsidR="004C4C14" w:rsidRPr="004C4C14" w:rsidRDefault="000F0BD5" w:rsidP="006E2CE1">
      <w:pPr>
        <w:pStyle w:val="Bodytext50"/>
        <w:shd w:val="clear" w:color="auto" w:fill="auto"/>
        <w:spacing w:line="616" w:lineRule="exact"/>
        <w:ind w:firstLineChars="196" w:firstLine="551"/>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六</w:t>
      </w:r>
      <w:r w:rsidR="006E2CE1">
        <w:rPr>
          <w:rFonts w:asciiTheme="minorEastAsia" w:eastAsiaTheme="minorEastAsia" w:hAnsiTheme="minorEastAsia" w:hint="eastAsia"/>
          <w:sz w:val="28"/>
          <w:szCs w:val="28"/>
        </w:rPr>
        <w:t>、</w:t>
      </w:r>
      <w:r w:rsidRPr="00661839">
        <w:rPr>
          <w:rFonts w:asciiTheme="minorEastAsia" w:eastAsiaTheme="minorEastAsia" w:hAnsiTheme="minorEastAsia" w:hint="eastAsia"/>
          <w:sz w:val="28"/>
          <w:szCs w:val="28"/>
        </w:rPr>
        <w:t>投标文件递交和</w:t>
      </w:r>
      <w:r w:rsidR="004C4C14" w:rsidRPr="004C4C14">
        <w:rPr>
          <w:rFonts w:asciiTheme="minorEastAsia" w:eastAsiaTheme="minorEastAsia" w:hAnsiTheme="minorEastAsia"/>
          <w:sz w:val="28"/>
          <w:szCs w:val="28"/>
        </w:rPr>
        <w:t>开标时间</w:t>
      </w:r>
      <w:r>
        <w:rPr>
          <w:rFonts w:asciiTheme="minorEastAsia" w:eastAsiaTheme="minorEastAsia" w:hAnsiTheme="minorEastAsia" w:hint="eastAsia"/>
          <w:sz w:val="28"/>
          <w:szCs w:val="28"/>
        </w:rPr>
        <w:t>、</w:t>
      </w:r>
      <w:r>
        <w:rPr>
          <w:rFonts w:asciiTheme="minorEastAsia" w:eastAsiaTheme="minorEastAsia" w:hAnsiTheme="minorEastAsia"/>
          <w:sz w:val="28"/>
          <w:szCs w:val="28"/>
        </w:rPr>
        <w:t>地点</w:t>
      </w:r>
    </w:p>
    <w:p w:rsidR="00A230AC" w:rsidRDefault="004C4C14" w:rsidP="00A230AC">
      <w:pPr>
        <w:spacing w:line="619" w:lineRule="exact"/>
        <w:ind w:firstLineChars="200" w:firstLine="560"/>
        <w:rPr>
          <w:rFonts w:asciiTheme="minorEastAsia" w:hAnsiTheme="minorEastAsia"/>
          <w:sz w:val="28"/>
          <w:szCs w:val="28"/>
        </w:rPr>
      </w:pPr>
      <w:r w:rsidRPr="006E2CE1">
        <w:rPr>
          <w:rFonts w:asciiTheme="minorEastAsia" w:hAnsiTheme="minorEastAsia" w:hint="eastAsia"/>
          <w:sz w:val="28"/>
          <w:szCs w:val="28"/>
        </w:rPr>
        <w:t>1</w:t>
      </w:r>
      <w:r w:rsidR="006E2CE1">
        <w:rPr>
          <w:rFonts w:asciiTheme="minorEastAsia" w:hAnsiTheme="minorEastAsia" w:hint="eastAsia"/>
          <w:sz w:val="28"/>
          <w:szCs w:val="28"/>
        </w:rPr>
        <w:t>、</w:t>
      </w:r>
      <w:r w:rsidR="00CB4584" w:rsidRPr="00CB4584">
        <w:rPr>
          <w:rFonts w:asciiTheme="minorEastAsia" w:hAnsiTheme="minorEastAsia" w:hint="eastAsia"/>
          <w:sz w:val="28"/>
          <w:szCs w:val="28"/>
        </w:rPr>
        <w:t>投标人应将密封的投标文件于截止日期前寄出</w:t>
      </w:r>
      <w:r w:rsidR="00CB4584">
        <w:rPr>
          <w:rFonts w:asciiTheme="minorEastAsia" w:hAnsiTheme="minorEastAsia" w:hint="eastAsia"/>
          <w:sz w:val="28"/>
          <w:szCs w:val="28"/>
        </w:rPr>
        <w:t>，</w:t>
      </w:r>
      <w:r w:rsidR="00CB4584" w:rsidRPr="00CB4584">
        <w:rPr>
          <w:rFonts w:asciiTheme="minorEastAsia" w:hAnsiTheme="minorEastAsia" w:hint="eastAsia"/>
          <w:sz w:val="28"/>
          <w:szCs w:val="28"/>
        </w:rPr>
        <w:t>至</w:t>
      </w:r>
      <w:r w:rsidR="00DE289B">
        <w:rPr>
          <w:rFonts w:asciiTheme="minorEastAsia" w:hAnsiTheme="minorEastAsia" w:hint="eastAsia"/>
          <w:sz w:val="28"/>
          <w:szCs w:val="28"/>
        </w:rPr>
        <w:t>招标人</w:t>
      </w:r>
      <w:r w:rsidR="00CB4584" w:rsidRPr="00CB4584">
        <w:rPr>
          <w:rFonts w:asciiTheme="minorEastAsia" w:hAnsiTheme="minorEastAsia" w:hint="eastAsia"/>
          <w:sz w:val="28"/>
          <w:szCs w:val="28"/>
        </w:rPr>
        <w:t>指定地址。</w:t>
      </w:r>
    </w:p>
    <w:p w:rsidR="000F0BD5" w:rsidRDefault="00A230AC" w:rsidP="006E2CE1">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w:t>
      </w:r>
      <w:r w:rsidR="004C4C14" w:rsidRPr="006E2CE1">
        <w:rPr>
          <w:rFonts w:asciiTheme="minorEastAsia" w:hAnsiTheme="minorEastAsia" w:hint="eastAsia"/>
          <w:sz w:val="28"/>
          <w:szCs w:val="28"/>
        </w:rPr>
        <w:t>开标时间</w:t>
      </w:r>
      <w:r w:rsidR="000F0BD5">
        <w:rPr>
          <w:rFonts w:asciiTheme="minorEastAsia" w:hAnsiTheme="minorEastAsia" w:hint="eastAsia"/>
          <w:sz w:val="28"/>
          <w:szCs w:val="28"/>
        </w:rPr>
        <w:t>：</w:t>
      </w:r>
      <w:r w:rsidR="004C4C14" w:rsidRPr="006E2CE1">
        <w:rPr>
          <w:rFonts w:asciiTheme="minorEastAsia" w:hAnsiTheme="minorEastAsia" w:hint="eastAsia"/>
          <w:sz w:val="28"/>
          <w:szCs w:val="28"/>
        </w:rPr>
        <w:t>另行</w:t>
      </w:r>
      <w:r w:rsidR="004C4C14" w:rsidRPr="006E2CE1">
        <w:rPr>
          <w:rFonts w:asciiTheme="minorEastAsia" w:hAnsiTheme="minorEastAsia"/>
          <w:sz w:val="28"/>
          <w:szCs w:val="28"/>
        </w:rPr>
        <w:t>通知</w:t>
      </w:r>
      <w:r w:rsidR="00251C4E">
        <w:rPr>
          <w:rFonts w:asciiTheme="minorEastAsia" w:hAnsiTheme="minorEastAsia" w:hint="eastAsia"/>
          <w:sz w:val="28"/>
          <w:szCs w:val="28"/>
        </w:rPr>
        <w:t>。</w:t>
      </w:r>
    </w:p>
    <w:p w:rsidR="00661839" w:rsidRDefault="00A230AC" w:rsidP="006E2CE1">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3</w:t>
      </w:r>
      <w:r w:rsidR="000F0BD5">
        <w:rPr>
          <w:rFonts w:asciiTheme="minorEastAsia" w:hAnsiTheme="minorEastAsia" w:hint="eastAsia"/>
          <w:sz w:val="28"/>
          <w:szCs w:val="28"/>
        </w:rPr>
        <w:t>、开标地点：上海市静安区威海路298号</w:t>
      </w:r>
      <w:r w:rsidR="00E52FAE">
        <w:rPr>
          <w:rFonts w:asciiTheme="minorEastAsia" w:hAnsiTheme="minorEastAsia" w:hint="eastAsia"/>
          <w:sz w:val="28"/>
          <w:szCs w:val="28"/>
        </w:rPr>
        <w:t>。</w:t>
      </w:r>
    </w:p>
    <w:p w:rsidR="00251C4E" w:rsidRPr="00077475" w:rsidRDefault="00661839" w:rsidP="00077475">
      <w:pPr>
        <w:spacing w:line="619" w:lineRule="exact"/>
        <w:ind w:firstLineChars="200" w:firstLine="562"/>
        <w:rPr>
          <w:rFonts w:asciiTheme="minorEastAsia" w:hAnsiTheme="minorEastAsia"/>
          <w:b/>
          <w:sz w:val="28"/>
          <w:szCs w:val="28"/>
        </w:rPr>
      </w:pPr>
      <w:r w:rsidRPr="00077475">
        <w:rPr>
          <w:rFonts w:asciiTheme="minorEastAsia" w:hAnsiTheme="minorEastAsia"/>
          <w:b/>
          <w:sz w:val="28"/>
          <w:szCs w:val="28"/>
        </w:rPr>
        <w:t>届时请</w:t>
      </w:r>
      <w:r w:rsidRPr="00077475">
        <w:rPr>
          <w:rFonts w:asciiTheme="minorEastAsia" w:hAnsiTheme="minorEastAsia" w:hint="eastAsia"/>
          <w:b/>
          <w:sz w:val="28"/>
          <w:szCs w:val="28"/>
        </w:rPr>
        <w:t>投</w:t>
      </w:r>
      <w:r w:rsidRPr="00077475">
        <w:rPr>
          <w:rFonts w:asciiTheme="minorEastAsia" w:hAnsiTheme="minorEastAsia"/>
          <w:b/>
          <w:sz w:val="28"/>
          <w:szCs w:val="28"/>
        </w:rPr>
        <w:t>标人指派授权代表到通知指定地点参加开标。</w:t>
      </w:r>
    </w:p>
    <w:p w:rsidR="00E52FAE" w:rsidRPr="00E52FAE" w:rsidRDefault="00E52FAE" w:rsidP="00E52FAE">
      <w:pPr>
        <w:pStyle w:val="Bodytext50"/>
        <w:shd w:val="clear" w:color="auto" w:fill="auto"/>
        <w:spacing w:line="616" w:lineRule="exact"/>
        <w:ind w:firstLineChars="196" w:firstLine="551"/>
        <w:jc w:val="both"/>
        <w:rPr>
          <w:rFonts w:asciiTheme="minorEastAsia" w:eastAsiaTheme="minorEastAsia" w:hAnsiTheme="minorEastAsia"/>
          <w:sz w:val="28"/>
          <w:szCs w:val="28"/>
        </w:rPr>
      </w:pPr>
      <w:r w:rsidRPr="00E52FAE">
        <w:rPr>
          <w:rFonts w:asciiTheme="minorEastAsia" w:eastAsiaTheme="minorEastAsia" w:hAnsiTheme="minorEastAsia" w:hint="eastAsia"/>
          <w:sz w:val="28"/>
          <w:szCs w:val="28"/>
        </w:rPr>
        <w:t>七、其他事项</w:t>
      </w:r>
    </w:p>
    <w:p w:rsidR="00281A5D" w:rsidRDefault="00E52FAE">
      <w:pPr>
        <w:spacing w:line="619" w:lineRule="exact"/>
        <w:ind w:firstLineChars="200" w:firstLine="560"/>
        <w:rPr>
          <w:rFonts w:asciiTheme="minorEastAsia" w:hAnsiTheme="minorEastAsia"/>
          <w:sz w:val="28"/>
          <w:szCs w:val="28"/>
        </w:rPr>
      </w:pPr>
      <w:r w:rsidRPr="00E52FAE">
        <w:rPr>
          <w:rFonts w:asciiTheme="minorEastAsia" w:hAnsiTheme="minorEastAsia" w:hint="eastAsia"/>
          <w:sz w:val="28"/>
          <w:szCs w:val="28"/>
        </w:rPr>
        <w:t>1</w:t>
      </w:r>
      <w:r w:rsidRPr="00127A94">
        <w:rPr>
          <w:rFonts w:asciiTheme="minorEastAsia" w:hAnsiTheme="minorEastAsia" w:hint="eastAsia"/>
          <w:sz w:val="28"/>
          <w:szCs w:val="28"/>
        </w:rPr>
        <w:t>、对于投标内容不符合招标人要求的（包括但不限于服务质量、履约能力、服务报价等），招标人有权将其作为无效投标处理。</w:t>
      </w:r>
    </w:p>
    <w:p w:rsidR="00281A5D" w:rsidRDefault="00E52FAE">
      <w:pPr>
        <w:spacing w:line="619" w:lineRule="exact"/>
        <w:ind w:firstLineChars="200" w:firstLine="560"/>
        <w:rPr>
          <w:rFonts w:asciiTheme="minorEastAsia" w:hAnsiTheme="minorEastAsia"/>
          <w:sz w:val="28"/>
          <w:szCs w:val="28"/>
        </w:rPr>
      </w:pPr>
      <w:r w:rsidRPr="00127A94">
        <w:rPr>
          <w:rFonts w:asciiTheme="minorEastAsia" w:hAnsiTheme="minorEastAsia" w:hint="eastAsia"/>
          <w:sz w:val="28"/>
          <w:szCs w:val="28"/>
        </w:rPr>
        <w:t>2、招标人对本次招标拥有最终解释权。</w:t>
      </w:r>
    </w:p>
    <w:p w:rsidR="00281A5D" w:rsidRDefault="00127A94">
      <w:pPr>
        <w:pStyle w:val="Bodytext50"/>
        <w:shd w:val="clear" w:color="auto" w:fill="auto"/>
        <w:spacing w:line="616" w:lineRule="exact"/>
        <w:ind w:firstLineChars="196" w:firstLine="551"/>
        <w:jc w:val="both"/>
        <w:rPr>
          <w:rFonts w:asciiTheme="minorEastAsia" w:eastAsiaTheme="minorEastAsia" w:hAnsiTheme="minorEastAsia"/>
          <w:sz w:val="28"/>
          <w:szCs w:val="28"/>
        </w:rPr>
      </w:pPr>
      <w:r w:rsidRPr="00127A94">
        <w:rPr>
          <w:rFonts w:asciiTheme="minorEastAsia" w:eastAsiaTheme="minorEastAsia" w:hAnsiTheme="minorEastAsia" w:hint="eastAsia"/>
          <w:sz w:val="28"/>
          <w:szCs w:val="28"/>
        </w:rPr>
        <w:lastRenderedPageBreak/>
        <w:t>八、联系方式</w:t>
      </w:r>
    </w:p>
    <w:p w:rsidR="00281A5D" w:rsidRDefault="00BB581C">
      <w:pPr>
        <w:spacing w:line="619" w:lineRule="exact"/>
        <w:ind w:firstLineChars="200" w:firstLine="560"/>
        <w:rPr>
          <w:rFonts w:asciiTheme="minorEastAsia" w:hAnsiTheme="minorEastAsia" w:hint="eastAsia"/>
          <w:sz w:val="28"/>
          <w:szCs w:val="28"/>
        </w:rPr>
      </w:pPr>
      <w:r w:rsidRPr="00BB581C">
        <w:rPr>
          <w:rFonts w:asciiTheme="minorEastAsia" w:hAnsiTheme="minorEastAsia" w:hint="eastAsia"/>
          <w:sz w:val="28"/>
          <w:szCs w:val="28"/>
        </w:rPr>
        <w:t>招标人：</w:t>
      </w:r>
      <w:r w:rsidR="002C21FC" w:rsidRPr="00944BB9">
        <w:rPr>
          <w:rFonts w:asciiTheme="minorEastAsia" w:hAnsiTheme="minorEastAsia" w:hint="eastAsia"/>
          <w:sz w:val="28"/>
          <w:szCs w:val="28"/>
        </w:rPr>
        <w:t>上海广播电视台、</w:t>
      </w:r>
      <w:r w:rsidRPr="00BB581C">
        <w:rPr>
          <w:rFonts w:asciiTheme="minorEastAsia" w:hAnsiTheme="minorEastAsia" w:hint="eastAsia"/>
          <w:sz w:val="28"/>
          <w:szCs w:val="28"/>
        </w:rPr>
        <w:t>上海文化广播影视集团有限公司</w:t>
      </w:r>
    </w:p>
    <w:p w:rsidR="00FA1FBE" w:rsidRDefault="00FA1FBE">
      <w:pPr>
        <w:spacing w:line="619" w:lineRule="exact"/>
        <w:ind w:firstLineChars="200" w:firstLine="560"/>
        <w:rPr>
          <w:rFonts w:asciiTheme="minorEastAsia" w:hAnsiTheme="minorEastAsia" w:hint="eastAsia"/>
          <w:sz w:val="28"/>
          <w:szCs w:val="28"/>
        </w:rPr>
      </w:pPr>
      <w:r>
        <w:rPr>
          <w:rFonts w:asciiTheme="minorEastAsia" w:hAnsiTheme="minorEastAsia" w:hint="eastAsia"/>
          <w:sz w:val="28"/>
          <w:szCs w:val="28"/>
        </w:rPr>
        <w:t>法律服务内容联系人：</w:t>
      </w:r>
      <w:r w:rsidRPr="00193FC1">
        <w:rPr>
          <w:rFonts w:asciiTheme="minorEastAsia" w:hAnsiTheme="minorEastAsia" w:hint="eastAsia"/>
          <w:sz w:val="28"/>
          <w:szCs w:val="28"/>
        </w:rPr>
        <w:t>唐老师</w:t>
      </w:r>
    </w:p>
    <w:p w:rsidR="00281A5D" w:rsidRDefault="00FA1FBE" w:rsidP="002C21FC">
      <w:pPr>
        <w:spacing w:line="619" w:lineRule="exact"/>
        <w:ind w:firstLineChars="200" w:firstLine="560"/>
        <w:rPr>
          <w:rFonts w:asciiTheme="minorEastAsia" w:hAnsiTheme="minorEastAsia"/>
          <w:sz w:val="28"/>
          <w:szCs w:val="28"/>
        </w:rPr>
      </w:pPr>
      <w:r w:rsidRPr="00193FC1">
        <w:rPr>
          <w:rFonts w:asciiTheme="minorEastAsia" w:hAnsiTheme="minorEastAsia"/>
          <w:sz w:val="28"/>
          <w:szCs w:val="28"/>
        </w:rPr>
        <w:t>电话： 021-</w:t>
      </w:r>
      <w:r w:rsidRPr="00127A94">
        <w:rPr>
          <w:rFonts w:asciiTheme="minorEastAsia" w:hAnsiTheme="minorEastAsia" w:hint="eastAsia"/>
          <w:sz w:val="28"/>
          <w:szCs w:val="28"/>
        </w:rPr>
        <w:t>2200045</w:t>
      </w:r>
      <w:r>
        <w:rPr>
          <w:rFonts w:asciiTheme="minorEastAsia" w:hAnsiTheme="minorEastAsia" w:hint="eastAsia"/>
          <w:sz w:val="28"/>
          <w:szCs w:val="28"/>
        </w:rPr>
        <w:t>7</w:t>
      </w:r>
    </w:p>
    <w:p w:rsidR="00127A94" w:rsidRPr="00193FC1" w:rsidRDefault="00FA1FBE" w:rsidP="00193FC1">
      <w:pPr>
        <w:spacing w:line="619" w:lineRule="exact"/>
        <w:ind w:firstLineChars="200" w:firstLine="560"/>
        <w:rPr>
          <w:rFonts w:asciiTheme="minorEastAsia" w:hAnsiTheme="minorEastAsia"/>
          <w:sz w:val="28"/>
          <w:szCs w:val="28"/>
        </w:rPr>
      </w:pPr>
      <w:r>
        <w:rPr>
          <w:rFonts w:asciiTheme="minorEastAsia" w:hAnsiTheme="minorEastAsia"/>
          <w:sz w:val="28"/>
          <w:szCs w:val="28"/>
        </w:rPr>
        <w:t>商务</w:t>
      </w:r>
      <w:r w:rsidR="00127A94" w:rsidRPr="00193FC1">
        <w:rPr>
          <w:rFonts w:asciiTheme="minorEastAsia" w:hAnsiTheme="minorEastAsia"/>
          <w:sz w:val="28"/>
          <w:szCs w:val="28"/>
        </w:rPr>
        <w:t>联系人：</w:t>
      </w:r>
      <w:r w:rsidR="00D462CB">
        <w:rPr>
          <w:rFonts w:asciiTheme="minorEastAsia" w:hAnsiTheme="minorEastAsia" w:hint="eastAsia"/>
          <w:sz w:val="28"/>
          <w:szCs w:val="28"/>
        </w:rPr>
        <w:t>卞</w:t>
      </w:r>
      <w:r w:rsidR="00127A94" w:rsidRPr="00193FC1">
        <w:rPr>
          <w:rFonts w:asciiTheme="minorEastAsia" w:hAnsiTheme="minorEastAsia" w:hint="eastAsia"/>
          <w:sz w:val="28"/>
          <w:szCs w:val="28"/>
        </w:rPr>
        <w:t>老师</w:t>
      </w:r>
    </w:p>
    <w:p w:rsidR="00127A94" w:rsidRPr="00127A94" w:rsidRDefault="00127A94" w:rsidP="00193FC1">
      <w:pPr>
        <w:spacing w:line="619" w:lineRule="exact"/>
        <w:ind w:firstLineChars="200" w:firstLine="560"/>
        <w:rPr>
          <w:rFonts w:asciiTheme="minorEastAsia" w:hAnsiTheme="minorEastAsia"/>
          <w:sz w:val="28"/>
          <w:szCs w:val="28"/>
        </w:rPr>
      </w:pPr>
      <w:r w:rsidRPr="00193FC1">
        <w:rPr>
          <w:rFonts w:asciiTheme="minorEastAsia" w:hAnsiTheme="minorEastAsia"/>
          <w:sz w:val="28"/>
          <w:szCs w:val="28"/>
        </w:rPr>
        <w:t>电话： 021-</w:t>
      </w:r>
      <w:r w:rsidR="00D462CB" w:rsidRPr="00193FC1">
        <w:rPr>
          <w:rFonts w:asciiTheme="minorEastAsia" w:hAnsiTheme="minorEastAsia" w:hint="eastAsia"/>
          <w:sz w:val="28"/>
          <w:szCs w:val="28"/>
        </w:rPr>
        <w:t>22000</w:t>
      </w:r>
      <w:r w:rsidR="00D462CB">
        <w:rPr>
          <w:rFonts w:asciiTheme="minorEastAsia" w:hAnsiTheme="minorEastAsia" w:hint="eastAsia"/>
          <w:sz w:val="28"/>
          <w:szCs w:val="28"/>
        </w:rPr>
        <w:t>339</w:t>
      </w:r>
    </w:p>
    <w:p w:rsidR="00F05912" w:rsidRPr="00944BB9" w:rsidRDefault="00F05912" w:rsidP="00F05912">
      <w:pPr>
        <w:spacing w:line="619" w:lineRule="exact"/>
        <w:ind w:firstLineChars="200" w:firstLine="560"/>
        <w:rPr>
          <w:rFonts w:asciiTheme="minorEastAsia" w:hAnsiTheme="minorEastAsia"/>
          <w:sz w:val="28"/>
          <w:szCs w:val="28"/>
        </w:rPr>
      </w:pPr>
      <w:r w:rsidRPr="00944BB9">
        <w:rPr>
          <w:rFonts w:asciiTheme="minorEastAsia" w:hAnsiTheme="minorEastAsia" w:hint="eastAsia"/>
          <w:sz w:val="28"/>
          <w:szCs w:val="28"/>
        </w:rPr>
        <w:t>电子邮件：</w:t>
      </w:r>
      <w:r w:rsidDel="00396672">
        <w:rPr>
          <w:rFonts w:asciiTheme="minorEastAsia" w:hAnsiTheme="minorEastAsia" w:hint="eastAsia"/>
          <w:sz w:val="28"/>
          <w:szCs w:val="28"/>
        </w:rPr>
        <w:t xml:space="preserve"> </w:t>
      </w:r>
      <w:r>
        <w:rPr>
          <w:rFonts w:asciiTheme="minorEastAsia" w:hAnsiTheme="minorEastAsia" w:hint="eastAsia"/>
          <w:sz w:val="28"/>
          <w:szCs w:val="28"/>
        </w:rPr>
        <w:t>fkzx@smg.cn</w:t>
      </w:r>
    </w:p>
    <w:p w:rsidR="00281A5D" w:rsidRPr="002C21FC" w:rsidRDefault="00FA1FBE" w:rsidP="00FA1FBE">
      <w:pPr>
        <w:pStyle w:val="Bodytext50"/>
        <w:shd w:val="clear" w:color="auto" w:fill="auto"/>
        <w:spacing w:line="616" w:lineRule="exact"/>
        <w:ind w:firstLineChars="196" w:firstLine="549"/>
        <w:jc w:val="both"/>
        <w:rPr>
          <w:rFonts w:asciiTheme="minorEastAsia" w:eastAsiaTheme="minorEastAsia" w:hAnsiTheme="minorEastAsia" w:cstheme="minorBidi"/>
          <w:b w:val="0"/>
          <w:bCs w:val="0"/>
          <w:sz w:val="28"/>
          <w:szCs w:val="28"/>
        </w:rPr>
      </w:pPr>
      <w:r w:rsidRPr="002C21FC">
        <w:rPr>
          <w:rFonts w:asciiTheme="minorEastAsia" w:eastAsiaTheme="minorEastAsia" w:hAnsiTheme="minorEastAsia" w:cstheme="minorBidi" w:hint="eastAsia"/>
          <w:b w:val="0"/>
          <w:bCs w:val="0"/>
          <w:sz w:val="28"/>
          <w:szCs w:val="28"/>
        </w:rPr>
        <w:t>投标文件递送</w:t>
      </w:r>
      <w:r w:rsidRPr="002C21FC">
        <w:rPr>
          <w:rFonts w:asciiTheme="minorEastAsia" w:eastAsiaTheme="minorEastAsia" w:hAnsiTheme="minorEastAsia" w:cstheme="minorBidi" w:hint="eastAsia"/>
          <w:b w:val="0"/>
          <w:bCs w:val="0"/>
          <w:sz w:val="28"/>
          <w:szCs w:val="28"/>
        </w:rPr>
        <w:t>地址：</w:t>
      </w:r>
      <w:r w:rsidRPr="002C21FC">
        <w:rPr>
          <w:rFonts w:asciiTheme="minorEastAsia" w:eastAsiaTheme="minorEastAsia" w:hAnsiTheme="minorEastAsia" w:cstheme="minorBidi"/>
          <w:b w:val="0"/>
          <w:bCs w:val="0"/>
          <w:sz w:val="28"/>
          <w:szCs w:val="28"/>
        </w:rPr>
        <w:t xml:space="preserve"> </w:t>
      </w:r>
      <w:r w:rsidRPr="002C21FC">
        <w:rPr>
          <w:rFonts w:asciiTheme="minorEastAsia" w:eastAsiaTheme="minorEastAsia" w:hAnsiTheme="minorEastAsia" w:cstheme="minorBidi" w:hint="eastAsia"/>
          <w:b w:val="0"/>
          <w:bCs w:val="0"/>
          <w:sz w:val="28"/>
          <w:szCs w:val="28"/>
        </w:rPr>
        <w:t>上海市静安区威海路</w:t>
      </w:r>
      <w:r w:rsidRPr="002C21FC">
        <w:rPr>
          <w:rFonts w:asciiTheme="minorEastAsia" w:eastAsiaTheme="minorEastAsia" w:hAnsiTheme="minorEastAsia" w:cstheme="minorBidi"/>
          <w:b w:val="0"/>
          <w:bCs w:val="0"/>
          <w:sz w:val="28"/>
          <w:szCs w:val="28"/>
        </w:rPr>
        <w:t>298</w:t>
      </w:r>
      <w:r w:rsidRPr="002C21FC">
        <w:rPr>
          <w:rFonts w:asciiTheme="minorEastAsia" w:eastAsiaTheme="minorEastAsia" w:hAnsiTheme="minorEastAsia" w:cstheme="minorBidi" w:hint="eastAsia"/>
          <w:b w:val="0"/>
          <w:bCs w:val="0"/>
          <w:sz w:val="28"/>
          <w:szCs w:val="28"/>
        </w:rPr>
        <w:t>号上</w:t>
      </w:r>
      <w:proofErr w:type="gramStart"/>
      <w:r w:rsidRPr="002C21FC">
        <w:rPr>
          <w:rFonts w:asciiTheme="minorEastAsia" w:eastAsiaTheme="minorEastAsia" w:hAnsiTheme="minorEastAsia" w:cstheme="minorBidi" w:hint="eastAsia"/>
          <w:b w:val="0"/>
          <w:bCs w:val="0"/>
          <w:sz w:val="28"/>
          <w:szCs w:val="28"/>
        </w:rPr>
        <w:t>视大厦</w:t>
      </w:r>
      <w:proofErr w:type="gramEnd"/>
      <w:r w:rsidRPr="002C21FC">
        <w:rPr>
          <w:rFonts w:asciiTheme="minorEastAsia" w:eastAsiaTheme="minorEastAsia" w:hAnsiTheme="minorEastAsia" w:cstheme="minorBidi" w:hint="eastAsia"/>
          <w:b w:val="0"/>
          <w:bCs w:val="0"/>
          <w:sz w:val="28"/>
          <w:szCs w:val="28"/>
        </w:rPr>
        <w:t>17楼</w:t>
      </w:r>
    </w:p>
    <w:p w:rsidR="00F619D3" w:rsidRDefault="00F619D3" w:rsidP="006E2CE1">
      <w:pPr>
        <w:spacing w:line="619" w:lineRule="exact"/>
        <w:ind w:firstLineChars="200" w:firstLine="560"/>
        <w:rPr>
          <w:rFonts w:asciiTheme="minorEastAsia" w:hAnsiTheme="minorEastAsia"/>
          <w:sz w:val="28"/>
          <w:szCs w:val="28"/>
        </w:rPr>
      </w:pPr>
    </w:p>
    <w:p w:rsidR="00577CA9" w:rsidRDefault="00577CA9" w:rsidP="006E2CE1">
      <w:pPr>
        <w:spacing w:line="619" w:lineRule="exact"/>
        <w:ind w:firstLineChars="200" w:firstLine="560"/>
        <w:rPr>
          <w:rFonts w:asciiTheme="minorEastAsia" w:hAnsiTheme="minorEastAsia"/>
          <w:sz w:val="28"/>
          <w:szCs w:val="28"/>
        </w:rPr>
      </w:pPr>
    </w:p>
    <w:p w:rsidR="00577CA9" w:rsidRDefault="00577CA9" w:rsidP="006E2CE1">
      <w:pPr>
        <w:spacing w:line="619" w:lineRule="exact"/>
        <w:ind w:firstLineChars="200" w:firstLine="560"/>
        <w:rPr>
          <w:rFonts w:asciiTheme="minorEastAsia" w:hAnsiTheme="minorEastAsia"/>
          <w:sz w:val="28"/>
          <w:szCs w:val="28"/>
        </w:rPr>
      </w:pPr>
    </w:p>
    <w:p w:rsidR="00577CA9" w:rsidRDefault="00577CA9" w:rsidP="006E2CE1">
      <w:pPr>
        <w:spacing w:line="619" w:lineRule="exact"/>
        <w:ind w:firstLineChars="200" w:firstLine="560"/>
        <w:rPr>
          <w:rFonts w:asciiTheme="minorEastAsia" w:hAnsiTheme="minorEastAsia"/>
          <w:sz w:val="28"/>
          <w:szCs w:val="28"/>
        </w:rPr>
      </w:pPr>
    </w:p>
    <w:p w:rsidR="00577CA9" w:rsidRDefault="00577CA9" w:rsidP="006E2CE1">
      <w:pPr>
        <w:spacing w:line="619" w:lineRule="exact"/>
        <w:ind w:firstLineChars="200" w:firstLine="560"/>
        <w:rPr>
          <w:rFonts w:asciiTheme="minorEastAsia" w:hAnsiTheme="minorEastAsia"/>
          <w:sz w:val="28"/>
          <w:szCs w:val="28"/>
        </w:rPr>
      </w:pPr>
    </w:p>
    <w:p w:rsidR="00577CA9" w:rsidRDefault="00577CA9" w:rsidP="006E2CE1">
      <w:pPr>
        <w:spacing w:line="619" w:lineRule="exact"/>
        <w:ind w:firstLineChars="200" w:firstLine="560"/>
        <w:rPr>
          <w:rFonts w:asciiTheme="minorEastAsia" w:hAnsiTheme="minorEastAsia"/>
          <w:sz w:val="28"/>
          <w:szCs w:val="28"/>
        </w:rPr>
      </w:pPr>
    </w:p>
    <w:p w:rsidR="00577CA9" w:rsidRDefault="00577CA9" w:rsidP="006E2CE1">
      <w:pPr>
        <w:spacing w:line="619" w:lineRule="exact"/>
        <w:ind w:firstLineChars="200" w:firstLine="560"/>
        <w:rPr>
          <w:rFonts w:asciiTheme="minorEastAsia" w:hAnsiTheme="minorEastAsia"/>
          <w:sz w:val="28"/>
          <w:szCs w:val="28"/>
        </w:rPr>
      </w:pPr>
    </w:p>
    <w:p w:rsidR="00577CA9" w:rsidRDefault="00661839" w:rsidP="00077475">
      <w:pPr>
        <w:widowControl/>
        <w:jc w:val="left"/>
        <w:rPr>
          <w:rFonts w:asciiTheme="minorEastAsia" w:hAnsiTheme="minorEastAsia"/>
          <w:sz w:val="28"/>
          <w:szCs w:val="28"/>
        </w:rPr>
      </w:pPr>
      <w:r>
        <w:rPr>
          <w:rFonts w:asciiTheme="minorEastAsia" w:hAnsiTheme="minorEastAsia"/>
          <w:sz w:val="28"/>
          <w:szCs w:val="28"/>
        </w:rPr>
        <w:br w:type="page"/>
      </w:r>
    </w:p>
    <w:p w:rsidR="00944BB9" w:rsidRPr="00944BB9" w:rsidRDefault="00AE02F0" w:rsidP="00944BB9">
      <w:pPr>
        <w:pStyle w:val="a5"/>
        <w:numPr>
          <w:ilvl w:val="0"/>
          <w:numId w:val="7"/>
        </w:numPr>
        <w:ind w:firstLineChars="0"/>
        <w:jc w:val="center"/>
        <w:rPr>
          <w:rFonts w:ascii="黑体" w:eastAsia="黑体" w:hAnsi="黑体"/>
          <w:sz w:val="36"/>
          <w:szCs w:val="36"/>
        </w:rPr>
      </w:pPr>
      <w:bookmarkStart w:id="1" w:name="bookmark1"/>
      <w:r>
        <w:rPr>
          <w:rFonts w:ascii="黑体" w:eastAsia="黑体" w:hAnsi="黑体" w:hint="eastAsia"/>
          <w:sz w:val="36"/>
          <w:szCs w:val="36"/>
        </w:rPr>
        <w:lastRenderedPageBreak/>
        <w:t xml:space="preserve">  </w:t>
      </w:r>
      <w:r w:rsidR="00944BB9" w:rsidRPr="00944BB9">
        <w:rPr>
          <w:rFonts w:ascii="黑体" w:eastAsia="黑体" w:hAnsi="黑体"/>
          <w:sz w:val="36"/>
          <w:szCs w:val="36"/>
        </w:rPr>
        <w:t>投标人须知</w:t>
      </w:r>
      <w:bookmarkEnd w:id="1"/>
    </w:p>
    <w:p w:rsidR="00944BB9" w:rsidRPr="00944BB9" w:rsidRDefault="00944BB9" w:rsidP="00944BB9">
      <w:pPr>
        <w:spacing w:line="619" w:lineRule="exact"/>
        <w:ind w:firstLineChars="200" w:firstLine="562"/>
        <w:rPr>
          <w:rFonts w:asciiTheme="minorEastAsia" w:hAnsiTheme="minorEastAsia"/>
          <w:b/>
          <w:sz w:val="28"/>
          <w:szCs w:val="28"/>
        </w:rPr>
      </w:pPr>
      <w:proofErr w:type="gramStart"/>
      <w:r w:rsidRPr="00944BB9">
        <w:rPr>
          <w:rFonts w:asciiTheme="minorEastAsia" w:hAnsiTheme="minorEastAsia"/>
          <w:b/>
          <w:sz w:val="28"/>
          <w:szCs w:val="28"/>
        </w:rPr>
        <w:t>一</w:t>
      </w:r>
      <w:proofErr w:type="gramEnd"/>
      <w:r w:rsidRPr="00944BB9">
        <w:rPr>
          <w:rFonts w:asciiTheme="minorEastAsia" w:hAnsiTheme="minorEastAsia"/>
          <w:b/>
          <w:sz w:val="28"/>
          <w:szCs w:val="28"/>
        </w:rPr>
        <w:t xml:space="preserve"> </w:t>
      </w:r>
      <w:r w:rsidRPr="00944BB9">
        <w:rPr>
          <w:rFonts w:asciiTheme="minorEastAsia" w:hAnsiTheme="minorEastAsia" w:hint="eastAsia"/>
          <w:b/>
          <w:sz w:val="28"/>
          <w:szCs w:val="28"/>
        </w:rPr>
        <w:t>、</w:t>
      </w:r>
      <w:r w:rsidRPr="00944BB9">
        <w:rPr>
          <w:rFonts w:asciiTheme="minorEastAsia" w:hAnsiTheme="minorEastAsia"/>
          <w:b/>
          <w:sz w:val="28"/>
          <w:szCs w:val="28"/>
        </w:rPr>
        <w:t>说明</w:t>
      </w:r>
    </w:p>
    <w:p w:rsidR="00944BB9" w:rsidRPr="00944BB9" w:rsidRDefault="00944BB9" w:rsidP="00944BB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w:t>
      </w:r>
      <w:r w:rsidRPr="00944BB9">
        <w:rPr>
          <w:rFonts w:asciiTheme="minorEastAsia" w:hAnsiTheme="minorEastAsia"/>
          <w:sz w:val="28"/>
          <w:szCs w:val="28"/>
        </w:rPr>
        <w:t>项目描述</w:t>
      </w:r>
    </w:p>
    <w:p w:rsidR="00944BB9" w:rsidRPr="00944BB9" w:rsidRDefault="00944BB9" w:rsidP="00944BB9">
      <w:pPr>
        <w:spacing w:line="619" w:lineRule="exact"/>
        <w:ind w:firstLineChars="200" w:firstLine="560"/>
        <w:rPr>
          <w:rFonts w:asciiTheme="minorEastAsia" w:hAnsiTheme="minorEastAsia"/>
          <w:sz w:val="28"/>
          <w:szCs w:val="28"/>
        </w:rPr>
      </w:pPr>
      <w:r w:rsidRPr="00944BB9">
        <w:rPr>
          <w:rFonts w:asciiTheme="minorEastAsia" w:hAnsiTheme="minorEastAsia"/>
          <w:sz w:val="28"/>
          <w:szCs w:val="28"/>
        </w:rPr>
        <w:t>1.</w:t>
      </w:r>
      <w:r w:rsidR="009F5343">
        <w:rPr>
          <w:rFonts w:asciiTheme="minorEastAsia" w:hAnsiTheme="minorEastAsia" w:hint="eastAsia"/>
          <w:sz w:val="28"/>
          <w:szCs w:val="28"/>
        </w:rPr>
        <w:t>1</w:t>
      </w:r>
      <w:r w:rsidRPr="00944BB9">
        <w:rPr>
          <w:rFonts w:asciiTheme="minorEastAsia" w:hAnsiTheme="minorEastAsia"/>
          <w:sz w:val="28"/>
          <w:szCs w:val="28"/>
        </w:rPr>
        <w:t>项目服务范围与内容：招标人计划建立外聘律师资源库，在本次招标确定的服务期限内，</w:t>
      </w:r>
      <w:r w:rsidR="00722CD4">
        <w:rPr>
          <w:rFonts w:asciiTheme="minorEastAsia" w:hAnsiTheme="minorEastAsia" w:hint="eastAsia"/>
          <w:sz w:val="28"/>
          <w:szCs w:val="28"/>
        </w:rPr>
        <w:t>招标人及其下属全资和控股子公司</w:t>
      </w:r>
      <w:r w:rsidRPr="00944BB9">
        <w:rPr>
          <w:rFonts w:asciiTheme="minorEastAsia" w:hAnsiTheme="minorEastAsia"/>
          <w:sz w:val="28"/>
          <w:szCs w:val="28"/>
        </w:rPr>
        <w:t>将根据工作需要从外聘律师资源库中选聘律师承办法律咨询、尽职调查、法律审查、法律论证、法律培训、案件</w:t>
      </w:r>
      <w:r w:rsidR="00420EEC">
        <w:rPr>
          <w:rFonts w:asciiTheme="minorEastAsia" w:hAnsiTheme="minorEastAsia"/>
          <w:sz w:val="28"/>
          <w:szCs w:val="28"/>
        </w:rPr>
        <w:t>诉讼</w:t>
      </w:r>
      <w:r w:rsidR="00661839">
        <w:rPr>
          <w:rFonts w:asciiTheme="minorEastAsia" w:hAnsiTheme="minorEastAsia" w:hint="eastAsia"/>
          <w:sz w:val="28"/>
          <w:szCs w:val="28"/>
        </w:rPr>
        <w:t>（仲裁）</w:t>
      </w:r>
      <w:r w:rsidRPr="00944BB9">
        <w:rPr>
          <w:rFonts w:asciiTheme="minorEastAsia" w:hAnsiTheme="minorEastAsia"/>
          <w:sz w:val="28"/>
          <w:szCs w:val="28"/>
        </w:rPr>
        <w:t>代理</w:t>
      </w:r>
      <w:r w:rsidR="00420EEC">
        <w:rPr>
          <w:rFonts w:asciiTheme="minorEastAsia" w:hAnsiTheme="minorEastAsia"/>
          <w:sz w:val="28"/>
          <w:szCs w:val="28"/>
        </w:rPr>
        <w:t>、项目协商谈判</w:t>
      </w:r>
      <w:r w:rsidRPr="00944BB9">
        <w:rPr>
          <w:rFonts w:asciiTheme="minorEastAsia" w:hAnsiTheme="minorEastAsia"/>
          <w:sz w:val="28"/>
          <w:szCs w:val="28"/>
        </w:rPr>
        <w:t>及争议</w:t>
      </w:r>
      <w:r w:rsidR="00420EEC">
        <w:rPr>
          <w:rFonts w:asciiTheme="minorEastAsia" w:hAnsiTheme="minorEastAsia"/>
          <w:sz w:val="28"/>
          <w:szCs w:val="28"/>
        </w:rPr>
        <w:t>协商和</w:t>
      </w:r>
      <w:r w:rsidRPr="00944BB9">
        <w:rPr>
          <w:rFonts w:asciiTheme="minorEastAsia" w:hAnsiTheme="minorEastAsia"/>
          <w:sz w:val="28"/>
          <w:szCs w:val="28"/>
        </w:rPr>
        <w:t>解等具</w:t>
      </w:r>
      <w:r w:rsidRPr="00944BB9">
        <w:rPr>
          <w:rFonts w:asciiTheme="minorEastAsia" w:hAnsiTheme="minorEastAsia" w:hint="eastAsia"/>
          <w:sz w:val="28"/>
          <w:szCs w:val="28"/>
        </w:rPr>
        <w:t>体法律服务。</w:t>
      </w:r>
    </w:p>
    <w:p w:rsidR="00944BB9" w:rsidRPr="00944BB9" w:rsidRDefault="00944BB9" w:rsidP="00944BB9">
      <w:pPr>
        <w:spacing w:line="619" w:lineRule="exact"/>
        <w:ind w:firstLineChars="200" w:firstLine="560"/>
        <w:rPr>
          <w:rFonts w:asciiTheme="minorEastAsia" w:hAnsiTheme="minorEastAsia"/>
          <w:sz w:val="28"/>
          <w:szCs w:val="28"/>
        </w:rPr>
      </w:pPr>
      <w:r>
        <w:rPr>
          <w:rFonts w:asciiTheme="minorEastAsia" w:hAnsiTheme="minorEastAsia"/>
          <w:sz w:val="28"/>
          <w:szCs w:val="28"/>
        </w:rPr>
        <w:t>1.</w:t>
      </w:r>
      <w:r w:rsidR="0014579F">
        <w:rPr>
          <w:rFonts w:asciiTheme="minorEastAsia" w:hAnsiTheme="minorEastAsia" w:hint="eastAsia"/>
          <w:sz w:val="28"/>
          <w:szCs w:val="28"/>
        </w:rPr>
        <w:t>2</w:t>
      </w:r>
      <w:r w:rsidRPr="00944BB9">
        <w:rPr>
          <w:rFonts w:asciiTheme="minorEastAsia" w:hAnsiTheme="minorEastAsia"/>
          <w:sz w:val="28"/>
          <w:szCs w:val="28"/>
        </w:rPr>
        <w:t>招标人联系信息</w:t>
      </w:r>
      <w:r w:rsidRPr="00944BB9">
        <w:rPr>
          <w:rFonts w:asciiTheme="minorEastAsia" w:hAnsiTheme="minorEastAsia" w:hint="eastAsia"/>
          <w:sz w:val="28"/>
          <w:szCs w:val="28"/>
        </w:rPr>
        <w:t>：</w:t>
      </w:r>
    </w:p>
    <w:p w:rsidR="00944BB9" w:rsidRPr="00944BB9" w:rsidRDefault="00944BB9" w:rsidP="00944BB9">
      <w:pPr>
        <w:spacing w:line="619" w:lineRule="exact"/>
        <w:ind w:firstLineChars="200" w:firstLine="560"/>
        <w:rPr>
          <w:rFonts w:asciiTheme="minorEastAsia" w:hAnsiTheme="minorEastAsia"/>
          <w:sz w:val="28"/>
          <w:szCs w:val="28"/>
        </w:rPr>
      </w:pPr>
      <w:r w:rsidRPr="00944BB9">
        <w:rPr>
          <w:rFonts w:asciiTheme="minorEastAsia" w:hAnsiTheme="minorEastAsia"/>
          <w:sz w:val="28"/>
          <w:szCs w:val="28"/>
        </w:rPr>
        <w:t>招标人：</w:t>
      </w:r>
      <w:r w:rsidRPr="00944BB9">
        <w:rPr>
          <w:rFonts w:asciiTheme="minorEastAsia" w:hAnsiTheme="minorEastAsia" w:hint="eastAsia"/>
          <w:sz w:val="28"/>
          <w:szCs w:val="28"/>
        </w:rPr>
        <w:t>上海广播电视台、上海文化广播影视集团有限公司</w:t>
      </w:r>
    </w:p>
    <w:p w:rsidR="002C21FC" w:rsidRDefault="002C21FC" w:rsidP="002C21FC">
      <w:pPr>
        <w:spacing w:line="619" w:lineRule="exact"/>
        <w:ind w:firstLineChars="200" w:firstLine="560"/>
        <w:rPr>
          <w:rFonts w:asciiTheme="minorEastAsia" w:hAnsiTheme="minorEastAsia" w:hint="eastAsia"/>
          <w:sz w:val="28"/>
          <w:szCs w:val="28"/>
        </w:rPr>
      </w:pPr>
      <w:r>
        <w:rPr>
          <w:rFonts w:asciiTheme="minorEastAsia" w:hAnsiTheme="minorEastAsia" w:hint="eastAsia"/>
          <w:sz w:val="28"/>
          <w:szCs w:val="28"/>
        </w:rPr>
        <w:t>法律服务内容联系人：</w:t>
      </w:r>
      <w:r w:rsidRPr="00193FC1">
        <w:rPr>
          <w:rFonts w:asciiTheme="minorEastAsia" w:hAnsiTheme="minorEastAsia" w:hint="eastAsia"/>
          <w:sz w:val="28"/>
          <w:szCs w:val="28"/>
        </w:rPr>
        <w:t>唐老师</w:t>
      </w:r>
    </w:p>
    <w:p w:rsidR="002C21FC" w:rsidRDefault="002C21FC" w:rsidP="002C21FC">
      <w:pPr>
        <w:spacing w:line="619" w:lineRule="exact"/>
        <w:ind w:firstLineChars="200" w:firstLine="560"/>
        <w:rPr>
          <w:rFonts w:asciiTheme="minorEastAsia" w:hAnsiTheme="minorEastAsia"/>
          <w:sz w:val="28"/>
          <w:szCs w:val="28"/>
        </w:rPr>
      </w:pPr>
      <w:r w:rsidRPr="00193FC1">
        <w:rPr>
          <w:rFonts w:asciiTheme="minorEastAsia" w:hAnsiTheme="minorEastAsia"/>
          <w:sz w:val="28"/>
          <w:szCs w:val="28"/>
        </w:rPr>
        <w:t>电话： 021-</w:t>
      </w:r>
      <w:r w:rsidRPr="00127A94">
        <w:rPr>
          <w:rFonts w:asciiTheme="minorEastAsia" w:hAnsiTheme="minorEastAsia" w:hint="eastAsia"/>
          <w:sz w:val="28"/>
          <w:szCs w:val="28"/>
        </w:rPr>
        <w:t>2200045</w:t>
      </w:r>
      <w:r>
        <w:rPr>
          <w:rFonts w:asciiTheme="minorEastAsia" w:hAnsiTheme="minorEastAsia" w:hint="eastAsia"/>
          <w:sz w:val="28"/>
          <w:szCs w:val="28"/>
        </w:rPr>
        <w:t>7</w:t>
      </w:r>
    </w:p>
    <w:p w:rsidR="002C21FC" w:rsidRPr="00193FC1" w:rsidRDefault="002C21FC" w:rsidP="002C21FC">
      <w:pPr>
        <w:spacing w:line="619" w:lineRule="exact"/>
        <w:ind w:firstLineChars="200" w:firstLine="560"/>
        <w:rPr>
          <w:rFonts w:asciiTheme="minorEastAsia" w:hAnsiTheme="minorEastAsia"/>
          <w:sz w:val="28"/>
          <w:szCs w:val="28"/>
        </w:rPr>
      </w:pPr>
      <w:r>
        <w:rPr>
          <w:rFonts w:asciiTheme="minorEastAsia" w:hAnsiTheme="minorEastAsia"/>
          <w:sz w:val="28"/>
          <w:szCs w:val="28"/>
        </w:rPr>
        <w:t>商务</w:t>
      </w:r>
      <w:r w:rsidRPr="00193FC1">
        <w:rPr>
          <w:rFonts w:asciiTheme="minorEastAsia" w:hAnsiTheme="minorEastAsia"/>
          <w:sz w:val="28"/>
          <w:szCs w:val="28"/>
        </w:rPr>
        <w:t>联系人：</w:t>
      </w:r>
      <w:r>
        <w:rPr>
          <w:rFonts w:asciiTheme="minorEastAsia" w:hAnsiTheme="minorEastAsia" w:hint="eastAsia"/>
          <w:sz w:val="28"/>
          <w:szCs w:val="28"/>
        </w:rPr>
        <w:t>卞</w:t>
      </w:r>
      <w:r w:rsidRPr="00193FC1">
        <w:rPr>
          <w:rFonts w:asciiTheme="minorEastAsia" w:hAnsiTheme="minorEastAsia" w:hint="eastAsia"/>
          <w:sz w:val="28"/>
          <w:szCs w:val="28"/>
        </w:rPr>
        <w:t>老师</w:t>
      </w:r>
    </w:p>
    <w:p w:rsidR="002C21FC" w:rsidRPr="00127A94" w:rsidRDefault="002C21FC" w:rsidP="002C21FC">
      <w:pPr>
        <w:spacing w:line="619" w:lineRule="exact"/>
        <w:ind w:firstLineChars="200" w:firstLine="560"/>
        <w:rPr>
          <w:rFonts w:asciiTheme="minorEastAsia" w:hAnsiTheme="minorEastAsia"/>
          <w:sz w:val="28"/>
          <w:szCs w:val="28"/>
        </w:rPr>
      </w:pPr>
      <w:r w:rsidRPr="00193FC1">
        <w:rPr>
          <w:rFonts w:asciiTheme="minorEastAsia" w:hAnsiTheme="minorEastAsia"/>
          <w:sz w:val="28"/>
          <w:szCs w:val="28"/>
        </w:rPr>
        <w:t>电话： 021-</w:t>
      </w:r>
      <w:r w:rsidRPr="00193FC1">
        <w:rPr>
          <w:rFonts w:asciiTheme="minorEastAsia" w:hAnsiTheme="minorEastAsia" w:hint="eastAsia"/>
          <w:sz w:val="28"/>
          <w:szCs w:val="28"/>
        </w:rPr>
        <w:t>22000</w:t>
      </w:r>
      <w:r>
        <w:rPr>
          <w:rFonts w:asciiTheme="minorEastAsia" w:hAnsiTheme="minorEastAsia" w:hint="eastAsia"/>
          <w:sz w:val="28"/>
          <w:szCs w:val="28"/>
        </w:rPr>
        <w:t>339</w:t>
      </w:r>
    </w:p>
    <w:p w:rsidR="002C21FC" w:rsidRPr="00944BB9" w:rsidRDefault="002C21FC" w:rsidP="002C21FC">
      <w:pPr>
        <w:spacing w:line="619" w:lineRule="exact"/>
        <w:ind w:firstLineChars="200" w:firstLine="560"/>
        <w:rPr>
          <w:rFonts w:asciiTheme="minorEastAsia" w:hAnsiTheme="minorEastAsia"/>
          <w:sz w:val="28"/>
          <w:szCs w:val="28"/>
        </w:rPr>
      </w:pPr>
      <w:r w:rsidRPr="00944BB9">
        <w:rPr>
          <w:rFonts w:asciiTheme="minorEastAsia" w:hAnsiTheme="minorEastAsia" w:hint="eastAsia"/>
          <w:sz w:val="28"/>
          <w:szCs w:val="28"/>
        </w:rPr>
        <w:t>电子邮件：</w:t>
      </w:r>
      <w:r w:rsidDel="00396672">
        <w:rPr>
          <w:rFonts w:asciiTheme="minorEastAsia" w:hAnsiTheme="minorEastAsia" w:hint="eastAsia"/>
          <w:sz w:val="28"/>
          <w:szCs w:val="28"/>
        </w:rPr>
        <w:t xml:space="preserve"> </w:t>
      </w:r>
      <w:r>
        <w:rPr>
          <w:rFonts w:asciiTheme="minorEastAsia" w:hAnsiTheme="minorEastAsia" w:hint="eastAsia"/>
          <w:sz w:val="28"/>
          <w:szCs w:val="28"/>
        </w:rPr>
        <w:t>fkzx@smg.cn</w:t>
      </w:r>
    </w:p>
    <w:p w:rsidR="00944BB9" w:rsidRPr="002C21FC" w:rsidRDefault="002C21FC" w:rsidP="002C21FC">
      <w:pPr>
        <w:spacing w:line="619" w:lineRule="exact"/>
        <w:ind w:firstLineChars="200" w:firstLine="560"/>
        <w:rPr>
          <w:rFonts w:asciiTheme="minorEastAsia" w:hAnsiTheme="minorEastAsia"/>
          <w:sz w:val="28"/>
          <w:szCs w:val="28"/>
        </w:rPr>
      </w:pPr>
      <w:r w:rsidRPr="002C21FC">
        <w:rPr>
          <w:rFonts w:asciiTheme="minorEastAsia" w:hAnsiTheme="minorEastAsia" w:hint="eastAsia"/>
          <w:bCs/>
          <w:sz w:val="28"/>
          <w:szCs w:val="28"/>
        </w:rPr>
        <w:t>投标文件递送</w:t>
      </w:r>
      <w:r w:rsidRPr="002C21FC">
        <w:rPr>
          <w:rFonts w:asciiTheme="minorEastAsia" w:hAnsiTheme="minorEastAsia" w:hint="eastAsia"/>
          <w:bCs/>
          <w:sz w:val="28"/>
          <w:szCs w:val="28"/>
        </w:rPr>
        <w:t>地址：</w:t>
      </w:r>
      <w:r w:rsidRPr="002C21FC">
        <w:rPr>
          <w:rFonts w:asciiTheme="minorEastAsia" w:hAnsiTheme="minorEastAsia"/>
          <w:bCs/>
          <w:sz w:val="28"/>
          <w:szCs w:val="28"/>
        </w:rPr>
        <w:t xml:space="preserve"> </w:t>
      </w:r>
      <w:r w:rsidRPr="002C21FC">
        <w:rPr>
          <w:rFonts w:asciiTheme="minorEastAsia" w:hAnsiTheme="minorEastAsia" w:hint="eastAsia"/>
          <w:bCs/>
          <w:sz w:val="28"/>
          <w:szCs w:val="28"/>
        </w:rPr>
        <w:t>上海市静安区威海路</w:t>
      </w:r>
      <w:r w:rsidRPr="002C21FC">
        <w:rPr>
          <w:rFonts w:asciiTheme="minorEastAsia" w:hAnsiTheme="minorEastAsia"/>
          <w:bCs/>
          <w:sz w:val="28"/>
          <w:szCs w:val="28"/>
        </w:rPr>
        <w:t>298</w:t>
      </w:r>
      <w:r w:rsidRPr="002C21FC">
        <w:rPr>
          <w:rFonts w:asciiTheme="minorEastAsia" w:hAnsiTheme="minorEastAsia" w:hint="eastAsia"/>
          <w:bCs/>
          <w:sz w:val="28"/>
          <w:szCs w:val="28"/>
        </w:rPr>
        <w:t>号上</w:t>
      </w:r>
      <w:proofErr w:type="gramStart"/>
      <w:r w:rsidRPr="002C21FC">
        <w:rPr>
          <w:rFonts w:asciiTheme="minorEastAsia" w:hAnsiTheme="minorEastAsia" w:hint="eastAsia"/>
          <w:bCs/>
          <w:sz w:val="28"/>
          <w:szCs w:val="28"/>
        </w:rPr>
        <w:t>视大厦</w:t>
      </w:r>
      <w:proofErr w:type="gramEnd"/>
      <w:r w:rsidRPr="002C21FC">
        <w:rPr>
          <w:rFonts w:asciiTheme="minorEastAsia" w:hAnsiTheme="minorEastAsia" w:hint="eastAsia"/>
          <w:bCs/>
          <w:sz w:val="28"/>
          <w:szCs w:val="28"/>
        </w:rPr>
        <w:t>17楼</w:t>
      </w:r>
    </w:p>
    <w:p w:rsidR="00944BB9" w:rsidRPr="00944BB9" w:rsidRDefault="00944BB9" w:rsidP="00944BB9">
      <w:pPr>
        <w:spacing w:line="619" w:lineRule="exact"/>
        <w:ind w:leftChars="267" w:left="561"/>
        <w:rPr>
          <w:rFonts w:asciiTheme="minorEastAsia" w:hAnsiTheme="minorEastAsia"/>
          <w:sz w:val="28"/>
          <w:szCs w:val="28"/>
        </w:rPr>
      </w:pPr>
      <w:r>
        <w:rPr>
          <w:rFonts w:asciiTheme="minorEastAsia" w:hAnsiTheme="minorEastAsia" w:hint="eastAsia"/>
          <w:sz w:val="28"/>
          <w:szCs w:val="28"/>
        </w:rPr>
        <w:t>2、</w:t>
      </w:r>
      <w:r w:rsidRPr="00944BB9">
        <w:rPr>
          <w:rFonts w:asciiTheme="minorEastAsia" w:hAnsiTheme="minorEastAsia"/>
          <w:sz w:val="28"/>
          <w:szCs w:val="28"/>
        </w:rPr>
        <w:t xml:space="preserve">招标方式 </w:t>
      </w:r>
      <w:r w:rsidRPr="00944BB9">
        <w:rPr>
          <w:rFonts w:asciiTheme="minorEastAsia" w:hAnsiTheme="minorEastAsia" w:hint="eastAsia"/>
          <w:sz w:val="28"/>
          <w:szCs w:val="28"/>
        </w:rPr>
        <w:br/>
      </w:r>
      <w:r w:rsidRPr="00944BB9">
        <w:rPr>
          <w:rFonts w:asciiTheme="minorEastAsia" w:hAnsiTheme="minorEastAsia"/>
          <w:sz w:val="28"/>
          <w:szCs w:val="28"/>
        </w:rPr>
        <w:t>2.1</w:t>
      </w:r>
      <w:r>
        <w:rPr>
          <w:rFonts w:asciiTheme="minorEastAsia" w:hAnsiTheme="minorEastAsia" w:hint="eastAsia"/>
          <w:sz w:val="28"/>
          <w:szCs w:val="28"/>
        </w:rPr>
        <w:t>公开</w:t>
      </w:r>
      <w:r w:rsidRPr="00944BB9">
        <w:rPr>
          <w:rFonts w:asciiTheme="minorEastAsia" w:hAnsiTheme="minorEastAsia"/>
          <w:sz w:val="28"/>
          <w:szCs w:val="28"/>
        </w:rPr>
        <w:t>招标</w:t>
      </w:r>
    </w:p>
    <w:p w:rsidR="00944BB9" w:rsidRPr="00944BB9" w:rsidRDefault="00944BB9" w:rsidP="00944BB9">
      <w:pPr>
        <w:spacing w:line="619" w:lineRule="exact"/>
        <w:ind w:firstLineChars="200" w:firstLine="560"/>
        <w:rPr>
          <w:rFonts w:asciiTheme="minorEastAsia" w:hAnsiTheme="minorEastAsia"/>
          <w:sz w:val="28"/>
          <w:szCs w:val="28"/>
        </w:rPr>
      </w:pPr>
      <w:r w:rsidRPr="00944BB9">
        <w:rPr>
          <w:rFonts w:asciiTheme="minorEastAsia" w:hAnsiTheme="minorEastAsia" w:hint="eastAsia"/>
          <w:sz w:val="28"/>
          <w:szCs w:val="28"/>
        </w:rPr>
        <w:t>2.2</w:t>
      </w:r>
      <w:r w:rsidRPr="00944BB9">
        <w:rPr>
          <w:rFonts w:asciiTheme="minorEastAsia" w:hAnsiTheme="minorEastAsia"/>
          <w:sz w:val="28"/>
          <w:szCs w:val="28"/>
        </w:rPr>
        <w:t>投标人数量达不到公开招标要求时，招标将</w:t>
      </w:r>
      <w:r w:rsidR="00420EEC">
        <w:rPr>
          <w:rFonts w:asciiTheme="minorEastAsia" w:hAnsiTheme="minorEastAsia" w:hint="eastAsia"/>
          <w:sz w:val="28"/>
          <w:szCs w:val="28"/>
        </w:rPr>
        <w:t>直接</w:t>
      </w:r>
      <w:r w:rsidRPr="00944BB9">
        <w:rPr>
          <w:rFonts w:asciiTheme="minorEastAsia" w:hAnsiTheme="minorEastAsia"/>
          <w:sz w:val="28"/>
          <w:szCs w:val="28"/>
        </w:rPr>
        <w:t>转为竞争性谈判或协商谈判。</w:t>
      </w:r>
    </w:p>
    <w:p w:rsidR="00944BB9" w:rsidRPr="00944BB9" w:rsidRDefault="0014579F" w:rsidP="0014579F">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3、</w:t>
      </w:r>
      <w:r w:rsidR="00944BB9" w:rsidRPr="00944BB9">
        <w:rPr>
          <w:rFonts w:asciiTheme="minorEastAsia" w:hAnsiTheme="minorEastAsia"/>
          <w:sz w:val="28"/>
          <w:szCs w:val="28"/>
        </w:rPr>
        <w:t>合格投标人</w:t>
      </w:r>
    </w:p>
    <w:p w:rsidR="00944BB9" w:rsidRPr="00944BB9" w:rsidRDefault="00944BB9" w:rsidP="00944BB9">
      <w:pPr>
        <w:spacing w:line="619" w:lineRule="exact"/>
        <w:ind w:firstLineChars="200" w:firstLine="560"/>
        <w:rPr>
          <w:rFonts w:asciiTheme="minorEastAsia" w:hAnsiTheme="minorEastAsia"/>
          <w:sz w:val="28"/>
          <w:szCs w:val="28"/>
        </w:rPr>
      </w:pPr>
      <w:r w:rsidRPr="00944BB9">
        <w:rPr>
          <w:rFonts w:asciiTheme="minorEastAsia" w:hAnsiTheme="minorEastAsia"/>
          <w:sz w:val="28"/>
          <w:szCs w:val="28"/>
        </w:rPr>
        <w:t>3.1投标人是</w:t>
      </w:r>
      <w:r w:rsidR="00A614D3" w:rsidRPr="00944BB9">
        <w:rPr>
          <w:rFonts w:asciiTheme="minorEastAsia" w:hAnsiTheme="minorEastAsia"/>
          <w:sz w:val="28"/>
          <w:szCs w:val="28"/>
        </w:rPr>
        <w:t>依法批准成立</w:t>
      </w:r>
      <w:r w:rsidR="00A614D3">
        <w:rPr>
          <w:rFonts w:asciiTheme="minorEastAsia" w:hAnsiTheme="minorEastAsia"/>
          <w:sz w:val="28"/>
          <w:szCs w:val="28"/>
        </w:rPr>
        <w:t>的</w:t>
      </w:r>
      <w:r w:rsidR="00A614D3">
        <w:rPr>
          <w:rFonts w:asciiTheme="minorEastAsia" w:hAnsiTheme="minorEastAsia" w:hint="eastAsia"/>
          <w:sz w:val="28"/>
          <w:szCs w:val="28"/>
        </w:rPr>
        <w:t>、</w:t>
      </w:r>
      <w:r w:rsidR="00A614D3">
        <w:rPr>
          <w:rFonts w:asciiTheme="minorEastAsia" w:hAnsiTheme="minorEastAsia"/>
          <w:sz w:val="28"/>
          <w:szCs w:val="28"/>
        </w:rPr>
        <w:t>注册地</w:t>
      </w:r>
      <w:r w:rsidRPr="00944BB9">
        <w:rPr>
          <w:rFonts w:asciiTheme="minorEastAsia" w:hAnsiTheme="minorEastAsia"/>
          <w:sz w:val="28"/>
          <w:szCs w:val="28"/>
        </w:rPr>
        <w:t>在</w:t>
      </w:r>
      <w:r w:rsidRPr="00944BB9">
        <w:rPr>
          <w:rFonts w:asciiTheme="minorEastAsia" w:hAnsiTheme="minorEastAsia" w:hint="eastAsia"/>
          <w:sz w:val="28"/>
          <w:szCs w:val="28"/>
        </w:rPr>
        <w:t>上海市、北京市</w:t>
      </w:r>
      <w:r w:rsidRPr="00944BB9">
        <w:rPr>
          <w:rFonts w:asciiTheme="minorEastAsia" w:hAnsiTheme="minorEastAsia"/>
          <w:sz w:val="28"/>
          <w:szCs w:val="28"/>
        </w:rPr>
        <w:t>等地</w:t>
      </w:r>
      <w:r w:rsidR="00874BC1">
        <w:rPr>
          <w:rFonts w:asciiTheme="minorEastAsia" w:hAnsiTheme="minorEastAsia" w:hint="eastAsia"/>
          <w:sz w:val="28"/>
          <w:szCs w:val="28"/>
        </w:rPr>
        <w:t>设</w:t>
      </w:r>
      <w:r w:rsidRPr="00944BB9">
        <w:rPr>
          <w:rFonts w:asciiTheme="minorEastAsia" w:hAnsiTheme="minorEastAsia"/>
          <w:sz w:val="28"/>
          <w:szCs w:val="28"/>
        </w:rPr>
        <w:t>立</w:t>
      </w:r>
      <w:r w:rsidRPr="00944BB9">
        <w:rPr>
          <w:rFonts w:asciiTheme="minorEastAsia" w:hAnsiTheme="minorEastAsia"/>
          <w:sz w:val="28"/>
          <w:szCs w:val="28"/>
        </w:rPr>
        <w:lastRenderedPageBreak/>
        <w:t>的律师事务所（包括分所），具备有效的《律师事务所执业许可证》，</w:t>
      </w:r>
      <w:r w:rsidR="009E760A">
        <w:rPr>
          <w:rFonts w:asciiTheme="minorEastAsia" w:hAnsiTheme="minorEastAsia"/>
          <w:sz w:val="28"/>
          <w:szCs w:val="28"/>
        </w:rPr>
        <w:t>总所</w:t>
      </w:r>
      <w:r w:rsidR="00420EEC">
        <w:rPr>
          <w:rFonts w:asciiTheme="minorEastAsia" w:hAnsiTheme="minorEastAsia" w:hint="eastAsia"/>
          <w:sz w:val="28"/>
          <w:szCs w:val="28"/>
        </w:rPr>
        <w:t>执</w:t>
      </w:r>
      <w:r w:rsidRPr="00944BB9">
        <w:rPr>
          <w:rFonts w:asciiTheme="minorEastAsia" w:hAnsiTheme="minorEastAsia"/>
          <w:sz w:val="28"/>
          <w:szCs w:val="28"/>
        </w:rPr>
        <w:t>业时间</w:t>
      </w:r>
      <w:r w:rsidRPr="00944BB9">
        <w:rPr>
          <w:rFonts w:asciiTheme="minorEastAsia" w:hAnsiTheme="minorEastAsia" w:hint="eastAsia"/>
          <w:sz w:val="28"/>
          <w:szCs w:val="28"/>
        </w:rPr>
        <w:t>10</w:t>
      </w:r>
      <w:r w:rsidRPr="00944BB9">
        <w:rPr>
          <w:rFonts w:asciiTheme="minorEastAsia" w:hAnsiTheme="minorEastAsia"/>
          <w:sz w:val="28"/>
          <w:szCs w:val="28"/>
        </w:rPr>
        <w:t>年以上</w:t>
      </w:r>
      <w:r w:rsidR="0058709F">
        <w:rPr>
          <w:rFonts w:asciiTheme="minorEastAsia" w:hAnsiTheme="minorEastAsia" w:hint="eastAsia"/>
          <w:sz w:val="28"/>
          <w:szCs w:val="28"/>
        </w:rPr>
        <w:t>，总</w:t>
      </w:r>
      <w:r w:rsidR="009E760A">
        <w:rPr>
          <w:rFonts w:asciiTheme="minorEastAsia" w:hAnsiTheme="minorEastAsia" w:hint="eastAsia"/>
          <w:sz w:val="28"/>
          <w:szCs w:val="28"/>
        </w:rPr>
        <w:t>所</w:t>
      </w:r>
      <w:r w:rsidR="0058709F">
        <w:rPr>
          <w:rFonts w:asciiTheme="minorEastAsia" w:hAnsiTheme="minorEastAsia" w:hint="eastAsia"/>
          <w:sz w:val="28"/>
          <w:szCs w:val="28"/>
        </w:rPr>
        <w:t>或分</w:t>
      </w:r>
      <w:r w:rsidR="009E760A">
        <w:rPr>
          <w:rFonts w:asciiTheme="minorEastAsia" w:hAnsiTheme="minorEastAsia" w:hint="eastAsia"/>
          <w:sz w:val="28"/>
          <w:szCs w:val="28"/>
        </w:rPr>
        <w:t>所</w:t>
      </w:r>
      <w:r w:rsidR="0058709F">
        <w:rPr>
          <w:rFonts w:asciiTheme="minorEastAsia" w:hAnsiTheme="minorEastAsia" w:hint="eastAsia"/>
          <w:sz w:val="28"/>
          <w:szCs w:val="28"/>
        </w:rPr>
        <w:t>在上海具有一定规模的办公场所和律师数量。</w:t>
      </w:r>
    </w:p>
    <w:p w:rsidR="00944BB9" w:rsidRPr="00944BB9" w:rsidRDefault="00944BB9" w:rsidP="00944BB9">
      <w:pPr>
        <w:spacing w:line="619" w:lineRule="exact"/>
        <w:ind w:firstLineChars="200" w:firstLine="560"/>
        <w:rPr>
          <w:rFonts w:asciiTheme="minorEastAsia" w:hAnsiTheme="minorEastAsia"/>
          <w:sz w:val="28"/>
          <w:szCs w:val="28"/>
        </w:rPr>
      </w:pPr>
      <w:r w:rsidRPr="00944BB9">
        <w:rPr>
          <w:rFonts w:asciiTheme="minorEastAsia" w:hAnsiTheme="minorEastAsia"/>
          <w:sz w:val="28"/>
          <w:szCs w:val="28"/>
        </w:rPr>
        <w:t>3.2投标人拟派往本项目服务的律师团队人数应在</w:t>
      </w:r>
      <w:r w:rsidR="009F5343">
        <w:rPr>
          <w:rFonts w:asciiTheme="minorEastAsia" w:hAnsiTheme="minorEastAsia" w:hint="eastAsia"/>
          <w:sz w:val="28"/>
          <w:szCs w:val="28"/>
        </w:rPr>
        <w:t>5</w:t>
      </w:r>
      <w:r w:rsidRPr="00944BB9">
        <w:rPr>
          <w:rFonts w:asciiTheme="minorEastAsia" w:hAnsiTheme="minorEastAsia"/>
          <w:sz w:val="28"/>
          <w:szCs w:val="28"/>
        </w:rPr>
        <w:t>人及以上</w:t>
      </w:r>
      <w:r w:rsidR="00396672">
        <w:rPr>
          <w:rFonts w:asciiTheme="minorEastAsia" w:hAnsiTheme="minorEastAsia" w:hint="eastAsia"/>
          <w:sz w:val="28"/>
          <w:szCs w:val="28"/>
        </w:rPr>
        <w:t>，</w:t>
      </w:r>
      <w:r w:rsidR="00874BC1">
        <w:rPr>
          <w:rFonts w:asciiTheme="minorEastAsia" w:hAnsiTheme="minorEastAsia" w:hint="eastAsia"/>
          <w:sz w:val="28"/>
          <w:szCs w:val="28"/>
        </w:rPr>
        <w:t>受聘期</w:t>
      </w:r>
      <w:proofErr w:type="gramStart"/>
      <w:r w:rsidR="003075BA">
        <w:rPr>
          <w:rFonts w:asciiTheme="minorEastAsia" w:hAnsiTheme="minorEastAsia" w:hint="eastAsia"/>
          <w:sz w:val="28"/>
          <w:szCs w:val="28"/>
        </w:rPr>
        <w:t>内</w:t>
      </w:r>
      <w:r w:rsidR="00CE4ED6">
        <w:rPr>
          <w:rFonts w:asciiTheme="minorEastAsia" w:hAnsiTheme="minorEastAsia"/>
          <w:sz w:val="28"/>
          <w:szCs w:val="28"/>
        </w:rPr>
        <w:t>律师</w:t>
      </w:r>
      <w:proofErr w:type="gramEnd"/>
      <w:r w:rsidR="00CE4ED6">
        <w:rPr>
          <w:rFonts w:asciiTheme="minorEastAsia" w:hAnsiTheme="minorEastAsia"/>
          <w:sz w:val="28"/>
          <w:szCs w:val="28"/>
        </w:rPr>
        <w:t>团队负责人应固定，</w:t>
      </w:r>
      <w:r w:rsidR="003075BA">
        <w:rPr>
          <w:rFonts w:asciiTheme="minorEastAsia" w:hAnsiTheme="minorEastAsia"/>
          <w:sz w:val="28"/>
          <w:szCs w:val="28"/>
        </w:rPr>
        <w:t>且</w:t>
      </w:r>
      <w:r w:rsidR="00396672">
        <w:rPr>
          <w:rFonts w:asciiTheme="minorEastAsia" w:hAnsiTheme="minorEastAsia"/>
          <w:sz w:val="28"/>
          <w:szCs w:val="28"/>
        </w:rPr>
        <w:t>团队配置应相对稳定</w:t>
      </w:r>
      <w:r w:rsidR="00482A42">
        <w:rPr>
          <w:rFonts w:asciiTheme="minorEastAsia" w:hAnsiTheme="minorEastAsia" w:hint="eastAsia"/>
          <w:sz w:val="28"/>
          <w:szCs w:val="28"/>
        </w:rPr>
        <w:t>。同等条件下，优先考虑</w:t>
      </w:r>
      <w:r w:rsidR="00F40B17" w:rsidRPr="00944BB9">
        <w:rPr>
          <w:rFonts w:asciiTheme="minorEastAsia" w:hAnsiTheme="minorEastAsia"/>
          <w:sz w:val="28"/>
          <w:szCs w:val="28"/>
        </w:rPr>
        <w:t>专职律师人数不少于</w:t>
      </w:r>
      <w:r w:rsidR="00F40B17">
        <w:rPr>
          <w:rFonts w:asciiTheme="minorEastAsia" w:hAnsiTheme="minorEastAsia" w:hint="eastAsia"/>
          <w:sz w:val="28"/>
          <w:szCs w:val="28"/>
        </w:rPr>
        <w:t>30</w:t>
      </w:r>
      <w:r w:rsidR="00F40B17" w:rsidRPr="00944BB9">
        <w:rPr>
          <w:rFonts w:asciiTheme="minorEastAsia" w:hAnsiTheme="minorEastAsia"/>
          <w:sz w:val="28"/>
          <w:szCs w:val="28"/>
        </w:rPr>
        <w:t>人</w:t>
      </w:r>
      <w:r w:rsidR="00F40B17">
        <w:rPr>
          <w:rFonts w:asciiTheme="minorEastAsia" w:hAnsiTheme="minorEastAsia" w:hint="eastAsia"/>
          <w:sz w:val="28"/>
          <w:szCs w:val="28"/>
        </w:rPr>
        <w:t>的</w:t>
      </w:r>
      <w:r w:rsidR="00482A42">
        <w:rPr>
          <w:rFonts w:asciiTheme="minorEastAsia" w:hAnsiTheme="minorEastAsia" w:hint="eastAsia"/>
          <w:sz w:val="28"/>
          <w:szCs w:val="28"/>
        </w:rPr>
        <w:t>投标人</w:t>
      </w:r>
      <w:r w:rsidRPr="00944BB9">
        <w:rPr>
          <w:rFonts w:asciiTheme="minorEastAsia" w:hAnsiTheme="minorEastAsia"/>
          <w:sz w:val="28"/>
          <w:szCs w:val="28"/>
        </w:rPr>
        <w:t>。</w:t>
      </w:r>
    </w:p>
    <w:p w:rsidR="00944BB9" w:rsidRPr="00944BB9" w:rsidRDefault="00944BB9" w:rsidP="00944BB9">
      <w:pPr>
        <w:spacing w:line="619" w:lineRule="exact"/>
        <w:ind w:firstLineChars="200" w:firstLine="560"/>
        <w:rPr>
          <w:rFonts w:asciiTheme="minorEastAsia" w:hAnsiTheme="minorEastAsia"/>
          <w:sz w:val="28"/>
          <w:szCs w:val="28"/>
        </w:rPr>
      </w:pPr>
      <w:r w:rsidRPr="00944BB9">
        <w:rPr>
          <w:rFonts w:asciiTheme="minorEastAsia" w:hAnsiTheme="minorEastAsia"/>
          <w:sz w:val="28"/>
          <w:szCs w:val="28"/>
        </w:rPr>
        <w:t>3.</w:t>
      </w:r>
      <w:r w:rsidRPr="00944BB9">
        <w:rPr>
          <w:rFonts w:asciiTheme="minorEastAsia" w:hAnsiTheme="minorEastAsia" w:hint="eastAsia"/>
          <w:sz w:val="28"/>
          <w:szCs w:val="28"/>
        </w:rPr>
        <w:t>3</w:t>
      </w:r>
      <w:r w:rsidRPr="00944BB9">
        <w:rPr>
          <w:rFonts w:asciiTheme="minorEastAsia" w:hAnsiTheme="minorEastAsia"/>
          <w:sz w:val="28"/>
          <w:szCs w:val="28"/>
        </w:rPr>
        <w:t>拟派往本项目的律师团队负责人应为投标人</w:t>
      </w:r>
      <w:r w:rsidRPr="00944BB9">
        <w:rPr>
          <w:rFonts w:asciiTheme="minorEastAsia" w:hAnsiTheme="minorEastAsia" w:hint="eastAsia"/>
          <w:sz w:val="28"/>
          <w:szCs w:val="28"/>
        </w:rPr>
        <w:t>高级</w:t>
      </w:r>
      <w:r w:rsidRPr="00944BB9">
        <w:rPr>
          <w:rFonts w:asciiTheme="minorEastAsia" w:hAnsiTheme="minorEastAsia"/>
          <w:sz w:val="28"/>
          <w:szCs w:val="28"/>
        </w:rPr>
        <w:t>合伙人</w:t>
      </w:r>
      <w:r w:rsidR="00420EEC">
        <w:rPr>
          <w:rFonts w:asciiTheme="minorEastAsia" w:hAnsiTheme="minorEastAsia"/>
          <w:sz w:val="28"/>
          <w:szCs w:val="28"/>
        </w:rPr>
        <w:t>以上资深执业律师</w:t>
      </w:r>
      <w:r w:rsidRPr="00944BB9">
        <w:rPr>
          <w:rFonts w:asciiTheme="minorEastAsia" w:hAnsiTheme="minorEastAsia"/>
          <w:sz w:val="28"/>
          <w:szCs w:val="28"/>
        </w:rPr>
        <w:t>，</w:t>
      </w:r>
      <w:r w:rsidR="00420EEC">
        <w:rPr>
          <w:rFonts w:asciiTheme="minorEastAsia" w:hAnsiTheme="minorEastAsia" w:hint="eastAsia"/>
          <w:sz w:val="28"/>
          <w:szCs w:val="28"/>
        </w:rPr>
        <w:t>执</w:t>
      </w:r>
      <w:r w:rsidRPr="00944BB9">
        <w:rPr>
          <w:rFonts w:asciiTheme="minorEastAsia" w:hAnsiTheme="minorEastAsia"/>
          <w:sz w:val="28"/>
          <w:szCs w:val="28"/>
        </w:rPr>
        <w:t>业时间</w:t>
      </w:r>
      <w:r w:rsidRPr="00944BB9">
        <w:rPr>
          <w:rFonts w:asciiTheme="minorEastAsia" w:hAnsiTheme="minorEastAsia" w:hint="eastAsia"/>
          <w:sz w:val="28"/>
          <w:szCs w:val="28"/>
        </w:rPr>
        <w:t>10</w:t>
      </w:r>
      <w:r w:rsidRPr="00944BB9">
        <w:rPr>
          <w:rFonts w:asciiTheme="minorEastAsia" w:hAnsiTheme="minorEastAsia"/>
          <w:sz w:val="28"/>
          <w:szCs w:val="28"/>
        </w:rPr>
        <w:t>年以上；律师团队其他成员应具备3年以上从业经验。律师团队成员应具备投融资、兼并收购、公司治理、</w:t>
      </w:r>
      <w:r w:rsidRPr="00944BB9">
        <w:rPr>
          <w:rFonts w:asciiTheme="minorEastAsia" w:hAnsiTheme="minorEastAsia" w:hint="eastAsia"/>
          <w:sz w:val="28"/>
          <w:szCs w:val="28"/>
        </w:rPr>
        <w:t>知识产权</w:t>
      </w:r>
      <w:r w:rsidRPr="00944BB9">
        <w:rPr>
          <w:rFonts w:asciiTheme="minorEastAsia" w:hAnsiTheme="minorEastAsia"/>
          <w:sz w:val="28"/>
          <w:szCs w:val="28"/>
        </w:rPr>
        <w:t>、</w:t>
      </w:r>
      <w:r w:rsidRPr="00944BB9">
        <w:rPr>
          <w:rFonts w:asciiTheme="minorEastAsia" w:hAnsiTheme="minorEastAsia" w:hint="eastAsia"/>
          <w:sz w:val="28"/>
          <w:szCs w:val="28"/>
        </w:rPr>
        <w:t>劳动人事</w:t>
      </w:r>
      <w:r w:rsidRPr="00944BB9">
        <w:rPr>
          <w:rFonts w:asciiTheme="minorEastAsia" w:hAnsiTheme="minorEastAsia"/>
          <w:sz w:val="28"/>
          <w:szCs w:val="28"/>
        </w:rPr>
        <w:t>、争议解决等</w:t>
      </w:r>
      <w:r w:rsidR="0014579F">
        <w:rPr>
          <w:rFonts w:asciiTheme="minorEastAsia" w:hAnsiTheme="minorEastAsia" w:hint="eastAsia"/>
          <w:sz w:val="28"/>
          <w:szCs w:val="28"/>
        </w:rPr>
        <w:t>境内外</w:t>
      </w:r>
      <w:r w:rsidRPr="00944BB9">
        <w:rPr>
          <w:rFonts w:asciiTheme="minorEastAsia" w:hAnsiTheme="minorEastAsia"/>
          <w:sz w:val="28"/>
          <w:szCs w:val="28"/>
        </w:rPr>
        <w:t>业务领域法律专业能力和实践经验</w:t>
      </w:r>
      <w:r w:rsidR="00643884">
        <w:rPr>
          <w:rFonts w:asciiTheme="minorEastAsia" w:hAnsiTheme="minorEastAsia" w:hint="eastAsia"/>
          <w:sz w:val="28"/>
          <w:szCs w:val="28"/>
        </w:rPr>
        <w:t>。</w:t>
      </w:r>
      <w:r w:rsidR="00643884">
        <w:rPr>
          <w:rFonts w:asciiTheme="minorEastAsia" w:hAnsiTheme="minorEastAsia"/>
          <w:sz w:val="28"/>
          <w:szCs w:val="28"/>
        </w:rPr>
        <w:t>在</w:t>
      </w:r>
      <w:r w:rsidR="00F71E12">
        <w:rPr>
          <w:rFonts w:asciiTheme="minorEastAsia" w:hAnsiTheme="minorEastAsia" w:hint="eastAsia"/>
          <w:sz w:val="28"/>
          <w:szCs w:val="28"/>
        </w:rPr>
        <w:t>媒体</w:t>
      </w:r>
      <w:r w:rsidR="00AD59DC">
        <w:rPr>
          <w:rFonts w:asciiTheme="minorEastAsia" w:hAnsiTheme="minorEastAsia" w:hint="eastAsia"/>
          <w:sz w:val="28"/>
          <w:szCs w:val="28"/>
        </w:rPr>
        <w:t>（包括传统媒体与新媒体）</w:t>
      </w:r>
      <w:r w:rsidR="00F71E12">
        <w:rPr>
          <w:rFonts w:asciiTheme="minorEastAsia" w:hAnsiTheme="minorEastAsia" w:hint="eastAsia"/>
          <w:sz w:val="28"/>
          <w:szCs w:val="28"/>
        </w:rPr>
        <w:t>运营、</w:t>
      </w:r>
      <w:r w:rsidR="00AD59DC">
        <w:rPr>
          <w:rFonts w:asciiTheme="minorEastAsia" w:hAnsiTheme="minorEastAsia" w:hint="eastAsia"/>
          <w:sz w:val="28"/>
          <w:szCs w:val="28"/>
        </w:rPr>
        <w:t>影视剧投资、</w:t>
      </w:r>
      <w:r w:rsidR="00F71E12">
        <w:rPr>
          <w:rFonts w:asciiTheme="minorEastAsia" w:hAnsiTheme="minorEastAsia" w:hint="eastAsia"/>
          <w:sz w:val="28"/>
          <w:szCs w:val="28"/>
        </w:rPr>
        <w:t>内容制</w:t>
      </w:r>
      <w:r w:rsidR="00643884">
        <w:rPr>
          <w:rFonts w:asciiTheme="minorEastAsia" w:hAnsiTheme="minorEastAsia" w:hint="eastAsia"/>
          <w:sz w:val="28"/>
          <w:szCs w:val="28"/>
        </w:rPr>
        <w:t>播</w:t>
      </w:r>
      <w:r w:rsidR="00F71E12">
        <w:rPr>
          <w:rFonts w:asciiTheme="minorEastAsia" w:hAnsiTheme="minorEastAsia" w:hint="eastAsia"/>
          <w:sz w:val="28"/>
          <w:szCs w:val="28"/>
        </w:rPr>
        <w:t>、版权</w:t>
      </w:r>
      <w:r w:rsidR="00482A42">
        <w:rPr>
          <w:rFonts w:asciiTheme="minorEastAsia" w:hAnsiTheme="minorEastAsia" w:hint="eastAsia"/>
          <w:sz w:val="28"/>
          <w:szCs w:val="28"/>
        </w:rPr>
        <w:t>交易</w:t>
      </w:r>
      <w:r w:rsidR="00F71E12">
        <w:rPr>
          <w:rFonts w:asciiTheme="minorEastAsia" w:hAnsiTheme="minorEastAsia" w:hint="eastAsia"/>
          <w:sz w:val="28"/>
          <w:szCs w:val="28"/>
        </w:rPr>
        <w:t>、</w:t>
      </w:r>
      <w:r w:rsidR="00AD59DC">
        <w:rPr>
          <w:rFonts w:asciiTheme="minorEastAsia" w:hAnsiTheme="minorEastAsia" w:hint="eastAsia"/>
          <w:sz w:val="28"/>
          <w:szCs w:val="28"/>
        </w:rPr>
        <w:t>电子商务、</w:t>
      </w:r>
      <w:r w:rsidR="00F71E12">
        <w:rPr>
          <w:rFonts w:asciiTheme="minorEastAsia" w:hAnsiTheme="minorEastAsia" w:hint="eastAsia"/>
          <w:sz w:val="28"/>
          <w:szCs w:val="28"/>
        </w:rPr>
        <w:t>文化演出、</w:t>
      </w:r>
      <w:r w:rsidR="00AD59DC">
        <w:rPr>
          <w:rFonts w:asciiTheme="minorEastAsia" w:hAnsiTheme="minorEastAsia" w:hint="eastAsia"/>
          <w:sz w:val="28"/>
          <w:szCs w:val="28"/>
        </w:rPr>
        <w:t>文化旅游、文化地产、</w:t>
      </w:r>
      <w:r w:rsidR="00643884">
        <w:rPr>
          <w:rFonts w:asciiTheme="minorEastAsia" w:hAnsiTheme="minorEastAsia" w:hint="eastAsia"/>
          <w:sz w:val="28"/>
          <w:szCs w:val="28"/>
        </w:rPr>
        <w:t>广告经营、劳动人事</w:t>
      </w:r>
      <w:r w:rsidR="00F71E12">
        <w:rPr>
          <w:rFonts w:asciiTheme="minorEastAsia" w:hAnsiTheme="minorEastAsia" w:hint="eastAsia"/>
          <w:sz w:val="28"/>
          <w:szCs w:val="28"/>
        </w:rPr>
        <w:t>等</w:t>
      </w:r>
      <w:r w:rsidR="00420EEC">
        <w:rPr>
          <w:rFonts w:asciiTheme="minorEastAsia" w:hAnsiTheme="minorEastAsia"/>
          <w:sz w:val="28"/>
          <w:szCs w:val="28"/>
        </w:rPr>
        <w:t>专业领域具业内特别影响力，执业经验丰富，年富力强者优先</w:t>
      </w:r>
      <w:r w:rsidRPr="00944BB9">
        <w:rPr>
          <w:rFonts w:asciiTheme="minorEastAsia" w:hAnsiTheme="minorEastAsia"/>
          <w:sz w:val="28"/>
          <w:szCs w:val="28"/>
        </w:rPr>
        <w:t>。</w:t>
      </w:r>
    </w:p>
    <w:p w:rsidR="00944BB9" w:rsidRPr="00944BB9" w:rsidRDefault="0014579F" w:rsidP="00944BB9">
      <w:pPr>
        <w:spacing w:line="619" w:lineRule="exact"/>
        <w:ind w:firstLineChars="200" w:firstLine="560"/>
        <w:rPr>
          <w:rFonts w:asciiTheme="minorEastAsia" w:hAnsiTheme="minorEastAsia"/>
          <w:sz w:val="28"/>
          <w:szCs w:val="28"/>
        </w:rPr>
      </w:pPr>
      <w:r>
        <w:rPr>
          <w:rFonts w:asciiTheme="minorEastAsia" w:hAnsiTheme="minorEastAsia"/>
          <w:sz w:val="28"/>
          <w:szCs w:val="28"/>
        </w:rPr>
        <w:t>3.</w:t>
      </w:r>
      <w:r w:rsidR="00944BB9" w:rsidRPr="00944BB9">
        <w:rPr>
          <w:rFonts w:asciiTheme="minorEastAsia" w:hAnsiTheme="minorEastAsia" w:hint="eastAsia"/>
          <w:sz w:val="28"/>
          <w:szCs w:val="28"/>
        </w:rPr>
        <w:t>4</w:t>
      </w:r>
      <w:r w:rsidR="00944BB9" w:rsidRPr="00944BB9">
        <w:rPr>
          <w:rFonts w:asciiTheme="minorEastAsia" w:hAnsiTheme="minorEastAsia"/>
          <w:sz w:val="28"/>
          <w:szCs w:val="28"/>
        </w:rPr>
        <w:t>投标人</w:t>
      </w:r>
      <w:r w:rsidR="00EB2467">
        <w:rPr>
          <w:rFonts w:asciiTheme="minorEastAsia" w:hAnsiTheme="minorEastAsia"/>
          <w:sz w:val="28"/>
          <w:szCs w:val="28"/>
        </w:rPr>
        <w:t>应具备优良的履约能力和诚信记录</w:t>
      </w:r>
      <w:r w:rsidR="00EB2467">
        <w:rPr>
          <w:rFonts w:asciiTheme="minorEastAsia" w:hAnsiTheme="minorEastAsia" w:hint="eastAsia"/>
          <w:sz w:val="28"/>
          <w:szCs w:val="28"/>
        </w:rPr>
        <w:t>，</w:t>
      </w:r>
      <w:r w:rsidR="00944BB9" w:rsidRPr="00944BB9">
        <w:rPr>
          <w:rFonts w:asciiTheme="minorEastAsia" w:hAnsiTheme="minorEastAsia"/>
          <w:sz w:val="28"/>
          <w:szCs w:val="28"/>
        </w:rPr>
        <w:t>近5年内未受过司法行政管理机关的行政处罚，未受过律师协会纪律惩戒</w:t>
      </w:r>
      <w:r w:rsidR="00E52FAE">
        <w:rPr>
          <w:rFonts w:asciiTheme="minorEastAsia" w:hAnsiTheme="minorEastAsia" w:hint="eastAsia"/>
          <w:sz w:val="28"/>
          <w:szCs w:val="28"/>
        </w:rPr>
        <w:t>，</w:t>
      </w:r>
      <w:r w:rsidR="00E52FAE" w:rsidRPr="00E52FAE">
        <w:rPr>
          <w:rFonts w:asciiTheme="minorEastAsia" w:hAnsiTheme="minorEastAsia" w:hint="eastAsia"/>
          <w:sz w:val="28"/>
          <w:szCs w:val="28"/>
        </w:rPr>
        <w:t>未</w:t>
      </w:r>
      <w:r w:rsidR="00EA7517">
        <w:rPr>
          <w:rFonts w:asciiTheme="minorEastAsia" w:hAnsiTheme="minorEastAsia" w:hint="eastAsia"/>
          <w:sz w:val="28"/>
          <w:szCs w:val="28"/>
        </w:rPr>
        <w:t>有</w:t>
      </w:r>
      <w:r w:rsidR="00E52FAE" w:rsidRPr="00E52FAE">
        <w:rPr>
          <w:rFonts w:asciiTheme="minorEastAsia" w:hAnsiTheme="minorEastAsia" w:hint="eastAsia"/>
          <w:sz w:val="28"/>
          <w:szCs w:val="28"/>
        </w:rPr>
        <w:t>被“信用中国”网站（www.creditchina.gov.cn）、“国家企业信用信息公示系统”（www.gsxt.gov.cn）和中国政府采购网(www.ccgp.gov.cn)列入重点关注名单、黑名单、经营异常名录、严重违法失信企业名单（黑名单）</w:t>
      </w:r>
      <w:r w:rsidR="00EB2467">
        <w:rPr>
          <w:rFonts w:asciiTheme="minorEastAsia" w:hAnsiTheme="minorEastAsia"/>
          <w:sz w:val="28"/>
          <w:szCs w:val="28"/>
        </w:rPr>
        <w:t>等</w:t>
      </w:r>
      <w:r w:rsidR="00482A42">
        <w:rPr>
          <w:rFonts w:asciiTheme="minorEastAsia" w:hAnsiTheme="minorEastAsia"/>
          <w:sz w:val="28"/>
          <w:szCs w:val="28"/>
        </w:rPr>
        <w:t>的</w:t>
      </w:r>
      <w:r w:rsidR="00EB2467">
        <w:rPr>
          <w:rFonts w:asciiTheme="minorEastAsia" w:hAnsiTheme="minorEastAsia"/>
          <w:sz w:val="28"/>
          <w:szCs w:val="28"/>
        </w:rPr>
        <w:t>不良信用记录</w:t>
      </w:r>
      <w:r w:rsidR="00944BB9" w:rsidRPr="00944BB9">
        <w:rPr>
          <w:rFonts w:asciiTheme="minorEastAsia" w:hAnsiTheme="minorEastAsia"/>
          <w:sz w:val="28"/>
          <w:szCs w:val="28"/>
        </w:rPr>
        <w:t>。拟派往本项目的律师团队成员近3年无违法违规和不良执业记录，具有良好的职业道德和敬业精神。</w:t>
      </w:r>
    </w:p>
    <w:p w:rsidR="00944BB9" w:rsidRPr="00944BB9" w:rsidRDefault="0014579F" w:rsidP="00944BB9">
      <w:pPr>
        <w:spacing w:line="619" w:lineRule="exact"/>
        <w:ind w:firstLineChars="200" w:firstLine="560"/>
        <w:rPr>
          <w:rFonts w:asciiTheme="minorEastAsia" w:hAnsiTheme="minorEastAsia"/>
          <w:sz w:val="28"/>
          <w:szCs w:val="28"/>
        </w:rPr>
      </w:pPr>
      <w:r>
        <w:rPr>
          <w:rFonts w:asciiTheme="minorEastAsia" w:hAnsiTheme="minorEastAsia"/>
          <w:sz w:val="28"/>
          <w:szCs w:val="28"/>
        </w:rPr>
        <w:t>3.</w:t>
      </w:r>
      <w:r w:rsidR="00944BB9" w:rsidRPr="00944BB9">
        <w:rPr>
          <w:rFonts w:asciiTheme="minorEastAsia" w:hAnsiTheme="minorEastAsia" w:hint="eastAsia"/>
          <w:sz w:val="28"/>
          <w:szCs w:val="28"/>
        </w:rPr>
        <w:t>5</w:t>
      </w:r>
      <w:r w:rsidR="00944BB9" w:rsidRPr="00944BB9">
        <w:rPr>
          <w:rFonts w:asciiTheme="minorEastAsia" w:hAnsiTheme="minorEastAsia"/>
          <w:sz w:val="28"/>
          <w:szCs w:val="28"/>
        </w:rPr>
        <w:t>本次招标不接受联合体投标。</w:t>
      </w:r>
    </w:p>
    <w:p w:rsidR="00944BB9" w:rsidRPr="00944BB9" w:rsidRDefault="0014579F" w:rsidP="0014579F">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4、</w:t>
      </w:r>
      <w:r w:rsidR="00944BB9" w:rsidRPr="00944BB9">
        <w:rPr>
          <w:rFonts w:asciiTheme="minorEastAsia" w:hAnsiTheme="minorEastAsia"/>
          <w:sz w:val="28"/>
          <w:szCs w:val="28"/>
        </w:rPr>
        <w:t>合格服务</w:t>
      </w:r>
    </w:p>
    <w:p w:rsidR="00944BB9" w:rsidRPr="00944BB9" w:rsidRDefault="00944BB9" w:rsidP="00944BB9">
      <w:pPr>
        <w:spacing w:line="619" w:lineRule="exact"/>
        <w:ind w:firstLineChars="200" w:firstLine="560"/>
        <w:rPr>
          <w:rFonts w:asciiTheme="minorEastAsia" w:hAnsiTheme="minorEastAsia"/>
          <w:sz w:val="28"/>
          <w:szCs w:val="28"/>
        </w:rPr>
      </w:pPr>
      <w:r w:rsidRPr="00944BB9">
        <w:rPr>
          <w:rFonts w:asciiTheme="minorEastAsia" w:hAnsiTheme="minorEastAsia"/>
          <w:sz w:val="28"/>
          <w:szCs w:val="28"/>
        </w:rPr>
        <w:lastRenderedPageBreak/>
        <w:t>投标人按照招标文件要求提供诉讼及非诉讼的法律服务。</w:t>
      </w:r>
    </w:p>
    <w:p w:rsidR="00944BB9" w:rsidRPr="00944BB9" w:rsidRDefault="0014579F" w:rsidP="0014579F">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5、</w:t>
      </w:r>
      <w:r w:rsidR="00944BB9" w:rsidRPr="00944BB9">
        <w:rPr>
          <w:rFonts w:asciiTheme="minorEastAsia" w:hAnsiTheme="minorEastAsia"/>
          <w:sz w:val="28"/>
          <w:szCs w:val="28"/>
        </w:rPr>
        <w:t>投标费用</w:t>
      </w:r>
    </w:p>
    <w:p w:rsidR="00944BB9" w:rsidRPr="00944BB9" w:rsidRDefault="00944BB9" w:rsidP="00944BB9">
      <w:pPr>
        <w:spacing w:line="619" w:lineRule="exact"/>
        <w:ind w:firstLineChars="200" w:firstLine="560"/>
        <w:rPr>
          <w:rFonts w:asciiTheme="minorEastAsia" w:hAnsiTheme="minorEastAsia"/>
          <w:sz w:val="28"/>
          <w:szCs w:val="28"/>
        </w:rPr>
      </w:pPr>
      <w:r w:rsidRPr="00944BB9">
        <w:rPr>
          <w:rFonts w:asciiTheme="minorEastAsia" w:hAnsiTheme="minorEastAsia"/>
          <w:sz w:val="28"/>
          <w:szCs w:val="28"/>
        </w:rPr>
        <w:t>不论结果如何，投标人均需自行承担所有与编写和递交投标文件及所有参与过程中的全部费用。</w:t>
      </w:r>
    </w:p>
    <w:p w:rsidR="006328A0" w:rsidRPr="006328A0" w:rsidRDefault="006328A0" w:rsidP="006328A0">
      <w:pPr>
        <w:spacing w:line="619" w:lineRule="exact"/>
        <w:ind w:leftChars="267" w:left="561"/>
        <w:rPr>
          <w:rFonts w:asciiTheme="minorEastAsia" w:hAnsiTheme="minorEastAsia"/>
          <w:b/>
          <w:sz w:val="28"/>
          <w:szCs w:val="28"/>
        </w:rPr>
      </w:pPr>
      <w:r w:rsidRPr="006328A0">
        <w:rPr>
          <w:rFonts w:asciiTheme="minorEastAsia" w:hAnsiTheme="minorEastAsia"/>
          <w:b/>
          <w:sz w:val="28"/>
          <w:szCs w:val="28"/>
        </w:rPr>
        <w:t>二、招标文件</w:t>
      </w:r>
    </w:p>
    <w:p w:rsidR="006328A0" w:rsidRPr="006328A0" w:rsidRDefault="006328A0" w:rsidP="006328A0">
      <w:pPr>
        <w:spacing w:line="619" w:lineRule="exact"/>
        <w:ind w:firstLineChars="200" w:firstLine="560"/>
        <w:rPr>
          <w:rFonts w:asciiTheme="minorEastAsia" w:hAnsiTheme="minorEastAsia"/>
          <w:sz w:val="28"/>
          <w:szCs w:val="28"/>
        </w:rPr>
      </w:pPr>
      <w:r w:rsidRPr="006328A0">
        <w:rPr>
          <w:rFonts w:asciiTheme="minorEastAsia" w:hAnsiTheme="minorEastAsia" w:hint="eastAsia"/>
          <w:sz w:val="28"/>
          <w:szCs w:val="28"/>
        </w:rPr>
        <w:t>6、招标文件基本要求</w:t>
      </w:r>
    </w:p>
    <w:p w:rsidR="006328A0" w:rsidRPr="006328A0" w:rsidRDefault="006328A0" w:rsidP="006328A0">
      <w:pPr>
        <w:spacing w:line="619" w:lineRule="exact"/>
        <w:ind w:firstLineChars="200" w:firstLine="560"/>
        <w:rPr>
          <w:rFonts w:asciiTheme="minorEastAsia" w:hAnsiTheme="minorEastAsia"/>
          <w:sz w:val="28"/>
          <w:szCs w:val="28"/>
        </w:rPr>
      </w:pPr>
      <w:r w:rsidRPr="006328A0">
        <w:rPr>
          <w:rFonts w:asciiTheme="minorEastAsia" w:hAnsiTheme="minorEastAsia"/>
          <w:sz w:val="28"/>
          <w:szCs w:val="28"/>
        </w:rPr>
        <w:t>6.1招标文件对要求提供的服务、招标过程和服务要求</w:t>
      </w:r>
      <w:proofErr w:type="gramStart"/>
      <w:r w:rsidRPr="006328A0">
        <w:rPr>
          <w:rFonts w:asciiTheme="minorEastAsia" w:hAnsiTheme="minorEastAsia"/>
          <w:sz w:val="28"/>
          <w:szCs w:val="28"/>
        </w:rPr>
        <w:t>作出</w:t>
      </w:r>
      <w:proofErr w:type="gramEnd"/>
      <w:r w:rsidRPr="006328A0">
        <w:rPr>
          <w:rFonts w:asciiTheme="minorEastAsia" w:hAnsiTheme="minorEastAsia"/>
          <w:sz w:val="28"/>
          <w:szCs w:val="28"/>
        </w:rPr>
        <w:t>详细规定，包含以下内容：</w:t>
      </w:r>
    </w:p>
    <w:p w:rsidR="00C34922" w:rsidRDefault="00C34922" w:rsidP="006328A0">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第一章</w:t>
      </w:r>
      <w:r w:rsidR="00933DEC">
        <w:rPr>
          <w:rFonts w:asciiTheme="minorEastAsia" w:hAnsiTheme="minorEastAsia" w:hint="eastAsia"/>
          <w:sz w:val="28"/>
          <w:szCs w:val="28"/>
        </w:rPr>
        <w:t xml:space="preserve"> </w:t>
      </w:r>
      <w:r>
        <w:rPr>
          <w:rFonts w:asciiTheme="minorEastAsia" w:hAnsiTheme="minorEastAsia" w:hint="eastAsia"/>
          <w:sz w:val="28"/>
          <w:szCs w:val="28"/>
        </w:rPr>
        <w:t>招标公告</w:t>
      </w:r>
    </w:p>
    <w:p w:rsidR="00C34922" w:rsidRDefault="00C34922" w:rsidP="006328A0">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第二章</w:t>
      </w:r>
      <w:r w:rsidR="00933DEC">
        <w:rPr>
          <w:rFonts w:asciiTheme="minorEastAsia" w:hAnsiTheme="minorEastAsia" w:hint="eastAsia"/>
          <w:sz w:val="28"/>
          <w:szCs w:val="28"/>
        </w:rPr>
        <w:t xml:space="preserve"> </w:t>
      </w:r>
      <w:r>
        <w:rPr>
          <w:rFonts w:asciiTheme="minorEastAsia" w:hAnsiTheme="minorEastAsia" w:hint="eastAsia"/>
          <w:sz w:val="28"/>
          <w:szCs w:val="28"/>
        </w:rPr>
        <w:t>投标人须知</w:t>
      </w:r>
    </w:p>
    <w:p w:rsidR="00C34922" w:rsidRDefault="00C34922" w:rsidP="006328A0">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第三章</w:t>
      </w:r>
      <w:r w:rsidR="00933DEC">
        <w:rPr>
          <w:rFonts w:asciiTheme="minorEastAsia" w:hAnsiTheme="minorEastAsia" w:hint="eastAsia"/>
          <w:sz w:val="28"/>
          <w:szCs w:val="28"/>
        </w:rPr>
        <w:t xml:space="preserve"> </w:t>
      </w:r>
      <w:r>
        <w:rPr>
          <w:rFonts w:asciiTheme="minorEastAsia" w:hAnsiTheme="minorEastAsia" w:hint="eastAsia"/>
          <w:sz w:val="28"/>
          <w:szCs w:val="28"/>
        </w:rPr>
        <w:t>服务要求</w:t>
      </w:r>
    </w:p>
    <w:p w:rsidR="00EC7608" w:rsidRDefault="00EC7608" w:rsidP="006328A0">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第四章 评分方法</w:t>
      </w:r>
    </w:p>
    <w:p w:rsidR="006328A0" w:rsidRPr="006328A0" w:rsidRDefault="006328A0" w:rsidP="006328A0">
      <w:pPr>
        <w:spacing w:line="619" w:lineRule="exact"/>
        <w:ind w:firstLineChars="200" w:firstLine="560"/>
        <w:rPr>
          <w:rFonts w:asciiTheme="minorEastAsia" w:hAnsiTheme="minorEastAsia"/>
          <w:sz w:val="28"/>
          <w:szCs w:val="28"/>
        </w:rPr>
      </w:pPr>
      <w:r w:rsidRPr="006328A0">
        <w:rPr>
          <w:rFonts w:asciiTheme="minorEastAsia" w:hAnsiTheme="minorEastAsia" w:hint="eastAsia"/>
          <w:sz w:val="28"/>
          <w:szCs w:val="28"/>
        </w:rPr>
        <w:t>第</w:t>
      </w:r>
      <w:r w:rsidR="00EC7608">
        <w:rPr>
          <w:rFonts w:asciiTheme="minorEastAsia" w:hAnsiTheme="minorEastAsia" w:hint="eastAsia"/>
          <w:sz w:val="28"/>
          <w:szCs w:val="28"/>
        </w:rPr>
        <w:t>五</w:t>
      </w:r>
      <w:r w:rsidRPr="006328A0">
        <w:rPr>
          <w:rFonts w:asciiTheme="minorEastAsia" w:hAnsiTheme="minorEastAsia" w:hint="eastAsia"/>
          <w:sz w:val="28"/>
          <w:szCs w:val="28"/>
        </w:rPr>
        <w:t>章</w:t>
      </w:r>
      <w:r w:rsidR="00933DEC">
        <w:rPr>
          <w:rFonts w:asciiTheme="minorEastAsia" w:hAnsiTheme="minorEastAsia" w:hint="eastAsia"/>
          <w:sz w:val="28"/>
          <w:szCs w:val="28"/>
        </w:rPr>
        <w:t xml:space="preserve"> </w:t>
      </w:r>
      <w:r w:rsidRPr="006328A0">
        <w:rPr>
          <w:rFonts w:asciiTheme="minorEastAsia" w:hAnsiTheme="minorEastAsia" w:hint="eastAsia"/>
          <w:sz w:val="28"/>
          <w:szCs w:val="28"/>
        </w:rPr>
        <w:t>投标</w:t>
      </w:r>
      <w:r w:rsidR="00CB4584">
        <w:rPr>
          <w:rFonts w:asciiTheme="minorEastAsia" w:hAnsiTheme="minorEastAsia" w:hint="eastAsia"/>
          <w:sz w:val="28"/>
          <w:szCs w:val="28"/>
        </w:rPr>
        <w:t>文</w:t>
      </w:r>
      <w:r w:rsidRPr="006328A0">
        <w:rPr>
          <w:rFonts w:asciiTheme="minorEastAsia" w:hAnsiTheme="minorEastAsia" w:hint="eastAsia"/>
          <w:sz w:val="28"/>
          <w:szCs w:val="28"/>
        </w:rPr>
        <w:t>件格式</w:t>
      </w:r>
    </w:p>
    <w:p w:rsidR="00C34922" w:rsidRDefault="006328A0" w:rsidP="006328A0">
      <w:pPr>
        <w:spacing w:line="619" w:lineRule="exact"/>
        <w:ind w:firstLineChars="200" w:firstLine="560"/>
        <w:rPr>
          <w:rFonts w:asciiTheme="minorEastAsia" w:hAnsiTheme="minorEastAsia"/>
          <w:sz w:val="28"/>
          <w:szCs w:val="28"/>
        </w:rPr>
      </w:pPr>
      <w:r w:rsidRPr="006328A0">
        <w:rPr>
          <w:rFonts w:asciiTheme="minorEastAsia" w:hAnsiTheme="minorEastAsia" w:hint="eastAsia"/>
          <w:sz w:val="28"/>
          <w:szCs w:val="28"/>
        </w:rPr>
        <w:t>6.2</w:t>
      </w:r>
      <w:r w:rsidRPr="006328A0">
        <w:rPr>
          <w:rFonts w:asciiTheme="minorEastAsia" w:hAnsiTheme="minorEastAsia"/>
          <w:sz w:val="28"/>
          <w:szCs w:val="28"/>
        </w:rPr>
        <w:t>阅读招标文件中的所有须知、格式、条款、要求和其他资料。按招标文件要求和规定顺序编制投标文件，并保证所提供全部资料的真实性，如果投标人没有按照招标文件的要求提交全部资料，或者提交的投标资料没有对招标文件在各方面</w:t>
      </w:r>
      <w:proofErr w:type="gramStart"/>
      <w:r w:rsidRPr="006328A0">
        <w:rPr>
          <w:rFonts w:asciiTheme="minorEastAsia" w:hAnsiTheme="minorEastAsia"/>
          <w:sz w:val="28"/>
          <w:szCs w:val="28"/>
        </w:rPr>
        <w:t>作出</w:t>
      </w:r>
      <w:proofErr w:type="gramEnd"/>
      <w:r w:rsidRPr="006328A0">
        <w:rPr>
          <w:rFonts w:asciiTheme="minorEastAsia" w:hAnsiTheme="minorEastAsia"/>
          <w:sz w:val="28"/>
          <w:szCs w:val="28"/>
        </w:rPr>
        <w:t>实质响应，可能导致其投标被拒</w:t>
      </w:r>
      <w:r w:rsidRPr="006328A0">
        <w:rPr>
          <w:rFonts w:asciiTheme="minorEastAsia" w:hAnsiTheme="minorEastAsia" w:hint="eastAsia"/>
          <w:sz w:val="28"/>
          <w:szCs w:val="28"/>
        </w:rPr>
        <w:t>绝，该风险由投标人承担。</w:t>
      </w:r>
    </w:p>
    <w:p w:rsidR="006328A0" w:rsidRPr="006328A0" w:rsidRDefault="006328A0" w:rsidP="006328A0">
      <w:pPr>
        <w:spacing w:line="619" w:lineRule="exact"/>
        <w:ind w:firstLineChars="200" w:firstLine="560"/>
        <w:rPr>
          <w:rFonts w:asciiTheme="minorEastAsia" w:hAnsiTheme="minorEastAsia"/>
          <w:sz w:val="28"/>
          <w:szCs w:val="28"/>
        </w:rPr>
      </w:pPr>
      <w:r w:rsidRPr="006328A0">
        <w:rPr>
          <w:rFonts w:asciiTheme="minorEastAsia" w:hAnsiTheme="minorEastAsia" w:hint="eastAsia"/>
          <w:sz w:val="28"/>
          <w:szCs w:val="28"/>
        </w:rPr>
        <w:t>6.3</w:t>
      </w:r>
      <w:r w:rsidRPr="006328A0">
        <w:rPr>
          <w:rFonts w:asciiTheme="minorEastAsia" w:hAnsiTheme="minorEastAsia"/>
          <w:sz w:val="28"/>
          <w:szCs w:val="28"/>
        </w:rPr>
        <w:t>应本着长期合作、专业服务的精神投标</w:t>
      </w:r>
      <w:r w:rsidRPr="006328A0">
        <w:rPr>
          <w:rFonts w:asciiTheme="minorEastAsia" w:hAnsiTheme="minorEastAsia" w:hint="eastAsia"/>
          <w:sz w:val="28"/>
          <w:szCs w:val="28"/>
        </w:rPr>
        <w:t>。一</w:t>
      </w:r>
      <w:r w:rsidRPr="006328A0">
        <w:rPr>
          <w:rFonts w:asciiTheme="minorEastAsia" w:hAnsiTheme="minorEastAsia"/>
          <w:sz w:val="28"/>
          <w:szCs w:val="28"/>
        </w:rPr>
        <w:t>旦发现投标人及指派往招标人从事法律服务的律师</w:t>
      </w:r>
      <w:r w:rsidR="00420EEC">
        <w:rPr>
          <w:rFonts w:asciiTheme="minorEastAsia" w:hAnsiTheme="minorEastAsia"/>
          <w:sz w:val="28"/>
          <w:szCs w:val="28"/>
        </w:rPr>
        <w:t>实际执业</w:t>
      </w:r>
      <w:r w:rsidRPr="006328A0">
        <w:rPr>
          <w:rFonts w:asciiTheme="minorEastAsia" w:hAnsiTheme="minorEastAsia"/>
          <w:sz w:val="28"/>
          <w:szCs w:val="28"/>
        </w:rPr>
        <w:t>情况</w:t>
      </w:r>
      <w:r w:rsidR="00420EEC">
        <w:rPr>
          <w:rFonts w:asciiTheme="minorEastAsia" w:hAnsiTheme="minorEastAsia"/>
          <w:sz w:val="28"/>
          <w:szCs w:val="28"/>
        </w:rPr>
        <w:t>、</w:t>
      </w:r>
      <w:r w:rsidRPr="006328A0">
        <w:rPr>
          <w:rFonts w:asciiTheme="minorEastAsia" w:hAnsiTheme="minorEastAsia"/>
          <w:sz w:val="28"/>
          <w:szCs w:val="28"/>
        </w:rPr>
        <w:t>专业水平</w:t>
      </w:r>
      <w:r w:rsidR="00420EEC">
        <w:rPr>
          <w:rFonts w:asciiTheme="minorEastAsia" w:hAnsiTheme="minorEastAsia"/>
          <w:sz w:val="28"/>
          <w:szCs w:val="28"/>
        </w:rPr>
        <w:t>与投标文件</w:t>
      </w:r>
      <w:r w:rsidRPr="006328A0">
        <w:rPr>
          <w:rFonts w:asciiTheme="minorEastAsia" w:hAnsiTheme="minorEastAsia"/>
          <w:sz w:val="28"/>
          <w:szCs w:val="28"/>
        </w:rPr>
        <w:t>所述不符，或投标人指派往招标人从事法律服务的律师的实际从业能力无法达到招标人的要求，或因投标人及指派往招标人从事法律服务的律师</w:t>
      </w:r>
      <w:r w:rsidRPr="006328A0">
        <w:rPr>
          <w:rFonts w:asciiTheme="minorEastAsia" w:hAnsiTheme="minorEastAsia"/>
          <w:sz w:val="28"/>
          <w:szCs w:val="28"/>
        </w:rPr>
        <w:lastRenderedPageBreak/>
        <w:t>的过错</w:t>
      </w:r>
      <w:r w:rsidR="00420EEC">
        <w:rPr>
          <w:rFonts w:asciiTheme="minorEastAsia" w:hAnsiTheme="minorEastAsia"/>
          <w:sz w:val="28"/>
          <w:szCs w:val="28"/>
        </w:rPr>
        <w:t>或疏于履行工作责任</w:t>
      </w:r>
      <w:r w:rsidRPr="006328A0">
        <w:rPr>
          <w:rFonts w:asciiTheme="minorEastAsia" w:hAnsiTheme="minorEastAsia"/>
          <w:sz w:val="28"/>
          <w:szCs w:val="28"/>
        </w:rPr>
        <w:t>给招标人带来损失的，招标人保留中途解聘并要求赔偿的权利，且投标人在一定期限内将不被纳入招标人外聘律师资源库。</w:t>
      </w:r>
    </w:p>
    <w:p w:rsidR="006328A0" w:rsidRPr="006328A0" w:rsidRDefault="00C34922" w:rsidP="006328A0">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7、</w:t>
      </w:r>
      <w:r w:rsidR="006328A0" w:rsidRPr="006328A0">
        <w:rPr>
          <w:rFonts w:asciiTheme="minorEastAsia" w:hAnsiTheme="minorEastAsia"/>
          <w:sz w:val="28"/>
          <w:szCs w:val="28"/>
        </w:rPr>
        <w:t>招标文件澄清</w:t>
      </w:r>
    </w:p>
    <w:p w:rsidR="006328A0" w:rsidRPr="006328A0" w:rsidRDefault="006328A0" w:rsidP="006328A0">
      <w:pPr>
        <w:spacing w:line="619" w:lineRule="exact"/>
        <w:ind w:firstLineChars="200" w:firstLine="560"/>
        <w:rPr>
          <w:rFonts w:asciiTheme="minorEastAsia" w:hAnsiTheme="minorEastAsia"/>
          <w:sz w:val="28"/>
          <w:szCs w:val="28"/>
        </w:rPr>
      </w:pPr>
      <w:r w:rsidRPr="006328A0">
        <w:rPr>
          <w:rFonts w:asciiTheme="minorEastAsia" w:hAnsiTheme="minorEastAsia" w:hint="eastAsia"/>
          <w:sz w:val="28"/>
          <w:szCs w:val="28"/>
        </w:rPr>
        <w:t>7.</w:t>
      </w:r>
      <w:r w:rsidRPr="006328A0">
        <w:rPr>
          <w:rFonts w:asciiTheme="minorEastAsia" w:hAnsiTheme="minorEastAsia"/>
          <w:sz w:val="28"/>
          <w:szCs w:val="28"/>
        </w:rPr>
        <w:t>1要求对招标文件进行澄清的投标人应在开标前，以书面形式通知招标人。</w:t>
      </w:r>
    </w:p>
    <w:p w:rsidR="006328A0" w:rsidRPr="006328A0" w:rsidRDefault="006328A0" w:rsidP="006328A0">
      <w:pPr>
        <w:spacing w:line="619" w:lineRule="exact"/>
        <w:ind w:firstLineChars="200" w:firstLine="560"/>
        <w:rPr>
          <w:rFonts w:asciiTheme="minorEastAsia" w:hAnsiTheme="minorEastAsia"/>
          <w:sz w:val="28"/>
          <w:szCs w:val="28"/>
        </w:rPr>
      </w:pPr>
      <w:r w:rsidRPr="006328A0">
        <w:rPr>
          <w:rFonts w:asciiTheme="minorEastAsia" w:hAnsiTheme="minorEastAsia"/>
          <w:sz w:val="28"/>
          <w:szCs w:val="28"/>
        </w:rPr>
        <w:t>7.2对开标前收到的对招标文件的澄清要求，招标人以书面形式予以答复，同时该答复提供给每个招标文件的领取人（答复中不标明问题的来源）。</w:t>
      </w:r>
    </w:p>
    <w:p w:rsidR="006328A0" w:rsidRPr="006328A0" w:rsidRDefault="006328A0" w:rsidP="006328A0">
      <w:pPr>
        <w:spacing w:line="619" w:lineRule="exact"/>
        <w:ind w:firstLineChars="200" w:firstLine="560"/>
        <w:rPr>
          <w:rFonts w:asciiTheme="minorEastAsia" w:hAnsiTheme="minorEastAsia"/>
          <w:sz w:val="28"/>
          <w:szCs w:val="28"/>
        </w:rPr>
      </w:pPr>
      <w:r w:rsidRPr="006328A0">
        <w:rPr>
          <w:rFonts w:asciiTheme="minorEastAsia" w:hAnsiTheme="minorEastAsia"/>
          <w:sz w:val="28"/>
          <w:szCs w:val="28"/>
        </w:rPr>
        <w:t>7.3对澄清要求的答复按照</w:t>
      </w:r>
      <w:r w:rsidR="007D26B8">
        <w:rPr>
          <w:rFonts w:asciiTheme="minorEastAsia" w:hAnsiTheme="minorEastAsia"/>
          <w:sz w:val="28"/>
          <w:szCs w:val="28"/>
        </w:rPr>
        <w:t>投标文件内初审材料中</w:t>
      </w:r>
      <w:r w:rsidRPr="006328A0">
        <w:rPr>
          <w:rFonts w:asciiTheme="minorEastAsia" w:hAnsiTheme="minorEastAsia"/>
          <w:sz w:val="28"/>
          <w:szCs w:val="28"/>
        </w:rPr>
        <w:t>的联系方式提供。</w:t>
      </w:r>
    </w:p>
    <w:p w:rsidR="006328A0" w:rsidRPr="006328A0" w:rsidRDefault="006328A0" w:rsidP="006328A0">
      <w:pPr>
        <w:spacing w:line="619" w:lineRule="exact"/>
        <w:ind w:firstLineChars="200" w:firstLine="560"/>
        <w:rPr>
          <w:rFonts w:asciiTheme="minorEastAsia" w:hAnsiTheme="minorEastAsia"/>
          <w:sz w:val="28"/>
          <w:szCs w:val="28"/>
        </w:rPr>
      </w:pPr>
      <w:r w:rsidRPr="006328A0">
        <w:rPr>
          <w:rFonts w:asciiTheme="minorEastAsia" w:hAnsiTheme="minorEastAsia"/>
          <w:sz w:val="28"/>
          <w:szCs w:val="28"/>
        </w:rPr>
        <w:t>7.4未按时要求澄清招标文件的，将视为完全理解并默认招标文件所有条款，并同意放弃对招标文件有不明或误解而询问、质疑、投诉的权利。</w:t>
      </w:r>
    </w:p>
    <w:p w:rsidR="006328A0" w:rsidRPr="006328A0" w:rsidRDefault="00C34922" w:rsidP="00C34922">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8、</w:t>
      </w:r>
      <w:r w:rsidR="006328A0" w:rsidRPr="006328A0">
        <w:rPr>
          <w:rFonts w:asciiTheme="minorEastAsia" w:hAnsiTheme="minorEastAsia"/>
          <w:sz w:val="28"/>
          <w:szCs w:val="28"/>
        </w:rPr>
        <w:t>招标文件修改</w:t>
      </w:r>
    </w:p>
    <w:p w:rsidR="006328A0" w:rsidRPr="006328A0" w:rsidRDefault="006328A0" w:rsidP="00C34922">
      <w:pPr>
        <w:spacing w:line="619" w:lineRule="exact"/>
        <w:ind w:firstLineChars="200" w:firstLine="560"/>
        <w:jc w:val="left"/>
        <w:rPr>
          <w:rFonts w:asciiTheme="minorEastAsia" w:hAnsiTheme="minorEastAsia"/>
          <w:sz w:val="28"/>
          <w:szCs w:val="28"/>
        </w:rPr>
      </w:pPr>
      <w:r w:rsidRPr="006328A0">
        <w:rPr>
          <w:rFonts w:asciiTheme="minorEastAsia" w:hAnsiTheme="minorEastAsia"/>
          <w:sz w:val="28"/>
          <w:szCs w:val="28"/>
        </w:rPr>
        <w:t>8.1招标人可因任何原因，在投标截止日前对招标文件进行修改，但应在</w:t>
      </w:r>
      <w:r w:rsidR="00A614D3">
        <w:rPr>
          <w:rFonts w:asciiTheme="minorEastAsia" w:hAnsiTheme="minorEastAsia" w:hint="eastAsia"/>
          <w:sz w:val="28"/>
          <w:szCs w:val="28"/>
        </w:rPr>
        <w:t>截</w:t>
      </w:r>
      <w:r w:rsidRPr="006328A0">
        <w:rPr>
          <w:rFonts w:asciiTheme="minorEastAsia" w:hAnsiTheme="minorEastAsia"/>
          <w:sz w:val="28"/>
          <w:szCs w:val="28"/>
        </w:rPr>
        <w:t>标时间至少3日前，</w:t>
      </w:r>
      <w:proofErr w:type="gramStart"/>
      <w:r w:rsidR="00F619D3">
        <w:rPr>
          <w:rFonts w:asciiTheme="minorEastAsia" w:hAnsiTheme="minorEastAsia" w:hint="eastAsia"/>
          <w:sz w:val="28"/>
          <w:szCs w:val="28"/>
        </w:rPr>
        <w:t>在官网</w:t>
      </w:r>
      <w:proofErr w:type="gramEnd"/>
      <w:r w:rsidR="00A077B8">
        <w:fldChar w:fldCharType="begin"/>
      </w:r>
      <w:r w:rsidR="008E7EE3">
        <w:instrText>HYPERLINK "http://www.smg.cn"</w:instrText>
      </w:r>
      <w:r w:rsidR="00A077B8">
        <w:fldChar w:fldCharType="separate"/>
      </w:r>
      <w:r w:rsidR="00F619D3" w:rsidRPr="007A002B">
        <w:rPr>
          <w:rStyle w:val="a8"/>
          <w:rFonts w:asciiTheme="minorEastAsia" w:hAnsiTheme="minorEastAsia" w:hint="eastAsia"/>
          <w:sz w:val="28"/>
          <w:szCs w:val="28"/>
        </w:rPr>
        <w:t>www.smg.cn</w:t>
      </w:r>
      <w:r w:rsidR="00A077B8">
        <w:fldChar w:fldCharType="end"/>
      </w:r>
      <w:r w:rsidR="00F619D3">
        <w:rPr>
          <w:rFonts w:asciiTheme="minorEastAsia" w:hAnsiTheme="minorEastAsia" w:hint="eastAsia"/>
          <w:sz w:val="28"/>
          <w:szCs w:val="28"/>
        </w:rPr>
        <w:t>刊登</w:t>
      </w:r>
      <w:r w:rsidR="00420EEC">
        <w:rPr>
          <w:rFonts w:asciiTheme="minorEastAsia" w:hAnsiTheme="minorEastAsia" w:hint="eastAsia"/>
          <w:sz w:val="28"/>
          <w:szCs w:val="28"/>
        </w:rPr>
        <w:t>并</w:t>
      </w:r>
      <w:r w:rsidR="00F619D3">
        <w:rPr>
          <w:rFonts w:asciiTheme="minorEastAsia" w:hAnsiTheme="minorEastAsia"/>
          <w:sz w:val="28"/>
          <w:szCs w:val="28"/>
        </w:rPr>
        <w:t>书面</w:t>
      </w:r>
      <w:r w:rsidRPr="006328A0">
        <w:rPr>
          <w:rFonts w:asciiTheme="minorEastAsia" w:hAnsiTheme="minorEastAsia"/>
          <w:sz w:val="28"/>
          <w:szCs w:val="28"/>
        </w:rPr>
        <w:t>通知</w:t>
      </w:r>
      <w:r w:rsidR="00F619D3">
        <w:rPr>
          <w:rFonts w:asciiTheme="minorEastAsia" w:hAnsiTheme="minorEastAsia" w:hint="eastAsia"/>
          <w:sz w:val="28"/>
          <w:szCs w:val="28"/>
        </w:rPr>
        <w:t>的形式通知</w:t>
      </w:r>
      <w:r w:rsidRPr="006328A0">
        <w:rPr>
          <w:rFonts w:asciiTheme="minorEastAsia" w:hAnsiTheme="minorEastAsia"/>
          <w:sz w:val="28"/>
          <w:szCs w:val="28"/>
        </w:rPr>
        <w:t>所有招标文件的领取人。</w:t>
      </w:r>
    </w:p>
    <w:p w:rsidR="00C34922" w:rsidRDefault="00C34922" w:rsidP="006328A0">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8.2</w:t>
      </w:r>
      <w:r w:rsidRPr="006328A0">
        <w:rPr>
          <w:rFonts w:asciiTheme="minorEastAsia" w:hAnsiTheme="minorEastAsia"/>
          <w:sz w:val="28"/>
          <w:szCs w:val="28"/>
        </w:rPr>
        <w:t>招标文件的领取人在上述通知</w:t>
      </w:r>
      <w:r w:rsidR="00420EEC">
        <w:rPr>
          <w:rFonts w:asciiTheme="minorEastAsia" w:hAnsiTheme="minorEastAsia"/>
          <w:sz w:val="28"/>
          <w:szCs w:val="28"/>
        </w:rPr>
        <w:t>送达</w:t>
      </w:r>
      <w:r w:rsidRPr="006328A0">
        <w:rPr>
          <w:rFonts w:asciiTheme="minorEastAsia" w:hAnsiTheme="minorEastAsia"/>
          <w:sz w:val="28"/>
          <w:szCs w:val="28"/>
        </w:rPr>
        <w:t>后，应立即向投标人回函确认</w:t>
      </w:r>
      <w:r w:rsidR="00420EEC">
        <w:rPr>
          <w:rFonts w:asciiTheme="minorEastAsia" w:hAnsiTheme="minorEastAsia" w:hint="eastAsia"/>
          <w:sz w:val="28"/>
          <w:szCs w:val="28"/>
        </w:rPr>
        <w:t>，</w:t>
      </w:r>
      <w:r w:rsidR="00420EEC">
        <w:rPr>
          <w:rFonts w:asciiTheme="minorEastAsia" w:hAnsiTheme="minorEastAsia"/>
          <w:sz w:val="28"/>
          <w:szCs w:val="28"/>
        </w:rPr>
        <w:t>并</w:t>
      </w:r>
      <w:r w:rsidRPr="006328A0">
        <w:rPr>
          <w:rFonts w:asciiTheme="minorEastAsia" w:hAnsiTheme="minorEastAsia"/>
          <w:sz w:val="28"/>
          <w:szCs w:val="28"/>
        </w:rPr>
        <w:t>投标人将被视为编制投标文件时已考虑了上述修改。</w:t>
      </w:r>
    </w:p>
    <w:p w:rsidR="006328A0" w:rsidRDefault="006328A0" w:rsidP="006328A0">
      <w:pPr>
        <w:spacing w:line="619" w:lineRule="exact"/>
        <w:ind w:firstLineChars="200" w:firstLine="560"/>
        <w:rPr>
          <w:rFonts w:asciiTheme="minorEastAsia" w:hAnsiTheme="minorEastAsia"/>
          <w:sz w:val="28"/>
          <w:szCs w:val="28"/>
        </w:rPr>
      </w:pPr>
      <w:r w:rsidRPr="006328A0">
        <w:rPr>
          <w:rFonts w:asciiTheme="minorEastAsia" w:hAnsiTheme="minorEastAsia"/>
          <w:sz w:val="28"/>
          <w:szCs w:val="28"/>
        </w:rPr>
        <w:t>8.3招标文件的修改应考虑给予投标人合理的时间制作相应的投标文件</w:t>
      </w:r>
      <w:r>
        <w:rPr>
          <w:rFonts w:asciiTheme="minorEastAsia" w:hAnsiTheme="minorEastAsia"/>
          <w:sz w:val="28"/>
          <w:szCs w:val="28"/>
        </w:rPr>
        <w:t>。招标人可酌情延长投标截止日期，并以书面形式通知招标文件领取人</w:t>
      </w:r>
      <w:r>
        <w:rPr>
          <w:rFonts w:asciiTheme="minorEastAsia" w:hAnsiTheme="minorEastAsia" w:hint="eastAsia"/>
          <w:sz w:val="28"/>
          <w:szCs w:val="28"/>
        </w:rPr>
        <w:t>。</w:t>
      </w:r>
    </w:p>
    <w:p w:rsidR="00C64BB9" w:rsidRPr="00C64BB9" w:rsidRDefault="00C64BB9" w:rsidP="00C64BB9">
      <w:pPr>
        <w:spacing w:line="619" w:lineRule="exact"/>
        <w:ind w:firstLineChars="200" w:firstLine="562"/>
        <w:rPr>
          <w:rFonts w:asciiTheme="minorEastAsia" w:hAnsiTheme="minorEastAsia"/>
          <w:b/>
          <w:sz w:val="28"/>
          <w:szCs w:val="28"/>
        </w:rPr>
      </w:pPr>
      <w:r w:rsidRPr="00C64BB9">
        <w:rPr>
          <w:rFonts w:asciiTheme="minorEastAsia" w:hAnsiTheme="minorEastAsia" w:hint="eastAsia"/>
          <w:b/>
          <w:sz w:val="28"/>
          <w:szCs w:val="28"/>
        </w:rPr>
        <w:lastRenderedPageBreak/>
        <w:t>三、</w:t>
      </w:r>
      <w:r w:rsidRPr="00C64BB9">
        <w:rPr>
          <w:rFonts w:asciiTheme="minorEastAsia" w:hAnsiTheme="minorEastAsia"/>
          <w:b/>
          <w:sz w:val="28"/>
          <w:szCs w:val="28"/>
        </w:rPr>
        <w:t>投标文件的编制</w:t>
      </w:r>
    </w:p>
    <w:p w:rsidR="00C64BB9" w:rsidRPr="00C64BB9" w:rsidRDefault="00C64BB9" w:rsidP="00C64BB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9、</w:t>
      </w:r>
      <w:r w:rsidRPr="00C64BB9">
        <w:rPr>
          <w:rFonts w:asciiTheme="minorEastAsia" w:hAnsiTheme="minorEastAsia"/>
          <w:sz w:val="28"/>
          <w:szCs w:val="28"/>
        </w:rPr>
        <w:t>投标文件的构成</w:t>
      </w:r>
    </w:p>
    <w:p w:rsidR="006E0668" w:rsidRPr="00C64BB9" w:rsidRDefault="00C64BB9" w:rsidP="006E0668">
      <w:pPr>
        <w:spacing w:line="619" w:lineRule="exact"/>
        <w:ind w:firstLineChars="200" w:firstLine="560"/>
        <w:rPr>
          <w:rFonts w:asciiTheme="minorEastAsia" w:hAnsiTheme="minorEastAsia"/>
          <w:sz w:val="28"/>
          <w:szCs w:val="28"/>
        </w:rPr>
      </w:pPr>
      <w:r w:rsidRPr="00C64BB9">
        <w:rPr>
          <w:rFonts w:asciiTheme="minorEastAsia" w:hAnsiTheme="minorEastAsia" w:hint="eastAsia"/>
          <w:sz w:val="28"/>
          <w:szCs w:val="28"/>
        </w:rPr>
        <w:t>9.1</w:t>
      </w:r>
      <w:r w:rsidR="006E0668" w:rsidRPr="00C64BB9">
        <w:rPr>
          <w:rFonts w:asciiTheme="minorEastAsia" w:hAnsiTheme="minorEastAsia"/>
          <w:sz w:val="28"/>
          <w:szCs w:val="28"/>
        </w:rPr>
        <w:t>投标人基本情况介绍。包括律师事务所成立时间、专兼职律师人数、内设部门或机构、近五年主要业绩、担任法律顾问的单位名单、所获得的荣誉等。</w:t>
      </w:r>
      <w:r w:rsidR="006E0668">
        <w:rPr>
          <w:rFonts w:asciiTheme="minorEastAsia" w:hAnsiTheme="minorEastAsia"/>
          <w:sz w:val="28"/>
          <w:szCs w:val="28"/>
        </w:rPr>
        <w:t>涉投标人商业秘密之内容，投标人应予</w:t>
      </w:r>
      <w:r w:rsidR="006E0668">
        <w:rPr>
          <w:rFonts w:asciiTheme="minorEastAsia" w:hAnsiTheme="minorEastAsia" w:hint="eastAsia"/>
          <w:sz w:val="28"/>
          <w:szCs w:val="28"/>
        </w:rPr>
        <w:t>单独</w:t>
      </w:r>
      <w:r w:rsidR="006E0668">
        <w:rPr>
          <w:rFonts w:asciiTheme="minorEastAsia" w:hAnsiTheme="minorEastAsia"/>
          <w:sz w:val="28"/>
          <w:szCs w:val="28"/>
        </w:rPr>
        <w:t>密封。</w:t>
      </w:r>
      <w:r w:rsidR="006E0668" w:rsidRPr="00C64BB9">
        <w:rPr>
          <w:rFonts w:asciiTheme="minorEastAsia" w:hAnsiTheme="minorEastAsia"/>
          <w:sz w:val="28"/>
          <w:szCs w:val="28"/>
        </w:rPr>
        <w:t>格式详见招标文件 “投标文件格式”。</w:t>
      </w:r>
    </w:p>
    <w:p w:rsidR="00B80B39" w:rsidRPr="00C64BB9" w:rsidRDefault="00B80B39" w:rsidP="00B80B39">
      <w:pPr>
        <w:spacing w:line="619" w:lineRule="exact"/>
        <w:ind w:firstLineChars="200" w:firstLine="560"/>
        <w:rPr>
          <w:rFonts w:asciiTheme="minorEastAsia" w:hAnsiTheme="minorEastAsia"/>
          <w:sz w:val="28"/>
          <w:szCs w:val="28"/>
        </w:rPr>
      </w:pPr>
      <w:r w:rsidRPr="00C64BB9">
        <w:rPr>
          <w:rFonts w:asciiTheme="minorEastAsia" w:hAnsiTheme="minorEastAsia"/>
          <w:sz w:val="28"/>
          <w:szCs w:val="28"/>
        </w:rPr>
        <w:t>9.</w:t>
      </w:r>
      <w:r>
        <w:rPr>
          <w:rFonts w:asciiTheme="minorEastAsia" w:hAnsiTheme="minorEastAsia" w:hint="eastAsia"/>
          <w:sz w:val="28"/>
          <w:szCs w:val="28"/>
        </w:rPr>
        <w:t>2</w:t>
      </w:r>
      <w:r w:rsidRPr="00C64BB9">
        <w:rPr>
          <w:rFonts w:asciiTheme="minorEastAsia" w:hAnsiTheme="minorEastAsia"/>
          <w:sz w:val="28"/>
          <w:szCs w:val="28"/>
        </w:rPr>
        <w:t>投标人执业许可证正副本复印件。</w:t>
      </w:r>
    </w:p>
    <w:p w:rsidR="006E0668" w:rsidRPr="00C64BB9" w:rsidRDefault="006E0668" w:rsidP="00E31D8A">
      <w:pPr>
        <w:spacing w:line="619" w:lineRule="exact"/>
        <w:ind w:firstLineChars="200" w:firstLine="560"/>
        <w:rPr>
          <w:rFonts w:asciiTheme="minorEastAsia" w:hAnsiTheme="minorEastAsia"/>
          <w:sz w:val="28"/>
          <w:szCs w:val="28"/>
        </w:rPr>
      </w:pPr>
      <w:r w:rsidRPr="00C64BB9">
        <w:rPr>
          <w:rFonts w:asciiTheme="minorEastAsia" w:hAnsiTheme="minorEastAsia"/>
          <w:sz w:val="28"/>
          <w:szCs w:val="28"/>
        </w:rPr>
        <w:t>9.</w:t>
      </w:r>
      <w:r w:rsidR="00B80B39">
        <w:rPr>
          <w:rFonts w:asciiTheme="minorEastAsia" w:hAnsiTheme="minorEastAsia" w:hint="eastAsia"/>
          <w:sz w:val="28"/>
          <w:szCs w:val="28"/>
        </w:rPr>
        <w:t>3</w:t>
      </w:r>
      <w:r w:rsidRPr="00C64BB9">
        <w:rPr>
          <w:rFonts w:asciiTheme="minorEastAsia" w:hAnsiTheme="minorEastAsia"/>
          <w:sz w:val="28"/>
          <w:szCs w:val="28"/>
        </w:rPr>
        <w:t>拟指派往招标人及所属单位提供法律服务的顾问律师团队负责人及其他成员的身份、执业资格证明、学历与职称、执业年限、从业经验与业绩、担任法律顾问的单位名称、承办的重要案例等。</w:t>
      </w:r>
      <w:r>
        <w:rPr>
          <w:rFonts w:asciiTheme="minorEastAsia" w:hAnsiTheme="minorEastAsia"/>
          <w:sz w:val="28"/>
          <w:szCs w:val="28"/>
        </w:rPr>
        <w:t>涉投标人商业秘密之内容，投标人应予</w:t>
      </w:r>
      <w:r>
        <w:rPr>
          <w:rFonts w:asciiTheme="minorEastAsia" w:hAnsiTheme="minorEastAsia" w:hint="eastAsia"/>
          <w:sz w:val="28"/>
          <w:szCs w:val="28"/>
        </w:rPr>
        <w:t>单独</w:t>
      </w:r>
      <w:r>
        <w:rPr>
          <w:rFonts w:asciiTheme="minorEastAsia" w:hAnsiTheme="minorEastAsia"/>
          <w:sz w:val="28"/>
          <w:szCs w:val="28"/>
        </w:rPr>
        <w:t>密封。</w:t>
      </w:r>
      <w:r w:rsidRPr="00C64BB9">
        <w:rPr>
          <w:rFonts w:asciiTheme="minorEastAsia" w:hAnsiTheme="minorEastAsia"/>
          <w:sz w:val="28"/>
          <w:szCs w:val="28"/>
        </w:rPr>
        <w:t>格式详见招标文件“投标文件格式”。</w:t>
      </w:r>
    </w:p>
    <w:p w:rsidR="00C64BB9" w:rsidRPr="00C64BB9" w:rsidRDefault="00C64BB9" w:rsidP="00C64BB9">
      <w:pPr>
        <w:spacing w:line="619" w:lineRule="exact"/>
        <w:ind w:firstLineChars="200" w:firstLine="560"/>
        <w:rPr>
          <w:rFonts w:asciiTheme="minorEastAsia" w:hAnsiTheme="minorEastAsia"/>
          <w:sz w:val="28"/>
          <w:szCs w:val="28"/>
        </w:rPr>
      </w:pPr>
      <w:r w:rsidRPr="00C64BB9">
        <w:rPr>
          <w:rFonts w:asciiTheme="minorEastAsia" w:hAnsiTheme="minorEastAsia" w:hint="eastAsia"/>
          <w:sz w:val="28"/>
          <w:szCs w:val="28"/>
        </w:rPr>
        <w:t>9.</w:t>
      </w:r>
      <w:r w:rsidR="006E0668">
        <w:rPr>
          <w:rFonts w:asciiTheme="minorEastAsia" w:hAnsiTheme="minorEastAsia" w:hint="eastAsia"/>
          <w:sz w:val="28"/>
          <w:szCs w:val="28"/>
        </w:rPr>
        <w:t>4</w:t>
      </w:r>
      <w:r w:rsidRPr="00C64BB9">
        <w:rPr>
          <w:rFonts w:asciiTheme="minorEastAsia" w:hAnsiTheme="minorEastAsia"/>
          <w:sz w:val="28"/>
          <w:szCs w:val="28"/>
        </w:rPr>
        <w:t>承诺函。对是否完全同意招标文件要求的服务范围、事项及须知内容，中标后是否拟在为招标人</w:t>
      </w:r>
      <w:r w:rsidR="00AA2CE2">
        <w:rPr>
          <w:rFonts w:asciiTheme="minorEastAsia" w:hAnsiTheme="minorEastAsia" w:hint="eastAsia"/>
          <w:sz w:val="28"/>
          <w:szCs w:val="28"/>
        </w:rPr>
        <w:t>及其下属全资和控股子公司</w:t>
      </w:r>
      <w:r w:rsidRPr="00C64BB9">
        <w:rPr>
          <w:rFonts w:asciiTheme="minorEastAsia" w:hAnsiTheme="minorEastAsia"/>
          <w:sz w:val="28"/>
          <w:szCs w:val="28"/>
        </w:rPr>
        <w:t>提供法律服务时给予优惠条件等的承诺。格式详见招标文件“投标文件格式”。</w:t>
      </w:r>
    </w:p>
    <w:p w:rsidR="00C64BB9" w:rsidRPr="00C64BB9" w:rsidRDefault="00C64BB9" w:rsidP="00C64BB9">
      <w:pPr>
        <w:spacing w:line="619" w:lineRule="exact"/>
        <w:ind w:firstLineChars="200" w:firstLine="560"/>
        <w:rPr>
          <w:rFonts w:asciiTheme="minorEastAsia" w:hAnsiTheme="minorEastAsia"/>
          <w:sz w:val="28"/>
          <w:szCs w:val="28"/>
        </w:rPr>
      </w:pPr>
      <w:r>
        <w:rPr>
          <w:rFonts w:asciiTheme="minorEastAsia" w:hAnsiTheme="minorEastAsia"/>
          <w:sz w:val="28"/>
          <w:szCs w:val="28"/>
        </w:rPr>
        <w:t>9.</w:t>
      </w:r>
      <w:r w:rsidR="006E0668">
        <w:rPr>
          <w:rFonts w:asciiTheme="minorEastAsia" w:hAnsiTheme="minorEastAsia" w:hint="eastAsia"/>
          <w:sz w:val="28"/>
          <w:szCs w:val="28"/>
        </w:rPr>
        <w:t>5</w:t>
      </w:r>
      <w:r w:rsidRPr="00C64BB9">
        <w:rPr>
          <w:rFonts w:asciiTheme="minorEastAsia" w:hAnsiTheme="minorEastAsia"/>
          <w:sz w:val="28"/>
          <w:szCs w:val="28"/>
        </w:rPr>
        <w:t>负责人授权委托书。格式详见招标文件“投标文件格式”。</w:t>
      </w:r>
    </w:p>
    <w:p w:rsidR="00C64BB9" w:rsidRDefault="00C64BB9" w:rsidP="00C64BB9">
      <w:pPr>
        <w:spacing w:line="598" w:lineRule="exact"/>
        <w:ind w:firstLineChars="200" w:firstLine="560"/>
        <w:rPr>
          <w:rFonts w:asciiTheme="minorEastAsia" w:hAnsiTheme="minorEastAsia"/>
          <w:sz w:val="28"/>
          <w:szCs w:val="28"/>
        </w:rPr>
      </w:pPr>
      <w:r w:rsidRPr="00C64BB9">
        <w:rPr>
          <w:rFonts w:asciiTheme="minorEastAsia" w:hAnsiTheme="minorEastAsia"/>
          <w:sz w:val="28"/>
          <w:szCs w:val="28"/>
        </w:rPr>
        <w:t>9.</w:t>
      </w:r>
      <w:r w:rsidR="006E0668">
        <w:rPr>
          <w:rFonts w:asciiTheme="minorEastAsia" w:hAnsiTheme="minorEastAsia" w:hint="eastAsia"/>
          <w:sz w:val="28"/>
          <w:szCs w:val="28"/>
        </w:rPr>
        <w:t>6</w:t>
      </w:r>
      <w:r w:rsidRPr="00C64BB9">
        <w:rPr>
          <w:rFonts w:asciiTheme="minorEastAsia" w:hAnsiTheme="minorEastAsia"/>
          <w:sz w:val="28"/>
          <w:szCs w:val="28"/>
        </w:rPr>
        <w:t>开标一览表。投标人应按招标文件中提供的格式完整、正确填写开标一览表，格式详见招标文件“投标文件格式”。开标一览表封装在投标文件正文中，另封装一份在小信封中，密封后与投标文件一并递交。</w:t>
      </w:r>
    </w:p>
    <w:p w:rsidR="00C64BB9" w:rsidRPr="00C64BB9" w:rsidRDefault="00C64BB9" w:rsidP="00C64BB9">
      <w:pPr>
        <w:spacing w:line="619" w:lineRule="exact"/>
        <w:ind w:firstLineChars="200" w:firstLine="560"/>
        <w:rPr>
          <w:rFonts w:asciiTheme="minorEastAsia" w:hAnsiTheme="minorEastAsia"/>
          <w:sz w:val="28"/>
          <w:szCs w:val="28"/>
        </w:rPr>
      </w:pPr>
      <w:r w:rsidRPr="00C64BB9">
        <w:rPr>
          <w:rFonts w:asciiTheme="minorEastAsia" w:hAnsiTheme="minorEastAsia"/>
          <w:sz w:val="28"/>
          <w:szCs w:val="28"/>
        </w:rPr>
        <w:t xml:space="preserve">9. </w:t>
      </w:r>
      <w:r w:rsidR="006E0668">
        <w:rPr>
          <w:rFonts w:asciiTheme="minorEastAsia" w:hAnsiTheme="minorEastAsia" w:hint="eastAsia"/>
          <w:sz w:val="28"/>
          <w:szCs w:val="28"/>
        </w:rPr>
        <w:t>7</w:t>
      </w:r>
      <w:r w:rsidRPr="00C64BB9">
        <w:rPr>
          <w:rFonts w:asciiTheme="minorEastAsia" w:hAnsiTheme="minorEastAsia"/>
          <w:sz w:val="28"/>
          <w:szCs w:val="28"/>
        </w:rPr>
        <w:t>偏离表。投标人应按招标文件要求填写服务要求偏离表。为方便对投标文件的评审，投标人将任何不同于招标文件的服务要求列于偏</w:t>
      </w:r>
      <w:r w:rsidRPr="00C64BB9">
        <w:rPr>
          <w:rFonts w:asciiTheme="minorEastAsia" w:hAnsiTheme="minorEastAsia"/>
          <w:sz w:val="28"/>
          <w:szCs w:val="28"/>
        </w:rPr>
        <w:lastRenderedPageBreak/>
        <w:t>离表中，格式详见招标文件“投标文件格式”。若没有偏离，则应在偏离表中注明“无偏离”。</w:t>
      </w:r>
    </w:p>
    <w:p w:rsidR="00B80B39" w:rsidRDefault="00B80B39" w:rsidP="00C64BB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9.8类似案例/业绩一览表。</w:t>
      </w:r>
      <w:r w:rsidRPr="00C64BB9">
        <w:rPr>
          <w:rFonts w:asciiTheme="minorEastAsia" w:hAnsiTheme="minorEastAsia"/>
          <w:sz w:val="28"/>
          <w:szCs w:val="28"/>
        </w:rPr>
        <w:t>格式详见招标文件“投标文件格式”。</w:t>
      </w:r>
    </w:p>
    <w:p w:rsidR="00873199" w:rsidRPr="00873199" w:rsidRDefault="00C64BB9" w:rsidP="00C64BB9">
      <w:pPr>
        <w:spacing w:line="619" w:lineRule="exact"/>
        <w:ind w:firstLineChars="200" w:firstLine="560"/>
        <w:rPr>
          <w:rFonts w:asciiTheme="minorEastAsia" w:hAnsiTheme="minorEastAsia"/>
          <w:sz w:val="28"/>
          <w:szCs w:val="28"/>
        </w:rPr>
      </w:pPr>
      <w:r w:rsidRPr="00C64BB9">
        <w:rPr>
          <w:rFonts w:asciiTheme="minorEastAsia" w:hAnsiTheme="minorEastAsia"/>
          <w:sz w:val="28"/>
          <w:szCs w:val="28"/>
        </w:rPr>
        <w:t>9.</w:t>
      </w:r>
      <w:r w:rsidRPr="00C64BB9">
        <w:rPr>
          <w:rFonts w:asciiTheme="minorEastAsia" w:hAnsiTheme="minorEastAsia" w:hint="eastAsia"/>
          <w:sz w:val="28"/>
          <w:szCs w:val="28"/>
        </w:rPr>
        <w:t>9</w:t>
      </w:r>
      <w:r w:rsidRPr="00C64BB9">
        <w:rPr>
          <w:rFonts w:asciiTheme="minorEastAsia" w:hAnsiTheme="minorEastAsia"/>
          <w:sz w:val="28"/>
          <w:szCs w:val="28"/>
        </w:rPr>
        <w:t>法律服务基准。投标人应提供近年办理的项目或案件的法律意见或法律方案一份，作为提供法律服务的基准，并作为招标评审内容。格式详见招标文件“投标文件格式”。</w:t>
      </w:r>
    </w:p>
    <w:p w:rsidR="00C64BB9" w:rsidRDefault="00C64BB9" w:rsidP="00C64BB9">
      <w:pPr>
        <w:spacing w:line="619" w:lineRule="exact"/>
        <w:ind w:firstLineChars="200" w:firstLine="560"/>
        <w:rPr>
          <w:rFonts w:asciiTheme="minorEastAsia" w:hAnsiTheme="minorEastAsia"/>
          <w:sz w:val="28"/>
          <w:szCs w:val="28"/>
        </w:rPr>
      </w:pPr>
      <w:r w:rsidRPr="00C64BB9">
        <w:rPr>
          <w:rFonts w:asciiTheme="minorEastAsia" w:hAnsiTheme="minorEastAsia"/>
          <w:sz w:val="28"/>
          <w:szCs w:val="28"/>
        </w:rPr>
        <w:t>9.</w:t>
      </w:r>
      <w:r w:rsidRPr="00C64BB9">
        <w:rPr>
          <w:rFonts w:asciiTheme="minorEastAsia" w:hAnsiTheme="minorEastAsia" w:hint="eastAsia"/>
          <w:sz w:val="28"/>
          <w:szCs w:val="28"/>
        </w:rPr>
        <w:t>10</w:t>
      </w:r>
      <w:r w:rsidRPr="00C64BB9">
        <w:rPr>
          <w:rFonts w:asciiTheme="minorEastAsia" w:hAnsiTheme="minorEastAsia"/>
          <w:sz w:val="28"/>
          <w:szCs w:val="28"/>
        </w:rPr>
        <w:t>其他投标人认为需要提供的有关文件。</w:t>
      </w:r>
    </w:p>
    <w:p w:rsidR="00A614D3" w:rsidRDefault="00A614D3" w:rsidP="00A614D3">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 xml:space="preserve">9.11 </w:t>
      </w:r>
      <w:r w:rsidR="00C470DE">
        <w:rPr>
          <w:rFonts w:asciiTheme="minorEastAsia" w:hAnsiTheme="minorEastAsia" w:hint="eastAsia"/>
          <w:sz w:val="28"/>
          <w:szCs w:val="28"/>
        </w:rPr>
        <w:t>投标文件中9</w:t>
      </w:r>
      <w:r w:rsidR="00C470DE">
        <w:rPr>
          <w:rFonts w:asciiTheme="minorEastAsia" w:hAnsiTheme="minorEastAsia"/>
          <w:sz w:val="28"/>
          <w:szCs w:val="28"/>
        </w:rPr>
        <w:t>.1-9.</w:t>
      </w:r>
      <w:r w:rsidR="006E0668">
        <w:rPr>
          <w:rFonts w:asciiTheme="minorEastAsia" w:hAnsiTheme="minorEastAsia" w:hint="eastAsia"/>
          <w:sz w:val="28"/>
          <w:szCs w:val="28"/>
        </w:rPr>
        <w:t>5</w:t>
      </w:r>
      <w:r>
        <w:rPr>
          <w:rFonts w:asciiTheme="minorEastAsia" w:hAnsiTheme="minorEastAsia" w:hint="eastAsia"/>
          <w:sz w:val="28"/>
          <w:szCs w:val="28"/>
        </w:rPr>
        <w:t>为</w:t>
      </w:r>
      <w:r w:rsidR="007F0031">
        <w:rPr>
          <w:rFonts w:asciiTheme="minorEastAsia" w:hAnsiTheme="minorEastAsia" w:hint="eastAsia"/>
          <w:sz w:val="28"/>
          <w:szCs w:val="28"/>
        </w:rPr>
        <w:t>投标</w:t>
      </w:r>
      <w:r>
        <w:rPr>
          <w:rFonts w:asciiTheme="minorEastAsia" w:hAnsiTheme="minorEastAsia" w:hint="eastAsia"/>
          <w:sz w:val="28"/>
          <w:szCs w:val="28"/>
        </w:rPr>
        <w:t>初审</w:t>
      </w:r>
      <w:r w:rsidR="00AA2CE2">
        <w:rPr>
          <w:rFonts w:asciiTheme="minorEastAsia" w:hAnsiTheme="minorEastAsia" w:hint="eastAsia"/>
          <w:sz w:val="28"/>
          <w:szCs w:val="28"/>
        </w:rPr>
        <w:t>材料</w:t>
      </w:r>
      <w:r>
        <w:rPr>
          <w:rFonts w:asciiTheme="minorEastAsia" w:hAnsiTheme="minorEastAsia" w:hint="eastAsia"/>
          <w:sz w:val="28"/>
          <w:szCs w:val="28"/>
        </w:rPr>
        <w:t>，请单独</w:t>
      </w:r>
      <w:r w:rsidR="00C3030F">
        <w:rPr>
          <w:rFonts w:asciiTheme="minorEastAsia" w:hAnsiTheme="minorEastAsia" w:hint="eastAsia"/>
          <w:sz w:val="28"/>
          <w:szCs w:val="28"/>
        </w:rPr>
        <w:t>装订成册</w:t>
      </w:r>
      <w:r w:rsidR="00C470DE">
        <w:rPr>
          <w:rFonts w:asciiTheme="minorEastAsia" w:hAnsiTheme="minorEastAsia" w:hint="eastAsia"/>
          <w:sz w:val="28"/>
          <w:szCs w:val="28"/>
        </w:rPr>
        <w:t>供</w:t>
      </w:r>
      <w:r w:rsidR="00AA2CE2">
        <w:rPr>
          <w:rFonts w:asciiTheme="minorEastAsia" w:hAnsiTheme="minorEastAsia" w:hint="eastAsia"/>
          <w:sz w:val="28"/>
          <w:szCs w:val="28"/>
        </w:rPr>
        <w:t>招标人</w:t>
      </w:r>
      <w:r w:rsidR="00C3030F">
        <w:rPr>
          <w:rFonts w:asciiTheme="minorEastAsia" w:hAnsiTheme="minorEastAsia" w:hint="eastAsia"/>
          <w:sz w:val="28"/>
          <w:szCs w:val="28"/>
        </w:rPr>
        <w:t>事先</w:t>
      </w:r>
      <w:r w:rsidR="00C470DE">
        <w:rPr>
          <w:rFonts w:asciiTheme="minorEastAsia" w:hAnsiTheme="minorEastAsia" w:hint="eastAsia"/>
          <w:sz w:val="28"/>
          <w:szCs w:val="28"/>
        </w:rPr>
        <w:t>审核</w:t>
      </w:r>
      <w:r w:rsidR="00F31EA5">
        <w:rPr>
          <w:rFonts w:asciiTheme="minorEastAsia" w:hAnsiTheme="minorEastAsia" w:hint="eastAsia"/>
          <w:sz w:val="28"/>
          <w:szCs w:val="28"/>
        </w:rPr>
        <w:t>；9.</w:t>
      </w:r>
      <w:r w:rsidR="006E0668">
        <w:rPr>
          <w:rFonts w:asciiTheme="minorEastAsia" w:hAnsiTheme="minorEastAsia" w:hint="eastAsia"/>
          <w:sz w:val="28"/>
          <w:szCs w:val="28"/>
        </w:rPr>
        <w:t>6</w:t>
      </w:r>
      <w:r w:rsidR="00F31EA5">
        <w:rPr>
          <w:rFonts w:asciiTheme="minorEastAsia" w:hAnsiTheme="minorEastAsia" w:hint="eastAsia"/>
          <w:sz w:val="28"/>
          <w:szCs w:val="28"/>
        </w:rPr>
        <w:t>-9.10</w:t>
      </w:r>
      <w:proofErr w:type="gramStart"/>
      <w:r w:rsidR="00F31EA5">
        <w:rPr>
          <w:rFonts w:asciiTheme="minorEastAsia" w:hAnsiTheme="minorEastAsia" w:hint="eastAsia"/>
          <w:sz w:val="28"/>
          <w:szCs w:val="28"/>
        </w:rPr>
        <w:t>为须密封</w:t>
      </w:r>
      <w:proofErr w:type="gramEnd"/>
      <w:r w:rsidR="00F31EA5">
        <w:rPr>
          <w:rFonts w:asciiTheme="minorEastAsia" w:hAnsiTheme="minorEastAsia" w:hint="eastAsia"/>
          <w:sz w:val="28"/>
          <w:szCs w:val="28"/>
        </w:rPr>
        <w:t>的投标</w:t>
      </w:r>
      <w:r w:rsidR="00D178CB">
        <w:rPr>
          <w:rFonts w:asciiTheme="minorEastAsia" w:hAnsiTheme="minorEastAsia" w:hint="eastAsia"/>
          <w:sz w:val="28"/>
          <w:szCs w:val="28"/>
        </w:rPr>
        <w:t>材</w:t>
      </w:r>
      <w:r w:rsidR="00F31EA5">
        <w:rPr>
          <w:rFonts w:asciiTheme="minorEastAsia" w:hAnsiTheme="minorEastAsia" w:hint="eastAsia"/>
          <w:sz w:val="28"/>
          <w:szCs w:val="28"/>
        </w:rPr>
        <w:t>料，请用内装信封密封并标记。</w:t>
      </w:r>
    </w:p>
    <w:p w:rsidR="00CA0B17" w:rsidRDefault="00752BA5" w:rsidP="00CA0B17">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10、</w:t>
      </w:r>
      <w:r w:rsidRPr="00752BA5">
        <w:rPr>
          <w:rFonts w:asciiTheme="minorEastAsia" w:hAnsiTheme="minorEastAsia"/>
          <w:sz w:val="28"/>
          <w:szCs w:val="28"/>
        </w:rPr>
        <w:t>投标价格</w:t>
      </w:r>
    </w:p>
    <w:p w:rsidR="00752BA5" w:rsidRPr="008B5451" w:rsidRDefault="00752BA5" w:rsidP="00CA0B17">
      <w:pPr>
        <w:spacing w:line="619" w:lineRule="exact"/>
        <w:ind w:firstLineChars="200" w:firstLine="560"/>
        <w:rPr>
          <w:rFonts w:asciiTheme="minorEastAsia" w:hAnsiTheme="minorEastAsia"/>
          <w:b/>
          <w:sz w:val="28"/>
          <w:szCs w:val="28"/>
        </w:rPr>
      </w:pPr>
      <w:r w:rsidRPr="00752BA5">
        <w:rPr>
          <w:rFonts w:asciiTheme="minorEastAsia" w:hAnsiTheme="minorEastAsia" w:hint="eastAsia"/>
          <w:sz w:val="28"/>
          <w:szCs w:val="28"/>
        </w:rPr>
        <w:t>10.</w:t>
      </w:r>
      <w:r w:rsidRPr="00752BA5">
        <w:rPr>
          <w:rFonts w:asciiTheme="minorEastAsia" w:hAnsiTheme="minorEastAsia"/>
          <w:sz w:val="28"/>
          <w:szCs w:val="28"/>
        </w:rPr>
        <w:t>1根据《服务要求》规定的责任范围，投标人应按“开标一览表”制定的格式报价。</w:t>
      </w:r>
      <w:r w:rsidR="002E3AC8" w:rsidRPr="008B5451">
        <w:rPr>
          <w:rFonts w:asciiTheme="minorEastAsia" w:hAnsiTheme="minorEastAsia" w:hint="eastAsia"/>
          <w:b/>
          <w:sz w:val="28"/>
          <w:szCs w:val="28"/>
        </w:rPr>
        <w:t>投标人就诉讼（仲裁）代理所报价格应为参考</w:t>
      </w:r>
      <w:r w:rsidR="00A33AD3">
        <w:rPr>
          <w:rFonts w:asciiTheme="minorEastAsia" w:hAnsiTheme="minorEastAsia" w:hint="eastAsia"/>
          <w:b/>
          <w:sz w:val="28"/>
          <w:szCs w:val="28"/>
        </w:rPr>
        <w:t>《</w:t>
      </w:r>
      <w:r w:rsidR="00A33AD3">
        <w:rPr>
          <w:rFonts w:asciiTheme="minorEastAsia" w:hAnsiTheme="minorEastAsia"/>
          <w:b/>
          <w:bCs/>
          <w:sz w:val="28"/>
          <w:szCs w:val="28"/>
        </w:rPr>
        <w:t>上海市发展和改革委员会、上海市司法局关于印发</w:t>
      </w:r>
      <w:r w:rsidR="00A33AD3" w:rsidRPr="00A33AD3">
        <w:rPr>
          <w:rFonts w:asciiTheme="minorEastAsia" w:hAnsiTheme="minorEastAsia"/>
          <w:b/>
          <w:bCs/>
          <w:sz w:val="28"/>
          <w:szCs w:val="28"/>
        </w:rPr>
        <w:t>〈上海市律师服务收费管理办法〉的通知</w:t>
      </w:r>
      <w:r w:rsidR="00A33AD3">
        <w:rPr>
          <w:rFonts w:asciiTheme="minorEastAsia" w:hAnsiTheme="minorEastAsia"/>
          <w:b/>
          <w:bCs/>
          <w:sz w:val="28"/>
          <w:szCs w:val="28"/>
        </w:rPr>
        <w:t>》</w:t>
      </w:r>
      <w:r w:rsidR="00A33AD3">
        <w:rPr>
          <w:rFonts w:asciiTheme="minorEastAsia" w:hAnsiTheme="minorEastAsia" w:hint="eastAsia"/>
          <w:b/>
          <w:sz w:val="28"/>
          <w:szCs w:val="28"/>
        </w:rPr>
        <w:t>（</w:t>
      </w:r>
      <w:proofErr w:type="gramStart"/>
      <w:r w:rsidR="00A33AD3" w:rsidRPr="00A33AD3">
        <w:rPr>
          <w:rFonts w:asciiTheme="minorEastAsia" w:hAnsiTheme="minorEastAsia" w:hint="eastAsia"/>
          <w:b/>
          <w:sz w:val="28"/>
          <w:szCs w:val="28"/>
        </w:rPr>
        <w:t>沪发改规范</w:t>
      </w:r>
      <w:proofErr w:type="gramEnd"/>
      <w:r w:rsidR="00A33AD3" w:rsidRPr="00A33AD3">
        <w:rPr>
          <w:rFonts w:asciiTheme="minorEastAsia" w:hAnsiTheme="minorEastAsia" w:hint="eastAsia"/>
          <w:b/>
          <w:sz w:val="28"/>
          <w:szCs w:val="28"/>
        </w:rPr>
        <w:t>〔2017〕3号</w:t>
      </w:r>
      <w:r w:rsidR="00A33AD3">
        <w:rPr>
          <w:rFonts w:asciiTheme="minorEastAsia" w:hAnsiTheme="minorEastAsia" w:hint="eastAsia"/>
          <w:b/>
          <w:sz w:val="28"/>
          <w:szCs w:val="28"/>
        </w:rPr>
        <w:t>）</w:t>
      </w:r>
      <w:r w:rsidR="00CA0B17" w:rsidRPr="008B5451">
        <w:rPr>
          <w:rFonts w:asciiTheme="minorEastAsia" w:hAnsiTheme="minorEastAsia" w:hint="eastAsia"/>
          <w:b/>
          <w:sz w:val="28"/>
          <w:szCs w:val="28"/>
        </w:rPr>
        <w:t>相关</w:t>
      </w:r>
      <w:r w:rsidR="002E3AC8" w:rsidRPr="008B5451">
        <w:rPr>
          <w:rFonts w:asciiTheme="minorEastAsia" w:hAnsiTheme="minorEastAsia" w:hint="eastAsia"/>
          <w:b/>
          <w:sz w:val="28"/>
          <w:szCs w:val="28"/>
        </w:rPr>
        <w:t>指导价格所给予</w:t>
      </w:r>
      <w:r w:rsidR="00722CD4">
        <w:rPr>
          <w:rFonts w:asciiTheme="minorEastAsia" w:hAnsiTheme="minorEastAsia" w:hint="eastAsia"/>
          <w:b/>
          <w:sz w:val="28"/>
          <w:szCs w:val="28"/>
        </w:rPr>
        <w:t>招标人及其下属全资和控股子公司</w:t>
      </w:r>
      <w:r w:rsidR="002E3AC8" w:rsidRPr="008B5451">
        <w:rPr>
          <w:rFonts w:asciiTheme="minorEastAsia" w:hAnsiTheme="minorEastAsia" w:hint="eastAsia"/>
          <w:b/>
          <w:sz w:val="28"/>
          <w:szCs w:val="28"/>
        </w:rPr>
        <w:t>的优惠折扣，即投标人如代理招标人的诉讼</w:t>
      </w:r>
      <w:r w:rsidR="006B58F5">
        <w:rPr>
          <w:rFonts w:asciiTheme="minorEastAsia" w:hAnsiTheme="minorEastAsia" w:hint="eastAsia"/>
          <w:b/>
          <w:sz w:val="28"/>
          <w:szCs w:val="28"/>
        </w:rPr>
        <w:t>（</w:t>
      </w:r>
      <w:r w:rsidR="002E3AC8" w:rsidRPr="008B5451">
        <w:rPr>
          <w:rFonts w:asciiTheme="minorEastAsia" w:hAnsiTheme="minorEastAsia" w:hint="eastAsia"/>
          <w:b/>
          <w:sz w:val="28"/>
          <w:szCs w:val="28"/>
        </w:rPr>
        <w:t>仲裁</w:t>
      </w:r>
      <w:r w:rsidR="006B58F5">
        <w:rPr>
          <w:rFonts w:asciiTheme="minorEastAsia" w:hAnsiTheme="minorEastAsia" w:hint="eastAsia"/>
          <w:b/>
          <w:sz w:val="28"/>
          <w:szCs w:val="28"/>
        </w:rPr>
        <w:t>）</w:t>
      </w:r>
      <w:r w:rsidR="002E3AC8" w:rsidRPr="008B5451">
        <w:rPr>
          <w:rFonts w:asciiTheme="minorEastAsia" w:hAnsiTheme="minorEastAsia" w:hint="eastAsia"/>
          <w:b/>
          <w:sz w:val="28"/>
          <w:szCs w:val="28"/>
        </w:rPr>
        <w:t>案件，最终律师费标准将不高于</w:t>
      </w:r>
      <w:r w:rsidR="00AE14AD">
        <w:rPr>
          <w:rFonts w:asciiTheme="minorEastAsia" w:hAnsiTheme="minorEastAsia" w:hint="eastAsia"/>
          <w:b/>
          <w:sz w:val="28"/>
          <w:szCs w:val="28"/>
        </w:rPr>
        <w:t>按</w:t>
      </w:r>
      <w:r w:rsidR="002B3DC9">
        <w:rPr>
          <w:rFonts w:asciiTheme="minorEastAsia" w:hAnsiTheme="minorEastAsia" w:hint="eastAsia"/>
          <w:b/>
          <w:sz w:val="28"/>
          <w:szCs w:val="28"/>
        </w:rPr>
        <w:t>前述文件中规定的</w:t>
      </w:r>
      <w:r w:rsidR="00AA2CE2">
        <w:rPr>
          <w:rFonts w:asciiTheme="minorEastAsia" w:hAnsiTheme="minorEastAsia" w:hint="eastAsia"/>
          <w:b/>
          <w:sz w:val="28"/>
          <w:szCs w:val="28"/>
        </w:rPr>
        <w:t>按</w:t>
      </w:r>
      <w:r w:rsidR="00AE14AD">
        <w:rPr>
          <w:rFonts w:asciiTheme="minorEastAsia" w:hAnsiTheme="minorEastAsia" w:hint="eastAsia"/>
          <w:b/>
          <w:sz w:val="28"/>
          <w:szCs w:val="28"/>
        </w:rPr>
        <w:t>标的额比例收费的中位数收费比例</w:t>
      </w:r>
      <w:r w:rsidR="002E3AC8" w:rsidRPr="008B5451">
        <w:rPr>
          <w:rFonts w:asciiTheme="minorEastAsia" w:hAnsiTheme="minorEastAsia" w:hint="eastAsia"/>
          <w:b/>
          <w:sz w:val="28"/>
          <w:szCs w:val="28"/>
        </w:rPr>
        <w:t>的【*】折</w:t>
      </w:r>
      <w:r w:rsidR="00823F4F">
        <w:rPr>
          <w:rFonts w:asciiTheme="minorEastAsia" w:hAnsiTheme="minorEastAsia" w:hint="eastAsia"/>
          <w:b/>
          <w:sz w:val="28"/>
          <w:szCs w:val="28"/>
        </w:rPr>
        <w:t>（各分段折扣一致）</w:t>
      </w:r>
      <w:r w:rsidR="004F0514">
        <w:rPr>
          <w:rFonts w:asciiTheme="minorEastAsia" w:hAnsiTheme="minorEastAsia" w:hint="eastAsia"/>
          <w:b/>
          <w:sz w:val="28"/>
          <w:szCs w:val="28"/>
        </w:rPr>
        <w:t>；</w:t>
      </w:r>
      <w:r w:rsidR="00CA0B17" w:rsidRPr="008B5451">
        <w:rPr>
          <w:rFonts w:asciiTheme="minorEastAsia" w:hAnsiTheme="minorEastAsia" w:hint="eastAsia"/>
          <w:b/>
          <w:sz w:val="28"/>
          <w:szCs w:val="28"/>
        </w:rPr>
        <w:t>投标人为</w:t>
      </w:r>
      <w:r w:rsidR="00722CD4">
        <w:rPr>
          <w:rFonts w:asciiTheme="minorEastAsia" w:hAnsiTheme="minorEastAsia" w:hint="eastAsia"/>
          <w:b/>
          <w:sz w:val="28"/>
          <w:szCs w:val="28"/>
        </w:rPr>
        <w:t>招标人及其下属全资和控股子公司</w:t>
      </w:r>
      <w:r w:rsidR="00CA0B17" w:rsidRPr="008B5451">
        <w:rPr>
          <w:rFonts w:asciiTheme="minorEastAsia" w:hAnsiTheme="minorEastAsia" w:hint="eastAsia"/>
          <w:b/>
          <w:sz w:val="28"/>
          <w:szCs w:val="28"/>
        </w:rPr>
        <w:t>提供重大项目非诉讼法律服务</w:t>
      </w:r>
      <w:r w:rsidR="009D3303">
        <w:rPr>
          <w:rFonts w:asciiTheme="minorEastAsia" w:hAnsiTheme="minorEastAsia" w:hint="eastAsia"/>
          <w:b/>
          <w:sz w:val="28"/>
          <w:szCs w:val="28"/>
        </w:rPr>
        <w:t>等</w:t>
      </w:r>
      <w:r w:rsidR="00CA0B17" w:rsidRPr="008B5451">
        <w:rPr>
          <w:rFonts w:asciiTheme="minorEastAsia" w:hAnsiTheme="minorEastAsia" w:hint="eastAsia"/>
          <w:b/>
          <w:sz w:val="28"/>
          <w:szCs w:val="28"/>
        </w:rPr>
        <w:t>的律师费小时费率应不高于</w:t>
      </w:r>
      <w:r w:rsidR="002B3DC9">
        <w:rPr>
          <w:rFonts w:asciiTheme="minorEastAsia" w:hAnsiTheme="minorEastAsia" w:hint="eastAsia"/>
          <w:b/>
          <w:sz w:val="28"/>
          <w:szCs w:val="28"/>
        </w:rPr>
        <w:t>按前述文件中规定的</w:t>
      </w:r>
      <w:r w:rsidR="0062004E">
        <w:rPr>
          <w:rFonts w:asciiTheme="minorEastAsia" w:hAnsiTheme="minorEastAsia" w:hint="eastAsia"/>
          <w:b/>
          <w:sz w:val="28"/>
          <w:szCs w:val="28"/>
        </w:rPr>
        <w:t>计时收费的中位</w:t>
      </w:r>
      <w:r w:rsidR="009D0D9F">
        <w:rPr>
          <w:rFonts w:asciiTheme="minorEastAsia" w:hAnsiTheme="minorEastAsia" w:hint="eastAsia"/>
          <w:b/>
          <w:sz w:val="28"/>
          <w:szCs w:val="28"/>
        </w:rPr>
        <w:t>数</w:t>
      </w:r>
      <w:r w:rsidR="002B3DC9">
        <w:rPr>
          <w:rFonts w:asciiTheme="minorEastAsia" w:hAnsiTheme="minorEastAsia" w:hint="eastAsia"/>
          <w:b/>
          <w:sz w:val="28"/>
          <w:szCs w:val="28"/>
        </w:rPr>
        <w:t>1</w:t>
      </w:r>
      <w:r w:rsidR="009D0D9F">
        <w:rPr>
          <w:rFonts w:asciiTheme="minorEastAsia" w:hAnsiTheme="minorEastAsia" w:hint="eastAsia"/>
          <w:b/>
          <w:sz w:val="28"/>
          <w:szCs w:val="28"/>
        </w:rPr>
        <w:t>6</w:t>
      </w:r>
      <w:r w:rsidR="002B3DC9">
        <w:rPr>
          <w:rFonts w:asciiTheme="minorEastAsia" w:hAnsiTheme="minorEastAsia" w:hint="eastAsia"/>
          <w:b/>
          <w:sz w:val="28"/>
          <w:szCs w:val="28"/>
        </w:rPr>
        <w:t>00</w:t>
      </w:r>
      <w:r w:rsidR="0062004E">
        <w:rPr>
          <w:rFonts w:asciiTheme="minorEastAsia" w:hAnsiTheme="minorEastAsia" w:hint="eastAsia"/>
          <w:b/>
          <w:sz w:val="28"/>
          <w:szCs w:val="28"/>
        </w:rPr>
        <w:t>元/小时</w:t>
      </w:r>
      <w:r w:rsidR="00CA0B17" w:rsidRPr="008B5451">
        <w:rPr>
          <w:rFonts w:asciiTheme="minorEastAsia" w:hAnsiTheme="minorEastAsia" w:hint="eastAsia"/>
          <w:b/>
          <w:sz w:val="28"/>
          <w:szCs w:val="28"/>
        </w:rPr>
        <w:t>的【*】折。</w:t>
      </w:r>
    </w:p>
    <w:p w:rsidR="00752BA5" w:rsidRPr="00752BA5" w:rsidRDefault="00752BA5" w:rsidP="00752BA5">
      <w:pPr>
        <w:spacing w:line="619" w:lineRule="exact"/>
        <w:ind w:firstLineChars="200" w:firstLine="560"/>
        <w:rPr>
          <w:rFonts w:asciiTheme="minorEastAsia" w:hAnsiTheme="minorEastAsia"/>
          <w:sz w:val="28"/>
          <w:szCs w:val="28"/>
        </w:rPr>
      </w:pPr>
      <w:r w:rsidRPr="00752BA5">
        <w:rPr>
          <w:rFonts w:asciiTheme="minorEastAsia" w:hAnsiTheme="minorEastAsia"/>
          <w:sz w:val="28"/>
          <w:szCs w:val="28"/>
        </w:rPr>
        <w:t>10.2投标人应按照招标文件规定进行报价。如投标人</w:t>
      </w:r>
      <w:r w:rsidR="00420EEC">
        <w:rPr>
          <w:rFonts w:asciiTheme="minorEastAsia" w:hAnsiTheme="minorEastAsia" w:hint="eastAsia"/>
          <w:sz w:val="28"/>
          <w:szCs w:val="28"/>
        </w:rPr>
        <w:t>报价</w:t>
      </w:r>
      <w:r w:rsidRPr="00752BA5">
        <w:rPr>
          <w:rFonts w:asciiTheme="minorEastAsia" w:hAnsiTheme="minorEastAsia"/>
          <w:sz w:val="28"/>
          <w:szCs w:val="28"/>
        </w:rPr>
        <w:t>偏离</w:t>
      </w:r>
      <w:r w:rsidR="00420EEC">
        <w:rPr>
          <w:rFonts w:asciiTheme="minorEastAsia" w:hAnsiTheme="minorEastAsia"/>
          <w:sz w:val="28"/>
          <w:szCs w:val="28"/>
        </w:rPr>
        <w:t>招标</w:t>
      </w:r>
      <w:r w:rsidR="00420EEC">
        <w:rPr>
          <w:rFonts w:asciiTheme="minorEastAsia" w:hAnsiTheme="minorEastAsia"/>
          <w:sz w:val="28"/>
          <w:szCs w:val="28"/>
        </w:rPr>
        <w:lastRenderedPageBreak/>
        <w:t>文件规定的</w:t>
      </w:r>
      <w:r w:rsidRPr="00752BA5">
        <w:rPr>
          <w:rFonts w:asciiTheme="minorEastAsia" w:hAnsiTheme="minorEastAsia"/>
          <w:sz w:val="28"/>
          <w:szCs w:val="28"/>
        </w:rPr>
        <w:t>，应</w:t>
      </w:r>
      <w:r w:rsidR="00420EEC">
        <w:rPr>
          <w:rFonts w:asciiTheme="minorEastAsia" w:hAnsiTheme="minorEastAsia" w:hint="eastAsia"/>
          <w:sz w:val="28"/>
          <w:szCs w:val="28"/>
        </w:rPr>
        <w:t>制作</w:t>
      </w:r>
      <w:r w:rsidRPr="00752BA5">
        <w:rPr>
          <w:rFonts w:asciiTheme="minorEastAsia" w:hAnsiTheme="minorEastAsia"/>
          <w:sz w:val="28"/>
          <w:szCs w:val="28"/>
        </w:rPr>
        <w:t>偏离</w:t>
      </w:r>
      <w:proofErr w:type="gramStart"/>
      <w:r w:rsidRPr="00752BA5">
        <w:rPr>
          <w:rFonts w:asciiTheme="minorEastAsia" w:hAnsiTheme="minorEastAsia"/>
          <w:sz w:val="28"/>
          <w:szCs w:val="28"/>
        </w:rPr>
        <w:t>表</w:t>
      </w:r>
      <w:r w:rsidR="00420EEC">
        <w:rPr>
          <w:rFonts w:asciiTheme="minorEastAsia" w:hAnsiTheme="minorEastAsia" w:hint="eastAsia"/>
          <w:sz w:val="28"/>
          <w:szCs w:val="28"/>
        </w:rPr>
        <w:t>说明</w:t>
      </w:r>
      <w:proofErr w:type="gramEnd"/>
      <w:r w:rsidRPr="00752BA5">
        <w:rPr>
          <w:rFonts w:asciiTheme="minorEastAsia" w:hAnsiTheme="minorEastAsia"/>
          <w:sz w:val="28"/>
          <w:szCs w:val="28"/>
        </w:rPr>
        <w:t>列出，并提供由于偏离所引起的价格差异。</w:t>
      </w:r>
    </w:p>
    <w:p w:rsidR="00752BA5" w:rsidRPr="00752BA5" w:rsidRDefault="00FE712C" w:rsidP="00752BA5">
      <w:pPr>
        <w:spacing w:line="619" w:lineRule="exact"/>
        <w:ind w:firstLineChars="200" w:firstLine="560"/>
        <w:rPr>
          <w:rFonts w:asciiTheme="minorEastAsia" w:hAnsiTheme="minorEastAsia"/>
          <w:sz w:val="28"/>
          <w:szCs w:val="28"/>
        </w:rPr>
      </w:pPr>
      <w:r>
        <w:rPr>
          <w:rFonts w:asciiTheme="minorEastAsia" w:hAnsiTheme="minorEastAsia"/>
          <w:sz w:val="28"/>
          <w:szCs w:val="28"/>
        </w:rPr>
        <w:t>10.</w:t>
      </w:r>
      <w:r w:rsidR="00752BA5" w:rsidRPr="00752BA5">
        <w:rPr>
          <w:rFonts w:asciiTheme="minorEastAsia" w:hAnsiTheme="minorEastAsia"/>
          <w:sz w:val="28"/>
          <w:szCs w:val="28"/>
        </w:rPr>
        <w:t>3在所有价格表中，投标人应按投标人须知要求给出明细。</w:t>
      </w:r>
    </w:p>
    <w:p w:rsidR="00752BA5" w:rsidRPr="00752BA5" w:rsidRDefault="00FE712C" w:rsidP="006F6B9B">
      <w:pPr>
        <w:spacing w:line="619" w:lineRule="exact"/>
        <w:ind w:firstLineChars="200" w:firstLine="560"/>
        <w:rPr>
          <w:rFonts w:asciiTheme="minorEastAsia" w:hAnsiTheme="minorEastAsia"/>
          <w:sz w:val="28"/>
          <w:szCs w:val="28"/>
        </w:rPr>
      </w:pPr>
      <w:r>
        <w:rPr>
          <w:rFonts w:asciiTheme="minorEastAsia" w:hAnsiTheme="minorEastAsia"/>
          <w:sz w:val="28"/>
          <w:szCs w:val="28"/>
        </w:rPr>
        <w:t>10.</w:t>
      </w:r>
      <w:r w:rsidR="00752BA5" w:rsidRPr="00752BA5">
        <w:rPr>
          <w:rFonts w:asciiTheme="minorEastAsia" w:hAnsiTheme="minorEastAsia"/>
          <w:sz w:val="28"/>
          <w:szCs w:val="28"/>
        </w:rPr>
        <w:t>4投标人所报的价格或者优惠条件承诺在项目服务期限中是固定的，不得以任何理由</w:t>
      </w:r>
      <w:proofErr w:type="gramStart"/>
      <w:r w:rsidR="00752BA5" w:rsidRPr="00752BA5">
        <w:rPr>
          <w:rFonts w:asciiTheme="minorEastAsia" w:hAnsiTheme="minorEastAsia"/>
          <w:sz w:val="28"/>
          <w:szCs w:val="28"/>
        </w:rPr>
        <w:t>作出</w:t>
      </w:r>
      <w:proofErr w:type="gramEnd"/>
      <w:r w:rsidR="00752BA5" w:rsidRPr="00752BA5">
        <w:rPr>
          <w:rFonts w:asciiTheme="minorEastAsia" w:hAnsiTheme="minorEastAsia"/>
          <w:sz w:val="28"/>
          <w:szCs w:val="28"/>
        </w:rPr>
        <w:t>突破价格或者折扣上限的变更。</w:t>
      </w:r>
    </w:p>
    <w:p w:rsidR="00752BA5" w:rsidRPr="00752BA5" w:rsidRDefault="00752BA5" w:rsidP="00752BA5">
      <w:pPr>
        <w:spacing w:line="619" w:lineRule="exact"/>
        <w:ind w:firstLineChars="200" w:firstLine="560"/>
        <w:rPr>
          <w:rFonts w:asciiTheme="minorEastAsia" w:hAnsiTheme="minorEastAsia"/>
          <w:sz w:val="28"/>
          <w:szCs w:val="28"/>
        </w:rPr>
      </w:pPr>
      <w:r w:rsidRPr="00752BA5">
        <w:rPr>
          <w:rFonts w:asciiTheme="minorEastAsia" w:hAnsiTheme="minorEastAsia"/>
          <w:sz w:val="28"/>
          <w:szCs w:val="28"/>
        </w:rPr>
        <w:t>10.5任何有选择的或带附加条件的报价将不予接受。</w:t>
      </w:r>
    </w:p>
    <w:p w:rsidR="00752BA5" w:rsidRPr="00752BA5" w:rsidRDefault="00752BA5" w:rsidP="00752BA5">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11、</w:t>
      </w:r>
      <w:r w:rsidRPr="00752BA5">
        <w:rPr>
          <w:rFonts w:asciiTheme="minorEastAsia" w:hAnsiTheme="minorEastAsia"/>
          <w:sz w:val="28"/>
          <w:szCs w:val="28"/>
        </w:rPr>
        <w:t>投标文件的制作和签署</w:t>
      </w:r>
    </w:p>
    <w:p w:rsidR="00752BA5" w:rsidRPr="00752BA5" w:rsidRDefault="00752BA5" w:rsidP="00752BA5">
      <w:pPr>
        <w:spacing w:line="619" w:lineRule="exact"/>
        <w:ind w:firstLineChars="200" w:firstLine="560"/>
        <w:rPr>
          <w:rFonts w:asciiTheme="minorEastAsia" w:hAnsiTheme="minorEastAsia"/>
          <w:sz w:val="28"/>
          <w:szCs w:val="28"/>
        </w:rPr>
      </w:pPr>
      <w:r w:rsidRPr="00752BA5">
        <w:rPr>
          <w:rFonts w:asciiTheme="minorEastAsia" w:hAnsiTheme="minorEastAsia"/>
          <w:sz w:val="28"/>
          <w:szCs w:val="28"/>
        </w:rPr>
        <w:t>11.1投标人应编制投标文件正本一份及副本四份，每套投标文件须清楚地标明“正本”或“副本”。如正副本不符， 以正本为准。</w:t>
      </w:r>
    </w:p>
    <w:p w:rsidR="00752BA5" w:rsidRDefault="00752BA5" w:rsidP="00752BA5">
      <w:pPr>
        <w:spacing w:line="619" w:lineRule="exact"/>
        <w:ind w:firstLineChars="200" w:firstLine="560"/>
        <w:rPr>
          <w:rFonts w:asciiTheme="minorEastAsia" w:hAnsiTheme="minorEastAsia"/>
          <w:sz w:val="28"/>
          <w:szCs w:val="28"/>
        </w:rPr>
      </w:pPr>
      <w:r w:rsidRPr="00752BA5">
        <w:rPr>
          <w:rFonts w:asciiTheme="minorEastAsia" w:hAnsiTheme="minorEastAsia"/>
          <w:sz w:val="28"/>
          <w:szCs w:val="28"/>
        </w:rPr>
        <w:t>11.2投标文件正本和所有副本均需打印或用不褪色墨水书写，并由投标人加盖公章并经其法定代表人或其授权代表签字。</w:t>
      </w:r>
    </w:p>
    <w:p w:rsidR="0056700A" w:rsidRPr="0056700A" w:rsidRDefault="0056700A" w:rsidP="0056700A">
      <w:pPr>
        <w:spacing w:line="619" w:lineRule="exact"/>
        <w:ind w:firstLineChars="200" w:firstLine="562"/>
        <w:rPr>
          <w:rFonts w:asciiTheme="minorEastAsia" w:hAnsiTheme="minorEastAsia"/>
          <w:b/>
          <w:sz w:val="28"/>
          <w:szCs w:val="28"/>
        </w:rPr>
      </w:pPr>
      <w:r w:rsidRPr="0056700A">
        <w:rPr>
          <w:rFonts w:asciiTheme="minorEastAsia" w:hAnsiTheme="minorEastAsia" w:hint="eastAsia"/>
          <w:b/>
          <w:sz w:val="28"/>
          <w:szCs w:val="28"/>
        </w:rPr>
        <w:t>四、</w:t>
      </w:r>
      <w:r w:rsidRPr="0056700A">
        <w:rPr>
          <w:rFonts w:asciiTheme="minorEastAsia" w:hAnsiTheme="minorEastAsia"/>
          <w:b/>
          <w:sz w:val="28"/>
          <w:szCs w:val="28"/>
        </w:rPr>
        <w:t>投标文件的</w:t>
      </w:r>
      <w:r w:rsidR="00353F5A">
        <w:rPr>
          <w:rFonts w:asciiTheme="minorEastAsia" w:hAnsiTheme="minorEastAsia" w:hint="eastAsia"/>
          <w:b/>
          <w:sz w:val="28"/>
          <w:szCs w:val="28"/>
        </w:rPr>
        <w:t>邮寄</w:t>
      </w:r>
    </w:p>
    <w:p w:rsidR="0056700A" w:rsidRPr="0056700A" w:rsidRDefault="0056700A" w:rsidP="0056700A">
      <w:pPr>
        <w:spacing w:line="619" w:lineRule="exact"/>
        <w:ind w:firstLineChars="200" w:firstLine="560"/>
        <w:rPr>
          <w:rFonts w:asciiTheme="minorEastAsia" w:hAnsiTheme="minorEastAsia"/>
          <w:sz w:val="28"/>
          <w:szCs w:val="28"/>
        </w:rPr>
      </w:pPr>
      <w:r w:rsidRPr="0056700A">
        <w:rPr>
          <w:rFonts w:asciiTheme="minorEastAsia" w:hAnsiTheme="minorEastAsia" w:hint="eastAsia"/>
          <w:sz w:val="28"/>
          <w:szCs w:val="28"/>
        </w:rPr>
        <w:t xml:space="preserve">12. </w:t>
      </w:r>
      <w:r w:rsidRPr="0056700A">
        <w:rPr>
          <w:rFonts w:asciiTheme="minorEastAsia" w:hAnsiTheme="minorEastAsia"/>
          <w:sz w:val="28"/>
          <w:szCs w:val="28"/>
        </w:rPr>
        <w:t>投标文件的密封和标识</w:t>
      </w:r>
    </w:p>
    <w:p w:rsidR="00D178CB" w:rsidRDefault="0056700A" w:rsidP="0056700A">
      <w:pPr>
        <w:spacing w:line="619" w:lineRule="exact"/>
        <w:ind w:firstLineChars="200" w:firstLine="560"/>
        <w:rPr>
          <w:rFonts w:asciiTheme="minorEastAsia" w:hAnsiTheme="minorEastAsia"/>
          <w:sz w:val="28"/>
          <w:szCs w:val="28"/>
        </w:rPr>
      </w:pPr>
      <w:r w:rsidRPr="0056700A">
        <w:rPr>
          <w:rFonts w:asciiTheme="minorEastAsia" w:hAnsiTheme="minorEastAsia"/>
          <w:sz w:val="28"/>
          <w:szCs w:val="28"/>
        </w:rPr>
        <w:t>12.1投标人应当将投标文件正本和所有副本装</w:t>
      </w:r>
      <w:r w:rsidR="00D178CB">
        <w:rPr>
          <w:rFonts w:asciiTheme="minorEastAsia" w:hAnsiTheme="minorEastAsia" w:hint="eastAsia"/>
          <w:sz w:val="28"/>
          <w:szCs w:val="28"/>
        </w:rPr>
        <w:t>入</w:t>
      </w:r>
      <w:r w:rsidRPr="0056700A">
        <w:rPr>
          <w:rFonts w:asciiTheme="minorEastAsia" w:hAnsiTheme="minorEastAsia"/>
          <w:sz w:val="28"/>
          <w:szCs w:val="28"/>
        </w:rPr>
        <w:t>单独的</w:t>
      </w:r>
      <w:r w:rsidR="00473EBF">
        <w:rPr>
          <w:rFonts w:asciiTheme="minorEastAsia" w:hAnsiTheme="minorEastAsia"/>
          <w:sz w:val="28"/>
          <w:szCs w:val="28"/>
        </w:rPr>
        <w:t>外装</w:t>
      </w:r>
      <w:r w:rsidRPr="0056700A">
        <w:rPr>
          <w:rFonts w:asciiTheme="minorEastAsia" w:hAnsiTheme="minorEastAsia"/>
          <w:sz w:val="28"/>
          <w:szCs w:val="28"/>
        </w:rPr>
        <w:t>信封中，信封上应写明“投标人名称”和“项目名称”。</w:t>
      </w:r>
    </w:p>
    <w:p w:rsidR="0056700A" w:rsidRPr="0056700A" w:rsidRDefault="00D178CB" w:rsidP="0056700A">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12.2</w:t>
      </w:r>
      <w:r w:rsidR="00473EBF">
        <w:rPr>
          <w:rFonts w:asciiTheme="minorEastAsia" w:hAnsiTheme="minorEastAsia"/>
          <w:sz w:val="28"/>
          <w:szCs w:val="28"/>
        </w:rPr>
        <w:t>初审材料单独装订成册，直接装入外装信封。</w:t>
      </w:r>
    </w:p>
    <w:p w:rsidR="0056700A" w:rsidRPr="0056700A" w:rsidRDefault="0056700A" w:rsidP="0056700A">
      <w:pPr>
        <w:spacing w:line="619" w:lineRule="exact"/>
        <w:ind w:firstLineChars="200" w:firstLine="560"/>
        <w:rPr>
          <w:rFonts w:asciiTheme="minorEastAsia" w:hAnsiTheme="minorEastAsia"/>
          <w:sz w:val="28"/>
          <w:szCs w:val="28"/>
        </w:rPr>
      </w:pPr>
      <w:r w:rsidRPr="0056700A">
        <w:rPr>
          <w:rFonts w:asciiTheme="minorEastAsia" w:hAnsiTheme="minorEastAsia"/>
          <w:sz w:val="28"/>
          <w:szCs w:val="28"/>
        </w:rPr>
        <w:t>12.</w:t>
      </w:r>
      <w:r w:rsidR="00D178CB">
        <w:rPr>
          <w:rFonts w:asciiTheme="minorEastAsia" w:hAnsiTheme="minorEastAsia" w:hint="eastAsia"/>
          <w:sz w:val="28"/>
          <w:szCs w:val="28"/>
        </w:rPr>
        <w:t>3</w:t>
      </w:r>
      <w:r w:rsidRPr="0056700A">
        <w:rPr>
          <w:rFonts w:asciiTheme="minorEastAsia" w:hAnsiTheme="minorEastAsia"/>
          <w:sz w:val="28"/>
          <w:szCs w:val="28"/>
        </w:rPr>
        <w:t>为方便开标唱标，投标人应将一份开标一览表正本密封在一个单独的</w:t>
      </w:r>
      <w:r w:rsidR="00473EBF">
        <w:rPr>
          <w:rFonts w:asciiTheme="minorEastAsia" w:hAnsiTheme="minorEastAsia"/>
          <w:sz w:val="28"/>
          <w:szCs w:val="28"/>
        </w:rPr>
        <w:t>内装</w:t>
      </w:r>
      <w:r w:rsidRPr="0056700A">
        <w:rPr>
          <w:rFonts w:asciiTheme="minorEastAsia" w:hAnsiTheme="minorEastAsia"/>
          <w:sz w:val="28"/>
          <w:szCs w:val="28"/>
        </w:rPr>
        <w:t>信封中提交，写明“投标人名称”和“项目名称”，并在</w:t>
      </w:r>
      <w:r w:rsidR="00473EBF">
        <w:rPr>
          <w:rFonts w:asciiTheme="minorEastAsia" w:hAnsiTheme="minorEastAsia"/>
          <w:sz w:val="28"/>
          <w:szCs w:val="28"/>
        </w:rPr>
        <w:t>内装</w:t>
      </w:r>
      <w:r w:rsidRPr="0056700A">
        <w:rPr>
          <w:rFonts w:asciiTheme="minorEastAsia" w:hAnsiTheme="minorEastAsia"/>
          <w:sz w:val="28"/>
          <w:szCs w:val="28"/>
        </w:rPr>
        <w:t>信封上标明“开标一览表”字样</w:t>
      </w:r>
      <w:r w:rsidR="00473EBF">
        <w:rPr>
          <w:rFonts w:asciiTheme="minorEastAsia" w:hAnsiTheme="minorEastAsia"/>
          <w:sz w:val="28"/>
          <w:szCs w:val="28"/>
        </w:rPr>
        <w:t>，</w:t>
      </w:r>
      <w:r w:rsidR="00473EBF" w:rsidRPr="0056700A">
        <w:rPr>
          <w:rFonts w:asciiTheme="minorEastAsia" w:hAnsiTheme="minorEastAsia"/>
          <w:sz w:val="28"/>
          <w:szCs w:val="28"/>
        </w:rPr>
        <w:t>并注明“开标前不得开封”的字样</w:t>
      </w:r>
      <w:r w:rsidRPr="0056700A">
        <w:rPr>
          <w:rFonts w:asciiTheme="minorEastAsia" w:hAnsiTheme="minorEastAsia"/>
          <w:sz w:val="28"/>
          <w:szCs w:val="28"/>
        </w:rPr>
        <w:t>。</w:t>
      </w:r>
      <w:r w:rsidR="00473EBF">
        <w:rPr>
          <w:rFonts w:asciiTheme="minorEastAsia" w:hAnsiTheme="minorEastAsia"/>
          <w:sz w:val="28"/>
          <w:szCs w:val="28"/>
        </w:rPr>
        <w:t>其他须密封的投标资料密封在另外一个内装信封中提交，并在内装信封上表明“其他投标资料”</w:t>
      </w:r>
      <w:r w:rsidR="00D178CB">
        <w:rPr>
          <w:rFonts w:asciiTheme="minorEastAsia" w:hAnsiTheme="minorEastAsia"/>
          <w:sz w:val="28"/>
          <w:szCs w:val="28"/>
        </w:rPr>
        <w:t>，</w:t>
      </w:r>
      <w:r w:rsidR="00473EBF" w:rsidRPr="0056700A">
        <w:rPr>
          <w:rFonts w:asciiTheme="minorEastAsia" w:hAnsiTheme="minorEastAsia"/>
          <w:sz w:val="28"/>
          <w:szCs w:val="28"/>
        </w:rPr>
        <w:t>并注明“开标前不得开封”的字样</w:t>
      </w:r>
      <w:r w:rsidR="00473EBF">
        <w:rPr>
          <w:rFonts w:asciiTheme="minorEastAsia" w:hAnsiTheme="minorEastAsia"/>
          <w:sz w:val="28"/>
          <w:szCs w:val="28"/>
        </w:rPr>
        <w:t>。</w:t>
      </w:r>
    </w:p>
    <w:p w:rsidR="0056700A" w:rsidRPr="0056700A" w:rsidRDefault="0056700A" w:rsidP="0056700A">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12.</w:t>
      </w:r>
      <w:r w:rsidR="00D178CB">
        <w:rPr>
          <w:rFonts w:asciiTheme="minorEastAsia" w:hAnsiTheme="minorEastAsia" w:hint="eastAsia"/>
          <w:sz w:val="28"/>
          <w:szCs w:val="28"/>
        </w:rPr>
        <w:t>4</w:t>
      </w:r>
      <w:r w:rsidRPr="0056700A">
        <w:rPr>
          <w:rFonts w:asciiTheme="minorEastAsia" w:hAnsiTheme="minorEastAsia"/>
          <w:sz w:val="28"/>
          <w:szCs w:val="28"/>
        </w:rPr>
        <w:t>上述所有信封应再封装在一个外装信封中。外装信封上应写明</w:t>
      </w:r>
      <w:r w:rsidRPr="0056700A">
        <w:rPr>
          <w:rFonts w:asciiTheme="minorEastAsia" w:hAnsiTheme="minorEastAsia"/>
          <w:sz w:val="28"/>
          <w:szCs w:val="28"/>
        </w:rPr>
        <w:lastRenderedPageBreak/>
        <w:t>“项目名称”和“投标人名称、地址、联系人及联系电话”。</w:t>
      </w:r>
    </w:p>
    <w:p w:rsidR="0056700A" w:rsidRPr="0056700A" w:rsidRDefault="0056700A" w:rsidP="0056700A">
      <w:pPr>
        <w:spacing w:line="619" w:lineRule="exact"/>
        <w:ind w:firstLineChars="200" w:firstLine="560"/>
        <w:rPr>
          <w:rFonts w:asciiTheme="minorEastAsia" w:hAnsiTheme="minorEastAsia"/>
          <w:sz w:val="28"/>
          <w:szCs w:val="28"/>
        </w:rPr>
      </w:pPr>
      <w:r w:rsidRPr="0056700A">
        <w:rPr>
          <w:rFonts w:asciiTheme="minorEastAsia" w:hAnsiTheme="minorEastAsia"/>
          <w:sz w:val="28"/>
          <w:szCs w:val="28"/>
        </w:rPr>
        <w:t>12.</w:t>
      </w:r>
      <w:r w:rsidR="00D178CB">
        <w:rPr>
          <w:rFonts w:asciiTheme="minorEastAsia" w:hAnsiTheme="minorEastAsia" w:hint="eastAsia"/>
          <w:sz w:val="28"/>
          <w:szCs w:val="28"/>
        </w:rPr>
        <w:t>5</w:t>
      </w:r>
      <w:r w:rsidRPr="0056700A">
        <w:rPr>
          <w:rFonts w:asciiTheme="minorEastAsia" w:hAnsiTheme="minorEastAsia"/>
          <w:sz w:val="28"/>
          <w:szCs w:val="28"/>
        </w:rPr>
        <w:t>如果</w:t>
      </w:r>
      <w:r w:rsidR="00473EBF">
        <w:rPr>
          <w:rFonts w:asciiTheme="minorEastAsia" w:hAnsiTheme="minorEastAsia" w:hint="eastAsia"/>
          <w:sz w:val="28"/>
          <w:szCs w:val="28"/>
        </w:rPr>
        <w:t>内</w:t>
      </w:r>
      <w:r w:rsidRPr="0056700A">
        <w:rPr>
          <w:rFonts w:asciiTheme="minorEastAsia" w:hAnsiTheme="minorEastAsia"/>
          <w:sz w:val="28"/>
          <w:szCs w:val="28"/>
        </w:rPr>
        <w:t>装信封未按招标要求标记并密封，招标人将不予接受。</w:t>
      </w:r>
    </w:p>
    <w:p w:rsidR="0056700A" w:rsidRPr="0056700A" w:rsidRDefault="0056700A" w:rsidP="0056700A">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13、</w:t>
      </w:r>
      <w:r w:rsidR="00353F5A">
        <w:rPr>
          <w:rFonts w:asciiTheme="minorEastAsia" w:hAnsiTheme="minorEastAsia" w:hint="eastAsia"/>
          <w:sz w:val="28"/>
          <w:szCs w:val="28"/>
        </w:rPr>
        <w:t>邮寄</w:t>
      </w:r>
      <w:r w:rsidRPr="0056700A">
        <w:rPr>
          <w:rFonts w:asciiTheme="minorEastAsia" w:hAnsiTheme="minorEastAsia"/>
          <w:sz w:val="28"/>
          <w:szCs w:val="28"/>
        </w:rPr>
        <w:t>投标文件的截止</w:t>
      </w:r>
      <w:r w:rsidR="008B5451">
        <w:rPr>
          <w:rFonts w:asciiTheme="minorEastAsia" w:hAnsiTheme="minorEastAsia" w:hint="eastAsia"/>
          <w:sz w:val="28"/>
          <w:szCs w:val="28"/>
        </w:rPr>
        <w:t>日</w:t>
      </w:r>
      <w:r w:rsidRPr="0056700A">
        <w:rPr>
          <w:rFonts w:asciiTheme="minorEastAsia" w:hAnsiTheme="minorEastAsia"/>
          <w:sz w:val="28"/>
          <w:szCs w:val="28"/>
        </w:rPr>
        <w:t>期</w:t>
      </w:r>
    </w:p>
    <w:p w:rsidR="0056700A" w:rsidRPr="00C3030F" w:rsidRDefault="0056700A" w:rsidP="00C3030F">
      <w:pPr>
        <w:spacing w:line="619" w:lineRule="exact"/>
        <w:ind w:firstLineChars="200" w:firstLine="560"/>
        <w:rPr>
          <w:rFonts w:asciiTheme="minorEastAsia" w:hAnsiTheme="minorEastAsia"/>
          <w:sz w:val="28"/>
          <w:szCs w:val="28"/>
        </w:rPr>
      </w:pPr>
      <w:r w:rsidRPr="00C3030F">
        <w:rPr>
          <w:rFonts w:asciiTheme="minorEastAsia" w:hAnsiTheme="minorEastAsia" w:hint="eastAsia"/>
          <w:sz w:val="28"/>
          <w:szCs w:val="28"/>
        </w:rPr>
        <w:t>13.</w:t>
      </w:r>
      <w:r w:rsidRPr="00C3030F">
        <w:rPr>
          <w:rFonts w:asciiTheme="minorEastAsia" w:hAnsiTheme="minorEastAsia"/>
          <w:sz w:val="28"/>
          <w:szCs w:val="28"/>
        </w:rPr>
        <w:t>1</w:t>
      </w:r>
      <w:r w:rsidR="00353F5A">
        <w:rPr>
          <w:rFonts w:asciiTheme="minorEastAsia" w:hAnsiTheme="minorEastAsia" w:hint="eastAsia"/>
          <w:sz w:val="28"/>
          <w:szCs w:val="28"/>
        </w:rPr>
        <w:t>邮寄</w:t>
      </w:r>
      <w:r w:rsidRPr="00C3030F">
        <w:rPr>
          <w:rFonts w:asciiTheme="minorEastAsia" w:hAnsiTheme="minorEastAsia"/>
          <w:sz w:val="28"/>
          <w:szCs w:val="28"/>
        </w:rPr>
        <w:t>投标文件的截止日期为</w:t>
      </w:r>
      <w:r w:rsidR="00C3030F">
        <w:rPr>
          <w:rFonts w:asciiTheme="minorEastAsia" w:hAnsiTheme="minorEastAsia" w:hint="eastAsia"/>
          <w:sz w:val="28"/>
          <w:szCs w:val="28"/>
        </w:rPr>
        <w:t>2022年11月</w:t>
      </w:r>
      <w:r w:rsidR="00353F5A">
        <w:rPr>
          <w:rFonts w:asciiTheme="minorEastAsia" w:hAnsiTheme="minorEastAsia" w:hint="eastAsia"/>
          <w:sz w:val="28"/>
          <w:szCs w:val="28"/>
        </w:rPr>
        <w:t>1</w:t>
      </w:r>
      <w:r w:rsidR="009E613D">
        <w:rPr>
          <w:rFonts w:asciiTheme="minorEastAsia" w:hAnsiTheme="minorEastAsia" w:hint="eastAsia"/>
          <w:sz w:val="28"/>
          <w:szCs w:val="28"/>
        </w:rPr>
        <w:t>5</w:t>
      </w:r>
      <w:r w:rsidR="00C3030F">
        <w:rPr>
          <w:rFonts w:asciiTheme="minorEastAsia" w:hAnsiTheme="minorEastAsia" w:hint="eastAsia"/>
          <w:sz w:val="28"/>
          <w:szCs w:val="28"/>
        </w:rPr>
        <w:t>日</w:t>
      </w:r>
      <w:r w:rsidRPr="00C3030F">
        <w:rPr>
          <w:rFonts w:asciiTheme="minorEastAsia" w:hAnsiTheme="minorEastAsia"/>
          <w:sz w:val="28"/>
          <w:szCs w:val="28"/>
        </w:rPr>
        <w:t>。</w:t>
      </w:r>
    </w:p>
    <w:p w:rsidR="0056700A" w:rsidRPr="00C3030F" w:rsidRDefault="0056700A" w:rsidP="00C3030F">
      <w:pPr>
        <w:spacing w:line="619" w:lineRule="exact"/>
        <w:ind w:firstLineChars="200" w:firstLine="560"/>
        <w:rPr>
          <w:rFonts w:asciiTheme="minorEastAsia" w:hAnsiTheme="minorEastAsia"/>
          <w:sz w:val="28"/>
          <w:szCs w:val="28"/>
        </w:rPr>
      </w:pPr>
      <w:r w:rsidRPr="00C3030F">
        <w:rPr>
          <w:rFonts w:asciiTheme="minorEastAsia" w:hAnsiTheme="minorEastAsia"/>
          <w:sz w:val="28"/>
          <w:szCs w:val="28"/>
        </w:rPr>
        <w:t>13.</w:t>
      </w:r>
      <w:r w:rsidRPr="00C3030F">
        <w:rPr>
          <w:rFonts w:asciiTheme="minorEastAsia" w:hAnsiTheme="minorEastAsia" w:hint="eastAsia"/>
          <w:sz w:val="28"/>
          <w:szCs w:val="28"/>
        </w:rPr>
        <w:t>2</w:t>
      </w:r>
      <w:r w:rsidRPr="00C3030F">
        <w:rPr>
          <w:rFonts w:asciiTheme="minorEastAsia" w:hAnsiTheme="minorEastAsia"/>
          <w:sz w:val="28"/>
          <w:szCs w:val="28"/>
        </w:rPr>
        <w:t>投标人应</w:t>
      </w:r>
      <w:r w:rsidR="00AA295F">
        <w:rPr>
          <w:rFonts w:asciiTheme="minorEastAsia" w:hAnsiTheme="minorEastAsia" w:hint="eastAsia"/>
          <w:sz w:val="28"/>
          <w:szCs w:val="28"/>
        </w:rPr>
        <w:t>将</w:t>
      </w:r>
      <w:r w:rsidRPr="00C3030F">
        <w:rPr>
          <w:rFonts w:asciiTheme="minorEastAsia" w:hAnsiTheme="minorEastAsia"/>
          <w:sz w:val="28"/>
          <w:szCs w:val="28"/>
        </w:rPr>
        <w:t>密封的投标文件于截止日期</w:t>
      </w:r>
      <w:r w:rsidR="00AA295F">
        <w:rPr>
          <w:rFonts w:asciiTheme="minorEastAsia" w:hAnsiTheme="minorEastAsia"/>
          <w:sz w:val="28"/>
          <w:szCs w:val="28"/>
        </w:rPr>
        <w:t>前</w:t>
      </w:r>
      <w:r w:rsidR="00EC0AE0">
        <w:rPr>
          <w:rFonts w:asciiTheme="minorEastAsia" w:hAnsiTheme="minorEastAsia" w:hint="eastAsia"/>
          <w:sz w:val="28"/>
          <w:szCs w:val="28"/>
        </w:rPr>
        <w:t>寄</w:t>
      </w:r>
      <w:r w:rsidR="00353F5A">
        <w:rPr>
          <w:rFonts w:asciiTheme="minorEastAsia" w:hAnsiTheme="minorEastAsia" w:hint="eastAsia"/>
          <w:sz w:val="28"/>
          <w:szCs w:val="28"/>
        </w:rPr>
        <w:t>出，</w:t>
      </w:r>
      <w:r w:rsidR="00AA295F">
        <w:rPr>
          <w:rFonts w:asciiTheme="minorEastAsia" w:hAnsiTheme="minorEastAsia" w:hint="eastAsia"/>
          <w:sz w:val="28"/>
          <w:szCs w:val="28"/>
        </w:rPr>
        <w:t>至</w:t>
      </w:r>
      <w:r w:rsidR="00EC0AE0">
        <w:rPr>
          <w:rFonts w:asciiTheme="minorEastAsia" w:hAnsiTheme="minorEastAsia"/>
          <w:sz w:val="28"/>
          <w:szCs w:val="28"/>
        </w:rPr>
        <w:t>前述</w:t>
      </w:r>
      <w:r w:rsidRPr="00C3030F">
        <w:rPr>
          <w:rFonts w:asciiTheme="minorEastAsia" w:hAnsiTheme="minorEastAsia"/>
          <w:sz w:val="28"/>
          <w:szCs w:val="28"/>
        </w:rPr>
        <w:t>指定地</w:t>
      </w:r>
      <w:r w:rsidR="00AA295F">
        <w:rPr>
          <w:rFonts w:asciiTheme="minorEastAsia" w:hAnsiTheme="minorEastAsia" w:hint="eastAsia"/>
          <w:sz w:val="28"/>
          <w:szCs w:val="28"/>
        </w:rPr>
        <w:t>址</w:t>
      </w:r>
      <w:r w:rsidRPr="00C3030F">
        <w:rPr>
          <w:rFonts w:asciiTheme="minorEastAsia" w:hAnsiTheme="minorEastAsia"/>
          <w:sz w:val="28"/>
          <w:szCs w:val="28"/>
        </w:rPr>
        <w:t>。</w:t>
      </w:r>
    </w:p>
    <w:p w:rsidR="0056700A" w:rsidRPr="0056700A" w:rsidRDefault="0056700A" w:rsidP="0056700A">
      <w:pPr>
        <w:spacing w:line="619" w:lineRule="exact"/>
        <w:ind w:firstLineChars="200" w:firstLine="560"/>
        <w:rPr>
          <w:rFonts w:asciiTheme="minorEastAsia" w:hAnsiTheme="minorEastAsia"/>
          <w:sz w:val="28"/>
          <w:szCs w:val="28"/>
        </w:rPr>
      </w:pPr>
      <w:r w:rsidRPr="0056700A">
        <w:rPr>
          <w:rFonts w:asciiTheme="minorEastAsia" w:hAnsiTheme="minorEastAsia"/>
          <w:sz w:val="28"/>
          <w:szCs w:val="28"/>
        </w:rPr>
        <w:t>13.</w:t>
      </w:r>
      <w:r w:rsidRPr="0056700A">
        <w:rPr>
          <w:rFonts w:asciiTheme="minorEastAsia" w:hAnsiTheme="minorEastAsia" w:hint="eastAsia"/>
          <w:sz w:val="28"/>
          <w:szCs w:val="28"/>
        </w:rPr>
        <w:t>3</w:t>
      </w:r>
      <w:r w:rsidRPr="0056700A">
        <w:rPr>
          <w:rFonts w:asciiTheme="minorEastAsia" w:hAnsiTheme="minorEastAsia"/>
          <w:sz w:val="28"/>
          <w:szCs w:val="28"/>
        </w:rPr>
        <w:t>招标人可以酌情延长截止日期。在此情况下，招标人和投标人受截止日期制约的所有权利和义务均应延长至新的</w:t>
      </w:r>
      <w:r>
        <w:rPr>
          <w:rFonts w:asciiTheme="minorEastAsia" w:hAnsiTheme="minorEastAsia" w:hint="eastAsia"/>
          <w:sz w:val="28"/>
          <w:szCs w:val="28"/>
        </w:rPr>
        <w:t>日</w:t>
      </w:r>
      <w:r w:rsidRPr="0056700A">
        <w:rPr>
          <w:rFonts w:asciiTheme="minorEastAsia" w:hAnsiTheme="minorEastAsia"/>
          <w:sz w:val="28"/>
          <w:szCs w:val="28"/>
        </w:rPr>
        <w:t>期。</w:t>
      </w:r>
    </w:p>
    <w:p w:rsidR="0056700A" w:rsidRPr="0056700A" w:rsidRDefault="0056700A" w:rsidP="0056700A">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14、</w:t>
      </w:r>
      <w:r w:rsidRPr="0056700A">
        <w:rPr>
          <w:rFonts w:asciiTheme="minorEastAsia" w:hAnsiTheme="minorEastAsia"/>
          <w:sz w:val="28"/>
          <w:szCs w:val="28"/>
        </w:rPr>
        <w:t>迟交的投标文件</w:t>
      </w:r>
    </w:p>
    <w:p w:rsidR="006F6B9B" w:rsidRDefault="0056700A" w:rsidP="0056700A">
      <w:pPr>
        <w:spacing w:line="619" w:lineRule="exact"/>
        <w:ind w:firstLineChars="200" w:firstLine="560"/>
        <w:rPr>
          <w:rFonts w:asciiTheme="minorEastAsia" w:hAnsiTheme="minorEastAsia"/>
          <w:sz w:val="28"/>
          <w:szCs w:val="28"/>
        </w:rPr>
      </w:pPr>
      <w:r w:rsidRPr="0056700A">
        <w:rPr>
          <w:rFonts w:asciiTheme="minorEastAsia" w:hAnsiTheme="minorEastAsia"/>
          <w:sz w:val="28"/>
          <w:szCs w:val="28"/>
        </w:rPr>
        <w:t>招标人将拒绝并退回在截止日期后收到的任何投标文件。</w:t>
      </w:r>
    </w:p>
    <w:p w:rsidR="00C64BB9" w:rsidRPr="009B20C9" w:rsidRDefault="0056700A" w:rsidP="009B20C9">
      <w:pPr>
        <w:pStyle w:val="a5"/>
        <w:numPr>
          <w:ilvl w:val="0"/>
          <w:numId w:val="8"/>
        </w:numPr>
        <w:spacing w:line="619" w:lineRule="exact"/>
        <w:ind w:firstLineChars="0"/>
        <w:rPr>
          <w:rFonts w:asciiTheme="minorEastAsia" w:hAnsiTheme="minorEastAsia"/>
          <w:b/>
          <w:sz w:val="28"/>
          <w:szCs w:val="28"/>
        </w:rPr>
      </w:pPr>
      <w:r w:rsidRPr="009B20C9">
        <w:rPr>
          <w:rFonts w:asciiTheme="minorEastAsia" w:hAnsiTheme="minorEastAsia"/>
          <w:b/>
          <w:sz w:val="28"/>
          <w:szCs w:val="28"/>
        </w:rPr>
        <w:t>开标与评标</w:t>
      </w:r>
    </w:p>
    <w:p w:rsidR="0056700A" w:rsidRPr="009B20C9" w:rsidRDefault="009B20C9" w:rsidP="009B20C9">
      <w:pPr>
        <w:spacing w:line="619" w:lineRule="exact"/>
        <w:ind w:firstLineChars="200" w:firstLine="560"/>
        <w:rPr>
          <w:rFonts w:asciiTheme="minorEastAsia" w:hAnsiTheme="minorEastAsia"/>
          <w:sz w:val="28"/>
          <w:szCs w:val="28"/>
        </w:rPr>
      </w:pPr>
      <w:r w:rsidRPr="009B20C9">
        <w:rPr>
          <w:rFonts w:asciiTheme="minorEastAsia" w:hAnsiTheme="minorEastAsia" w:hint="eastAsia"/>
          <w:sz w:val="28"/>
          <w:szCs w:val="28"/>
        </w:rPr>
        <w:t>15、</w:t>
      </w:r>
      <w:r w:rsidR="0056700A" w:rsidRPr="009B20C9">
        <w:rPr>
          <w:rFonts w:asciiTheme="minorEastAsia" w:hAnsiTheme="minorEastAsia"/>
          <w:sz w:val="28"/>
          <w:szCs w:val="28"/>
        </w:rPr>
        <w:t>开标</w:t>
      </w:r>
    </w:p>
    <w:p w:rsidR="0056700A" w:rsidRDefault="0056700A" w:rsidP="009B20C9">
      <w:pPr>
        <w:spacing w:line="619" w:lineRule="exact"/>
        <w:ind w:firstLineChars="200" w:firstLine="560"/>
        <w:rPr>
          <w:rFonts w:asciiTheme="minorEastAsia" w:hAnsiTheme="minorEastAsia"/>
          <w:sz w:val="28"/>
          <w:szCs w:val="28"/>
        </w:rPr>
      </w:pPr>
      <w:r w:rsidRPr="009B20C9">
        <w:rPr>
          <w:rFonts w:asciiTheme="minorEastAsia" w:hAnsiTheme="minorEastAsia"/>
          <w:sz w:val="28"/>
          <w:szCs w:val="28"/>
        </w:rPr>
        <w:t>15.1</w:t>
      </w:r>
      <w:r w:rsidR="008B5451">
        <w:rPr>
          <w:rFonts w:asciiTheme="minorEastAsia" w:hAnsiTheme="minorEastAsia"/>
          <w:sz w:val="28"/>
          <w:szCs w:val="28"/>
        </w:rPr>
        <w:t>本次招标项</w:t>
      </w:r>
      <w:r w:rsidRPr="009B20C9">
        <w:rPr>
          <w:rFonts w:asciiTheme="minorEastAsia" w:hAnsiTheme="minorEastAsia"/>
          <w:sz w:val="28"/>
          <w:szCs w:val="28"/>
        </w:rPr>
        <w:t>将在</w:t>
      </w:r>
      <w:r w:rsidR="009B20C9">
        <w:rPr>
          <w:rFonts w:asciiTheme="minorEastAsia" w:hAnsiTheme="minorEastAsia" w:hint="eastAsia"/>
          <w:sz w:val="28"/>
          <w:szCs w:val="28"/>
        </w:rPr>
        <w:t>招标人办公地点</w:t>
      </w:r>
      <w:r w:rsidRPr="009B20C9">
        <w:rPr>
          <w:rFonts w:asciiTheme="minorEastAsia" w:hAnsiTheme="minorEastAsia"/>
          <w:sz w:val="28"/>
          <w:szCs w:val="28"/>
        </w:rPr>
        <w:t>上海市</w:t>
      </w:r>
      <w:r w:rsidRPr="009B20C9">
        <w:rPr>
          <w:rFonts w:asciiTheme="minorEastAsia" w:hAnsiTheme="minorEastAsia" w:hint="eastAsia"/>
          <w:sz w:val="28"/>
          <w:szCs w:val="28"/>
        </w:rPr>
        <w:t>威海路298</w:t>
      </w:r>
      <w:r w:rsidR="009B20C9">
        <w:rPr>
          <w:rFonts w:asciiTheme="minorEastAsia" w:hAnsiTheme="minorEastAsia"/>
          <w:sz w:val="28"/>
          <w:szCs w:val="28"/>
        </w:rPr>
        <w:t>号</w:t>
      </w:r>
      <w:r w:rsidRPr="009B20C9">
        <w:rPr>
          <w:rFonts w:asciiTheme="minorEastAsia" w:hAnsiTheme="minorEastAsia"/>
          <w:sz w:val="28"/>
          <w:szCs w:val="28"/>
        </w:rPr>
        <w:t>进行开标</w:t>
      </w:r>
      <w:r w:rsidR="00F42E7C">
        <w:rPr>
          <w:rFonts w:asciiTheme="minorEastAsia" w:hAnsiTheme="minorEastAsia" w:hint="eastAsia"/>
          <w:sz w:val="28"/>
          <w:szCs w:val="28"/>
        </w:rPr>
        <w:t>（设置唱标环节）</w:t>
      </w:r>
      <w:r w:rsidRPr="009B20C9">
        <w:rPr>
          <w:rFonts w:asciiTheme="minorEastAsia" w:hAnsiTheme="minorEastAsia"/>
          <w:sz w:val="28"/>
          <w:szCs w:val="28"/>
        </w:rPr>
        <w:t>、</w:t>
      </w:r>
      <w:r w:rsidR="005B5023">
        <w:rPr>
          <w:rFonts w:asciiTheme="minorEastAsia" w:hAnsiTheme="minorEastAsia"/>
          <w:sz w:val="28"/>
          <w:szCs w:val="28"/>
        </w:rPr>
        <w:t>述标、</w:t>
      </w:r>
      <w:r w:rsidRPr="009B20C9">
        <w:rPr>
          <w:rFonts w:asciiTheme="minorEastAsia" w:hAnsiTheme="minorEastAsia"/>
          <w:sz w:val="28"/>
          <w:szCs w:val="28"/>
        </w:rPr>
        <w:t>评标</w:t>
      </w:r>
      <w:r w:rsidR="00F42E7C">
        <w:rPr>
          <w:rFonts w:asciiTheme="minorEastAsia" w:hAnsiTheme="minorEastAsia" w:hint="eastAsia"/>
          <w:sz w:val="28"/>
          <w:szCs w:val="28"/>
        </w:rPr>
        <w:t>，</w:t>
      </w:r>
      <w:r w:rsidR="00F42E7C">
        <w:rPr>
          <w:rFonts w:asciiTheme="minorEastAsia" w:hAnsiTheme="minorEastAsia"/>
          <w:sz w:val="28"/>
          <w:szCs w:val="28"/>
        </w:rPr>
        <w:t>时间另行通知</w:t>
      </w:r>
      <w:r w:rsidRPr="009B20C9">
        <w:rPr>
          <w:rFonts w:asciiTheme="minorEastAsia" w:hAnsiTheme="minorEastAsia"/>
          <w:sz w:val="28"/>
          <w:szCs w:val="28"/>
        </w:rPr>
        <w:t>。</w:t>
      </w:r>
    </w:p>
    <w:p w:rsidR="00F42E7C" w:rsidRDefault="00F42E7C" w:rsidP="00F42E7C">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15.1.1</w:t>
      </w:r>
      <w:r w:rsidR="00B75FEC">
        <w:rPr>
          <w:rFonts w:asciiTheme="minorEastAsia" w:hAnsiTheme="minorEastAsia" w:hint="eastAsia"/>
          <w:sz w:val="28"/>
          <w:szCs w:val="28"/>
        </w:rPr>
        <w:t>唱标：</w:t>
      </w:r>
      <w:r w:rsidR="00B75FEC" w:rsidRPr="009B20C9">
        <w:rPr>
          <w:rFonts w:asciiTheme="minorEastAsia" w:hAnsiTheme="minorEastAsia"/>
          <w:sz w:val="28"/>
          <w:szCs w:val="28"/>
        </w:rPr>
        <w:t>在开标时，招标人宣读投标人名称、投标价格、折扣声明，以及招标人认为适合的其他内容。</w:t>
      </w:r>
    </w:p>
    <w:p w:rsidR="00F42E7C" w:rsidRPr="00991F32" w:rsidRDefault="00F42E7C" w:rsidP="00F42E7C">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15.</w:t>
      </w:r>
      <w:r w:rsidR="00E31D8A">
        <w:rPr>
          <w:rFonts w:asciiTheme="minorEastAsia" w:hAnsiTheme="minorEastAsia" w:hint="eastAsia"/>
          <w:sz w:val="28"/>
          <w:szCs w:val="28"/>
        </w:rPr>
        <w:t>2</w:t>
      </w:r>
      <w:r w:rsidR="00E31D8A" w:rsidDel="00E31D8A">
        <w:rPr>
          <w:rFonts w:asciiTheme="minorEastAsia" w:hAnsiTheme="minorEastAsia" w:hint="eastAsia"/>
          <w:sz w:val="28"/>
          <w:szCs w:val="28"/>
        </w:rPr>
        <w:t xml:space="preserve"> </w:t>
      </w:r>
      <w:r w:rsidR="00B75FEC">
        <w:rPr>
          <w:rFonts w:asciiTheme="minorEastAsia" w:hAnsiTheme="minorEastAsia" w:hint="eastAsia"/>
          <w:sz w:val="28"/>
          <w:szCs w:val="28"/>
        </w:rPr>
        <w:t>述标：</w:t>
      </w:r>
      <w:r w:rsidR="00B75FEC" w:rsidRPr="00C02657">
        <w:rPr>
          <w:rFonts w:asciiTheme="minorEastAsia" w:hAnsiTheme="minorEastAsia"/>
          <w:sz w:val="28"/>
          <w:szCs w:val="28"/>
        </w:rPr>
        <w:t>根据</w:t>
      </w:r>
      <w:r w:rsidR="00B75FEC">
        <w:rPr>
          <w:rFonts w:asciiTheme="minorEastAsia" w:hAnsiTheme="minorEastAsia" w:hint="eastAsia"/>
          <w:sz w:val="28"/>
          <w:szCs w:val="28"/>
        </w:rPr>
        <w:t>招标人</w:t>
      </w:r>
      <w:r w:rsidR="00B75FEC" w:rsidRPr="00C02657">
        <w:rPr>
          <w:rFonts w:asciiTheme="minorEastAsia" w:hAnsiTheme="minorEastAsia"/>
          <w:sz w:val="28"/>
          <w:szCs w:val="28"/>
        </w:rPr>
        <w:t>要求，投标人授权代表或拟派往本项目的律师团队负责人需对投标文件有关服务内容现场进行陈述或解释。</w:t>
      </w:r>
    </w:p>
    <w:p w:rsidR="00F42E7C" w:rsidRPr="00F42E7C" w:rsidRDefault="00F42E7C" w:rsidP="00F42E7C">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15.</w:t>
      </w:r>
      <w:r w:rsidR="00E31D8A">
        <w:rPr>
          <w:rFonts w:asciiTheme="minorEastAsia" w:hAnsiTheme="minorEastAsia" w:hint="eastAsia"/>
          <w:sz w:val="28"/>
          <w:szCs w:val="28"/>
        </w:rPr>
        <w:t xml:space="preserve">3 </w:t>
      </w:r>
      <w:r>
        <w:rPr>
          <w:rFonts w:asciiTheme="minorEastAsia" w:hAnsiTheme="minorEastAsia" w:hint="eastAsia"/>
          <w:sz w:val="28"/>
          <w:szCs w:val="28"/>
        </w:rPr>
        <w:t>为了确保述标的公平、公正，各投标人</w:t>
      </w:r>
      <w:proofErr w:type="gramStart"/>
      <w:r>
        <w:rPr>
          <w:rFonts w:asciiTheme="minorEastAsia" w:hAnsiTheme="minorEastAsia" w:hint="eastAsia"/>
          <w:sz w:val="28"/>
          <w:szCs w:val="28"/>
        </w:rPr>
        <w:t>的述标顺序</w:t>
      </w:r>
      <w:proofErr w:type="gramEnd"/>
      <w:r>
        <w:rPr>
          <w:rFonts w:asciiTheme="minorEastAsia" w:hAnsiTheme="minorEastAsia" w:hint="eastAsia"/>
          <w:sz w:val="28"/>
          <w:szCs w:val="28"/>
        </w:rPr>
        <w:t>和时间将</w:t>
      </w:r>
      <w:r w:rsidR="005B5023">
        <w:rPr>
          <w:rFonts w:asciiTheme="minorEastAsia" w:hAnsiTheme="minorEastAsia" w:hint="eastAsia"/>
          <w:sz w:val="28"/>
          <w:szCs w:val="28"/>
        </w:rPr>
        <w:t>在开标现场</w:t>
      </w:r>
      <w:r>
        <w:rPr>
          <w:rFonts w:asciiTheme="minorEastAsia" w:hAnsiTheme="minorEastAsia" w:hint="eastAsia"/>
          <w:sz w:val="28"/>
          <w:szCs w:val="28"/>
        </w:rPr>
        <w:t>抽签决定。</w:t>
      </w:r>
    </w:p>
    <w:p w:rsidR="0056700A" w:rsidRPr="009B20C9" w:rsidRDefault="0056700A" w:rsidP="009B20C9">
      <w:pPr>
        <w:spacing w:line="619" w:lineRule="exact"/>
        <w:ind w:firstLineChars="200" w:firstLine="560"/>
        <w:rPr>
          <w:rFonts w:asciiTheme="minorEastAsia" w:hAnsiTheme="minorEastAsia"/>
          <w:sz w:val="28"/>
          <w:szCs w:val="28"/>
        </w:rPr>
      </w:pPr>
      <w:r w:rsidRPr="009B20C9">
        <w:rPr>
          <w:rFonts w:asciiTheme="minorEastAsia" w:hAnsiTheme="minorEastAsia"/>
          <w:sz w:val="28"/>
          <w:szCs w:val="28"/>
        </w:rPr>
        <w:t>15.</w:t>
      </w:r>
      <w:r w:rsidR="00E31D8A">
        <w:rPr>
          <w:rFonts w:asciiTheme="minorEastAsia" w:hAnsiTheme="minorEastAsia" w:hint="eastAsia"/>
          <w:sz w:val="28"/>
          <w:szCs w:val="28"/>
        </w:rPr>
        <w:t>4</w:t>
      </w:r>
      <w:r w:rsidRPr="009B20C9">
        <w:rPr>
          <w:rFonts w:asciiTheme="minorEastAsia" w:hAnsiTheme="minorEastAsia"/>
          <w:sz w:val="28"/>
          <w:szCs w:val="28"/>
        </w:rPr>
        <w:t>开标</w:t>
      </w:r>
      <w:r w:rsidR="00823F4F">
        <w:rPr>
          <w:rFonts w:asciiTheme="minorEastAsia" w:hAnsiTheme="minorEastAsia"/>
          <w:sz w:val="28"/>
          <w:szCs w:val="28"/>
        </w:rPr>
        <w:t>和</w:t>
      </w:r>
      <w:proofErr w:type="gramStart"/>
      <w:r w:rsidR="00823F4F">
        <w:rPr>
          <w:rFonts w:asciiTheme="minorEastAsia" w:hAnsiTheme="minorEastAsia"/>
          <w:sz w:val="28"/>
          <w:szCs w:val="28"/>
        </w:rPr>
        <w:t>述标</w:t>
      </w:r>
      <w:proofErr w:type="gramEnd"/>
      <w:r w:rsidRPr="009B20C9">
        <w:rPr>
          <w:rFonts w:asciiTheme="minorEastAsia" w:hAnsiTheme="minorEastAsia"/>
          <w:sz w:val="28"/>
          <w:szCs w:val="28"/>
        </w:rPr>
        <w:t>时投标人代表须携带投标人代表身份证原件及其加盖单位印章的复印件。</w:t>
      </w:r>
    </w:p>
    <w:p w:rsidR="0056700A" w:rsidRPr="009B20C9" w:rsidRDefault="00D93464" w:rsidP="009B20C9">
      <w:pPr>
        <w:spacing w:line="619" w:lineRule="exact"/>
        <w:ind w:firstLineChars="200" w:firstLine="560"/>
        <w:rPr>
          <w:rFonts w:asciiTheme="minorEastAsia" w:hAnsiTheme="minorEastAsia"/>
          <w:sz w:val="28"/>
          <w:szCs w:val="28"/>
        </w:rPr>
      </w:pPr>
      <w:r>
        <w:rPr>
          <w:rFonts w:asciiTheme="minorEastAsia" w:hAnsiTheme="minorEastAsia"/>
          <w:sz w:val="28"/>
          <w:szCs w:val="28"/>
        </w:rPr>
        <w:lastRenderedPageBreak/>
        <w:t>出于新冠疫情防控需要，请投标人派出不多于</w:t>
      </w:r>
      <w:r>
        <w:rPr>
          <w:rFonts w:asciiTheme="minorEastAsia" w:hAnsiTheme="minorEastAsia" w:hint="eastAsia"/>
          <w:sz w:val="28"/>
          <w:szCs w:val="28"/>
        </w:rPr>
        <w:t>2名的代表出席开标</w:t>
      </w:r>
      <w:r w:rsidR="00400FFA">
        <w:rPr>
          <w:rFonts w:asciiTheme="minorEastAsia" w:hAnsiTheme="minorEastAsia" w:hint="eastAsia"/>
          <w:sz w:val="28"/>
          <w:szCs w:val="28"/>
        </w:rPr>
        <w:t>和</w:t>
      </w:r>
      <w:proofErr w:type="gramStart"/>
      <w:r w:rsidR="00400FFA">
        <w:rPr>
          <w:rFonts w:asciiTheme="minorEastAsia" w:hAnsiTheme="minorEastAsia" w:hint="eastAsia"/>
          <w:sz w:val="28"/>
          <w:szCs w:val="28"/>
        </w:rPr>
        <w:t>述标</w:t>
      </w:r>
      <w:proofErr w:type="gramEnd"/>
      <w:r>
        <w:rPr>
          <w:rFonts w:asciiTheme="minorEastAsia" w:hAnsiTheme="minorEastAsia" w:hint="eastAsia"/>
          <w:sz w:val="28"/>
          <w:szCs w:val="28"/>
        </w:rPr>
        <w:t>。</w:t>
      </w:r>
      <w:r w:rsidR="0056700A" w:rsidRPr="009B20C9">
        <w:rPr>
          <w:rFonts w:asciiTheme="minorEastAsia" w:hAnsiTheme="minorEastAsia"/>
          <w:sz w:val="28"/>
          <w:szCs w:val="28"/>
        </w:rPr>
        <w:t>出席开标</w:t>
      </w:r>
      <w:r w:rsidR="00D41337">
        <w:rPr>
          <w:rFonts w:asciiTheme="minorEastAsia" w:hAnsiTheme="minorEastAsia" w:hint="eastAsia"/>
          <w:sz w:val="28"/>
          <w:szCs w:val="28"/>
        </w:rPr>
        <w:t>和</w:t>
      </w:r>
      <w:proofErr w:type="gramStart"/>
      <w:r w:rsidR="00D41337">
        <w:rPr>
          <w:rFonts w:asciiTheme="minorEastAsia" w:hAnsiTheme="minorEastAsia"/>
          <w:sz w:val="28"/>
          <w:szCs w:val="28"/>
        </w:rPr>
        <w:t>述标</w:t>
      </w:r>
      <w:r w:rsidR="0056700A" w:rsidRPr="009B20C9">
        <w:rPr>
          <w:rFonts w:asciiTheme="minorEastAsia" w:hAnsiTheme="minorEastAsia"/>
          <w:sz w:val="28"/>
          <w:szCs w:val="28"/>
        </w:rPr>
        <w:t>的</w:t>
      </w:r>
      <w:proofErr w:type="gramEnd"/>
      <w:r w:rsidR="0056700A" w:rsidRPr="009B20C9">
        <w:rPr>
          <w:rFonts w:asciiTheme="minorEastAsia" w:hAnsiTheme="minorEastAsia"/>
          <w:sz w:val="28"/>
          <w:szCs w:val="28"/>
        </w:rPr>
        <w:t>投标人的代表应签名报到以证明其出席。投标人未派代表参加开标</w:t>
      </w:r>
      <w:r w:rsidR="00D41337">
        <w:rPr>
          <w:rFonts w:asciiTheme="minorEastAsia" w:hAnsiTheme="minorEastAsia"/>
          <w:sz w:val="28"/>
          <w:szCs w:val="28"/>
        </w:rPr>
        <w:t>和</w:t>
      </w:r>
      <w:proofErr w:type="gramStart"/>
      <w:r w:rsidR="00D41337">
        <w:rPr>
          <w:rFonts w:asciiTheme="minorEastAsia" w:hAnsiTheme="minorEastAsia"/>
          <w:sz w:val="28"/>
          <w:szCs w:val="28"/>
        </w:rPr>
        <w:t>述标</w:t>
      </w:r>
      <w:r w:rsidR="0056700A" w:rsidRPr="009B20C9">
        <w:rPr>
          <w:rFonts w:asciiTheme="minorEastAsia" w:hAnsiTheme="minorEastAsia"/>
          <w:sz w:val="28"/>
          <w:szCs w:val="28"/>
        </w:rPr>
        <w:t>的</w:t>
      </w:r>
      <w:proofErr w:type="gramEnd"/>
      <w:r w:rsidR="0056700A" w:rsidRPr="009B20C9">
        <w:rPr>
          <w:rFonts w:asciiTheme="minorEastAsia" w:hAnsiTheme="minorEastAsia"/>
          <w:sz w:val="28"/>
          <w:szCs w:val="28"/>
        </w:rPr>
        <w:t>，视为弃权。</w:t>
      </w:r>
    </w:p>
    <w:p w:rsidR="0056700A" w:rsidRPr="009B20C9" w:rsidRDefault="0056700A" w:rsidP="009B20C9">
      <w:pPr>
        <w:spacing w:line="619" w:lineRule="exact"/>
        <w:ind w:firstLineChars="200" w:firstLine="560"/>
        <w:rPr>
          <w:rFonts w:asciiTheme="minorEastAsia" w:hAnsiTheme="minorEastAsia"/>
          <w:sz w:val="28"/>
          <w:szCs w:val="28"/>
        </w:rPr>
      </w:pPr>
      <w:r w:rsidRPr="009B20C9">
        <w:rPr>
          <w:rFonts w:asciiTheme="minorEastAsia" w:hAnsiTheme="minorEastAsia"/>
          <w:sz w:val="28"/>
          <w:szCs w:val="28"/>
        </w:rPr>
        <w:t>15.</w:t>
      </w:r>
      <w:r w:rsidR="00E31D8A">
        <w:rPr>
          <w:rFonts w:asciiTheme="minorEastAsia" w:hAnsiTheme="minorEastAsia" w:hint="eastAsia"/>
          <w:sz w:val="28"/>
          <w:szCs w:val="28"/>
        </w:rPr>
        <w:t>5</w:t>
      </w:r>
      <w:r w:rsidRPr="009B20C9">
        <w:rPr>
          <w:rFonts w:asciiTheme="minorEastAsia" w:hAnsiTheme="minorEastAsia"/>
          <w:sz w:val="28"/>
          <w:szCs w:val="28"/>
        </w:rPr>
        <w:t>招标人将</w:t>
      </w:r>
      <w:r w:rsidR="00F42E7C">
        <w:rPr>
          <w:rFonts w:asciiTheme="minorEastAsia" w:hAnsiTheme="minorEastAsia" w:hint="eastAsia"/>
          <w:sz w:val="28"/>
          <w:szCs w:val="28"/>
        </w:rPr>
        <w:t>唱标</w:t>
      </w:r>
      <w:r w:rsidRPr="009B20C9">
        <w:rPr>
          <w:rFonts w:asciiTheme="minorEastAsia" w:hAnsiTheme="minorEastAsia"/>
          <w:sz w:val="28"/>
          <w:szCs w:val="28"/>
        </w:rPr>
        <w:t>内容</w:t>
      </w:r>
      <w:r w:rsidR="00AA295F">
        <w:rPr>
          <w:rFonts w:asciiTheme="minorEastAsia" w:hAnsiTheme="minorEastAsia"/>
          <w:sz w:val="28"/>
          <w:szCs w:val="28"/>
        </w:rPr>
        <w:t>，</w:t>
      </w:r>
      <w:r w:rsidRPr="009B20C9">
        <w:rPr>
          <w:rFonts w:asciiTheme="minorEastAsia" w:hAnsiTheme="minorEastAsia"/>
          <w:sz w:val="28"/>
          <w:szCs w:val="28"/>
        </w:rPr>
        <w:t>填写开标记录。</w:t>
      </w:r>
    </w:p>
    <w:p w:rsidR="0056700A" w:rsidRPr="009B20C9" w:rsidRDefault="009B20C9" w:rsidP="009B20C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16、</w:t>
      </w:r>
      <w:r w:rsidR="0056700A" w:rsidRPr="009B20C9">
        <w:rPr>
          <w:rFonts w:asciiTheme="minorEastAsia" w:hAnsiTheme="minorEastAsia"/>
          <w:sz w:val="28"/>
          <w:szCs w:val="28"/>
        </w:rPr>
        <w:t>投标文件的初步评审</w:t>
      </w:r>
    </w:p>
    <w:p w:rsidR="0056700A" w:rsidRPr="009B20C9" w:rsidRDefault="0056700A" w:rsidP="009B20C9">
      <w:pPr>
        <w:spacing w:line="619" w:lineRule="exact"/>
        <w:ind w:firstLineChars="200" w:firstLine="560"/>
        <w:rPr>
          <w:rFonts w:asciiTheme="minorEastAsia" w:hAnsiTheme="minorEastAsia"/>
          <w:sz w:val="28"/>
          <w:szCs w:val="28"/>
        </w:rPr>
      </w:pPr>
      <w:r w:rsidRPr="009B20C9">
        <w:rPr>
          <w:rFonts w:asciiTheme="minorEastAsia" w:hAnsiTheme="minorEastAsia"/>
          <w:sz w:val="28"/>
          <w:szCs w:val="28"/>
        </w:rPr>
        <w:t>16.1评标由招标人组建的评标小组负责。评标小组对投标文件的初步评审为响应性检查。</w:t>
      </w:r>
    </w:p>
    <w:p w:rsidR="0056700A" w:rsidRPr="009B20C9" w:rsidRDefault="009B20C9" w:rsidP="009B20C9">
      <w:pPr>
        <w:spacing w:line="619" w:lineRule="exact"/>
        <w:ind w:firstLineChars="200" w:firstLine="560"/>
        <w:rPr>
          <w:rFonts w:asciiTheme="minorEastAsia" w:hAnsiTheme="minorEastAsia"/>
          <w:sz w:val="28"/>
          <w:szCs w:val="28"/>
        </w:rPr>
      </w:pPr>
      <w:r>
        <w:rPr>
          <w:rFonts w:asciiTheme="minorEastAsia" w:hAnsiTheme="minorEastAsia"/>
          <w:sz w:val="28"/>
          <w:szCs w:val="28"/>
        </w:rPr>
        <w:t>16.</w:t>
      </w:r>
      <w:r w:rsidR="0056700A" w:rsidRPr="009B20C9">
        <w:rPr>
          <w:rFonts w:asciiTheme="minorEastAsia" w:hAnsiTheme="minorEastAsia"/>
          <w:sz w:val="28"/>
          <w:szCs w:val="28"/>
        </w:rPr>
        <w:t>2评标小组对投标文件响应性判定基于投标文件本内容，而不寻求外部证据，但投标有不真实、不正确的内容时除外。</w:t>
      </w:r>
    </w:p>
    <w:p w:rsidR="0056700A" w:rsidRPr="009B20C9" w:rsidRDefault="0056700A" w:rsidP="009B20C9">
      <w:pPr>
        <w:spacing w:line="619" w:lineRule="exact"/>
        <w:ind w:firstLineChars="200" w:firstLine="560"/>
        <w:rPr>
          <w:rFonts w:asciiTheme="minorEastAsia" w:hAnsiTheme="minorEastAsia"/>
          <w:sz w:val="28"/>
          <w:szCs w:val="28"/>
        </w:rPr>
      </w:pPr>
      <w:r w:rsidRPr="009B20C9">
        <w:rPr>
          <w:rFonts w:asciiTheme="minorEastAsia" w:hAnsiTheme="minorEastAsia"/>
          <w:sz w:val="28"/>
          <w:szCs w:val="28"/>
        </w:rPr>
        <w:t>投标人不得通过修正或撤销不合要求的偏离或保留从而使其投标成为实质性响应的投标。</w:t>
      </w:r>
    </w:p>
    <w:p w:rsidR="0056700A" w:rsidRPr="009B20C9" w:rsidRDefault="0056700A" w:rsidP="009B20C9">
      <w:pPr>
        <w:spacing w:line="619" w:lineRule="exact"/>
        <w:ind w:firstLineChars="200" w:firstLine="560"/>
        <w:rPr>
          <w:rFonts w:asciiTheme="minorEastAsia" w:hAnsiTheme="minorEastAsia"/>
          <w:sz w:val="28"/>
          <w:szCs w:val="28"/>
        </w:rPr>
      </w:pPr>
      <w:r w:rsidRPr="009B20C9">
        <w:rPr>
          <w:rFonts w:asciiTheme="minorEastAsia" w:hAnsiTheme="minorEastAsia"/>
          <w:sz w:val="28"/>
          <w:szCs w:val="28"/>
        </w:rPr>
        <w:t>16.3有下列情形之一的，评标小组将判定投标没有实质响应招标文件的要求：</w:t>
      </w:r>
    </w:p>
    <w:p w:rsidR="0056700A" w:rsidRPr="009B20C9" w:rsidRDefault="009B20C9" w:rsidP="009B20C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w:t>
      </w:r>
      <w:r w:rsidR="0056700A" w:rsidRPr="009B20C9">
        <w:rPr>
          <w:rFonts w:asciiTheme="minorEastAsia" w:hAnsiTheme="minorEastAsia"/>
          <w:sz w:val="28"/>
          <w:szCs w:val="28"/>
        </w:rPr>
        <w:t>投标人不符合国家或招标文件规定的资格条件的</w:t>
      </w:r>
      <w:r w:rsidR="0056700A" w:rsidRPr="009B20C9">
        <w:rPr>
          <w:rFonts w:asciiTheme="minorEastAsia" w:hAnsiTheme="minorEastAsia" w:hint="eastAsia"/>
          <w:sz w:val="28"/>
          <w:szCs w:val="28"/>
        </w:rPr>
        <w:t>，</w:t>
      </w:r>
      <w:r w:rsidR="0056700A" w:rsidRPr="009B20C9">
        <w:rPr>
          <w:rFonts w:asciiTheme="minorEastAsia" w:hAnsiTheme="minorEastAsia"/>
          <w:sz w:val="28"/>
          <w:szCs w:val="28"/>
        </w:rPr>
        <w:t>包括</w:t>
      </w:r>
      <w:r w:rsidR="001105A2">
        <w:rPr>
          <w:rFonts w:asciiTheme="minorEastAsia" w:hAnsiTheme="minorEastAsia" w:hint="eastAsia"/>
          <w:sz w:val="28"/>
          <w:szCs w:val="28"/>
        </w:rPr>
        <w:t>并</w:t>
      </w:r>
      <w:r w:rsidR="0056700A" w:rsidRPr="009B20C9">
        <w:rPr>
          <w:rFonts w:asciiTheme="minorEastAsia" w:hAnsiTheme="minorEastAsia"/>
          <w:sz w:val="28"/>
          <w:szCs w:val="28"/>
        </w:rPr>
        <w:t>不限于业绩不满足招标文件的要求，资格证明文件不全等；</w:t>
      </w:r>
    </w:p>
    <w:p w:rsidR="0056700A" w:rsidRPr="009B20C9" w:rsidRDefault="009B20C9" w:rsidP="009B20C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w:t>
      </w:r>
      <w:r w:rsidR="0056700A" w:rsidRPr="009B20C9">
        <w:rPr>
          <w:rFonts w:asciiTheme="minorEastAsia" w:hAnsiTheme="minorEastAsia"/>
          <w:sz w:val="28"/>
          <w:szCs w:val="28"/>
        </w:rPr>
        <w:t>投标人无单位盖章或无负责人或其授权代表签字的，或虽有授权代表签字但无负责人出具的授权委托书的；</w:t>
      </w:r>
    </w:p>
    <w:p w:rsidR="0056700A" w:rsidRPr="009B20C9" w:rsidRDefault="009B20C9" w:rsidP="009B20C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（3）</w:t>
      </w:r>
      <w:r w:rsidR="0056700A" w:rsidRPr="009B20C9">
        <w:rPr>
          <w:rFonts w:asciiTheme="minorEastAsia" w:hAnsiTheme="minorEastAsia"/>
          <w:sz w:val="28"/>
          <w:szCs w:val="28"/>
        </w:rPr>
        <w:t>无正当理由不按照要求对投标文件进行澄清、说明或者补正的；</w:t>
      </w:r>
    </w:p>
    <w:p w:rsidR="0056700A" w:rsidRPr="009B20C9" w:rsidRDefault="009B20C9" w:rsidP="009B20C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（4）</w:t>
      </w:r>
      <w:r w:rsidR="0056700A" w:rsidRPr="009B20C9">
        <w:rPr>
          <w:rFonts w:asciiTheme="minorEastAsia" w:hAnsiTheme="minorEastAsia"/>
          <w:sz w:val="28"/>
          <w:szCs w:val="28"/>
        </w:rPr>
        <w:t>没有对招标文件服务要求提出的实质性要求和条件</w:t>
      </w:r>
      <w:proofErr w:type="gramStart"/>
      <w:r w:rsidR="0056700A" w:rsidRPr="009B20C9">
        <w:rPr>
          <w:rFonts w:asciiTheme="minorEastAsia" w:hAnsiTheme="minorEastAsia"/>
          <w:sz w:val="28"/>
          <w:szCs w:val="28"/>
        </w:rPr>
        <w:t>作出</w:t>
      </w:r>
      <w:proofErr w:type="gramEnd"/>
      <w:r w:rsidR="0056700A" w:rsidRPr="009B20C9">
        <w:rPr>
          <w:rFonts w:asciiTheme="minorEastAsia" w:hAnsiTheme="minorEastAsia"/>
          <w:sz w:val="28"/>
          <w:szCs w:val="28"/>
        </w:rPr>
        <w:t>响应的。</w:t>
      </w:r>
    </w:p>
    <w:p w:rsidR="0056700A" w:rsidRPr="009B20C9" w:rsidRDefault="009B20C9" w:rsidP="009B20C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（5）</w:t>
      </w:r>
      <w:r w:rsidR="0056700A" w:rsidRPr="009B20C9">
        <w:rPr>
          <w:rFonts w:asciiTheme="minorEastAsia" w:hAnsiTheme="minorEastAsia"/>
          <w:sz w:val="28"/>
          <w:szCs w:val="28"/>
        </w:rPr>
        <w:t>招标文件中没有规定，但经评标小组评审认定投标文件存在</w:t>
      </w:r>
      <w:r w:rsidR="0056700A" w:rsidRPr="009B20C9">
        <w:rPr>
          <w:rFonts w:asciiTheme="minorEastAsia" w:hAnsiTheme="minorEastAsia"/>
          <w:sz w:val="28"/>
          <w:szCs w:val="28"/>
        </w:rPr>
        <w:lastRenderedPageBreak/>
        <w:t>致使招标人无法实现招标目的或使招标人处于严重不利地位的情形的。</w:t>
      </w:r>
    </w:p>
    <w:p w:rsidR="0056700A" w:rsidRPr="009B20C9" w:rsidRDefault="0056700A" w:rsidP="009B20C9">
      <w:pPr>
        <w:spacing w:line="619" w:lineRule="exact"/>
        <w:ind w:firstLineChars="200" w:firstLine="560"/>
        <w:rPr>
          <w:rFonts w:asciiTheme="minorEastAsia" w:hAnsiTheme="minorEastAsia"/>
          <w:sz w:val="28"/>
          <w:szCs w:val="28"/>
        </w:rPr>
      </w:pPr>
      <w:r w:rsidRPr="009B20C9">
        <w:rPr>
          <w:rFonts w:asciiTheme="minorEastAsia" w:hAnsiTheme="minorEastAsia"/>
          <w:sz w:val="28"/>
          <w:szCs w:val="28"/>
        </w:rPr>
        <w:t>16.4投标人未按本招标文件规定所投的投标文件无效。</w:t>
      </w:r>
    </w:p>
    <w:p w:rsidR="0056700A" w:rsidRPr="009B20C9" w:rsidRDefault="0056700A" w:rsidP="009B20C9">
      <w:pPr>
        <w:spacing w:line="619" w:lineRule="exact"/>
        <w:ind w:firstLineChars="200" w:firstLine="560"/>
        <w:rPr>
          <w:rFonts w:asciiTheme="minorEastAsia" w:hAnsiTheme="minorEastAsia"/>
          <w:sz w:val="28"/>
          <w:szCs w:val="28"/>
        </w:rPr>
      </w:pPr>
      <w:r w:rsidRPr="009B20C9">
        <w:rPr>
          <w:rFonts w:asciiTheme="minorEastAsia" w:hAnsiTheme="minorEastAsia"/>
          <w:sz w:val="28"/>
          <w:szCs w:val="28"/>
        </w:rPr>
        <w:t>16.5无论是否中标，各投标人投标文件及相关资料恕不退回，由招标人存档，招标人将对投标人资料予以保密。</w:t>
      </w:r>
    </w:p>
    <w:p w:rsidR="0056700A" w:rsidRPr="009B20C9" w:rsidRDefault="0056700A" w:rsidP="009B20C9">
      <w:pPr>
        <w:spacing w:line="619" w:lineRule="exact"/>
        <w:ind w:firstLineChars="200" w:firstLine="560"/>
        <w:rPr>
          <w:rFonts w:asciiTheme="minorEastAsia" w:hAnsiTheme="minorEastAsia"/>
          <w:sz w:val="28"/>
          <w:szCs w:val="28"/>
        </w:rPr>
      </w:pPr>
      <w:r w:rsidRPr="009B20C9">
        <w:rPr>
          <w:rFonts w:asciiTheme="minorEastAsia" w:hAnsiTheme="minorEastAsia"/>
          <w:sz w:val="28"/>
          <w:szCs w:val="28"/>
        </w:rPr>
        <w:t>16.6评标小组只对在初审中确定为实质性响应的投标文件进行进一步详细评审。</w:t>
      </w:r>
    </w:p>
    <w:p w:rsidR="0056700A" w:rsidRPr="009B20C9" w:rsidRDefault="009B20C9" w:rsidP="009B20C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17、</w:t>
      </w:r>
      <w:r w:rsidR="0056700A" w:rsidRPr="009B20C9">
        <w:rPr>
          <w:rFonts w:asciiTheme="minorEastAsia" w:hAnsiTheme="minorEastAsia"/>
          <w:sz w:val="28"/>
          <w:szCs w:val="28"/>
        </w:rPr>
        <w:t>评审期间投标文件的澄清</w:t>
      </w:r>
    </w:p>
    <w:p w:rsidR="0056700A" w:rsidRPr="009B20C9" w:rsidRDefault="0056700A" w:rsidP="009B20C9">
      <w:pPr>
        <w:spacing w:line="619" w:lineRule="exact"/>
        <w:ind w:firstLineChars="200" w:firstLine="560"/>
        <w:rPr>
          <w:rFonts w:asciiTheme="minorEastAsia" w:hAnsiTheme="minorEastAsia"/>
          <w:sz w:val="28"/>
          <w:szCs w:val="28"/>
        </w:rPr>
      </w:pPr>
      <w:r w:rsidRPr="009B20C9">
        <w:rPr>
          <w:rFonts w:asciiTheme="minorEastAsia" w:hAnsiTheme="minorEastAsia"/>
          <w:sz w:val="28"/>
          <w:szCs w:val="28"/>
        </w:rPr>
        <w:t>在评审期间，评标小组可要求投标人对其投标文件中含义不明确、对同类问题表述不一致或者有明显文字和计算错误的内容进行必要的澄清、说明或者补正，但澄清的要求和答复不得对投标价格等实质性内容做任何改变。有关澄清的要求和答复应以书面形式提交。</w:t>
      </w:r>
    </w:p>
    <w:p w:rsidR="0056700A" w:rsidRPr="009B20C9" w:rsidRDefault="009B20C9" w:rsidP="009B20C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18、</w:t>
      </w:r>
      <w:r w:rsidR="0056700A" w:rsidRPr="009B20C9">
        <w:rPr>
          <w:rFonts w:asciiTheme="minorEastAsia" w:hAnsiTheme="minorEastAsia"/>
          <w:sz w:val="28"/>
          <w:szCs w:val="28"/>
        </w:rPr>
        <w:t>详细评标</w:t>
      </w:r>
      <w:r w:rsidR="002606B1">
        <w:rPr>
          <w:rFonts w:asciiTheme="minorEastAsia" w:hAnsiTheme="minorEastAsia" w:hint="eastAsia"/>
          <w:sz w:val="28"/>
          <w:szCs w:val="28"/>
        </w:rPr>
        <w:t>（详见第四章）</w:t>
      </w:r>
    </w:p>
    <w:p w:rsidR="00C02657" w:rsidRPr="00C02657" w:rsidRDefault="00C02657" w:rsidP="00C02657">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19、</w:t>
      </w:r>
      <w:r w:rsidRPr="00C02657">
        <w:rPr>
          <w:rFonts w:asciiTheme="minorEastAsia" w:hAnsiTheme="minorEastAsia"/>
          <w:sz w:val="28"/>
          <w:szCs w:val="28"/>
        </w:rPr>
        <w:t>最终评标结果的确定</w:t>
      </w:r>
    </w:p>
    <w:p w:rsidR="00C02657" w:rsidRPr="00C02657" w:rsidRDefault="00C02657" w:rsidP="00C02657">
      <w:pPr>
        <w:spacing w:line="619" w:lineRule="exact"/>
        <w:ind w:firstLineChars="200" w:firstLine="560"/>
        <w:rPr>
          <w:rFonts w:asciiTheme="minorEastAsia" w:hAnsiTheme="minorEastAsia"/>
          <w:sz w:val="28"/>
          <w:szCs w:val="28"/>
        </w:rPr>
      </w:pPr>
      <w:r w:rsidRPr="00C02657">
        <w:rPr>
          <w:rFonts w:asciiTheme="minorEastAsia" w:hAnsiTheme="minorEastAsia"/>
          <w:sz w:val="28"/>
          <w:szCs w:val="28"/>
        </w:rPr>
        <w:t>19.1以</w:t>
      </w:r>
      <w:r w:rsidR="002606B1">
        <w:rPr>
          <w:rFonts w:asciiTheme="minorEastAsia" w:hAnsiTheme="minorEastAsia" w:hint="eastAsia"/>
          <w:sz w:val="28"/>
          <w:szCs w:val="28"/>
        </w:rPr>
        <w:t>第四章</w:t>
      </w:r>
      <w:r w:rsidRPr="00C02657">
        <w:rPr>
          <w:rFonts w:asciiTheme="minorEastAsia" w:hAnsiTheme="minorEastAsia"/>
          <w:sz w:val="28"/>
          <w:szCs w:val="28"/>
        </w:rPr>
        <w:t>所计算出来的综合评估得分为最终得分。</w:t>
      </w:r>
    </w:p>
    <w:p w:rsidR="00C02657" w:rsidRPr="00C02657" w:rsidRDefault="00C02657" w:rsidP="00C02657">
      <w:pPr>
        <w:spacing w:line="619" w:lineRule="exact"/>
        <w:ind w:firstLineChars="200" w:firstLine="560"/>
        <w:rPr>
          <w:rFonts w:asciiTheme="minorEastAsia" w:hAnsiTheme="minorEastAsia"/>
          <w:sz w:val="28"/>
          <w:szCs w:val="28"/>
        </w:rPr>
      </w:pPr>
      <w:r w:rsidRPr="00C02657">
        <w:rPr>
          <w:rFonts w:asciiTheme="minorEastAsia" w:hAnsiTheme="minorEastAsia"/>
          <w:sz w:val="28"/>
          <w:szCs w:val="28"/>
        </w:rPr>
        <w:t>19.2</w:t>
      </w:r>
      <w:r>
        <w:rPr>
          <w:rFonts w:asciiTheme="minorEastAsia" w:hAnsiTheme="minorEastAsia"/>
          <w:sz w:val="28"/>
          <w:szCs w:val="28"/>
        </w:rPr>
        <w:t>评标小组按照</w:t>
      </w:r>
      <w:r w:rsidRPr="00C02657">
        <w:rPr>
          <w:rFonts w:asciiTheme="minorEastAsia" w:hAnsiTheme="minorEastAsia"/>
          <w:sz w:val="28"/>
          <w:szCs w:val="28"/>
        </w:rPr>
        <w:t>项目拟入库的律师事务所数量推荐中标候选人，并标明排列顺序。</w:t>
      </w:r>
    </w:p>
    <w:p w:rsidR="00C02657" w:rsidRPr="00C02657" w:rsidRDefault="00C02657" w:rsidP="00C02657">
      <w:pPr>
        <w:spacing w:line="619" w:lineRule="exact"/>
        <w:ind w:firstLineChars="200" w:firstLine="560"/>
        <w:rPr>
          <w:rFonts w:asciiTheme="minorEastAsia" w:hAnsiTheme="minorEastAsia"/>
          <w:sz w:val="28"/>
          <w:szCs w:val="28"/>
        </w:rPr>
      </w:pPr>
      <w:r>
        <w:rPr>
          <w:rFonts w:asciiTheme="minorEastAsia" w:hAnsiTheme="minorEastAsia"/>
          <w:sz w:val="28"/>
          <w:szCs w:val="28"/>
        </w:rPr>
        <w:t>19.</w:t>
      </w:r>
      <w:r w:rsidRPr="00C02657">
        <w:rPr>
          <w:rFonts w:asciiTheme="minorEastAsia" w:hAnsiTheme="minorEastAsia"/>
          <w:sz w:val="28"/>
          <w:szCs w:val="28"/>
        </w:rPr>
        <w:t>3</w:t>
      </w:r>
      <w:proofErr w:type="gramStart"/>
      <w:r w:rsidRPr="00C02657">
        <w:rPr>
          <w:rFonts w:asciiTheme="minorEastAsia" w:hAnsiTheme="minorEastAsia"/>
          <w:sz w:val="28"/>
          <w:szCs w:val="28"/>
        </w:rPr>
        <w:t>两个</w:t>
      </w:r>
      <w:proofErr w:type="gramEnd"/>
      <w:r w:rsidRPr="00C02657">
        <w:rPr>
          <w:rFonts w:asciiTheme="minorEastAsia" w:hAnsiTheme="minorEastAsia"/>
          <w:sz w:val="28"/>
          <w:szCs w:val="28"/>
        </w:rPr>
        <w:t>或多个投标人所得最终得分相同时，由评审小组以有利于招标人为原则釆取投票表决的方式推荐中标候选人。</w:t>
      </w:r>
    </w:p>
    <w:p w:rsidR="00C02657" w:rsidRPr="00C02657" w:rsidRDefault="00C02657" w:rsidP="00C02657">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20、</w:t>
      </w:r>
      <w:r w:rsidRPr="00C02657">
        <w:rPr>
          <w:rFonts w:asciiTheme="minorEastAsia" w:hAnsiTheme="minorEastAsia"/>
          <w:sz w:val="28"/>
          <w:szCs w:val="28"/>
        </w:rPr>
        <w:t>与招标人接触</w:t>
      </w:r>
    </w:p>
    <w:p w:rsidR="00C02657" w:rsidRPr="00C02657" w:rsidRDefault="00C02657" w:rsidP="00C02657">
      <w:pPr>
        <w:spacing w:line="619" w:lineRule="exact"/>
        <w:ind w:firstLineChars="200" w:firstLine="560"/>
        <w:rPr>
          <w:rFonts w:asciiTheme="minorEastAsia" w:hAnsiTheme="minorEastAsia"/>
          <w:sz w:val="28"/>
          <w:szCs w:val="28"/>
        </w:rPr>
      </w:pPr>
      <w:r w:rsidRPr="00C02657">
        <w:rPr>
          <w:rFonts w:asciiTheme="minorEastAsia" w:hAnsiTheme="minorEastAsia"/>
          <w:sz w:val="28"/>
          <w:szCs w:val="28"/>
        </w:rPr>
        <w:t>20.1除本章17条规定的澄清外，从开标到确定中标人期间，投标人不得就与其投标有关的任何事项与招标人和评标小组联系。</w:t>
      </w:r>
    </w:p>
    <w:p w:rsidR="00C02657" w:rsidRPr="00C02657" w:rsidRDefault="00C02657" w:rsidP="00C02657">
      <w:pPr>
        <w:spacing w:line="619" w:lineRule="exact"/>
        <w:ind w:firstLineChars="200" w:firstLine="560"/>
        <w:rPr>
          <w:rFonts w:asciiTheme="minorEastAsia" w:hAnsiTheme="minorEastAsia"/>
          <w:sz w:val="28"/>
          <w:szCs w:val="28"/>
        </w:rPr>
      </w:pPr>
      <w:r w:rsidRPr="00C02657">
        <w:rPr>
          <w:rFonts w:asciiTheme="minorEastAsia" w:hAnsiTheme="minorEastAsia"/>
          <w:sz w:val="28"/>
          <w:szCs w:val="28"/>
        </w:rPr>
        <w:t>20.2投标人试图对招标人和评标小组的评标、确定中标人的决定进</w:t>
      </w:r>
      <w:r w:rsidRPr="00C02657">
        <w:rPr>
          <w:rFonts w:asciiTheme="minorEastAsia" w:hAnsiTheme="minorEastAsia"/>
          <w:sz w:val="28"/>
          <w:szCs w:val="28"/>
        </w:rPr>
        <w:lastRenderedPageBreak/>
        <w:t>行影响，都可能导致</w:t>
      </w:r>
      <w:r w:rsidR="002606B1">
        <w:rPr>
          <w:rFonts w:asciiTheme="minorEastAsia" w:hAnsiTheme="minorEastAsia" w:hint="eastAsia"/>
          <w:sz w:val="28"/>
          <w:szCs w:val="28"/>
        </w:rPr>
        <w:t>投标被拒绝</w:t>
      </w:r>
      <w:r w:rsidRPr="00C02657">
        <w:rPr>
          <w:rFonts w:asciiTheme="minorEastAsia" w:hAnsiTheme="minorEastAsia"/>
          <w:sz w:val="28"/>
          <w:szCs w:val="28"/>
        </w:rPr>
        <w:t>。</w:t>
      </w:r>
    </w:p>
    <w:p w:rsidR="00C02657" w:rsidRPr="00910839" w:rsidRDefault="00C02657" w:rsidP="00910839">
      <w:pPr>
        <w:spacing w:line="619" w:lineRule="exact"/>
        <w:ind w:firstLineChars="200" w:firstLine="562"/>
        <w:rPr>
          <w:rFonts w:asciiTheme="minorEastAsia" w:hAnsiTheme="minorEastAsia"/>
          <w:b/>
          <w:sz w:val="28"/>
          <w:szCs w:val="28"/>
        </w:rPr>
      </w:pPr>
      <w:r w:rsidRPr="00910839">
        <w:rPr>
          <w:rFonts w:asciiTheme="minorEastAsia" w:hAnsiTheme="minorEastAsia"/>
          <w:b/>
          <w:sz w:val="28"/>
          <w:szCs w:val="28"/>
        </w:rPr>
        <w:t>六、中标人的确定</w:t>
      </w:r>
    </w:p>
    <w:p w:rsidR="00C02657" w:rsidRPr="00C02657" w:rsidRDefault="00910839" w:rsidP="00C02657">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21、</w:t>
      </w:r>
      <w:r w:rsidR="00C02657" w:rsidRPr="00C02657">
        <w:rPr>
          <w:rFonts w:asciiTheme="minorEastAsia" w:hAnsiTheme="minorEastAsia"/>
          <w:sz w:val="28"/>
          <w:szCs w:val="28"/>
        </w:rPr>
        <w:t>确定中标人的标准</w:t>
      </w:r>
    </w:p>
    <w:p w:rsidR="00C02657" w:rsidRPr="00C02657" w:rsidRDefault="00C02657" w:rsidP="00C02657">
      <w:pPr>
        <w:spacing w:line="619" w:lineRule="exact"/>
        <w:ind w:firstLineChars="200" w:firstLine="560"/>
        <w:rPr>
          <w:rFonts w:asciiTheme="minorEastAsia" w:hAnsiTheme="minorEastAsia"/>
          <w:sz w:val="28"/>
          <w:szCs w:val="28"/>
        </w:rPr>
      </w:pPr>
      <w:r w:rsidRPr="00C02657">
        <w:rPr>
          <w:rFonts w:asciiTheme="minorEastAsia" w:hAnsiTheme="minorEastAsia"/>
          <w:sz w:val="28"/>
          <w:szCs w:val="28"/>
        </w:rPr>
        <w:t>招标人将对实质上响应招标文件要求的投标人，根据投标项目拟入库律师事务所的数量，按照评标排名先后顺序，确定中标人。</w:t>
      </w:r>
    </w:p>
    <w:p w:rsidR="00C02657" w:rsidRPr="00C02657" w:rsidRDefault="00910839" w:rsidP="0091083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22、</w:t>
      </w:r>
      <w:r w:rsidR="00C02657" w:rsidRPr="00C02657">
        <w:rPr>
          <w:rFonts w:asciiTheme="minorEastAsia" w:hAnsiTheme="minorEastAsia"/>
          <w:sz w:val="28"/>
          <w:szCs w:val="28"/>
        </w:rPr>
        <w:t>取消招标的权利</w:t>
      </w:r>
    </w:p>
    <w:p w:rsidR="00C02657" w:rsidRPr="00C02657" w:rsidRDefault="00C02657" w:rsidP="00C02657">
      <w:pPr>
        <w:spacing w:line="619" w:lineRule="exact"/>
        <w:ind w:firstLineChars="200" w:firstLine="560"/>
        <w:rPr>
          <w:rFonts w:asciiTheme="minorEastAsia" w:hAnsiTheme="minorEastAsia"/>
          <w:sz w:val="28"/>
          <w:szCs w:val="28"/>
        </w:rPr>
      </w:pPr>
      <w:r w:rsidRPr="00C02657">
        <w:rPr>
          <w:rFonts w:asciiTheme="minorEastAsia" w:hAnsiTheme="minorEastAsia"/>
          <w:sz w:val="28"/>
          <w:szCs w:val="28"/>
        </w:rPr>
        <w:t>在特殊情况下，招标人在中标通知发出之前的任何时候，有权取消本次招标，对因此而受影响的投标人不承担任何责任，也没有义务向受影响的投标人解释采取这一行动的理由。</w:t>
      </w:r>
    </w:p>
    <w:p w:rsidR="00C02657" w:rsidRPr="00C02657" w:rsidRDefault="00910839" w:rsidP="0091083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23、</w:t>
      </w:r>
      <w:r w:rsidR="00C02657" w:rsidRPr="00C02657">
        <w:rPr>
          <w:rFonts w:asciiTheme="minorEastAsia" w:hAnsiTheme="minorEastAsia"/>
          <w:sz w:val="28"/>
          <w:szCs w:val="28"/>
        </w:rPr>
        <w:t>中标通知书</w:t>
      </w:r>
    </w:p>
    <w:p w:rsidR="0056700A" w:rsidRDefault="00C02657" w:rsidP="00C02657">
      <w:pPr>
        <w:spacing w:line="619" w:lineRule="exact"/>
        <w:ind w:firstLineChars="200" w:firstLine="560"/>
        <w:rPr>
          <w:rFonts w:asciiTheme="minorEastAsia" w:hAnsiTheme="minorEastAsia"/>
          <w:sz w:val="28"/>
          <w:szCs w:val="28"/>
        </w:rPr>
      </w:pPr>
      <w:r w:rsidRPr="00C02657">
        <w:rPr>
          <w:rFonts w:asciiTheme="minorEastAsia" w:hAnsiTheme="minorEastAsia"/>
          <w:sz w:val="28"/>
          <w:szCs w:val="28"/>
        </w:rPr>
        <w:t>招标人以书面方式向中标人发出中标通知书。</w:t>
      </w:r>
    </w:p>
    <w:p w:rsidR="00910839" w:rsidRPr="00910839" w:rsidRDefault="00910839" w:rsidP="00910839">
      <w:pPr>
        <w:spacing w:line="619" w:lineRule="exact"/>
        <w:ind w:firstLineChars="200" w:firstLine="562"/>
        <w:rPr>
          <w:rFonts w:asciiTheme="minorEastAsia" w:hAnsiTheme="minorEastAsia"/>
          <w:b/>
          <w:sz w:val="28"/>
          <w:szCs w:val="28"/>
        </w:rPr>
      </w:pPr>
      <w:r w:rsidRPr="00910839">
        <w:rPr>
          <w:rFonts w:asciiTheme="minorEastAsia" w:hAnsiTheme="minorEastAsia"/>
          <w:b/>
          <w:sz w:val="28"/>
          <w:szCs w:val="28"/>
        </w:rPr>
        <w:t>七、廉洁和保密要求</w:t>
      </w:r>
    </w:p>
    <w:p w:rsidR="00910839" w:rsidRPr="00910839" w:rsidRDefault="00910839" w:rsidP="00910839">
      <w:pPr>
        <w:spacing w:line="619" w:lineRule="exact"/>
        <w:ind w:firstLineChars="200" w:firstLine="560"/>
        <w:rPr>
          <w:rFonts w:asciiTheme="minorEastAsia" w:hAnsiTheme="minorEastAsia"/>
          <w:sz w:val="28"/>
          <w:szCs w:val="28"/>
        </w:rPr>
      </w:pPr>
      <w:r w:rsidRPr="00910839">
        <w:rPr>
          <w:rFonts w:asciiTheme="minorEastAsia" w:hAnsiTheme="minorEastAsia" w:hint="eastAsia"/>
          <w:sz w:val="28"/>
          <w:szCs w:val="28"/>
        </w:rPr>
        <w:t>24、</w:t>
      </w:r>
      <w:r w:rsidRPr="00910839">
        <w:rPr>
          <w:rFonts w:asciiTheme="minorEastAsia" w:hAnsiTheme="minorEastAsia"/>
          <w:sz w:val="28"/>
          <w:szCs w:val="28"/>
        </w:rPr>
        <w:t>廉洁要求</w:t>
      </w:r>
    </w:p>
    <w:p w:rsidR="00910839" w:rsidRPr="00910839" w:rsidRDefault="00910839" w:rsidP="00910839">
      <w:pPr>
        <w:spacing w:line="619" w:lineRule="exact"/>
        <w:ind w:firstLineChars="200" w:firstLine="560"/>
        <w:rPr>
          <w:rFonts w:asciiTheme="minorEastAsia" w:hAnsiTheme="minorEastAsia"/>
          <w:sz w:val="28"/>
          <w:szCs w:val="28"/>
        </w:rPr>
      </w:pPr>
      <w:r w:rsidRPr="00910839">
        <w:rPr>
          <w:rFonts w:asciiTheme="minorEastAsia" w:hAnsiTheme="minorEastAsia"/>
          <w:sz w:val="28"/>
          <w:szCs w:val="28"/>
        </w:rPr>
        <w:t>24.1招标人、投标人等参与招投标的各方，均应在招标、采购、合同执行等过程中保持廉洁。</w:t>
      </w:r>
    </w:p>
    <w:p w:rsidR="00910839" w:rsidRPr="00910839" w:rsidRDefault="00910839" w:rsidP="00910839">
      <w:pPr>
        <w:spacing w:line="619" w:lineRule="exact"/>
        <w:ind w:firstLineChars="200" w:firstLine="560"/>
        <w:rPr>
          <w:rFonts w:asciiTheme="minorEastAsia" w:hAnsiTheme="minorEastAsia"/>
          <w:sz w:val="28"/>
          <w:szCs w:val="28"/>
        </w:rPr>
      </w:pPr>
      <w:r>
        <w:rPr>
          <w:rFonts w:asciiTheme="minorEastAsia" w:hAnsiTheme="minorEastAsia"/>
          <w:sz w:val="28"/>
          <w:szCs w:val="28"/>
        </w:rPr>
        <w:t>24.</w:t>
      </w:r>
      <w:r w:rsidRPr="00910839">
        <w:rPr>
          <w:rFonts w:asciiTheme="minorEastAsia" w:hAnsiTheme="minorEastAsia"/>
          <w:sz w:val="28"/>
          <w:szCs w:val="28"/>
        </w:rPr>
        <w:t>2如果被推荐的中标人有腐败和欺诈行为，将取消其中标。</w:t>
      </w:r>
    </w:p>
    <w:p w:rsidR="00910839" w:rsidRPr="00910839" w:rsidRDefault="00910839" w:rsidP="00910839">
      <w:pPr>
        <w:spacing w:line="619" w:lineRule="exact"/>
        <w:ind w:firstLineChars="200" w:firstLine="560"/>
        <w:rPr>
          <w:rFonts w:asciiTheme="minorEastAsia" w:hAnsiTheme="minorEastAsia"/>
          <w:sz w:val="28"/>
          <w:szCs w:val="28"/>
        </w:rPr>
      </w:pPr>
      <w:r w:rsidRPr="00910839">
        <w:rPr>
          <w:rFonts w:asciiTheme="minorEastAsia" w:hAnsiTheme="minorEastAsia"/>
          <w:sz w:val="28"/>
          <w:szCs w:val="28"/>
        </w:rPr>
        <w:t>24.3如果投标人在任何时候，被法院及政府有关管理部门认为有腐败和欺诈行为，招标人有权拒绝其投标、取消其中标资格、撤销已签署的合同。</w:t>
      </w:r>
    </w:p>
    <w:p w:rsidR="00910839" w:rsidRPr="00910839" w:rsidRDefault="00910839" w:rsidP="0091083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25、</w:t>
      </w:r>
      <w:r w:rsidRPr="00910839">
        <w:rPr>
          <w:rFonts w:asciiTheme="minorEastAsia" w:hAnsiTheme="minorEastAsia"/>
          <w:sz w:val="28"/>
          <w:szCs w:val="28"/>
        </w:rPr>
        <w:t>保密承诺</w:t>
      </w:r>
    </w:p>
    <w:p w:rsidR="002B3DC9" w:rsidRDefault="00910839" w:rsidP="002C21FC">
      <w:pPr>
        <w:spacing w:line="619" w:lineRule="exact"/>
        <w:ind w:firstLineChars="200" w:firstLine="560"/>
        <w:rPr>
          <w:rFonts w:asciiTheme="minorEastAsia" w:hAnsiTheme="minorEastAsia"/>
          <w:sz w:val="28"/>
          <w:szCs w:val="28"/>
        </w:rPr>
      </w:pPr>
      <w:r w:rsidRPr="00910839">
        <w:rPr>
          <w:rFonts w:asciiTheme="minorEastAsia" w:hAnsiTheme="minorEastAsia"/>
          <w:sz w:val="28"/>
          <w:szCs w:val="28"/>
        </w:rPr>
        <w:t>投标人对通过任何途径获知的本次招标项目情况、技术及设备信息等资料负有永久保密义务。</w:t>
      </w:r>
    </w:p>
    <w:p w:rsidR="0056700A" w:rsidRPr="00910839" w:rsidRDefault="0056700A" w:rsidP="00910839">
      <w:pPr>
        <w:spacing w:line="619" w:lineRule="exact"/>
        <w:ind w:firstLineChars="200" w:firstLine="562"/>
        <w:rPr>
          <w:rFonts w:asciiTheme="minorEastAsia" w:hAnsiTheme="minorEastAsia"/>
          <w:b/>
          <w:sz w:val="28"/>
          <w:szCs w:val="28"/>
        </w:rPr>
        <w:sectPr w:rsidR="0056700A" w:rsidRPr="00910839" w:rsidSect="00F228FD">
          <w:footerReference w:type="default" r:id="rId8"/>
          <w:pgSz w:w="11900" w:h="16840"/>
          <w:pgMar w:top="1444" w:right="1469" w:bottom="1746" w:left="1790" w:header="0" w:footer="3" w:gutter="0"/>
          <w:pgNumType w:start="1"/>
          <w:cols w:space="720"/>
          <w:noEndnote/>
          <w:docGrid w:linePitch="360"/>
        </w:sectPr>
      </w:pPr>
    </w:p>
    <w:p w:rsidR="00910839" w:rsidRPr="00AE02F0" w:rsidRDefault="00AE02F0" w:rsidP="00AE02F0">
      <w:pPr>
        <w:pStyle w:val="a5"/>
        <w:numPr>
          <w:ilvl w:val="0"/>
          <w:numId w:val="7"/>
        </w:numPr>
        <w:ind w:firstLineChars="0"/>
        <w:jc w:val="center"/>
        <w:rPr>
          <w:rFonts w:ascii="黑体" w:eastAsia="黑体" w:hAnsi="黑体"/>
          <w:sz w:val="36"/>
          <w:szCs w:val="36"/>
        </w:rPr>
      </w:pPr>
      <w:bookmarkStart w:id="2" w:name="bookmark2"/>
      <w:r>
        <w:rPr>
          <w:rFonts w:hint="eastAsia"/>
        </w:rPr>
        <w:lastRenderedPageBreak/>
        <w:t xml:space="preserve">   </w:t>
      </w:r>
      <w:r w:rsidR="00910839" w:rsidRPr="00AE02F0">
        <w:rPr>
          <w:rFonts w:ascii="黑体" w:eastAsia="黑体" w:hAnsi="黑体"/>
          <w:sz w:val="36"/>
          <w:szCs w:val="36"/>
        </w:rPr>
        <w:t>服务要求</w:t>
      </w:r>
      <w:bookmarkEnd w:id="2"/>
    </w:p>
    <w:p w:rsidR="00910839" w:rsidRPr="00910839" w:rsidRDefault="00910839" w:rsidP="00910839">
      <w:pPr>
        <w:spacing w:line="619" w:lineRule="exact"/>
        <w:ind w:firstLineChars="200" w:firstLine="562"/>
        <w:rPr>
          <w:rFonts w:asciiTheme="minorEastAsia" w:hAnsiTheme="minorEastAsia"/>
          <w:b/>
          <w:sz w:val="28"/>
          <w:szCs w:val="28"/>
        </w:rPr>
      </w:pPr>
      <w:r w:rsidRPr="00910839">
        <w:rPr>
          <w:rFonts w:asciiTheme="minorEastAsia" w:hAnsiTheme="minorEastAsia"/>
          <w:b/>
          <w:sz w:val="28"/>
          <w:szCs w:val="28"/>
        </w:rPr>
        <w:t>—、背景介绍</w:t>
      </w:r>
    </w:p>
    <w:p w:rsidR="00910839" w:rsidRPr="00910839" w:rsidRDefault="00910839" w:rsidP="00910839">
      <w:pPr>
        <w:spacing w:line="619" w:lineRule="exact"/>
        <w:ind w:firstLineChars="200" w:firstLine="560"/>
        <w:rPr>
          <w:rFonts w:asciiTheme="minorEastAsia" w:hAnsiTheme="minorEastAsia"/>
          <w:sz w:val="28"/>
          <w:szCs w:val="28"/>
        </w:rPr>
      </w:pPr>
      <w:r w:rsidRPr="00910839">
        <w:rPr>
          <w:rFonts w:asciiTheme="minorEastAsia" w:hAnsiTheme="minorEastAsia"/>
          <w:sz w:val="28"/>
          <w:szCs w:val="28"/>
        </w:rPr>
        <w:t>未来一个时期，是</w:t>
      </w:r>
      <w:r w:rsidR="00F7056C">
        <w:rPr>
          <w:rFonts w:asciiTheme="minorEastAsia" w:hAnsiTheme="minorEastAsia" w:hint="eastAsia"/>
          <w:sz w:val="28"/>
          <w:szCs w:val="28"/>
        </w:rPr>
        <w:t>招标人</w:t>
      </w:r>
      <w:r w:rsidRPr="00910839">
        <w:rPr>
          <w:rFonts w:asciiTheme="minorEastAsia" w:hAnsiTheme="minorEastAsia"/>
          <w:sz w:val="28"/>
          <w:szCs w:val="28"/>
        </w:rPr>
        <w:t>改革发展的重要时期，相关业务的法律服务需求将日益加大，</w:t>
      </w:r>
      <w:r w:rsidR="00722CD4">
        <w:rPr>
          <w:rFonts w:asciiTheme="minorEastAsia" w:hAnsiTheme="minorEastAsia" w:hint="eastAsia"/>
          <w:sz w:val="28"/>
          <w:szCs w:val="28"/>
        </w:rPr>
        <w:t>招标人及其下属全资和控股子公司</w:t>
      </w:r>
      <w:r w:rsidRPr="00910839">
        <w:rPr>
          <w:rFonts w:asciiTheme="minorEastAsia" w:hAnsiTheme="minorEastAsia"/>
          <w:sz w:val="28"/>
          <w:szCs w:val="28"/>
        </w:rPr>
        <w:t>对外部法律资源需求将不断增加。</w:t>
      </w:r>
    </w:p>
    <w:p w:rsidR="00910839" w:rsidRPr="00910839" w:rsidRDefault="00910839" w:rsidP="00910839">
      <w:pPr>
        <w:spacing w:line="619" w:lineRule="exact"/>
        <w:ind w:firstLineChars="200" w:firstLine="562"/>
        <w:rPr>
          <w:rFonts w:asciiTheme="minorEastAsia" w:hAnsiTheme="minorEastAsia"/>
          <w:b/>
          <w:sz w:val="28"/>
          <w:szCs w:val="28"/>
        </w:rPr>
      </w:pPr>
      <w:r w:rsidRPr="00910839">
        <w:rPr>
          <w:rFonts w:asciiTheme="minorEastAsia" w:hAnsiTheme="minorEastAsia"/>
          <w:b/>
          <w:sz w:val="28"/>
          <w:szCs w:val="28"/>
        </w:rPr>
        <w:t>二、法律服务内容</w:t>
      </w:r>
    </w:p>
    <w:p w:rsidR="00910839" w:rsidRPr="00910839" w:rsidRDefault="00910839" w:rsidP="00910839">
      <w:pPr>
        <w:spacing w:line="619" w:lineRule="exact"/>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w:t>
      </w:r>
      <w:r w:rsidRPr="00910839">
        <w:rPr>
          <w:rFonts w:asciiTheme="minorEastAsia" w:hAnsiTheme="minorEastAsia"/>
          <w:sz w:val="28"/>
          <w:szCs w:val="28"/>
        </w:rPr>
        <w:t>为</w:t>
      </w:r>
      <w:r w:rsidR="00722CD4">
        <w:rPr>
          <w:rFonts w:asciiTheme="minorEastAsia" w:hAnsiTheme="minorEastAsia" w:hint="eastAsia"/>
          <w:sz w:val="28"/>
          <w:szCs w:val="28"/>
        </w:rPr>
        <w:t>招标人及其下属全资和控股子公司</w:t>
      </w:r>
      <w:r w:rsidRPr="00910839">
        <w:rPr>
          <w:rFonts w:asciiTheme="minorEastAsia" w:hAnsiTheme="minorEastAsia"/>
          <w:sz w:val="28"/>
          <w:szCs w:val="28"/>
        </w:rPr>
        <w:t>在公司治理、开展业务过程中遇到的相关法律问题提供咨询和建议，包括但不限于投融资、兼并收购、公司治理、</w:t>
      </w:r>
      <w:r w:rsidRPr="00910839">
        <w:rPr>
          <w:rFonts w:asciiTheme="minorEastAsia" w:hAnsiTheme="minorEastAsia" w:hint="eastAsia"/>
          <w:sz w:val="28"/>
          <w:szCs w:val="28"/>
        </w:rPr>
        <w:t>知识产权</w:t>
      </w:r>
      <w:r w:rsidRPr="00910839">
        <w:rPr>
          <w:rFonts w:asciiTheme="minorEastAsia" w:hAnsiTheme="minorEastAsia"/>
          <w:sz w:val="28"/>
          <w:szCs w:val="28"/>
        </w:rPr>
        <w:t>、</w:t>
      </w:r>
      <w:r w:rsidRPr="00910839">
        <w:rPr>
          <w:rFonts w:asciiTheme="minorEastAsia" w:hAnsiTheme="minorEastAsia" w:hint="eastAsia"/>
          <w:sz w:val="28"/>
          <w:szCs w:val="28"/>
        </w:rPr>
        <w:t>劳动人事</w:t>
      </w:r>
      <w:r w:rsidRPr="00910839">
        <w:rPr>
          <w:rFonts w:asciiTheme="minorEastAsia" w:hAnsiTheme="minorEastAsia"/>
          <w:sz w:val="28"/>
          <w:szCs w:val="28"/>
        </w:rPr>
        <w:t>、争议解决等业务领域等。</w:t>
      </w:r>
    </w:p>
    <w:p w:rsidR="00910839" w:rsidRPr="00910839" w:rsidRDefault="004C1295" w:rsidP="0091083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w:t>
      </w:r>
      <w:r w:rsidR="00910839" w:rsidRPr="00910839">
        <w:rPr>
          <w:rFonts w:asciiTheme="minorEastAsia" w:hAnsiTheme="minorEastAsia"/>
          <w:sz w:val="28"/>
          <w:szCs w:val="28"/>
        </w:rPr>
        <w:t>为</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在开展业务过程中所涉及的合同、协议等法律文件提供咨询、审阅服务。</w:t>
      </w:r>
    </w:p>
    <w:p w:rsidR="00910839" w:rsidRPr="00910839" w:rsidRDefault="004C1295" w:rsidP="004C1295">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3、</w:t>
      </w:r>
      <w:r w:rsidR="00910839" w:rsidRPr="00910839">
        <w:rPr>
          <w:rFonts w:asciiTheme="minorEastAsia" w:hAnsiTheme="minorEastAsia"/>
          <w:sz w:val="28"/>
          <w:szCs w:val="28"/>
        </w:rPr>
        <w:t>为</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重大经营决策提供法律论证意见。</w:t>
      </w:r>
    </w:p>
    <w:p w:rsidR="00320ECC" w:rsidRPr="00910839" w:rsidRDefault="004C1295" w:rsidP="0091083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4、</w:t>
      </w:r>
      <w:r w:rsidR="00910839" w:rsidRPr="00910839">
        <w:rPr>
          <w:rFonts w:asciiTheme="minorEastAsia" w:hAnsiTheme="minorEastAsia"/>
          <w:sz w:val="28"/>
          <w:szCs w:val="28"/>
        </w:rPr>
        <w:t>为</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的相关项目提供法律意见，包括但不限于</w:t>
      </w:r>
      <w:r w:rsidR="00502010">
        <w:rPr>
          <w:rFonts w:asciiTheme="minorEastAsia" w:hAnsiTheme="minorEastAsia" w:hint="eastAsia"/>
          <w:sz w:val="28"/>
          <w:szCs w:val="28"/>
        </w:rPr>
        <w:t>对外投资、</w:t>
      </w:r>
      <w:r w:rsidR="00910839" w:rsidRPr="00910839">
        <w:rPr>
          <w:rFonts w:asciiTheme="minorEastAsia" w:hAnsiTheme="minorEastAsia"/>
          <w:sz w:val="28"/>
          <w:szCs w:val="28"/>
        </w:rPr>
        <w:t>重组整合、债转股、股权置换等。</w:t>
      </w:r>
    </w:p>
    <w:p w:rsidR="00910839" w:rsidRPr="00910839" w:rsidRDefault="004C1295" w:rsidP="004C1295">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5、</w:t>
      </w:r>
      <w:r w:rsidR="00910839" w:rsidRPr="00910839">
        <w:rPr>
          <w:rFonts w:asciiTheme="minorEastAsia" w:hAnsiTheme="minorEastAsia"/>
          <w:sz w:val="28"/>
          <w:szCs w:val="28"/>
        </w:rPr>
        <w:t>为</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提供法律</w:t>
      </w:r>
      <w:r w:rsidR="00AA295F">
        <w:rPr>
          <w:rFonts w:asciiTheme="minorEastAsia" w:hAnsiTheme="minorEastAsia"/>
          <w:sz w:val="28"/>
          <w:szCs w:val="28"/>
        </w:rPr>
        <w:t>合</w:t>
      </w:r>
      <w:proofErr w:type="gramStart"/>
      <w:r w:rsidR="00AA295F">
        <w:rPr>
          <w:rFonts w:asciiTheme="minorEastAsia" w:hAnsiTheme="minorEastAsia"/>
          <w:sz w:val="28"/>
          <w:szCs w:val="28"/>
        </w:rPr>
        <w:t>规</w:t>
      </w:r>
      <w:proofErr w:type="gramEnd"/>
      <w:r w:rsidR="00910839" w:rsidRPr="00910839">
        <w:rPr>
          <w:rFonts w:asciiTheme="minorEastAsia" w:hAnsiTheme="minorEastAsia"/>
          <w:sz w:val="28"/>
          <w:szCs w:val="28"/>
        </w:rPr>
        <w:t>培训。</w:t>
      </w:r>
    </w:p>
    <w:p w:rsidR="00910839" w:rsidRPr="00910839" w:rsidRDefault="004C1295" w:rsidP="0091083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6、</w:t>
      </w:r>
      <w:r w:rsidR="00910839" w:rsidRPr="00910839">
        <w:rPr>
          <w:rFonts w:asciiTheme="minorEastAsia" w:hAnsiTheme="minorEastAsia"/>
          <w:sz w:val="28"/>
          <w:szCs w:val="28"/>
        </w:rPr>
        <w:t>代理</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法律纠纷案件，制定诉讼</w:t>
      </w:r>
      <w:r w:rsidR="00957467">
        <w:rPr>
          <w:rFonts w:asciiTheme="minorEastAsia" w:hAnsiTheme="minorEastAsia" w:hint="eastAsia"/>
          <w:sz w:val="28"/>
          <w:szCs w:val="28"/>
        </w:rPr>
        <w:t>（仲裁）</w:t>
      </w:r>
      <w:r w:rsidR="00910839" w:rsidRPr="00910839">
        <w:rPr>
          <w:rFonts w:asciiTheme="minorEastAsia" w:hAnsiTheme="minorEastAsia"/>
          <w:sz w:val="28"/>
          <w:szCs w:val="28"/>
        </w:rPr>
        <w:t>方案，搜集、调取、整理证据材料。</w:t>
      </w:r>
    </w:p>
    <w:p w:rsidR="00A50B40" w:rsidRPr="00910839" w:rsidRDefault="004C1295" w:rsidP="004C1295">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7、</w:t>
      </w:r>
      <w:r w:rsidR="00910839" w:rsidRPr="00910839">
        <w:rPr>
          <w:rFonts w:asciiTheme="minorEastAsia" w:hAnsiTheme="minorEastAsia"/>
          <w:sz w:val="28"/>
          <w:szCs w:val="28"/>
        </w:rPr>
        <w:t>双方协商同意的其他法律服务事项</w:t>
      </w:r>
      <w:r w:rsidR="00910839" w:rsidRPr="00910839">
        <w:rPr>
          <w:rFonts w:asciiTheme="minorEastAsia" w:hAnsiTheme="minorEastAsia" w:hint="eastAsia"/>
          <w:sz w:val="28"/>
          <w:szCs w:val="28"/>
        </w:rPr>
        <w:t>。</w:t>
      </w:r>
    </w:p>
    <w:p w:rsidR="00910839" w:rsidRPr="00910839" w:rsidRDefault="00722CD4" w:rsidP="0091083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有权根据其业务需要、各</w:t>
      </w:r>
      <w:r w:rsidR="00AC24C6">
        <w:rPr>
          <w:rFonts w:asciiTheme="minorEastAsia" w:hAnsiTheme="minorEastAsia" w:hint="eastAsia"/>
          <w:sz w:val="28"/>
          <w:szCs w:val="28"/>
        </w:rPr>
        <w:t>个</w:t>
      </w:r>
      <w:r w:rsidR="00910839" w:rsidRPr="00910839">
        <w:rPr>
          <w:rFonts w:asciiTheme="minorEastAsia" w:hAnsiTheme="minorEastAsia"/>
          <w:sz w:val="28"/>
          <w:szCs w:val="28"/>
        </w:rPr>
        <w:t>入库律师事务所</w:t>
      </w:r>
      <w:r w:rsidR="00AC24C6">
        <w:rPr>
          <w:rFonts w:asciiTheme="minorEastAsia" w:hAnsiTheme="minorEastAsia"/>
          <w:sz w:val="28"/>
          <w:szCs w:val="28"/>
        </w:rPr>
        <w:t>团队</w:t>
      </w:r>
      <w:r w:rsidR="00910839" w:rsidRPr="00910839">
        <w:rPr>
          <w:rFonts w:asciiTheme="minorEastAsia" w:hAnsiTheme="minorEastAsia"/>
          <w:sz w:val="28"/>
          <w:szCs w:val="28"/>
        </w:rPr>
        <w:t>的</w:t>
      </w:r>
      <w:r w:rsidR="00AC24C6">
        <w:rPr>
          <w:rFonts w:asciiTheme="minorEastAsia" w:hAnsiTheme="minorEastAsia" w:hint="eastAsia"/>
          <w:sz w:val="28"/>
          <w:szCs w:val="28"/>
        </w:rPr>
        <w:t>擅长业务领域</w:t>
      </w:r>
      <w:r w:rsidR="00910839" w:rsidRPr="00910839">
        <w:rPr>
          <w:rFonts w:asciiTheme="minorEastAsia" w:hAnsiTheme="minorEastAsia"/>
          <w:sz w:val="28"/>
          <w:szCs w:val="28"/>
        </w:rPr>
        <w:t>和服务质量采取选定或比价的方式选择具体提供法律服务的律师事务所</w:t>
      </w:r>
      <w:r w:rsidR="00AC24C6">
        <w:rPr>
          <w:rFonts w:asciiTheme="minorEastAsia" w:hAnsiTheme="minorEastAsia"/>
          <w:sz w:val="28"/>
          <w:szCs w:val="28"/>
        </w:rPr>
        <w:t>团队</w:t>
      </w:r>
      <w:r w:rsidR="00910839" w:rsidRPr="00910839">
        <w:rPr>
          <w:rFonts w:asciiTheme="minorEastAsia" w:hAnsiTheme="minorEastAsia"/>
          <w:sz w:val="28"/>
          <w:szCs w:val="28"/>
        </w:rPr>
        <w:t>，</w:t>
      </w:r>
      <w:r>
        <w:rPr>
          <w:rFonts w:asciiTheme="minorEastAsia" w:hAnsiTheme="minorEastAsia" w:hint="eastAsia"/>
          <w:sz w:val="28"/>
          <w:szCs w:val="28"/>
        </w:rPr>
        <w:t>招标人及其下属全资和</w:t>
      </w:r>
      <w:r>
        <w:rPr>
          <w:rFonts w:asciiTheme="minorEastAsia" w:hAnsiTheme="minorEastAsia" w:hint="eastAsia"/>
          <w:sz w:val="28"/>
          <w:szCs w:val="28"/>
        </w:rPr>
        <w:lastRenderedPageBreak/>
        <w:t>控股子公司</w:t>
      </w:r>
      <w:r w:rsidR="00910839" w:rsidRPr="00910839">
        <w:rPr>
          <w:rFonts w:asciiTheme="minorEastAsia" w:hAnsiTheme="minorEastAsia"/>
          <w:sz w:val="28"/>
          <w:szCs w:val="28"/>
        </w:rPr>
        <w:t>将不承诺必须将某项具体法律服务委托给某一家入库的律师事务所。</w:t>
      </w:r>
    </w:p>
    <w:p w:rsidR="00910839" w:rsidRPr="00910839" w:rsidRDefault="00910839" w:rsidP="00910839">
      <w:pPr>
        <w:spacing w:line="619" w:lineRule="exact"/>
        <w:ind w:firstLineChars="200" w:firstLine="562"/>
        <w:rPr>
          <w:rFonts w:asciiTheme="minorEastAsia" w:hAnsiTheme="minorEastAsia"/>
          <w:b/>
          <w:sz w:val="28"/>
          <w:szCs w:val="28"/>
        </w:rPr>
      </w:pPr>
      <w:r w:rsidRPr="00910839">
        <w:rPr>
          <w:rFonts w:asciiTheme="minorEastAsia" w:hAnsiTheme="minorEastAsia"/>
          <w:b/>
          <w:bCs/>
          <w:sz w:val="28"/>
          <w:szCs w:val="28"/>
        </w:rPr>
        <w:t>三、</w:t>
      </w:r>
      <w:r w:rsidRPr="00910839">
        <w:rPr>
          <w:rFonts w:asciiTheme="minorEastAsia" w:hAnsiTheme="minorEastAsia"/>
          <w:b/>
          <w:sz w:val="28"/>
          <w:szCs w:val="28"/>
        </w:rPr>
        <w:t>具体服务要求</w:t>
      </w:r>
    </w:p>
    <w:p w:rsidR="00910839" w:rsidRPr="00910839" w:rsidRDefault="009E2349" w:rsidP="0091083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w:t>
      </w:r>
      <w:r w:rsidR="00910839" w:rsidRPr="00910839">
        <w:rPr>
          <w:rFonts w:asciiTheme="minorEastAsia" w:hAnsiTheme="minorEastAsia"/>
          <w:sz w:val="28"/>
          <w:szCs w:val="28"/>
        </w:rPr>
        <w:t>团队人员配备</w:t>
      </w:r>
    </w:p>
    <w:p w:rsidR="00910839" w:rsidRPr="00910839" w:rsidRDefault="00910839" w:rsidP="00910839">
      <w:pPr>
        <w:spacing w:line="619" w:lineRule="exact"/>
        <w:ind w:firstLineChars="200" w:firstLine="560"/>
        <w:rPr>
          <w:rFonts w:asciiTheme="minorEastAsia" w:hAnsiTheme="minorEastAsia"/>
          <w:sz w:val="28"/>
          <w:szCs w:val="28"/>
        </w:rPr>
      </w:pPr>
      <w:r w:rsidRPr="00910839">
        <w:rPr>
          <w:rFonts w:asciiTheme="minorEastAsia" w:hAnsiTheme="minorEastAsia"/>
          <w:sz w:val="28"/>
          <w:szCs w:val="28"/>
        </w:rPr>
        <w:t>投标人应根据上述法律服务内容配备优质的专业人员团队，且应根据招标人</w:t>
      </w:r>
      <w:r w:rsidR="009E2349" w:rsidRPr="00910839">
        <w:rPr>
          <w:rFonts w:asciiTheme="minorEastAsia" w:hAnsiTheme="minorEastAsia" w:hint="eastAsia"/>
          <w:sz w:val="28"/>
          <w:szCs w:val="28"/>
        </w:rPr>
        <w:t>及</w:t>
      </w:r>
      <w:r w:rsidR="009E2349">
        <w:rPr>
          <w:rFonts w:asciiTheme="minorEastAsia" w:hAnsiTheme="minorEastAsia" w:hint="eastAsia"/>
          <w:sz w:val="28"/>
          <w:szCs w:val="28"/>
        </w:rPr>
        <w:t>其</w:t>
      </w:r>
      <w:r w:rsidR="009E2349" w:rsidRPr="00910839">
        <w:rPr>
          <w:rFonts w:asciiTheme="minorEastAsia" w:hAnsiTheme="minorEastAsia" w:hint="eastAsia"/>
          <w:sz w:val="28"/>
          <w:szCs w:val="28"/>
        </w:rPr>
        <w:t>下属</w:t>
      </w:r>
      <w:r w:rsidR="009E2349">
        <w:rPr>
          <w:rFonts w:asciiTheme="minorEastAsia" w:hAnsiTheme="minorEastAsia" w:hint="eastAsia"/>
          <w:sz w:val="28"/>
          <w:szCs w:val="28"/>
        </w:rPr>
        <w:t>全资和控股子公司</w:t>
      </w:r>
      <w:r w:rsidRPr="00910839">
        <w:rPr>
          <w:rFonts w:asciiTheme="minorEastAsia" w:hAnsiTheme="minorEastAsia"/>
          <w:sz w:val="28"/>
          <w:szCs w:val="28"/>
        </w:rPr>
        <w:t>需要，参与各类会议、与监管机构和相关方沟通、出庭应诉等工作。</w:t>
      </w:r>
    </w:p>
    <w:p w:rsidR="00910839" w:rsidRPr="00910839" w:rsidRDefault="009E2349" w:rsidP="009E234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w:t>
      </w:r>
      <w:r w:rsidR="00910839" w:rsidRPr="00910839">
        <w:rPr>
          <w:rFonts w:asciiTheme="minorEastAsia" w:hAnsiTheme="minorEastAsia"/>
          <w:sz w:val="28"/>
          <w:szCs w:val="28"/>
        </w:rPr>
        <w:t>团队联系人要求</w:t>
      </w:r>
    </w:p>
    <w:p w:rsidR="00910839" w:rsidRPr="00910839" w:rsidRDefault="00910839" w:rsidP="00910839">
      <w:pPr>
        <w:spacing w:line="619" w:lineRule="exact"/>
        <w:ind w:firstLineChars="200" w:firstLine="560"/>
        <w:rPr>
          <w:rFonts w:asciiTheme="minorEastAsia" w:hAnsiTheme="minorEastAsia"/>
          <w:sz w:val="28"/>
          <w:szCs w:val="28"/>
        </w:rPr>
      </w:pPr>
      <w:r w:rsidRPr="00910839">
        <w:rPr>
          <w:rFonts w:asciiTheme="minorEastAsia" w:hAnsiTheme="minorEastAsia"/>
          <w:sz w:val="28"/>
          <w:szCs w:val="28"/>
        </w:rPr>
        <w:t>投标人应指定一名</w:t>
      </w:r>
      <w:r w:rsidRPr="00910839">
        <w:rPr>
          <w:rFonts w:asciiTheme="minorEastAsia" w:hAnsiTheme="minorEastAsia" w:hint="eastAsia"/>
          <w:sz w:val="28"/>
          <w:szCs w:val="28"/>
        </w:rPr>
        <w:t>资深</w:t>
      </w:r>
      <w:r w:rsidRPr="00910839">
        <w:rPr>
          <w:rFonts w:asciiTheme="minorEastAsia" w:hAnsiTheme="minorEastAsia"/>
          <w:sz w:val="28"/>
          <w:szCs w:val="28"/>
        </w:rPr>
        <w:t>律师作为联系人，该</w:t>
      </w:r>
      <w:r w:rsidRPr="00910839">
        <w:rPr>
          <w:rFonts w:asciiTheme="minorEastAsia" w:hAnsiTheme="minorEastAsia" w:hint="eastAsia"/>
          <w:sz w:val="28"/>
          <w:szCs w:val="28"/>
        </w:rPr>
        <w:t>律师具备律师事务所高级合伙</w:t>
      </w:r>
      <w:r w:rsidRPr="00910839">
        <w:rPr>
          <w:rFonts w:asciiTheme="minorEastAsia" w:hAnsiTheme="minorEastAsia"/>
          <w:sz w:val="28"/>
          <w:szCs w:val="28"/>
        </w:rPr>
        <w:t>人</w:t>
      </w:r>
      <w:r w:rsidR="001105A2">
        <w:rPr>
          <w:rFonts w:asciiTheme="minorEastAsia" w:hAnsiTheme="minorEastAsia"/>
          <w:sz w:val="28"/>
          <w:szCs w:val="28"/>
        </w:rPr>
        <w:t>以上之</w:t>
      </w:r>
      <w:r w:rsidRPr="00910839">
        <w:rPr>
          <w:rFonts w:asciiTheme="minorEastAsia" w:hAnsiTheme="minorEastAsia"/>
          <w:sz w:val="28"/>
          <w:szCs w:val="28"/>
        </w:rPr>
        <w:t>资格，能够根据招标人</w:t>
      </w:r>
      <w:r w:rsidR="009E2349" w:rsidRPr="00910839">
        <w:rPr>
          <w:rFonts w:asciiTheme="minorEastAsia" w:hAnsiTheme="minorEastAsia" w:hint="eastAsia"/>
          <w:sz w:val="28"/>
          <w:szCs w:val="28"/>
        </w:rPr>
        <w:t>及</w:t>
      </w:r>
      <w:r w:rsidR="009E2349">
        <w:rPr>
          <w:rFonts w:asciiTheme="minorEastAsia" w:hAnsiTheme="minorEastAsia" w:hint="eastAsia"/>
          <w:sz w:val="28"/>
          <w:szCs w:val="28"/>
        </w:rPr>
        <w:t>其</w:t>
      </w:r>
      <w:r w:rsidR="009E2349" w:rsidRPr="00910839">
        <w:rPr>
          <w:rFonts w:asciiTheme="minorEastAsia" w:hAnsiTheme="minorEastAsia" w:hint="eastAsia"/>
          <w:sz w:val="28"/>
          <w:szCs w:val="28"/>
        </w:rPr>
        <w:t>下属</w:t>
      </w:r>
      <w:r w:rsidR="009E2349">
        <w:rPr>
          <w:rFonts w:asciiTheme="minorEastAsia" w:hAnsiTheme="minorEastAsia" w:hint="eastAsia"/>
          <w:sz w:val="28"/>
          <w:szCs w:val="28"/>
        </w:rPr>
        <w:t>全资和控股子公司</w:t>
      </w:r>
      <w:r w:rsidRPr="00910839">
        <w:rPr>
          <w:rFonts w:asciiTheme="minorEastAsia" w:hAnsiTheme="minorEastAsia"/>
          <w:sz w:val="28"/>
          <w:szCs w:val="28"/>
        </w:rPr>
        <w:t>的要求</w:t>
      </w:r>
      <w:r w:rsidRPr="00910839">
        <w:rPr>
          <w:rFonts w:asciiTheme="minorEastAsia" w:hAnsiTheme="minorEastAsia" w:hint="eastAsia"/>
          <w:sz w:val="28"/>
          <w:szCs w:val="28"/>
        </w:rPr>
        <w:t>，</w:t>
      </w:r>
      <w:r w:rsidRPr="00910839">
        <w:rPr>
          <w:rFonts w:asciiTheme="minorEastAsia" w:hAnsiTheme="minorEastAsia"/>
          <w:sz w:val="28"/>
          <w:szCs w:val="28"/>
        </w:rPr>
        <w:t>协调调动律师事务所所在</w:t>
      </w:r>
      <w:r w:rsidR="00502010">
        <w:rPr>
          <w:rFonts w:asciiTheme="minorEastAsia" w:hAnsiTheme="minorEastAsia" w:hint="eastAsia"/>
          <w:sz w:val="28"/>
          <w:szCs w:val="28"/>
        </w:rPr>
        <w:t>境内外</w:t>
      </w:r>
      <w:r w:rsidRPr="00910839">
        <w:rPr>
          <w:rFonts w:asciiTheme="minorEastAsia" w:hAnsiTheme="minorEastAsia"/>
          <w:sz w:val="28"/>
          <w:szCs w:val="28"/>
        </w:rPr>
        <w:t>各地的资源，配置最佳的服务团队。</w:t>
      </w:r>
    </w:p>
    <w:p w:rsidR="00910839" w:rsidRPr="00910839" w:rsidRDefault="00910839" w:rsidP="00910839">
      <w:pPr>
        <w:spacing w:line="619" w:lineRule="exact"/>
        <w:ind w:firstLineChars="200" w:firstLine="562"/>
        <w:rPr>
          <w:rFonts w:asciiTheme="minorEastAsia" w:hAnsiTheme="minorEastAsia"/>
          <w:b/>
          <w:sz w:val="28"/>
          <w:szCs w:val="28"/>
        </w:rPr>
      </w:pPr>
      <w:r w:rsidRPr="00910839">
        <w:rPr>
          <w:rFonts w:asciiTheme="minorEastAsia" w:hAnsiTheme="minorEastAsia"/>
          <w:b/>
          <w:sz w:val="28"/>
          <w:szCs w:val="28"/>
        </w:rPr>
        <w:t>四、利冲管理</w:t>
      </w:r>
    </w:p>
    <w:p w:rsidR="00910839" w:rsidRPr="00910839" w:rsidRDefault="009E2349" w:rsidP="0091083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w:t>
      </w:r>
      <w:r w:rsidR="00910839" w:rsidRPr="00910839">
        <w:rPr>
          <w:rFonts w:asciiTheme="minorEastAsia" w:hAnsiTheme="minorEastAsia"/>
          <w:sz w:val="28"/>
          <w:szCs w:val="28"/>
        </w:rPr>
        <w:t>利益冲突，指律师事务所在为</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提供法律服务期间，因自身利益或者受当事人之间利害关系影响，可能损害</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权益的情形。</w:t>
      </w:r>
    </w:p>
    <w:p w:rsidR="00910839" w:rsidRPr="00910839" w:rsidRDefault="009E2349" w:rsidP="009E234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w:t>
      </w:r>
      <w:r w:rsidR="00910839" w:rsidRPr="00910839">
        <w:rPr>
          <w:rFonts w:asciiTheme="minorEastAsia" w:hAnsiTheme="minorEastAsia"/>
          <w:sz w:val="28"/>
          <w:szCs w:val="28"/>
        </w:rPr>
        <w:t>针对对抗性案件（刑事、民事、行政诉讼和仲裁案件，包括该等案件的前期协调沟通和判决、调解或和解协议的执行期间）在项目有效期内，不得担任对方当事人的代理人。除非得到</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同意，不得担任同一案件的其他诉讼当事人的代理人。</w:t>
      </w:r>
    </w:p>
    <w:p w:rsidR="00910839" w:rsidRPr="00910839" w:rsidRDefault="009E2349" w:rsidP="0091083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3、</w:t>
      </w:r>
      <w:r w:rsidR="00910839" w:rsidRPr="00910839">
        <w:rPr>
          <w:rFonts w:asciiTheme="minorEastAsia" w:hAnsiTheme="minorEastAsia"/>
          <w:sz w:val="28"/>
          <w:szCs w:val="28"/>
        </w:rPr>
        <w:t>律师执业规范性要求。律师事务所及其服务团队承诺遵守适</w:t>
      </w:r>
      <w:r w:rsidR="00910839" w:rsidRPr="00910839">
        <w:rPr>
          <w:rFonts w:asciiTheme="minorEastAsia" w:hAnsiTheme="minorEastAsia"/>
          <w:sz w:val="28"/>
          <w:szCs w:val="28"/>
        </w:rPr>
        <w:lastRenderedPageBreak/>
        <w:t>用的法律法规和执业规范，建立和执行完善的利益冲突检索、管理制度，妥善处理利益冲突问题。</w:t>
      </w:r>
    </w:p>
    <w:p w:rsidR="00910839" w:rsidRPr="00910839" w:rsidRDefault="00910839" w:rsidP="00910839">
      <w:pPr>
        <w:spacing w:line="619" w:lineRule="exact"/>
        <w:ind w:firstLineChars="200" w:firstLine="562"/>
        <w:rPr>
          <w:rFonts w:asciiTheme="minorEastAsia" w:hAnsiTheme="minorEastAsia"/>
          <w:b/>
          <w:sz w:val="28"/>
          <w:szCs w:val="28"/>
        </w:rPr>
      </w:pPr>
      <w:r w:rsidRPr="00910839">
        <w:rPr>
          <w:rFonts w:asciiTheme="minorEastAsia" w:hAnsiTheme="minorEastAsia"/>
          <w:b/>
          <w:sz w:val="28"/>
          <w:szCs w:val="28"/>
        </w:rPr>
        <w:t>五、</w:t>
      </w:r>
      <w:r w:rsidRPr="00910839">
        <w:rPr>
          <w:rFonts w:asciiTheme="minorEastAsia" w:hAnsiTheme="minorEastAsia"/>
          <w:b/>
          <w:sz w:val="28"/>
          <w:szCs w:val="28"/>
        </w:rPr>
        <w:tab/>
        <w:t>法律服务项目验收</w:t>
      </w:r>
    </w:p>
    <w:p w:rsidR="00910839" w:rsidRPr="00910839" w:rsidRDefault="009E2349" w:rsidP="009E234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w:t>
      </w:r>
      <w:r w:rsidR="00910839" w:rsidRPr="00910839">
        <w:rPr>
          <w:rFonts w:asciiTheme="minorEastAsia" w:hAnsiTheme="minorEastAsia"/>
          <w:sz w:val="28"/>
          <w:szCs w:val="28"/>
        </w:rPr>
        <w:t>以</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主办部门书面认可为准。</w:t>
      </w:r>
    </w:p>
    <w:p w:rsidR="00910839" w:rsidRPr="00910839" w:rsidRDefault="009E2349" w:rsidP="009E234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w:t>
      </w:r>
      <w:r w:rsidR="00910839" w:rsidRPr="00910839">
        <w:rPr>
          <w:rFonts w:asciiTheme="minorEastAsia" w:hAnsiTheme="minorEastAsia"/>
          <w:sz w:val="28"/>
          <w:szCs w:val="28"/>
        </w:rPr>
        <w:t>对项目阶段工作成果不认可的，律师事务所应按照</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提出的书面修改意见，及时修订、补充工作成果，修改完成后应再次提交</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重新认可，直到符合要求为止。</w:t>
      </w:r>
    </w:p>
    <w:p w:rsidR="00910839" w:rsidRPr="00910839" w:rsidRDefault="00910839" w:rsidP="00910839">
      <w:pPr>
        <w:spacing w:line="619" w:lineRule="exact"/>
        <w:ind w:firstLineChars="200" w:firstLine="562"/>
        <w:rPr>
          <w:rFonts w:asciiTheme="minorEastAsia" w:hAnsiTheme="minorEastAsia"/>
          <w:b/>
          <w:sz w:val="28"/>
          <w:szCs w:val="28"/>
        </w:rPr>
      </w:pPr>
      <w:r w:rsidRPr="00910839">
        <w:rPr>
          <w:rFonts w:asciiTheme="minorEastAsia" w:hAnsiTheme="minorEastAsia"/>
          <w:b/>
          <w:sz w:val="28"/>
          <w:szCs w:val="28"/>
        </w:rPr>
        <w:t>六、</w:t>
      </w:r>
      <w:r w:rsidRPr="00910839">
        <w:rPr>
          <w:rFonts w:asciiTheme="minorEastAsia" w:hAnsiTheme="minorEastAsia"/>
          <w:b/>
          <w:sz w:val="28"/>
          <w:szCs w:val="28"/>
        </w:rPr>
        <w:tab/>
        <w:t>知识产权及保密约定</w:t>
      </w:r>
    </w:p>
    <w:p w:rsidR="00910839" w:rsidRPr="00910839" w:rsidRDefault="009E2349" w:rsidP="0091083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w:t>
      </w:r>
      <w:r w:rsidR="00910839" w:rsidRPr="00910839">
        <w:rPr>
          <w:rFonts w:asciiTheme="minorEastAsia" w:hAnsiTheme="minorEastAsia"/>
          <w:sz w:val="28"/>
          <w:szCs w:val="28"/>
        </w:rPr>
        <w:t>律师事务所从</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收到的所有信息和从其他地方（如政府机关）收到有关</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正在计划或已经进行的交易的信息（“保密资料”），无论书面或口头形式，均应严格保密。除非被法律要求或经</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明确书面同意，律师事务所及其雇员、高级职员和代理人均不得向律师事务所以外的任何其他人透露或公布信息。</w:t>
      </w:r>
    </w:p>
    <w:p w:rsidR="00910839" w:rsidRPr="00910839" w:rsidRDefault="009E2349" w:rsidP="009E234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2、</w:t>
      </w:r>
      <w:r w:rsidR="00910839" w:rsidRPr="00910839">
        <w:rPr>
          <w:rFonts w:asciiTheme="minorEastAsia" w:hAnsiTheme="minorEastAsia"/>
          <w:sz w:val="28"/>
          <w:szCs w:val="28"/>
        </w:rPr>
        <w:t>所有工作成果的知识产权归</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w:t>
      </w:r>
    </w:p>
    <w:p w:rsidR="00910839" w:rsidRPr="00910839" w:rsidRDefault="00910839" w:rsidP="00910839">
      <w:pPr>
        <w:spacing w:line="619" w:lineRule="exact"/>
        <w:ind w:firstLineChars="200" w:firstLine="562"/>
        <w:rPr>
          <w:rFonts w:asciiTheme="minorEastAsia" w:hAnsiTheme="minorEastAsia"/>
          <w:b/>
          <w:sz w:val="28"/>
          <w:szCs w:val="28"/>
        </w:rPr>
      </w:pPr>
      <w:r w:rsidRPr="00910839">
        <w:rPr>
          <w:rFonts w:asciiTheme="minorEastAsia" w:hAnsiTheme="minorEastAsia"/>
          <w:b/>
          <w:sz w:val="28"/>
          <w:szCs w:val="28"/>
        </w:rPr>
        <w:t>七、</w:t>
      </w:r>
      <w:r w:rsidRPr="00910839">
        <w:rPr>
          <w:rFonts w:asciiTheme="minorEastAsia" w:hAnsiTheme="minorEastAsia"/>
          <w:b/>
          <w:sz w:val="28"/>
          <w:szCs w:val="28"/>
        </w:rPr>
        <w:tab/>
      </w:r>
      <w:r w:rsidR="002606B1">
        <w:rPr>
          <w:rFonts w:asciiTheme="minorEastAsia" w:hAnsiTheme="minorEastAsia" w:hint="eastAsia"/>
          <w:b/>
          <w:sz w:val="28"/>
          <w:szCs w:val="28"/>
        </w:rPr>
        <w:t>服务项目</w:t>
      </w:r>
      <w:r w:rsidRPr="00910839">
        <w:rPr>
          <w:rFonts w:asciiTheme="minorEastAsia" w:hAnsiTheme="minorEastAsia"/>
          <w:b/>
          <w:sz w:val="28"/>
          <w:szCs w:val="28"/>
        </w:rPr>
        <w:t>选择</w:t>
      </w:r>
    </w:p>
    <w:p w:rsidR="00910839" w:rsidRPr="00910839" w:rsidRDefault="009E2349" w:rsidP="0091083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1、</w:t>
      </w:r>
      <w:r w:rsidR="00910839" w:rsidRPr="00910839">
        <w:rPr>
          <w:rFonts w:asciiTheme="minorEastAsia" w:hAnsiTheme="minorEastAsia"/>
          <w:sz w:val="28"/>
          <w:szCs w:val="28"/>
        </w:rPr>
        <w:t>对于</w:t>
      </w:r>
      <w:r w:rsidR="00526F3E">
        <w:rPr>
          <w:rFonts w:asciiTheme="minorEastAsia" w:hAnsiTheme="minorEastAsia" w:hint="eastAsia"/>
          <w:sz w:val="28"/>
          <w:szCs w:val="28"/>
        </w:rPr>
        <w:t>诉讼（</w:t>
      </w:r>
      <w:r w:rsidR="00526F3E">
        <w:rPr>
          <w:rFonts w:asciiTheme="minorEastAsia" w:hAnsiTheme="minorEastAsia"/>
          <w:sz w:val="28"/>
          <w:szCs w:val="28"/>
        </w:rPr>
        <w:t>仲裁）案件代理</w:t>
      </w:r>
      <w:r w:rsidR="00910839" w:rsidRPr="00910839">
        <w:rPr>
          <w:rFonts w:asciiTheme="minorEastAsia" w:hAnsiTheme="minorEastAsia"/>
          <w:sz w:val="28"/>
          <w:szCs w:val="28"/>
        </w:rPr>
        <w:t>法律服务，由</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根据</w:t>
      </w:r>
      <w:r w:rsidR="00526F3E">
        <w:rPr>
          <w:rFonts w:asciiTheme="minorEastAsia" w:hAnsiTheme="minorEastAsia" w:hint="eastAsia"/>
          <w:sz w:val="28"/>
          <w:szCs w:val="28"/>
        </w:rPr>
        <w:t>案件情况</w:t>
      </w:r>
      <w:r w:rsidR="00910839" w:rsidRPr="00910839">
        <w:rPr>
          <w:rFonts w:asciiTheme="minorEastAsia" w:hAnsiTheme="minorEastAsia"/>
          <w:sz w:val="28"/>
          <w:szCs w:val="28"/>
        </w:rPr>
        <w:t>和入库律师事务所服务优势等方面，</w:t>
      </w:r>
      <w:r w:rsidR="00526F3E">
        <w:rPr>
          <w:rFonts w:asciiTheme="minorEastAsia" w:hAnsiTheme="minorEastAsia" w:hint="eastAsia"/>
          <w:sz w:val="28"/>
          <w:szCs w:val="28"/>
        </w:rPr>
        <w:t>通过</w:t>
      </w:r>
      <w:r w:rsidR="00526F3E">
        <w:rPr>
          <w:rFonts w:asciiTheme="minorEastAsia" w:hAnsiTheme="minorEastAsia"/>
          <w:sz w:val="28"/>
          <w:szCs w:val="28"/>
        </w:rPr>
        <w:t>征询比较的方式</w:t>
      </w:r>
      <w:r w:rsidR="00910839" w:rsidRPr="00910839">
        <w:rPr>
          <w:rFonts w:asciiTheme="minorEastAsia" w:hAnsiTheme="minorEastAsia"/>
          <w:sz w:val="28"/>
          <w:szCs w:val="28"/>
        </w:rPr>
        <w:t>确定律师事务所。</w:t>
      </w:r>
      <w:r w:rsidR="00526F3E" w:rsidRPr="00526F3E">
        <w:rPr>
          <w:rFonts w:asciiTheme="minorEastAsia" w:hAnsiTheme="minorEastAsia" w:hint="eastAsia"/>
          <w:sz w:val="28"/>
          <w:szCs w:val="28"/>
        </w:rPr>
        <w:t>同等条件下优先考虑委托常年法律顾问律师团队处理。</w:t>
      </w:r>
    </w:p>
    <w:p w:rsidR="00910839" w:rsidRDefault="009E2349" w:rsidP="009E2349">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2、</w:t>
      </w:r>
      <w:r w:rsidR="00910839" w:rsidRPr="00910839">
        <w:rPr>
          <w:rFonts w:asciiTheme="minorEastAsia" w:hAnsiTheme="minorEastAsia"/>
          <w:sz w:val="28"/>
          <w:szCs w:val="28"/>
        </w:rPr>
        <w:t>对按</w:t>
      </w:r>
      <w:r w:rsidR="00526F3E">
        <w:rPr>
          <w:rFonts w:asciiTheme="minorEastAsia" w:hAnsiTheme="minorEastAsia" w:hint="eastAsia"/>
          <w:sz w:val="28"/>
          <w:szCs w:val="28"/>
        </w:rPr>
        <w:t>小时</w:t>
      </w:r>
      <w:r w:rsidR="00526F3E">
        <w:rPr>
          <w:rFonts w:asciiTheme="minorEastAsia" w:hAnsiTheme="minorEastAsia"/>
          <w:sz w:val="28"/>
          <w:szCs w:val="28"/>
        </w:rPr>
        <w:t>计费的专项</w:t>
      </w:r>
      <w:r w:rsidR="00910839" w:rsidRPr="00910839">
        <w:rPr>
          <w:rFonts w:asciiTheme="minorEastAsia" w:hAnsiTheme="minorEastAsia"/>
          <w:sz w:val="28"/>
          <w:szCs w:val="28"/>
        </w:rPr>
        <w:t>法律服务，由</w:t>
      </w:r>
      <w:r w:rsidR="00722CD4">
        <w:rPr>
          <w:rFonts w:asciiTheme="minorEastAsia" w:hAnsiTheme="minorEastAsia" w:hint="eastAsia"/>
          <w:sz w:val="28"/>
          <w:szCs w:val="28"/>
        </w:rPr>
        <w:t>招标人及其下属全资和控股子公司</w:t>
      </w:r>
      <w:r w:rsidR="00910839" w:rsidRPr="00910839">
        <w:rPr>
          <w:rFonts w:asciiTheme="minorEastAsia" w:hAnsiTheme="minorEastAsia"/>
          <w:sz w:val="28"/>
          <w:szCs w:val="28"/>
        </w:rPr>
        <w:t>在入库律师事务所范围内</w:t>
      </w:r>
      <w:r w:rsidR="00526F3E">
        <w:rPr>
          <w:rFonts w:asciiTheme="minorEastAsia" w:hAnsiTheme="minorEastAsia"/>
          <w:sz w:val="28"/>
          <w:szCs w:val="28"/>
        </w:rPr>
        <w:t>选择不少于</w:t>
      </w:r>
      <w:r w:rsidR="00526F3E">
        <w:rPr>
          <w:rFonts w:asciiTheme="minorEastAsia" w:hAnsiTheme="minorEastAsia" w:hint="eastAsia"/>
          <w:sz w:val="28"/>
          <w:szCs w:val="28"/>
        </w:rPr>
        <w:t>3家律师事务所</w:t>
      </w:r>
      <w:r w:rsidR="00910839" w:rsidRPr="00910839">
        <w:rPr>
          <w:rFonts w:asciiTheme="minorEastAsia" w:hAnsiTheme="minorEastAsia"/>
          <w:sz w:val="28"/>
          <w:szCs w:val="28"/>
        </w:rPr>
        <w:t>通过征询比较的方式，对价格、服务团队、服务方案等进行综合比较确定律师事务所，并签署专项法律服务协议。</w:t>
      </w:r>
    </w:p>
    <w:p w:rsidR="00910839" w:rsidRPr="00910839" w:rsidRDefault="00910839" w:rsidP="00910839">
      <w:pPr>
        <w:spacing w:line="619" w:lineRule="exact"/>
        <w:ind w:firstLineChars="200" w:firstLine="562"/>
        <w:rPr>
          <w:rFonts w:asciiTheme="minorEastAsia" w:hAnsiTheme="minorEastAsia"/>
          <w:b/>
          <w:sz w:val="28"/>
          <w:szCs w:val="28"/>
        </w:rPr>
      </w:pPr>
      <w:r w:rsidRPr="00910839">
        <w:rPr>
          <w:rFonts w:asciiTheme="minorEastAsia" w:hAnsiTheme="minorEastAsia"/>
          <w:b/>
          <w:sz w:val="28"/>
          <w:szCs w:val="28"/>
        </w:rPr>
        <w:t>八、</w:t>
      </w:r>
      <w:r w:rsidRPr="00910839">
        <w:rPr>
          <w:rFonts w:asciiTheme="minorEastAsia" w:hAnsiTheme="minorEastAsia"/>
          <w:b/>
          <w:sz w:val="28"/>
          <w:szCs w:val="28"/>
        </w:rPr>
        <w:tab/>
        <w:t>法律服务基准</w:t>
      </w:r>
    </w:p>
    <w:p w:rsidR="00944BB9" w:rsidRDefault="00910839" w:rsidP="00910839">
      <w:pPr>
        <w:spacing w:line="619" w:lineRule="exact"/>
        <w:ind w:firstLineChars="200" w:firstLine="560"/>
        <w:rPr>
          <w:rFonts w:asciiTheme="minorEastAsia" w:hAnsiTheme="minorEastAsia"/>
          <w:sz w:val="28"/>
          <w:szCs w:val="28"/>
        </w:rPr>
      </w:pPr>
      <w:r w:rsidRPr="00910839">
        <w:rPr>
          <w:rFonts w:asciiTheme="minorEastAsia" w:hAnsiTheme="minorEastAsia"/>
          <w:sz w:val="28"/>
          <w:szCs w:val="28"/>
        </w:rPr>
        <w:t>投标人应提供近</w:t>
      </w:r>
      <w:r w:rsidRPr="00910839">
        <w:rPr>
          <w:rFonts w:asciiTheme="minorEastAsia" w:hAnsiTheme="minorEastAsia" w:hint="eastAsia"/>
          <w:sz w:val="28"/>
          <w:szCs w:val="28"/>
        </w:rPr>
        <w:t>五</w:t>
      </w:r>
      <w:r w:rsidRPr="00910839">
        <w:rPr>
          <w:rFonts w:asciiTheme="minorEastAsia" w:hAnsiTheme="minorEastAsia"/>
          <w:sz w:val="28"/>
          <w:szCs w:val="28"/>
        </w:rPr>
        <w:t>年办理的项目或案件的</w:t>
      </w:r>
      <w:r w:rsidRPr="00910839">
        <w:rPr>
          <w:rFonts w:asciiTheme="minorEastAsia" w:hAnsiTheme="minorEastAsia" w:hint="eastAsia"/>
          <w:sz w:val="28"/>
          <w:szCs w:val="28"/>
        </w:rPr>
        <w:t>证明文件</w:t>
      </w:r>
      <w:r w:rsidR="00874BC1">
        <w:rPr>
          <w:rFonts w:asciiTheme="minorEastAsia" w:hAnsiTheme="minorEastAsia" w:hint="eastAsia"/>
          <w:sz w:val="28"/>
          <w:szCs w:val="28"/>
        </w:rPr>
        <w:t>。</w:t>
      </w:r>
    </w:p>
    <w:p w:rsidR="00B037B9" w:rsidRDefault="00B037B9" w:rsidP="00910839">
      <w:pPr>
        <w:spacing w:line="619" w:lineRule="exact"/>
        <w:ind w:firstLineChars="200" w:firstLine="560"/>
        <w:rPr>
          <w:rFonts w:asciiTheme="minorEastAsia" w:hAnsiTheme="minorEastAsia"/>
          <w:sz w:val="28"/>
          <w:szCs w:val="28"/>
        </w:rPr>
      </w:pPr>
    </w:p>
    <w:p w:rsidR="00502010" w:rsidRDefault="00502010"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E6A7C" w:rsidRDefault="008E6A7C" w:rsidP="00962387">
      <w:pPr>
        <w:widowControl/>
        <w:jc w:val="left"/>
        <w:rPr>
          <w:rFonts w:asciiTheme="minorEastAsia" w:hAnsiTheme="minorEastAsia"/>
          <w:sz w:val="28"/>
          <w:szCs w:val="28"/>
        </w:rPr>
      </w:pPr>
    </w:p>
    <w:p w:rsidR="008223A8" w:rsidRDefault="007736BB">
      <w:pPr>
        <w:pStyle w:val="a5"/>
        <w:numPr>
          <w:ilvl w:val="0"/>
          <w:numId w:val="26"/>
        </w:numPr>
        <w:spacing w:line="590" w:lineRule="exact"/>
        <w:ind w:firstLineChars="0"/>
        <w:jc w:val="center"/>
        <w:rPr>
          <w:rFonts w:ascii="黑体" w:eastAsia="黑体" w:hAnsi="黑体"/>
          <w:b/>
          <w:sz w:val="36"/>
          <w:szCs w:val="36"/>
        </w:rPr>
      </w:pPr>
      <w:r w:rsidRPr="007736BB">
        <w:rPr>
          <w:rFonts w:ascii="黑体" w:eastAsia="黑体" w:hAnsi="黑体" w:hint="eastAsia"/>
          <w:b/>
          <w:sz w:val="36"/>
          <w:szCs w:val="36"/>
        </w:rPr>
        <w:lastRenderedPageBreak/>
        <w:t>评分方法</w:t>
      </w:r>
    </w:p>
    <w:p w:rsidR="008223A8" w:rsidRDefault="00F42E7C">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一、</w:t>
      </w:r>
      <w:r w:rsidR="007736BB" w:rsidRPr="007736BB">
        <w:rPr>
          <w:rFonts w:asciiTheme="minorEastAsia" w:hAnsiTheme="minorEastAsia" w:hint="eastAsia"/>
          <w:sz w:val="28"/>
          <w:szCs w:val="28"/>
        </w:rPr>
        <w:t>评标小组将采用综合评估办法</w:t>
      </w:r>
      <w:r w:rsidR="002606B1">
        <w:rPr>
          <w:rFonts w:asciiTheme="minorEastAsia" w:hAnsiTheme="minorEastAsia"/>
          <w:sz w:val="28"/>
          <w:szCs w:val="28"/>
        </w:rPr>
        <w:t>并结合各投标人</w:t>
      </w:r>
      <w:proofErr w:type="gramStart"/>
      <w:r w:rsidR="002606B1">
        <w:rPr>
          <w:rFonts w:asciiTheme="minorEastAsia" w:hAnsiTheme="minorEastAsia"/>
          <w:sz w:val="28"/>
          <w:szCs w:val="28"/>
        </w:rPr>
        <w:t>述标情况</w:t>
      </w:r>
      <w:proofErr w:type="gramEnd"/>
      <w:r w:rsidR="007736BB" w:rsidRPr="007736BB">
        <w:rPr>
          <w:rFonts w:asciiTheme="minorEastAsia" w:hAnsiTheme="minorEastAsia" w:hint="eastAsia"/>
          <w:sz w:val="28"/>
          <w:szCs w:val="28"/>
        </w:rPr>
        <w:t>进行详细评审。按照投标人及拟派往律师团队的情况、提供法律服务的内容和优惠条件承诺等各项因素进行综合评审后，根据投标项目拟入库律师事务所的数量，推荐综合水平排名靠前的投标单位，作为入库律师事务所的中标人。</w:t>
      </w:r>
    </w:p>
    <w:p w:rsidR="008223A8" w:rsidRDefault="00F42E7C">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二、</w:t>
      </w:r>
      <w:r w:rsidR="007736BB" w:rsidRPr="007736BB">
        <w:rPr>
          <w:rFonts w:asciiTheme="minorEastAsia" w:hAnsiTheme="minorEastAsia" w:hint="eastAsia"/>
          <w:sz w:val="28"/>
          <w:szCs w:val="28"/>
        </w:rPr>
        <w:t>评标小组只对确定为实质上响应招标文件要求的投标进行综合评价和比较。综合评估法的评价内容包括对投标文件的商务、服务、价格及其它方面。</w:t>
      </w:r>
    </w:p>
    <w:p w:rsidR="008223A8" w:rsidRDefault="007736BB">
      <w:pPr>
        <w:spacing w:line="619" w:lineRule="exact"/>
        <w:ind w:firstLineChars="200" w:firstLine="560"/>
        <w:rPr>
          <w:rFonts w:asciiTheme="minorEastAsia" w:hAnsiTheme="minorEastAsia"/>
          <w:sz w:val="28"/>
          <w:szCs w:val="28"/>
        </w:rPr>
      </w:pPr>
      <w:r w:rsidRPr="007736BB">
        <w:rPr>
          <w:rFonts w:asciiTheme="minorEastAsia" w:hAnsiTheme="minorEastAsia" w:hint="eastAsia"/>
          <w:sz w:val="28"/>
          <w:szCs w:val="28"/>
        </w:rPr>
        <w:t>（</w:t>
      </w:r>
      <w:r w:rsidRPr="007736BB">
        <w:rPr>
          <w:rFonts w:asciiTheme="minorEastAsia" w:hAnsiTheme="minorEastAsia"/>
          <w:sz w:val="28"/>
          <w:szCs w:val="28"/>
        </w:rPr>
        <w:t>1</w:t>
      </w:r>
      <w:r w:rsidRPr="007736BB">
        <w:rPr>
          <w:rFonts w:asciiTheme="minorEastAsia" w:hAnsiTheme="minorEastAsia" w:hint="eastAsia"/>
          <w:sz w:val="28"/>
          <w:szCs w:val="28"/>
        </w:rPr>
        <w:t>）商务评价内容包括：资质、业绩、财务、付款条件及方式、其他商务合同条款等。</w:t>
      </w:r>
    </w:p>
    <w:p w:rsidR="008223A8" w:rsidRDefault="007736BB" w:rsidP="00032AC3">
      <w:pPr>
        <w:spacing w:line="619" w:lineRule="exact"/>
        <w:ind w:firstLineChars="200" w:firstLine="560"/>
        <w:rPr>
          <w:rFonts w:asciiTheme="minorEastAsia" w:hAnsiTheme="minorEastAsia"/>
          <w:sz w:val="28"/>
          <w:szCs w:val="28"/>
        </w:rPr>
      </w:pPr>
      <w:r w:rsidRPr="007736BB">
        <w:rPr>
          <w:rFonts w:asciiTheme="minorEastAsia" w:hAnsiTheme="minorEastAsia" w:hint="eastAsia"/>
          <w:sz w:val="28"/>
          <w:szCs w:val="28"/>
        </w:rPr>
        <w:t>（</w:t>
      </w:r>
      <w:r w:rsidRPr="007736BB">
        <w:rPr>
          <w:rFonts w:asciiTheme="minorEastAsia" w:hAnsiTheme="minorEastAsia"/>
          <w:sz w:val="28"/>
          <w:szCs w:val="28"/>
        </w:rPr>
        <w:t>2</w:t>
      </w:r>
      <w:r w:rsidRPr="007736BB">
        <w:rPr>
          <w:rFonts w:asciiTheme="minorEastAsia" w:hAnsiTheme="minorEastAsia" w:hint="eastAsia"/>
          <w:sz w:val="28"/>
          <w:szCs w:val="28"/>
        </w:rPr>
        <w:t>）服务评价内容包括：项目管理、服务范围、服务团队安排、专业能力、服务流程、培训方案、质量保证体系和验收方案等。</w:t>
      </w:r>
    </w:p>
    <w:p w:rsidR="008223A8" w:rsidRDefault="007736BB" w:rsidP="00032AC3">
      <w:pPr>
        <w:spacing w:line="619" w:lineRule="exact"/>
        <w:ind w:firstLineChars="200" w:firstLine="560"/>
        <w:rPr>
          <w:rFonts w:asciiTheme="minorEastAsia" w:hAnsiTheme="minorEastAsia"/>
          <w:sz w:val="28"/>
          <w:szCs w:val="28"/>
        </w:rPr>
      </w:pPr>
      <w:r w:rsidRPr="007736BB">
        <w:rPr>
          <w:rFonts w:asciiTheme="minorEastAsia" w:hAnsiTheme="minorEastAsia" w:hint="eastAsia"/>
          <w:sz w:val="28"/>
          <w:szCs w:val="28"/>
        </w:rPr>
        <w:t>（</w:t>
      </w:r>
      <w:r w:rsidRPr="007736BB">
        <w:rPr>
          <w:rFonts w:asciiTheme="minorEastAsia" w:hAnsiTheme="minorEastAsia"/>
          <w:sz w:val="28"/>
          <w:szCs w:val="28"/>
        </w:rPr>
        <w:t>3</w:t>
      </w:r>
      <w:r w:rsidRPr="007736BB">
        <w:rPr>
          <w:rFonts w:asciiTheme="minorEastAsia" w:hAnsiTheme="minorEastAsia" w:hint="eastAsia"/>
          <w:sz w:val="28"/>
          <w:szCs w:val="28"/>
        </w:rPr>
        <w:t>）价格评价的基础为经过核实的投标价格，包括所有伴随费用之和</w:t>
      </w:r>
      <w:r w:rsidRPr="007736BB">
        <w:rPr>
          <w:rFonts w:asciiTheme="minorEastAsia" w:hAnsiTheme="minorEastAsia"/>
          <w:sz w:val="28"/>
          <w:szCs w:val="28"/>
        </w:rPr>
        <w:t>(</w:t>
      </w:r>
      <w:r w:rsidRPr="007736BB">
        <w:rPr>
          <w:rFonts w:asciiTheme="minorEastAsia" w:hAnsiTheme="minorEastAsia" w:hint="eastAsia"/>
          <w:sz w:val="28"/>
          <w:szCs w:val="28"/>
        </w:rPr>
        <w:t>含税</w:t>
      </w:r>
      <w:r w:rsidRPr="007736BB">
        <w:rPr>
          <w:rFonts w:asciiTheme="minorEastAsia" w:hAnsiTheme="minorEastAsia"/>
          <w:sz w:val="28"/>
          <w:szCs w:val="28"/>
        </w:rPr>
        <w:t>)</w:t>
      </w:r>
      <w:r w:rsidRPr="007736BB">
        <w:rPr>
          <w:rFonts w:asciiTheme="minorEastAsia" w:hAnsiTheme="minorEastAsia" w:hint="eastAsia"/>
          <w:sz w:val="28"/>
          <w:szCs w:val="28"/>
        </w:rPr>
        <w:t>。</w:t>
      </w:r>
    </w:p>
    <w:p w:rsidR="008223A8" w:rsidRDefault="00032AC3">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三</w:t>
      </w:r>
      <w:r w:rsidR="00F42E7C">
        <w:rPr>
          <w:rFonts w:asciiTheme="minorEastAsia" w:hAnsiTheme="minorEastAsia" w:hint="eastAsia"/>
          <w:sz w:val="28"/>
          <w:szCs w:val="28"/>
        </w:rPr>
        <w:t>、</w:t>
      </w:r>
      <w:r w:rsidR="007736BB" w:rsidRPr="007736BB">
        <w:rPr>
          <w:rFonts w:asciiTheme="minorEastAsia" w:hAnsiTheme="minorEastAsia" w:hint="eastAsia"/>
          <w:sz w:val="28"/>
          <w:szCs w:val="28"/>
        </w:rPr>
        <w:t>本招标服务具体评价内容和权重规定详见下表：</w:t>
      </w:r>
    </w:p>
    <w:tbl>
      <w:tblPr>
        <w:tblW w:w="0" w:type="auto"/>
        <w:tblLayout w:type="fixed"/>
        <w:tblCellMar>
          <w:left w:w="10" w:type="dxa"/>
          <w:right w:w="10" w:type="dxa"/>
        </w:tblCellMar>
        <w:tblLook w:val="0000"/>
      </w:tblPr>
      <w:tblGrid>
        <w:gridCol w:w="1285"/>
        <w:gridCol w:w="1409"/>
        <w:gridCol w:w="718"/>
        <w:gridCol w:w="5227"/>
      </w:tblGrid>
      <w:tr w:rsidR="00F42E7C" w:rsidRPr="009B20C9" w:rsidTr="008223A8">
        <w:trPr>
          <w:trHeight w:hRule="exact" w:val="745"/>
        </w:trPr>
        <w:tc>
          <w:tcPr>
            <w:tcW w:w="1285" w:type="dxa"/>
            <w:tcBorders>
              <w:top w:val="single" w:sz="4" w:space="0" w:color="auto"/>
              <w:left w:val="single" w:sz="4" w:space="0" w:color="auto"/>
            </w:tcBorders>
            <w:shd w:val="clear" w:color="auto" w:fill="FFFFFF"/>
            <w:vAlign w:val="center"/>
          </w:tcPr>
          <w:p w:rsidR="00F42E7C" w:rsidRPr="002D64D4" w:rsidRDefault="00F42E7C" w:rsidP="008223A8">
            <w:pPr>
              <w:spacing w:line="220" w:lineRule="exact"/>
              <w:jc w:val="left"/>
              <w:rPr>
                <w:rFonts w:ascii="仿宋" w:eastAsia="仿宋" w:hAnsi="仿宋"/>
                <w:b/>
                <w:szCs w:val="21"/>
              </w:rPr>
            </w:pPr>
            <w:r w:rsidRPr="002D64D4">
              <w:rPr>
                <w:rStyle w:val="Bodytext220pt"/>
                <w:rFonts w:ascii="仿宋" w:eastAsia="仿宋" w:hAnsi="仿宋"/>
                <w:b/>
                <w:sz w:val="21"/>
                <w:szCs w:val="21"/>
              </w:rPr>
              <w:t>类别</w:t>
            </w:r>
          </w:p>
        </w:tc>
        <w:tc>
          <w:tcPr>
            <w:tcW w:w="1409" w:type="dxa"/>
            <w:tcBorders>
              <w:top w:val="single" w:sz="4" w:space="0" w:color="auto"/>
              <w:left w:val="single" w:sz="4" w:space="0" w:color="auto"/>
            </w:tcBorders>
            <w:shd w:val="clear" w:color="auto" w:fill="FFFFFF"/>
            <w:vAlign w:val="center"/>
          </w:tcPr>
          <w:p w:rsidR="00F42E7C" w:rsidRPr="002D64D4" w:rsidRDefault="00F42E7C" w:rsidP="008223A8">
            <w:pPr>
              <w:spacing w:line="220" w:lineRule="exact"/>
              <w:rPr>
                <w:rStyle w:val="Bodytext220pt"/>
                <w:rFonts w:ascii="仿宋" w:eastAsia="仿宋" w:hAnsi="仿宋"/>
                <w:sz w:val="21"/>
                <w:szCs w:val="21"/>
              </w:rPr>
            </w:pPr>
            <w:r w:rsidRPr="002D64D4">
              <w:rPr>
                <w:rStyle w:val="Bodytext220pt"/>
                <w:rFonts w:ascii="仿宋" w:eastAsia="仿宋" w:hAnsi="仿宋" w:hint="eastAsia"/>
                <w:b/>
                <w:sz w:val="21"/>
                <w:szCs w:val="21"/>
              </w:rPr>
              <w:t>评审内容</w:t>
            </w:r>
          </w:p>
        </w:tc>
        <w:tc>
          <w:tcPr>
            <w:tcW w:w="718" w:type="dxa"/>
            <w:tcBorders>
              <w:top w:val="single" w:sz="4" w:space="0" w:color="auto"/>
              <w:left w:val="single" w:sz="4" w:space="0" w:color="auto"/>
            </w:tcBorders>
            <w:shd w:val="clear" w:color="auto" w:fill="FFFFFF"/>
            <w:vAlign w:val="center"/>
          </w:tcPr>
          <w:p w:rsidR="00F42E7C" w:rsidRPr="002D64D4" w:rsidRDefault="00F42E7C" w:rsidP="008223A8">
            <w:pPr>
              <w:spacing w:line="220" w:lineRule="exact"/>
              <w:rPr>
                <w:rStyle w:val="Bodytext220pt"/>
                <w:rFonts w:ascii="仿宋" w:eastAsia="仿宋" w:hAnsi="仿宋"/>
                <w:sz w:val="21"/>
                <w:szCs w:val="21"/>
              </w:rPr>
            </w:pPr>
            <w:r w:rsidRPr="002D64D4">
              <w:rPr>
                <w:rStyle w:val="Bodytext220pt"/>
                <w:rFonts w:ascii="仿宋" w:eastAsia="仿宋" w:hAnsi="仿宋" w:hint="eastAsia"/>
                <w:b/>
                <w:sz w:val="21"/>
                <w:szCs w:val="21"/>
              </w:rPr>
              <w:t>分值</w:t>
            </w:r>
          </w:p>
        </w:tc>
        <w:tc>
          <w:tcPr>
            <w:tcW w:w="5227" w:type="dxa"/>
            <w:tcBorders>
              <w:top w:val="single" w:sz="4" w:space="0" w:color="auto"/>
              <w:left w:val="single" w:sz="4" w:space="0" w:color="auto"/>
              <w:right w:val="single" w:sz="4" w:space="0" w:color="auto"/>
            </w:tcBorders>
            <w:shd w:val="clear" w:color="auto" w:fill="FFFFFF"/>
            <w:vAlign w:val="center"/>
          </w:tcPr>
          <w:p w:rsidR="00F42E7C" w:rsidRPr="002D64D4" w:rsidRDefault="00F42E7C" w:rsidP="008223A8">
            <w:pPr>
              <w:spacing w:line="220" w:lineRule="exact"/>
              <w:ind w:left="20"/>
              <w:jc w:val="left"/>
              <w:rPr>
                <w:rFonts w:ascii="仿宋" w:eastAsia="仿宋" w:hAnsi="仿宋"/>
                <w:b/>
                <w:szCs w:val="21"/>
              </w:rPr>
            </w:pPr>
            <w:r w:rsidRPr="002D64D4">
              <w:rPr>
                <w:rStyle w:val="Bodytext220pt"/>
                <w:rFonts w:ascii="仿宋" w:eastAsia="仿宋" w:hAnsi="仿宋"/>
                <w:b/>
                <w:sz w:val="21"/>
                <w:szCs w:val="21"/>
              </w:rPr>
              <w:t>评分要求</w:t>
            </w:r>
          </w:p>
        </w:tc>
      </w:tr>
      <w:tr w:rsidR="00F42E7C" w:rsidRPr="009B20C9" w:rsidTr="008223A8">
        <w:trPr>
          <w:trHeight w:hRule="exact" w:val="932"/>
        </w:trPr>
        <w:tc>
          <w:tcPr>
            <w:tcW w:w="1285" w:type="dxa"/>
            <w:vMerge w:val="restart"/>
            <w:tcBorders>
              <w:top w:val="single" w:sz="4" w:space="0" w:color="auto"/>
              <w:left w:val="single" w:sz="4" w:space="0" w:color="auto"/>
            </w:tcBorders>
            <w:shd w:val="clear" w:color="auto" w:fill="FFFFFF"/>
            <w:vAlign w:val="center"/>
          </w:tcPr>
          <w:p w:rsidR="00F42E7C" w:rsidRDefault="00F42E7C" w:rsidP="008223A8">
            <w:pPr>
              <w:spacing w:line="295" w:lineRule="exact"/>
              <w:ind w:right="20"/>
              <w:jc w:val="left"/>
              <w:rPr>
                <w:rStyle w:val="Bodytext220pt"/>
                <w:rFonts w:ascii="仿宋" w:eastAsia="仿宋" w:hAnsi="仿宋"/>
                <w:sz w:val="21"/>
                <w:szCs w:val="21"/>
              </w:rPr>
            </w:pPr>
            <w:r w:rsidRPr="009B20C9">
              <w:rPr>
                <w:rStyle w:val="Bodytext220pt"/>
                <w:rFonts w:ascii="仿宋" w:eastAsia="仿宋" w:hAnsi="仿宋"/>
                <w:sz w:val="21"/>
                <w:szCs w:val="21"/>
              </w:rPr>
              <w:t>商务部分</w:t>
            </w:r>
          </w:p>
          <w:p w:rsidR="00F42E7C" w:rsidRPr="009B20C9" w:rsidRDefault="00F42E7C" w:rsidP="009B7EA2">
            <w:pPr>
              <w:spacing w:line="295" w:lineRule="exact"/>
              <w:ind w:right="20"/>
              <w:jc w:val="left"/>
              <w:rPr>
                <w:rFonts w:ascii="仿宋" w:eastAsia="仿宋" w:hAnsi="仿宋"/>
                <w:szCs w:val="21"/>
              </w:rPr>
            </w:pPr>
            <w:r w:rsidRPr="009B20C9">
              <w:rPr>
                <w:rStyle w:val="Bodytext220pt"/>
                <w:rFonts w:ascii="仿宋" w:eastAsia="仿宋" w:hAnsi="仿宋"/>
                <w:sz w:val="21"/>
                <w:szCs w:val="21"/>
              </w:rPr>
              <w:t>2</w:t>
            </w:r>
            <w:r w:rsidR="009B7EA2">
              <w:rPr>
                <w:rStyle w:val="Bodytext220pt"/>
                <w:rFonts w:ascii="仿宋" w:eastAsia="仿宋" w:hAnsi="仿宋" w:hint="eastAsia"/>
                <w:sz w:val="21"/>
                <w:szCs w:val="21"/>
              </w:rPr>
              <w:t>5</w:t>
            </w:r>
            <w:r w:rsidRPr="009B20C9">
              <w:rPr>
                <w:rStyle w:val="Bodytext220pt"/>
                <w:rFonts w:ascii="仿宋" w:eastAsia="仿宋" w:hAnsi="仿宋"/>
                <w:sz w:val="21"/>
                <w:szCs w:val="21"/>
              </w:rPr>
              <w:t>分</w:t>
            </w:r>
          </w:p>
        </w:tc>
        <w:tc>
          <w:tcPr>
            <w:tcW w:w="1409" w:type="dxa"/>
            <w:tcBorders>
              <w:top w:val="single" w:sz="4" w:space="0" w:color="auto"/>
              <w:left w:val="single" w:sz="4" w:space="0" w:color="auto"/>
            </w:tcBorders>
            <w:shd w:val="clear" w:color="auto" w:fill="FFFFFF"/>
            <w:vAlign w:val="center"/>
          </w:tcPr>
          <w:p w:rsidR="00F42E7C" w:rsidRPr="009B20C9" w:rsidRDefault="00F42E7C" w:rsidP="008223A8">
            <w:pPr>
              <w:spacing w:line="220" w:lineRule="exact"/>
              <w:jc w:val="left"/>
              <w:rPr>
                <w:rFonts w:ascii="仿宋" w:eastAsia="仿宋" w:hAnsi="仿宋"/>
                <w:szCs w:val="21"/>
              </w:rPr>
            </w:pPr>
            <w:r w:rsidRPr="009B20C9">
              <w:rPr>
                <w:rStyle w:val="Bodytext220pt"/>
                <w:rFonts w:ascii="仿宋" w:eastAsia="仿宋" w:hAnsi="仿宋"/>
                <w:sz w:val="21"/>
                <w:szCs w:val="21"/>
              </w:rPr>
              <w:t>律所资质</w:t>
            </w:r>
          </w:p>
        </w:tc>
        <w:tc>
          <w:tcPr>
            <w:tcW w:w="718" w:type="dxa"/>
            <w:tcBorders>
              <w:top w:val="single" w:sz="4" w:space="0" w:color="auto"/>
              <w:left w:val="single" w:sz="4" w:space="0" w:color="auto"/>
            </w:tcBorders>
            <w:shd w:val="clear" w:color="auto" w:fill="FFFFFF"/>
            <w:vAlign w:val="center"/>
          </w:tcPr>
          <w:p w:rsidR="00F42E7C" w:rsidRPr="009B20C9" w:rsidRDefault="00F42E7C" w:rsidP="008223A8">
            <w:pPr>
              <w:spacing w:after="80" w:line="220" w:lineRule="exact"/>
              <w:jc w:val="left"/>
              <w:rPr>
                <w:rFonts w:ascii="仿宋" w:eastAsia="仿宋" w:hAnsi="仿宋"/>
                <w:szCs w:val="21"/>
              </w:rPr>
            </w:pPr>
            <w:r>
              <w:rPr>
                <w:rStyle w:val="Bodytext220pt"/>
                <w:rFonts w:ascii="仿宋" w:eastAsia="仿宋" w:hAnsi="仿宋" w:hint="eastAsia"/>
                <w:sz w:val="21"/>
                <w:szCs w:val="21"/>
              </w:rPr>
              <w:t>5</w:t>
            </w:r>
            <w:r w:rsidRPr="009B20C9">
              <w:rPr>
                <w:rStyle w:val="Bodytext220pt"/>
                <w:rFonts w:ascii="仿宋" w:eastAsia="仿宋" w:hAnsi="仿宋"/>
                <w:sz w:val="21"/>
                <w:szCs w:val="21"/>
              </w:rPr>
              <w:t>分</w:t>
            </w:r>
          </w:p>
        </w:tc>
        <w:tc>
          <w:tcPr>
            <w:tcW w:w="5227" w:type="dxa"/>
            <w:tcBorders>
              <w:top w:val="single" w:sz="4" w:space="0" w:color="auto"/>
              <w:left w:val="single" w:sz="4" w:space="0" w:color="auto"/>
              <w:right w:val="single" w:sz="4" w:space="0" w:color="auto"/>
            </w:tcBorders>
            <w:shd w:val="clear" w:color="auto" w:fill="FFFFFF"/>
          </w:tcPr>
          <w:p w:rsidR="00F42E7C" w:rsidRPr="009B20C9" w:rsidRDefault="00F42E7C" w:rsidP="008223A8">
            <w:pPr>
              <w:spacing w:line="302" w:lineRule="exact"/>
              <w:jc w:val="left"/>
              <w:rPr>
                <w:rFonts w:ascii="仿宋" w:eastAsia="仿宋" w:hAnsi="仿宋"/>
                <w:szCs w:val="21"/>
              </w:rPr>
            </w:pPr>
            <w:r w:rsidRPr="009B20C9">
              <w:rPr>
                <w:rStyle w:val="Bodytext220pt"/>
                <w:rFonts w:ascii="仿宋" w:eastAsia="仿宋" w:hAnsi="仿宋"/>
                <w:sz w:val="21"/>
                <w:szCs w:val="21"/>
              </w:rPr>
              <w:t>根据律师事务所整体实力、业界知名度、成立时间、行业经验</w:t>
            </w:r>
            <w:r>
              <w:rPr>
                <w:rStyle w:val="Bodytext220pt"/>
                <w:rFonts w:ascii="仿宋" w:eastAsia="仿宋" w:hAnsi="仿宋" w:hint="eastAsia"/>
                <w:sz w:val="21"/>
                <w:szCs w:val="21"/>
              </w:rPr>
              <w:t>、荣誉</w:t>
            </w:r>
            <w:r w:rsidRPr="009B20C9">
              <w:rPr>
                <w:rStyle w:val="Bodytext220pt"/>
                <w:rFonts w:ascii="仿宋" w:eastAsia="仿宋" w:hAnsi="仿宋"/>
                <w:sz w:val="21"/>
                <w:szCs w:val="21"/>
              </w:rPr>
              <w:t>等方面进行打分。</w:t>
            </w:r>
          </w:p>
          <w:p w:rsidR="00F42E7C" w:rsidRPr="009B20C9" w:rsidRDefault="00F42E7C" w:rsidP="008223A8">
            <w:pPr>
              <w:spacing w:line="302" w:lineRule="exact"/>
              <w:jc w:val="left"/>
              <w:rPr>
                <w:rFonts w:ascii="仿宋" w:eastAsia="仿宋" w:hAnsi="仿宋"/>
                <w:szCs w:val="21"/>
              </w:rPr>
            </w:pPr>
            <w:r w:rsidRPr="009B20C9">
              <w:rPr>
                <w:rStyle w:val="Bodytext220pt"/>
                <w:rFonts w:ascii="仿宋" w:eastAsia="仿宋" w:hAnsi="仿宋"/>
                <w:sz w:val="21"/>
                <w:szCs w:val="21"/>
              </w:rPr>
              <w:t>一般(1-</w:t>
            </w:r>
            <w:r>
              <w:rPr>
                <w:rStyle w:val="Bodytext220pt"/>
                <w:rFonts w:ascii="仿宋" w:eastAsia="仿宋" w:hAnsi="仿宋" w:hint="eastAsia"/>
                <w:sz w:val="21"/>
                <w:szCs w:val="21"/>
              </w:rPr>
              <w:t>2</w:t>
            </w:r>
            <w:r w:rsidRPr="009B20C9">
              <w:rPr>
                <w:rStyle w:val="Bodytext220pt"/>
                <w:rFonts w:ascii="仿宋" w:eastAsia="仿宋" w:hAnsi="仿宋"/>
                <w:sz w:val="21"/>
                <w:szCs w:val="21"/>
              </w:rPr>
              <w:t>)较好(</w:t>
            </w:r>
            <w:r>
              <w:rPr>
                <w:rStyle w:val="Bodytext220pt"/>
                <w:rFonts w:ascii="仿宋" w:eastAsia="仿宋" w:hAnsi="仿宋" w:hint="eastAsia"/>
                <w:sz w:val="21"/>
                <w:szCs w:val="21"/>
              </w:rPr>
              <w:t>3</w:t>
            </w:r>
            <w:r w:rsidRPr="009B20C9">
              <w:rPr>
                <w:rStyle w:val="Bodytext220pt"/>
                <w:rFonts w:ascii="仿宋" w:eastAsia="仿宋" w:hAnsi="仿宋"/>
                <w:sz w:val="21"/>
                <w:szCs w:val="21"/>
              </w:rPr>
              <w:t>-</w:t>
            </w:r>
            <w:r>
              <w:rPr>
                <w:rStyle w:val="Bodytext220pt"/>
                <w:rFonts w:ascii="仿宋" w:eastAsia="仿宋" w:hAnsi="仿宋" w:hint="eastAsia"/>
                <w:sz w:val="21"/>
                <w:szCs w:val="21"/>
              </w:rPr>
              <w:t>4</w:t>
            </w:r>
            <w:r w:rsidRPr="009B20C9">
              <w:rPr>
                <w:rStyle w:val="Bodytext220pt"/>
                <w:rFonts w:ascii="仿宋" w:eastAsia="仿宋" w:hAnsi="仿宋"/>
                <w:sz w:val="21"/>
                <w:szCs w:val="21"/>
              </w:rPr>
              <w:t>)好(</w:t>
            </w:r>
            <w:r>
              <w:rPr>
                <w:rStyle w:val="Bodytext220pt"/>
                <w:rFonts w:ascii="仿宋" w:eastAsia="仿宋" w:hAnsi="仿宋" w:hint="eastAsia"/>
                <w:sz w:val="21"/>
                <w:szCs w:val="21"/>
              </w:rPr>
              <w:t>5</w:t>
            </w:r>
            <w:r w:rsidRPr="009B20C9">
              <w:rPr>
                <w:rStyle w:val="Bodytext220pt"/>
                <w:rFonts w:ascii="仿宋" w:eastAsia="仿宋" w:hAnsi="仿宋"/>
                <w:sz w:val="21"/>
                <w:szCs w:val="21"/>
              </w:rPr>
              <w:t>)</w:t>
            </w:r>
          </w:p>
        </w:tc>
      </w:tr>
      <w:tr w:rsidR="00F42E7C" w:rsidRPr="009B20C9" w:rsidTr="008223A8">
        <w:trPr>
          <w:trHeight w:hRule="exact" w:val="1256"/>
        </w:trPr>
        <w:tc>
          <w:tcPr>
            <w:tcW w:w="1285" w:type="dxa"/>
            <w:vMerge/>
            <w:tcBorders>
              <w:left w:val="single" w:sz="4" w:space="0" w:color="auto"/>
            </w:tcBorders>
            <w:shd w:val="clear" w:color="auto" w:fill="FFFFFF"/>
            <w:vAlign w:val="center"/>
          </w:tcPr>
          <w:p w:rsidR="00F42E7C" w:rsidRPr="009B20C9" w:rsidRDefault="00F42E7C" w:rsidP="008223A8">
            <w:pPr>
              <w:jc w:val="left"/>
              <w:rPr>
                <w:rFonts w:ascii="仿宋" w:eastAsia="仿宋" w:hAnsi="仿宋"/>
                <w:szCs w:val="21"/>
              </w:rPr>
            </w:pPr>
          </w:p>
        </w:tc>
        <w:tc>
          <w:tcPr>
            <w:tcW w:w="1409" w:type="dxa"/>
            <w:tcBorders>
              <w:top w:val="single" w:sz="4" w:space="0" w:color="auto"/>
              <w:left w:val="single" w:sz="4" w:space="0" w:color="auto"/>
            </w:tcBorders>
            <w:shd w:val="clear" w:color="auto" w:fill="FFFFFF"/>
            <w:vAlign w:val="center"/>
          </w:tcPr>
          <w:p w:rsidR="00F42E7C" w:rsidRPr="009B20C9" w:rsidRDefault="00F42E7C" w:rsidP="008223A8">
            <w:pPr>
              <w:spacing w:line="306" w:lineRule="exact"/>
              <w:ind w:right="20"/>
              <w:jc w:val="left"/>
              <w:rPr>
                <w:rFonts w:ascii="仿宋" w:eastAsia="仿宋" w:hAnsi="仿宋"/>
                <w:szCs w:val="21"/>
              </w:rPr>
            </w:pPr>
            <w:r w:rsidRPr="009B20C9">
              <w:rPr>
                <w:rStyle w:val="Bodytext220pt"/>
                <w:rFonts w:ascii="仿宋" w:eastAsia="仿宋" w:hAnsi="仿宋"/>
                <w:sz w:val="21"/>
                <w:szCs w:val="21"/>
              </w:rPr>
              <w:t>大型国企法律服务经验</w:t>
            </w:r>
          </w:p>
        </w:tc>
        <w:tc>
          <w:tcPr>
            <w:tcW w:w="718" w:type="dxa"/>
            <w:tcBorders>
              <w:top w:val="single" w:sz="4" w:space="0" w:color="auto"/>
              <w:left w:val="single" w:sz="4" w:space="0" w:color="auto"/>
            </w:tcBorders>
            <w:shd w:val="clear" w:color="auto" w:fill="FFFFFF"/>
            <w:vAlign w:val="center"/>
          </w:tcPr>
          <w:p w:rsidR="00F42E7C" w:rsidRPr="009B20C9" w:rsidRDefault="00F42E7C" w:rsidP="008223A8">
            <w:pPr>
              <w:spacing w:after="80" w:line="220" w:lineRule="exact"/>
              <w:jc w:val="left"/>
              <w:rPr>
                <w:rFonts w:ascii="仿宋" w:eastAsia="仿宋" w:hAnsi="仿宋"/>
                <w:szCs w:val="21"/>
              </w:rPr>
            </w:pPr>
            <w:r>
              <w:rPr>
                <w:rStyle w:val="Bodytext220pt"/>
                <w:rFonts w:ascii="仿宋" w:eastAsia="仿宋" w:hAnsi="仿宋" w:hint="eastAsia"/>
                <w:sz w:val="21"/>
                <w:szCs w:val="21"/>
              </w:rPr>
              <w:t>5</w:t>
            </w:r>
            <w:r w:rsidRPr="009B20C9">
              <w:rPr>
                <w:rStyle w:val="Bodytext220pt"/>
                <w:rFonts w:ascii="仿宋" w:eastAsia="仿宋" w:hAnsi="仿宋"/>
                <w:sz w:val="21"/>
                <w:szCs w:val="21"/>
              </w:rPr>
              <w:t>分</w:t>
            </w:r>
          </w:p>
        </w:tc>
        <w:tc>
          <w:tcPr>
            <w:tcW w:w="5227" w:type="dxa"/>
            <w:tcBorders>
              <w:top w:val="single" w:sz="4" w:space="0" w:color="auto"/>
              <w:left w:val="single" w:sz="4" w:space="0" w:color="auto"/>
              <w:right w:val="single" w:sz="4" w:space="0" w:color="auto"/>
            </w:tcBorders>
            <w:shd w:val="clear" w:color="auto" w:fill="FFFFFF"/>
          </w:tcPr>
          <w:p w:rsidR="00F42E7C" w:rsidRPr="009B20C9" w:rsidRDefault="00F42E7C" w:rsidP="008223A8">
            <w:pPr>
              <w:spacing w:line="313" w:lineRule="exact"/>
              <w:jc w:val="left"/>
              <w:rPr>
                <w:rFonts w:ascii="仿宋" w:eastAsia="仿宋" w:hAnsi="仿宋"/>
                <w:szCs w:val="21"/>
              </w:rPr>
            </w:pPr>
            <w:r w:rsidRPr="009B20C9">
              <w:rPr>
                <w:rStyle w:val="Bodytext220pt"/>
                <w:rFonts w:ascii="仿宋" w:eastAsia="仿宋" w:hAnsi="仿宋"/>
                <w:sz w:val="21"/>
                <w:szCs w:val="21"/>
              </w:rPr>
              <w:t>最近</w:t>
            </w:r>
            <w:r>
              <w:rPr>
                <w:rStyle w:val="Bodytext220pt"/>
                <w:rFonts w:ascii="仿宋" w:eastAsia="仿宋" w:hAnsi="仿宋" w:hint="eastAsia"/>
                <w:sz w:val="21"/>
                <w:szCs w:val="21"/>
              </w:rPr>
              <w:t>5</w:t>
            </w:r>
            <w:r w:rsidRPr="009B20C9">
              <w:rPr>
                <w:rStyle w:val="Bodytext220pt"/>
                <w:rFonts w:ascii="仿宋" w:eastAsia="仿宋" w:hAnsi="仿宋"/>
                <w:sz w:val="21"/>
                <w:szCs w:val="21"/>
              </w:rPr>
              <w:t>年有为大型国企业提供法律服务的经验(需提供相关证明材料)。根据与本项目需求的契合度，每个</w:t>
            </w:r>
            <w:r>
              <w:rPr>
                <w:rStyle w:val="Bodytext220pt"/>
                <w:rFonts w:ascii="仿宋" w:eastAsia="仿宋" w:hAnsi="仿宋" w:hint="eastAsia"/>
                <w:sz w:val="21"/>
                <w:szCs w:val="21"/>
              </w:rPr>
              <w:t>项目</w:t>
            </w:r>
            <w:r w:rsidRPr="009B20C9">
              <w:rPr>
                <w:rStyle w:val="Bodytext220pt"/>
                <w:rFonts w:ascii="仿宋" w:eastAsia="仿宋" w:hAnsi="仿宋"/>
                <w:sz w:val="21"/>
                <w:szCs w:val="21"/>
              </w:rPr>
              <w:t>得1-2分。</w:t>
            </w:r>
          </w:p>
          <w:p w:rsidR="00F42E7C" w:rsidRPr="009B20C9" w:rsidRDefault="00F42E7C" w:rsidP="008223A8">
            <w:pPr>
              <w:spacing w:line="313" w:lineRule="exact"/>
              <w:jc w:val="left"/>
              <w:rPr>
                <w:rFonts w:ascii="仿宋" w:eastAsia="仿宋" w:hAnsi="仿宋"/>
                <w:szCs w:val="21"/>
              </w:rPr>
            </w:pPr>
            <w:r w:rsidRPr="009B20C9">
              <w:rPr>
                <w:rStyle w:val="Bodytext220pt"/>
                <w:rFonts w:ascii="仿宋" w:eastAsia="仿宋" w:hAnsi="仿宋"/>
                <w:sz w:val="21"/>
                <w:szCs w:val="21"/>
              </w:rPr>
              <w:t>一般(1-</w:t>
            </w:r>
            <w:r>
              <w:rPr>
                <w:rStyle w:val="Bodytext220pt"/>
                <w:rFonts w:ascii="仿宋" w:eastAsia="仿宋" w:hAnsi="仿宋" w:hint="eastAsia"/>
                <w:sz w:val="21"/>
                <w:szCs w:val="21"/>
              </w:rPr>
              <w:t>2</w:t>
            </w:r>
            <w:r w:rsidRPr="009B20C9">
              <w:rPr>
                <w:rStyle w:val="Bodytext220pt"/>
                <w:rFonts w:ascii="仿宋" w:eastAsia="仿宋" w:hAnsi="仿宋"/>
                <w:sz w:val="21"/>
                <w:szCs w:val="21"/>
              </w:rPr>
              <w:t>)较好(</w:t>
            </w:r>
            <w:r>
              <w:rPr>
                <w:rStyle w:val="Bodytext220pt"/>
                <w:rFonts w:ascii="仿宋" w:eastAsia="仿宋" w:hAnsi="仿宋" w:hint="eastAsia"/>
                <w:sz w:val="21"/>
                <w:szCs w:val="21"/>
              </w:rPr>
              <w:t>3-4</w:t>
            </w:r>
            <w:r w:rsidRPr="009B20C9">
              <w:rPr>
                <w:rStyle w:val="Bodytext220pt"/>
                <w:rFonts w:ascii="仿宋" w:eastAsia="仿宋" w:hAnsi="仿宋"/>
                <w:sz w:val="21"/>
                <w:szCs w:val="21"/>
              </w:rPr>
              <w:t>)好(</w:t>
            </w:r>
            <w:r>
              <w:rPr>
                <w:rStyle w:val="Bodytext220pt"/>
                <w:rFonts w:ascii="仿宋" w:eastAsia="仿宋" w:hAnsi="仿宋" w:hint="eastAsia"/>
                <w:sz w:val="21"/>
                <w:szCs w:val="21"/>
              </w:rPr>
              <w:t>5</w:t>
            </w:r>
            <w:r w:rsidRPr="009B20C9">
              <w:rPr>
                <w:rStyle w:val="Bodytext220pt"/>
                <w:rFonts w:ascii="仿宋" w:eastAsia="仿宋" w:hAnsi="仿宋"/>
                <w:sz w:val="21"/>
                <w:szCs w:val="21"/>
              </w:rPr>
              <w:t>)</w:t>
            </w:r>
          </w:p>
        </w:tc>
      </w:tr>
      <w:tr w:rsidR="00F42E7C" w:rsidRPr="009B20C9" w:rsidTr="00636D2C">
        <w:trPr>
          <w:trHeight w:hRule="exact" w:val="1003"/>
        </w:trPr>
        <w:tc>
          <w:tcPr>
            <w:tcW w:w="1285" w:type="dxa"/>
            <w:vMerge/>
            <w:tcBorders>
              <w:left w:val="single" w:sz="4" w:space="0" w:color="auto"/>
            </w:tcBorders>
            <w:shd w:val="clear" w:color="auto" w:fill="FFFFFF"/>
            <w:vAlign w:val="center"/>
          </w:tcPr>
          <w:p w:rsidR="00F42E7C" w:rsidRPr="009B20C9" w:rsidRDefault="00F42E7C" w:rsidP="008223A8">
            <w:pPr>
              <w:jc w:val="left"/>
              <w:rPr>
                <w:rFonts w:ascii="仿宋" w:eastAsia="仿宋" w:hAnsi="仿宋"/>
                <w:szCs w:val="21"/>
              </w:rPr>
            </w:pPr>
          </w:p>
        </w:tc>
        <w:tc>
          <w:tcPr>
            <w:tcW w:w="1409" w:type="dxa"/>
            <w:tcBorders>
              <w:top w:val="single" w:sz="4" w:space="0" w:color="auto"/>
              <w:left w:val="single" w:sz="4" w:space="0" w:color="auto"/>
            </w:tcBorders>
            <w:shd w:val="clear" w:color="auto" w:fill="FFFFFF"/>
            <w:vAlign w:val="center"/>
          </w:tcPr>
          <w:p w:rsidR="00F42E7C" w:rsidRPr="009B20C9" w:rsidRDefault="00F42E7C" w:rsidP="008223A8">
            <w:pPr>
              <w:spacing w:line="220" w:lineRule="exact"/>
              <w:jc w:val="left"/>
              <w:rPr>
                <w:rStyle w:val="Bodytext220pt"/>
                <w:rFonts w:ascii="仿宋" w:eastAsia="仿宋" w:hAnsi="仿宋"/>
                <w:sz w:val="21"/>
                <w:szCs w:val="21"/>
              </w:rPr>
            </w:pPr>
            <w:r>
              <w:rPr>
                <w:rStyle w:val="Bodytext220pt"/>
                <w:rFonts w:ascii="仿宋" w:eastAsia="仿宋" w:hAnsi="仿宋" w:hint="eastAsia"/>
                <w:sz w:val="21"/>
                <w:szCs w:val="21"/>
              </w:rPr>
              <w:t>文化</w:t>
            </w:r>
            <w:r>
              <w:rPr>
                <w:rStyle w:val="Bodytext220pt"/>
                <w:rFonts w:ascii="仿宋" w:eastAsia="仿宋" w:hAnsi="仿宋"/>
                <w:sz w:val="21"/>
                <w:szCs w:val="21"/>
              </w:rPr>
              <w:t>传媒</w:t>
            </w:r>
            <w:r>
              <w:rPr>
                <w:rStyle w:val="Bodytext220pt"/>
                <w:rFonts w:ascii="仿宋" w:eastAsia="仿宋" w:hAnsi="仿宋" w:hint="eastAsia"/>
                <w:sz w:val="21"/>
                <w:szCs w:val="21"/>
              </w:rPr>
              <w:t>行业</w:t>
            </w:r>
            <w:r w:rsidRPr="009B20C9">
              <w:rPr>
                <w:rStyle w:val="Bodytext220pt"/>
                <w:rFonts w:ascii="仿宋" w:eastAsia="仿宋" w:hAnsi="仿宋"/>
                <w:sz w:val="21"/>
                <w:szCs w:val="21"/>
              </w:rPr>
              <w:t>法律服务经验</w:t>
            </w:r>
          </w:p>
        </w:tc>
        <w:tc>
          <w:tcPr>
            <w:tcW w:w="718" w:type="dxa"/>
            <w:tcBorders>
              <w:top w:val="single" w:sz="4" w:space="0" w:color="auto"/>
              <w:left w:val="single" w:sz="4" w:space="0" w:color="auto"/>
            </w:tcBorders>
            <w:shd w:val="clear" w:color="auto" w:fill="FFFFFF"/>
            <w:vAlign w:val="center"/>
          </w:tcPr>
          <w:p w:rsidR="00F42E7C" w:rsidRPr="009B20C9" w:rsidRDefault="00F42E7C" w:rsidP="008223A8">
            <w:pPr>
              <w:spacing w:line="220" w:lineRule="exact"/>
              <w:jc w:val="left"/>
              <w:rPr>
                <w:rStyle w:val="Bodytext220pt"/>
                <w:rFonts w:ascii="仿宋" w:eastAsia="仿宋" w:hAnsi="仿宋"/>
                <w:sz w:val="21"/>
                <w:szCs w:val="21"/>
              </w:rPr>
            </w:pPr>
            <w:r>
              <w:rPr>
                <w:rStyle w:val="Bodytext220pt"/>
                <w:rFonts w:ascii="仿宋" w:eastAsia="仿宋" w:hAnsi="仿宋" w:hint="eastAsia"/>
                <w:sz w:val="21"/>
                <w:szCs w:val="21"/>
              </w:rPr>
              <w:t>5</w:t>
            </w:r>
            <w:r w:rsidRPr="009B20C9">
              <w:rPr>
                <w:rStyle w:val="Bodytext220pt"/>
                <w:rFonts w:ascii="仿宋" w:eastAsia="仿宋" w:hAnsi="仿宋"/>
                <w:sz w:val="21"/>
                <w:szCs w:val="21"/>
              </w:rPr>
              <w:t>分</w:t>
            </w:r>
          </w:p>
        </w:tc>
        <w:tc>
          <w:tcPr>
            <w:tcW w:w="5227" w:type="dxa"/>
            <w:tcBorders>
              <w:top w:val="single" w:sz="4" w:space="0" w:color="auto"/>
              <w:left w:val="single" w:sz="4" w:space="0" w:color="auto"/>
              <w:right w:val="single" w:sz="4" w:space="0" w:color="auto"/>
            </w:tcBorders>
            <w:shd w:val="clear" w:color="auto" w:fill="FFFFFF"/>
          </w:tcPr>
          <w:p w:rsidR="00F42E7C" w:rsidRPr="009B20C9" w:rsidRDefault="00F42E7C" w:rsidP="008223A8">
            <w:pPr>
              <w:spacing w:line="313" w:lineRule="exact"/>
              <w:jc w:val="left"/>
              <w:rPr>
                <w:rFonts w:ascii="仿宋" w:eastAsia="仿宋" w:hAnsi="仿宋"/>
                <w:szCs w:val="21"/>
              </w:rPr>
            </w:pPr>
            <w:r w:rsidRPr="009B20C9">
              <w:rPr>
                <w:rStyle w:val="Bodytext220pt"/>
                <w:rFonts w:ascii="仿宋" w:eastAsia="仿宋" w:hAnsi="仿宋"/>
                <w:sz w:val="21"/>
                <w:szCs w:val="21"/>
              </w:rPr>
              <w:t>最近</w:t>
            </w:r>
            <w:r>
              <w:rPr>
                <w:rStyle w:val="Bodytext220pt"/>
                <w:rFonts w:ascii="仿宋" w:eastAsia="仿宋" w:hAnsi="仿宋" w:hint="eastAsia"/>
                <w:sz w:val="21"/>
                <w:szCs w:val="21"/>
              </w:rPr>
              <w:t>5</w:t>
            </w:r>
            <w:r w:rsidRPr="009B20C9">
              <w:rPr>
                <w:rStyle w:val="Bodytext220pt"/>
                <w:rFonts w:ascii="仿宋" w:eastAsia="仿宋" w:hAnsi="仿宋"/>
                <w:sz w:val="21"/>
                <w:szCs w:val="21"/>
              </w:rPr>
              <w:t>年有</w:t>
            </w:r>
            <w:r>
              <w:rPr>
                <w:rStyle w:val="Bodytext220pt"/>
                <w:rFonts w:ascii="仿宋" w:eastAsia="仿宋" w:hAnsi="仿宋"/>
                <w:sz w:val="21"/>
                <w:szCs w:val="21"/>
              </w:rPr>
              <w:t>从事文化传媒行业</w:t>
            </w:r>
            <w:r w:rsidRPr="009B20C9">
              <w:rPr>
                <w:rStyle w:val="Bodytext220pt"/>
                <w:rFonts w:ascii="仿宋" w:eastAsia="仿宋" w:hAnsi="仿宋"/>
                <w:sz w:val="21"/>
                <w:szCs w:val="21"/>
              </w:rPr>
              <w:t>的经验(需提供相关证明材料)。根据与本项目需求的契合度，每个</w:t>
            </w:r>
            <w:r>
              <w:rPr>
                <w:rStyle w:val="Bodytext220pt"/>
                <w:rFonts w:ascii="仿宋" w:eastAsia="仿宋" w:hAnsi="仿宋" w:hint="eastAsia"/>
                <w:sz w:val="21"/>
                <w:szCs w:val="21"/>
              </w:rPr>
              <w:t>项目</w:t>
            </w:r>
            <w:r w:rsidRPr="009B20C9">
              <w:rPr>
                <w:rStyle w:val="Bodytext220pt"/>
                <w:rFonts w:ascii="仿宋" w:eastAsia="仿宋" w:hAnsi="仿宋"/>
                <w:sz w:val="21"/>
                <w:szCs w:val="21"/>
              </w:rPr>
              <w:t>得</w:t>
            </w:r>
            <w:r>
              <w:rPr>
                <w:rStyle w:val="Bodytext220pt"/>
                <w:rFonts w:ascii="仿宋" w:eastAsia="仿宋" w:hAnsi="仿宋" w:hint="eastAsia"/>
                <w:sz w:val="21"/>
                <w:szCs w:val="21"/>
              </w:rPr>
              <w:t>1</w:t>
            </w:r>
            <w:r w:rsidRPr="009B20C9">
              <w:rPr>
                <w:rStyle w:val="Bodytext220pt"/>
                <w:rFonts w:ascii="仿宋" w:eastAsia="仿宋" w:hAnsi="仿宋"/>
                <w:sz w:val="21"/>
                <w:szCs w:val="21"/>
              </w:rPr>
              <w:t>-2分。</w:t>
            </w:r>
          </w:p>
          <w:p w:rsidR="00F42E7C" w:rsidRPr="009B20C9" w:rsidRDefault="00F42E7C" w:rsidP="008223A8">
            <w:pPr>
              <w:spacing w:line="306" w:lineRule="exact"/>
              <w:jc w:val="left"/>
              <w:rPr>
                <w:rStyle w:val="Bodytext220pt"/>
                <w:rFonts w:ascii="仿宋" w:eastAsia="仿宋" w:hAnsi="仿宋"/>
                <w:sz w:val="21"/>
                <w:szCs w:val="21"/>
              </w:rPr>
            </w:pPr>
            <w:r w:rsidRPr="009B20C9">
              <w:rPr>
                <w:rStyle w:val="Bodytext220pt"/>
                <w:rFonts w:ascii="仿宋" w:eastAsia="仿宋" w:hAnsi="仿宋"/>
                <w:sz w:val="21"/>
                <w:szCs w:val="21"/>
              </w:rPr>
              <w:t>一般(1-</w:t>
            </w:r>
            <w:r>
              <w:rPr>
                <w:rStyle w:val="Bodytext220pt"/>
                <w:rFonts w:ascii="仿宋" w:eastAsia="仿宋" w:hAnsi="仿宋" w:hint="eastAsia"/>
                <w:sz w:val="21"/>
                <w:szCs w:val="21"/>
              </w:rPr>
              <w:t>2</w:t>
            </w:r>
            <w:r w:rsidRPr="009B20C9">
              <w:rPr>
                <w:rStyle w:val="Bodytext220pt"/>
                <w:rFonts w:ascii="仿宋" w:eastAsia="仿宋" w:hAnsi="仿宋"/>
                <w:sz w:val="21"/>
                <w:szCs w:val="21"/>
              </w:rPr>
              <w:t>)较好(</w:t>
            </w:r>
            <w:r>
              <w:rPr>
                <w:rStyle w:val="Bodytext220pt"/>
                <w:rFonts w:ascii="仿宋" w:eastAsia="仿宋" w:hAnsi="仿宋" w:hint="eastAsia"/>
                <w:sz w:val="21"/>
                <w:szCs w:val="21"/>
              </w:rPr>
              <w:t>3</w:t>
            </w:r>
            <w:r w:rsidRPr="009B20C9">
              <w:rPr>
                <w:rStyle w:val="Bodytext220pt"/>
                <w:rFonts w:ascii="仿宋" w:eastAsia="仿宋" w:hAnsi="仿宋"/>
                <w:sz w:val="21"/>
                <w:szCs w:val="21"/>
              </w:rPr>
              <w:t>-</w:t>
            </w:r>
            <w:r>
              <w:rPr>
                <w:rStyle w:val="Bodytext220pt"/>
                <w:rFonts w:ascii="仿宋" w:eastAsia="仿宋" w:hAnsi="仿宋" w:hint="eastAsia"/>
                <w:sz w:val="21"/>
                <w:szCs w:val="21"/>
              </w:rPr>
              <w:t>4</w:t>
            </w:r>
            <w:r w:rsidRPr="009B20C9">
              <w:rPr>
                <w:rStyle w:val="Bodytext220pt"/>
                <w:rFonts w:ascii="仿宋" w:eastAsia="仿宋" w:hAnsi="仿宋"/>
                <w:sz w:val="21"/>
                <w:szCs w:val="21"/>
              </w:rPr>
              <w:t>)好(</w:t>
            </w:r>
            <w:r>
              <w:rPr>
                <w:rStyle w:val="Bodytext220pt"/>
                <w:rFonts w:ascii="仿宋" w:eastAsia="仿宋" w:hAnsi="仿宋" w:hint="eastAsia"/>
                <w:sz w:val="21"/>
                <w:szCs w:val="21"/>
              </w:rPr>
              <w:t>5</w:t>
            </w:r>
            <w:r w:rsidRPr="009B20C9">
              <w:rPr>
                <w:rStyle w:val="Bodytext220pt"/>
                <w:rFonts w:ascii="仿宋" w:eastAsia="仿宋" w:hAnsi="仿宋"/>
                <w:sz w:val="21"/>
                <w:szCs w:val="21"/>
              </w:rPr>
              <w:t>)</w:t>
            </w:r>
          </w:p>
        </w:tc>
      </w:tr>
      <w:tr w:rsidR="00F42E7C" w:rsidRPr="009B20C9" w:rsidTr="008223A8">
        <w:trPr>
          <w:trHeight w:hRule="exact" w:val="1261"/>
        </w:trPr>
        <w:tc>
          <w:tcPr>
            <w:tcW w:w="1285" w:type="dxa"/>
            <w:vMerge/>
            <w:tcBorders>
              <w:left w:val="single" w:sz="4" w:space="0" w:color="auto"/>
            </w:tcBorders>
            <w:shd w:val="clear" w:color="auto" w:fill="FFFFFF"/>
            <w:vAlign w:val="center"/>
          </w:tcPr>
          <w:p w:rsidR="00F42E7C" w:rsidRPr="009B20C9" w:rsidRDefault="00F42E7C" w:rsidP="008223A8">
            <w:pPr>
              <w:jc w:val="left"/>
              <w:rPr>
                <w:rFonts w:ascii="仿宋" w:eastAsia="仿宋" w:hAnsi="仿宋"/>
                <w:szCs w:val="21"/>
              </w:rPr>
            </w:pPr>
          </w:p>
        </w:tc>
        <w:tc>
          <w:tcPr>
            <w:tcW w:w="1409" w:type="dxa"/>
            <w:tcBorders>
              <w:top w:val="single" w:sz="4" w:space="0" w:color="auto"/>
              <w:left w:val="single" w:sz="4" w:space="0" w:color="auto"/>
            </w:tcBorders>
            <w:shd w:val="clear" w:color="auto" w:fill="FFFFFF"/>
            <w:vAlign w:val="center"/>
          </w:tcPr>
          <w:p w:rsidR="00F42E7C" w:rsidRPr="009B20C9" w:rsidRDefault="00F42E7C" w:rsidP="008223A8">
            <w:pPr>
              <w:spacing w:line="220" w:lineRule="exact"/>
              <w:jc w:val="left"/>
              <w:rPr>
                <w:rFonts w:ascii="仿宋" w:eastAsia="仿宋" w:hAnsi="仿宋"/>
                <w:szCs w:val="21"/>
              </w:rPr>
            </w:pPr>
            <w:r w:rsidRPr="009B20C9">
              <w:rPr>
                <w:rStyle w:val="Bodytext220pt"/>
                <w:rFonts w:ascii="仿宋" w:eastAsia="仿宋" w:hAnsi="仿宋"/>
                <w:sz w:val="21"/>
                <w:szCs w:val="21"/>
              </w:rPr>
              <w:t>商务应答</w:t>
            </w:r>
          </w:p>
        </w:tc>
        <w:tc>
          <w:tcPr>
            <w:tcW w:w="718" w:type="dxa"/>
            <w:tcBorders>
              <w:top w:val="single" w:sz="4" w:space="0" w:color="auto"/>
              <w:left w:val="single" w:sz="4" w:space="0" w:color="auto"/>
            </w:tcBorders>
            <w:shd w:val="clear" w:color="auto" w:fill="FFFFFF"/>
            <w:vAlign w:val="center"/>
          </w:tcPr>
          <w:p w:rsidR="00F42E7C" w:rsidRPr="009B20C9" w:rsidRDefault="00AE7FD5" w:rsidP="008223A8">
            <w:pPr>
              <w:spacing w:line="220" w:lineRule="exact"/>
              <w:jc w:val="left"/>
              <w:rPr>
                <w:rFonts w:ascii="仿宋" w:eastAsia="仿宋" w:hAnsi="仿宋"/>
                <w:szCs w:val="21"/>
              </w:rPr>
            </w:pPr>
            <w:r>
              <w:rPr>
                <w:rStyle w:val="Bodytext220pt"/>
                <w:rFonts w:ascii="仿宋" w:eastAsia="仿宋" w:hAnsi="仿宋" w:hint="eastAsia"/>
                <w:sz w:val="21"/>
                <w:szCs w:val="21"/>
              </w:rPr>
              <w:t>10</w:t>
            </w:r>
            <w:r w:rsidR="00F42E7C" w:rsidRPr="009B20C9">
              <w:rPr>
                <w:rStyle w:val="Bodytext220pt"/>
                <w:rFonts w:ascii="仿宋" w:eastAsia="仿宋" w:hAnsi="仿宋"/>
                <w:sz w:val="21"/>
                <w:szCs w:val="21"/>
              </w:rPr>
              <w:t>分</w:t>
            </w:r>
          </w:p>
        </w:tc>
        <w:tc>
          <w:tcPr>
            <w:tcW w:w="5227" w:type="dxa"/>
            <w:tcBorders>
              <w:top w:val="single" w:sz="4" w:space="0" w:color="auto"/>
              <w:left w:val="single" w:sz="4" w:space="0" w:color="auto"/>
              <w:right w:val="single" w:sz="4" w:space="0" w:color="auto"/>
            </w:tcBorders>
            <w:shd w:val="clear" w:color="auto" w:fill="FFFFFF"/>
          </w:tcPr>
          <w:p w:rsidR="00F42E7C" w:rsidRPr="009B20C9" w:rsidRDefault="00F42E7C" w:rsidP="008223A8">
            <w:pPr>
              <w:spacing w:line="306" w:lineRule="exact"/>
              <w:jc w:val="left"/>
              <w:rPr>
                <w:rFonts w:ascii="仿宋" w:eastAsia="仿宋" w:hAnsi="仿宋"/>
                <w:szCs w:val="21"/>
              </w:rPr>
            </w:pPr>
            <w:r w:rsidRPr="009B20C9">
              <w:rPr>
                <w:rStyle w:val="Bodytext220pt"/>
                <w:rFonts w:ascii="仿宋" w:eastAsia="仿宋" w:hAnsi="仿宋"/>
                <w:sz w:val="21"/>
                <w:szCs w:val="21"/>
              </w:rPr>
              <w:t>根据律师事务所对利冲条款的接受情况、服务要求满足程度、付款方式、知识产权及保密约定等的应答情况以及承诺等方面进行打分。对于每一项偏离扣除1分。</w:t>
            </w:r>
          </w:p>
          <w:p w:rsidR="00F42E7C" w:rsidRPr="009B20C9" w:rsidRDefault="00F42E7C" w:rsidP="00AE7FD5">
            <w:pPr>
              <w:spacing w:line="306" w:lineRule="exact"/>
              <w:jc w:val="left"/>
              <w:rPr>
                <w:rFonts w:ascii="仿宋" w:eastAsia="仿宋" w:hAnsi="仿宋"/>
                <w:szCs w:val="21"/>
              </w:rPr>
            </w:pPr>
            <w:r w:rsidRPr="009B20C9">
              <w:rPr>
                <w:rStyle w:val="Bodytext220pt"/>
                <w:rFonts w:ascii="仿宋" w:eastAsia="仿宋" w:hAnsi="仿宋"/>
                <w:sz w:val="21"/>
                <w:szCs w:val="21"/>
              </w:rPr>
              <w:t>一般(1-</w:t>
            </w:r>
            <w:r w:rsidR="00AE7FD5">
              <w:rPr>
                <w:rStyle w:val="Bodytext220pt"/>
                <w:rFonts w:ascii="仿宋" w:eastAsia="仿宋" w:hAnsi="仿宋" w:hint="eastAsia"/>
                <w:sz w:val="21"/>
                <w:szCs w:val="21"/>
              </w:rPr>
              <w:t>3</w:t>
            </w:r>
            <w:r w:rsidRPr="009B20C9">
              <w:rPr>
                <w:rStyle w:val="Bodytext220pt"/>
                <w:rFonts w:ascii="仿宋" w:eastAsia="仿宋" w:hAnsi="仿宋"/>
                <w:sz w:val="21"/>
                <w:szCs w:val="21"/>
              </w:rPr>
              <w:t>)较好(</w:t>
            </w:r>
            <w:r w:rsidR="00AE7FD5">
              <w:rPr>
                <w:rStyle w:val="Bodytext220pt"/>
                <w:rFonts w:ascii="仿宋" w:eastAsia="仿宋" w:hAnsi="仿宋" w:hint="eastAsia"/>
                <w:sz w:val="21"/>
                <w:szCs w:val="21"/>
              </w:rPr>
              <w:t>4</w:t>
            </w:r>
            <w:r w:rsidRPr="009B20C9">
              <w:rPr>
                <w:rStyle w:val="Bodytext220pt"/>
                <w:rFonts w:ascii="仿宋" w:eastAsia="仿宋" w:hAnsi="仿宋"/>
                <w:sz w:val="21"/>
                <w:szCs w:val="21"/>
              </w:rPr>
              <w:t>-</w:t>
            </w:r>
            <w:r w:rsidR="00AE7FD5">
              <w:rPr>
                <w:rStyle w:val="Bodytext220pt"/>
                <w:rFonts w:ascii="仿宋" w:eastAsia="仿宋" w:hAnsi="仿宋" w:hint="eastAsia"/>
                <w:sz w:val="21"/>
                <w:szCs w:val="21"/>
              </w:rPr>
              <w:t>7</w:t>
            </w:r>
            <w:r w:rsidRPr="009B20C9">
              <w:rPr>
                <w:rStyle w:val="Bodytext220pt"/>
                <w:rFonts w:ascii="仿宋" w:eastAsia="仿宋" w:hAnsi="仿宋"/>
                <w:sz w:val="21"/>
                <w:szCs w:val="21"/>
              </w:rPr>
              <w:t xml:space="preserve">) </w:t>
            </w:r>
            <w:r>
              <w:rPr>
                <w:rStyle w:val="Bodytext220pt"/>
                <w:rFonts w:ascii="仿宋" w:eastAsia="仿宋" w:hAnsi="仿宋" w:hint="eastAsia"/>
                <w:sz w:val="21"/>
                <w:szCs w:val="21"/>
              </w:rPr>
              <w:t>好</w:t>
            </w:r>
            <w:r w:rsidRPr="009B20C9">
              <w:rPr>
                <w:rStyle w:val="Bodytext220pt"/>
                <w:rFonts w:ascii="仿宋" w:eastAsia="仿宋" w:hAnsi="仿宋"/>
                <w:sz w:val="21"/>
                <w:szCs w:val="21"/>
              </w:rPr>
              <w:t>(</w:t>
            </w:r>
            <w:r w:rsidR="00AE7FD5">
              <w:rPr>
                <w:rStyle w:val="Bodytext220pt"/>
                <w:rFonts w:ascii="仿宋" w:eastAsia="仿宋" w:hAnsi="仿宋" w:hint="eastAsia"/>
                <w:sz w:val="21"/>
                <w:szCs w:val="21"/>
              </w:rPr>
              <w:t>8-10</w:t>
            </w:r>
            <w:r w:rsidRPr="009B20C9">
              <w:rPr>
                <w:rStyle w:val="Bodytext220pt"/>
                <w:rFonts w:ascii="仿宋" w:eastAsia="仿宋" w:hAnsi="仿宋"/>
                <w:sz w:val="21"/>
                <w:szCs w:val="21"/>
              </w:rPr>
              <w:t>)</w:t>
            </w:r>
          </w:p>
        </w:tc>
      </w:tr>
      <w:tr w:rsidR="00F42E7C" w:rsidRPr="009B20C9" w:rsidTr="008223A8">
        <w:trPr>
          <w:trHeight w:hRule="exact" w:val="1562"/>
        </w:trPr>
        <w:tc>
          <w:tcPr>
            <w:tcW w:w="1285" w:type="dxa"/>
            <w:vMerge w:val="restart"/>
            <w:tcBorders>
              <w:top w:val="single" w:sz="4" w:space="0" w:color="auto"/>
              <w:left w:val="single" w:sz="4" w:space="0" w:color="auto"/>
            </w:tcBorders>
            <w:shd w:val="clear" w:color="auto" w:fill="FFFFFF"/>
            <w:vAlign w:val="center"/>
          </w:tcPr>
          <w:p w:rsidR="00F42E7C" w:rsidRDefault="00F42E7C" w:rsidP="008223A8">
            <w:pPr>
              <w:spacing w:line="299" w:lineRule="exact"/>
              <w:ind w:right="20"/>
              <w:jc w:val="left"/>
              <w:rPr>
                <w:rStyle w:val="Bodytext220pt"/>
                <w:rFonts w:ascii="仿宋" w:eastAsia="仿宋" w:hAnsi="仿宋"/>
                <w:sz w:val="21"/>
                <w:szCs w:val="21"/>
              </w:rPr>
            </w:pPr>
            <w:r w:rsidRPr="009B20C9">
              <w:rPr>
                <w:rStyle w:val="Bodytext220pt"/>
                <w:rFonts w:ascii="仿宋" w:eastAsia="仿宋" w:hAnsi="仿宋"/>
                <w:sz w:val="21"/>
                <w:szCs w:val="21"/>
              </w:rPr>
              <w:t>服务部分</w:t>
            </w:r>
          </w:p>
          <w:p w:rsidR="00F42E7C" w:rsidRPr="009B20C9" w:rsidRDefault="00F42E7C" w:rsidP="00D866FE">
            <w:pPr>
              <w:spacing w:line="299" w:lineRule="exact"/>
              <w:ind w:right="20"/>
              <w:jc w:val="left"/>
              <w:rPr>
                <w:rFonts w:ascii="仿宋" w:eastAsia="仿宋" w:hAnsi="仿宋"/>
                <w:szCs w:val="21"/>
              </w:rPr>
            </w:pPr>
            <w:r>
              <w:rPr>
                <w:rStyle w:val="Bodytext220pt"/>
                <w:rFonts w:ascii="仿宋" w:eastAsia="仿宋" w:hAnsi="仿宋" w:hint="eastAsia"/>
                <w:sz w:val="21"/>
                <w:szCs w:val="21"/>
              </w:rPr>
              <w:t>5</w:t>
            </w:r>
            <w:r w:rsidR="00814156">
              <w:rPr>
                <w:rStyle w:val="Bodytext220pt"/>
                <w:rFonts w:ascii="仿宋" w:eastAsia="仿宋" w:hAnsi="仿宋" w:hint="eastAsia"/>
                <w:sz w:val="21"/>
                <w:szCs w:val="21"/>
              </w:rPr>
              <w:t>5</w:t>
            </w:r>
            <w:r w:rsidRPr="009B20C9">
              <w:rPr>
                <w:rStyle w:val="Bodytext220pt"/>
                <w:rFonts w:ascii="仿宋" w:eastAsia="仿宋" w:hAnsi="仿宋"/>
                <w:sz w:val="21"/>
                <w:szCs w:val="21"/>
              </w:rPr>
              <w:t>分</w:t>
            </w:r>
          </w:p>
        </w:tc>
        <w:tc>
          <w:tcPr>
            <w:tcW w:w="1409" w:type="dxa"/>
            <w:tcBorders>
              <w:top w:val="single" w:sz="4" w:space="0" w:color="auto"/>
              <w:left w:val="single" w:sz="4" w:space="0" w:color="auto"/>
            </w:tcBorders>
            <w:shd w:val="clear" w:color="auto" w:fill="FFFFFF"/>
            <w:vAlign w:val="center"/>
          </w:tcPr>
          <w:p w:rsidR="00F42E7C" w:rsidRPr="009B20C9" w:rsidRDefault="00F42E7C" w:rsidP="008223A8">
            <w:pPr>
              <w:spacing w:line="220" w:lineRule="exact"/>
              <w:jc w:val="left"/>
              <w:rPr>
                <w:rFonts w:ascii="仿宋" w:eastAsia="仿宋" w:hAnsi="仿宋"/>
                <w:szCs w:val="21"/>
              </w:rPr>
            </w:pPr>
            <w:r w:rsidRPr="009B20C9">
              <w:rPr>
                <w:rStyle w:val="Bodytext220pt"/>
                <w:rFonts w:ascii="仿宋" w:eastAsia="仿宋" w:hAnsi="仿宋"/>
                <w:sz w:val="21"/>
                <w:szCs w:val="21"/>
              </w:rPr>
              <w:t>服务范围</w:t>
            </w:r>
          </w:p>
        </w:tc>
        <w:tc>
          <w:tcPr>
            <w:tcW w:w="718" w:type="dxa"/>
            <w:tcBorders>
              <w:top w:val="single" w:sz="4" w:space="0" w:color="auto"/>
              <w:left w:val="single" w:sz="4" w:space="0" w:color="auto"/>
            </w:tcBorders>
            <w:shd w:val="clear" w:color="auto" w:fill="FFFFFF"/>
            <w:vAlign w:val="center"/>
          </w:tcPr>
          <w:p w:rsidR="00F42E7C" w:rsidRPr="009B20C9" w:rsidRDefault="00F42E7C" w:rsidP="008223A8">
            <w:pPr>
              <w:spacing w:line="220" w:lineRule="exact"/>
              <w:jc w:val="left"/>
              <w:rPr>
                <w:rFonts w:ascii="仿宋" w:eastAsia="仿宋" w:hAnsi="仿宋"/>
                <w:szCs w:val="21"/>
              </w:rPr>
            </w:pPr>
            <w:r>
              <w:rPr>
                <w:rStyle w:val="Bodytext220pt"/>
                <w:rFonts w:ascii="仿宋" w:eastAsia="仿宋" w:hAnsi="仿宋" w:hint="eastAsia"/>
                <w:sz w:val="21"/>
                <w:szCs w:val="21"/>
              </w:rPr>
              <w:t>10</w:t>
            </w:r>
            <w:r w:rsidRPr="009B20C9">
              <w:rPr>
                <w:rStyle w:val="Bodytext220pt"/>
                <w:rFonts w:ascii="仿宋" w:eastAsia="仿宋" w:hAnsi="仿宋"/>
                <w:sz w:val="21"/>
                <w:szCs w:val="21"/>
              </w:rPr>
              <w:t>分</w:t>
            </w:r>
          </w:p>
        </w:tc>
        <w:tc>
          <w:tcPr>
            <w:tcW w:w="5227" w:type="dxa"/>
            <w:tcBorders>
              <w:top w:val="single" w:sz="4" w:space="0" w:color="auto"/>
              <w:left w:val="single" w:sz="4" w:space="0" w:color="auto"/>
              <w:right w:val="single" w:sz="4" w:space="0" w:color="auto"/>
            </w:tcBorders>
            <w:shd w:val="clear" w:color="auto" w:fill="FFFFFF"/>
          </w:tcPr>
          <w:p w:rsidR="00F42E7C" w:rsidRPr="009B20C9" w:rsidRDefault="00F42E7C" w:rsidP="008223A8">
            <w:pPr>
              <w:spacing w:line="306" w:lineRule="exact"/>
              <w:jc w:val="left"/>
              <w:rPr>
                <w:rFonts w:ascii="仿宋" w:eastAsia="仿宋" w:hAnsi="仿宋"/>
                <w:szCs w:val="21"/>
              </w:rPr>
            </w:pPr>
            <w:r w:rsidRPr="009B20C9">
              <w:rPr>
                <w:rStyle w:val="Bodytext220pt"/>
                <w:rFonts w:ascii="仿宋" w:eastAsia="仿宋" w:hAnsi="仿宋"/>
                <w:sz w:val="21"/>
                <w:szCs w:val="21"/>
              </w:rPr>
              <w:t>对采购人服务要求的满足程度，对采购人需求可能涉及的特殊事项考虑是否完备，并有对应的解决方案。根据采购人需求提供增值服务的，能够体现律师事务所服务的经验能力及实施能力等方面进行打分。</w:t>
            </w:r>
          </w:p>
          <w:p w:rsidR="00F42E7C" w:rsidRPr="009B20C9" w:rsidRDefault="00F42E7C" w:rsidP="008223A8">
            <w:pPr>
              <w:spacing w:line="306" w:lineRule="exact"/>
              <w:jc w:val="left"/>
              <w:rPr>
                <w:rFonts w:ascii="仿宋" w:eastAsia="仿宋" w:hAnsi="仿宋"/>
                <w:szCs w:val="21"/>
              </w:rPr>
            </w:pPr>
            <w:r w:rsidRPr="009B20C9">
              <w:rPr>
                <w:rStyle w:val="Bodytext220pt"/>
                <w:rFonts w:ascii="仿宋" w:eastAsia="仿宋" w:hAnsi="仿宋"/>
                <w:sz w:val="21"/>
                <w:szCs w:val="21"/>
              </w:rPr>
              <w:t>一般(1-</w:t>
            </w:r>
            <w:r>
              <w:rPr>
                <w:rStyle w:val="Bodytext220pt"/>
                <w:rFonts w:ascii="仿宋" w:eastAsia="仿宋" w:hAnsi="仿宋" w:hint="eastAsia"/>
                <w:sz w:val="21"/>
                <w:szCs w:val="21"/>
              </w:rPr>
              <w:t>3</w:t>
            </w:r>
            <w:r w:rsidRPr="009B20C9">
              <w:rPr>
                <w:rStyle w:val="Bodytext220pt"/>
                <w:rFonts w:ascii="仿宋" w:eastAsia="仿宋" w:hAnsi="仿宋"/>
                <w:sz w:val="21"/>
                <w:szCs w:val="21"/>
              </w:rPr>
              <w:t>)较好(</w:t>
            </w:r>
            <w:r>
              <w:rPr>
                <w:rStyle w:val="Bodytext220pt"/>
                <w:rFonts w:ascii="仿宋" w:eastAsia="仿宋" w:hAnsi="仿宋" w:hint="eastAsia"/>
                <w:sz w:val="21"/>
                <w:szCs w:val="21"/>
              </w:rPr>
              <w:t>4</w:t>
            </w:r>
            <w:r w:rsidRPr="009B20C9">
              <w:rPr>
                <w:rStyle w:val="Bodytext220pt"/>
                <w:rFonts w:ascii="仿宋" w:eastAsia="仿宋" w:hAnsi="仿宋"/>
                <w:sz w:val="21"/>
                <w:szCs w:val="21"/>
              </w:rPr>
              <w:t>-</w:t>
            </w:r>
            <w:r>
              <w:rPr>
                <w:rStyle w:val="Bodytext220pt"/>
                <w:rFonts w:ascii="仿宋" w:eastAsia="仿宋" w:hAnsi="仿宋" w:hint="eastAsia"/>
                <w:sz w:val="21"/>
                <w:szCs w:val="21"/>
              </w:rPr>
              <w:t>7</w:t>
            </w:r>
            <w:r w:rsidRPr="009B20C9">
              <w:rPr>
                <w:rStyle w:val="Bodytext220pt"/>
                <w:rFonts w:ascii="仿宋" w:eastAsia="仿宋" w:hAnsi="仿宋"/>
                <w:sz w:val="21"/>
                <w:szCs w:val="21"/>
              </w:rPr>
              <w:t>)好(</w:t>
            </w:r>
            <w:r>
              <w:rPr>
                <w:rStyle w:val="Bodytext220pt"/>
                <w:rFonts w:ascii="仿宋" w:eastAsia="仿宋" w:hAnsi="仿宋" w:hint="eastAsia"/>
                <w:sz w:val="21"/>
                <w:szCs w:val="21"/>
              </w:rPr>
              <w:t>8-10</w:t>
            </w:r>
            <w:r w:rsidRPr="009B20C9">
              <w:rPr>
                <w:rStyle w:val="Bodytext220pt"/>
                <w:rFonts w:ascii="仿宋" w:eastAsia="仿宋" w:hAnsi="仿宋"/>
                <w:sz w:val="21"/>
                <w:szCs w:val="21"/>
              </w:rPr>
              <w:t>)</w:t>
            </w:r>
          </w:p>
        </w:tc>
      </w:tr>
      <w:tr w:rsidR="00F42E7C" w:rsidRPr="009B20C9" w:rsidTr="008223A8">
        <w:trPr>
          <w:trHeight w:hRule="exact" w:val="1275"/>
        </w:trPr>
        <w:tc>
          <w:tcPr>
            <w:tcW w:w="1285" w:type="dxa"/>
            <w:vMerge/>
            <w:tcBorders>
              <w:left w:val="single" w:sz="4" w:space="0" w:color="auto"/>
            </w:tcBorders>
            <w:shd w:val="clear" w:color="auto" w:fill="FFFFFF"/>
            <w:vAlign w:val="center"/>
          </w:tcPr>
          <w:p w:rsidR="00F42E7C" w:rsidRPr="009B20C9" w:rsidRDefault="00F42E7C" w:rsidP="008223A8">
            <w:pPr>
              <w:jc w:val="left"/>
              <w:rPr>
                <w:rFonts w:ascii="仿宋" w:eastAsia="仿宋" w:hAnsi="仿宋"/>
                <w:szCs w:val="21"/>
              </w:rPr>
            </w:pPr>
          </w:p>
        </w:tc>
        <w:tc>
          <w:tcPr>
            <w:tcW w:w="1409" w:type="dxa"/>
            <w:tcBorders>
              <w:top w:val="single" w:sz="4" w:space="0" w:color="auto"/>
              <w:left w:val="single" w:sz="4" w:space="0" w:color="auto"/>
            </w:tcBorders>
            <w:shd w:val="clear" w:color="auto" w:fill="FFFFFF"/>
            <w:vAlign w:val="center"/>
          </w:tcPr>
          <w:p w:rsidR="00F42E7C" w:rsidRPr="009B20C9" w:rsidRDefault="00F42E7C" w:rsidP="008223A8">
            <w:pPr>
              <w:spacing w:line="320" w:lineRule="exact"/>
              <w:ind w:right="20"/>
              <w:jc w:val="left"/>
              <w:rPr>
                <w:rFonts w:ascii="仿宋" w:eastAsia="仿宋" w:hAnsi="仿宋"/>
                <w:szCs w:val="21"/>
              </w:rPr>
            </w:pPr>
            <w:r>
              <w:rPr>
                <w:rStyle w:val="Bodytext220pt"/>
                <w:rFonts w:ascii="仿宋" w:eastAsia="仿宋" w:hAnsi="仿宋"/>
                <w:sz w:val="21"/>
                <w:szCs w:val="21"/>
              </w:rPr>
              <w:t>服务</w:t>
            </w:r>
            <w:r w:rsidRPr="009B20C9">
              <w:rPr>
                <w:rStyle w:val="Bodytext220pt"/>
                <w:rFonts w:ascii="仿宋" w:eastAsia="仿宋" w:hAnsi="仿宋"/>
                <w:sz w:val="21"/>
                <w:szCs w:val="21"/>
              </w:rPr>
              <w:t>团队安排</w:t>
            </w:r>
          </w:p>
        </w:tc>
        <w:tc>
          <w:tcPr>
            <w:tcW w:w="718" w:type="dxa"/>
            <w:tcBorders>
              <w:top w:val="single" w:sz="4" w:space="0" w:color="auto"/>
              <w:left w:val="single" w:sz="4" w:space="0" w:color="auto"/>
            </w:tcBorders>
            <w:shd w:val="clear" w:color="auto" w:fill="FFFFFF"/>
            <w:vAlign w:val="center"/>
          </w:tcPr>
          <w:p w:rsidR="00F42E7C" w:rsidRPr="009B20C9" w:rsidRDefault="00F42E7C" w:rsidP="008223A8">
            <w:pPr>
              <w:spacing w:after="100" w:line="220" w:lineRule="exact"/>
              <w:jc w:val="left"/>
              <w:rPr>
                <w:rFonts w:ascii="仿宋" w:eastAsia="仿宋" w:hAnsi="仿宋"/>
                <w:szCs w:val="21"/>
              </w:rPr>
            </w:pPr>
            <w:r w:rsidRPr="009B20C9">
              <w:rPr>
                <w:rStyle w:val="Bodytext220pt"/>
                <w:rFonts w:ascii="仿宋" w:eastAsia="仿宋" w:hAnsi="仿宋"/>
                <w:sz w:val="21"/>
                <w:szCs w:val="21"/>
              </w:rPr>
              <w:t>1</w:t>
            </w:r>
            <w:r>
              <w:rPr>
                <w:rStyle w:val="Bodytext220pt"/>
                <w:rFonts w:ascii="仿宋" w:eastAsia="仿宋" w:hAnsi="仿宋" w:hint="eastAsia"/>
                <w:sz w:val="21"/>
                <w:szCs w:val="21"/>
              </w:rPr>
              <w:t>0</w:t>
            </w:r>
            <w:r w:rsidRPr="009B20C9">
              <w:rPr>
                <w:rStyle w:val="Bodytext220pt"/>
                <w:rFonts w:ascii="仿宋" w:eastAsia="仿宋" w:hAnsi="仿宋"/>
                <w:sz w:val="21"/>
                <w:szCs w:val="21"/>
              </w:rPr>
              <w:t>分</w:t>
            </w:r>
          </w:p>
        </w:tc>
        <w:tc>
          <w:tcPr>
            <w:tcW w:w="5227" w:type="dxa"/>
            <w:tcBorders>
              <w:top w:val="single" w:sz="4" w:space="0" w:color="auto"/>
              <w:left w:val="single" w:sz="4" w:space="0" w:color="auto"/>
              <w:right w:val="single" w:sz="4" w:space="0" w:color="auto"/>
            </w:tcBorders>
            <w:shd w:val="clear" w:color="auto" w:fill="FFFFFF"/>
          </w:tcPr>
          <w:p w:rsidR="00F42E7C" w:rsidRPr="009B20C9" w:rsidRDefault="00F42E7C" w:rsidP="008223A8">
            <w:pPr>
              <w:spacing w:line="310" w:lineRule="exact"/>
              <w:jc w:val="left"/>
              <w:rPr>
                <w:rFonts w:ascii="仿宋" w:eastAsia="仿宋" w:hAnsi="仿宋"/>
                <w:szCs w:val="21"/>
              </w:rPr>
            </w:pPr>
            <w:r w:rsidRPr="009B20C9">
              <w:rPr>
                <w:rStyle w:val="Bodytext220pt"/>
                <w:rFonts w:ascii="仿宋" w:eastAsia="仿宋" w:hAnsi="仿宋"/>
                <w:sz w:val="21"/>
                <w:szCs w:val="21"/>
              </w:rPr>
              <w:t>项目团队成员能够最大限度满足招标文件要求， 其中对口联系的负责人具有丰富的行业经验和组织协调能力，根据项目团队人员数量、资历经验等方面进行打分。</w:t>
            </w:r>
          </w:p>
          <w:p w:rsidR="00F42E7C" w:rsidRPr="009B20C9" w:rsidRDefault="00F42E7C" w:rsidP="008223A8">
            <w:pPr>
              <w:spacing w:line="310" w:lineRule="exact"/>
              <w:jc w:val="left"/>
              <w:rPr>
                <w:rFonts w:ascii="仿宋" w:eastAsia="仿宋" w:hAnsi="仿宋"/>
                <w:szCs w:val="21"/>
              </w:rPr>
            </w:pPr>
            <w:r w:rsidRPr="009B20C9">
              <w:rPr>
                <w:rStyle w:val="Bodytext220pt"/>
                <w:rFonts w:ascii="仿宋" w:eastAsia="仿宋" w:hAnsi="仿宋"/>
                <w:sz w:val="21"/>
                <w:szCs w:val="21"/>
              </w:rPr>
              <w:t>一般(1-</w:t>
            </w:r>
            <w:r>
              <w:rPr>
                <w:rStyle w:val="Bodytext220pt"/>
                <w:rFonts w:ascii="仿宋" w:eastAsia="仿宋" w:hAnsi="仿宋" w:hint="eastAsia"/>
                <w:sz w:val="21"/>
                <w:szCs w:val="21"/>
              </w:rPr>
              <w:t>3</w:t>
            </w:r>
            <w:r w:rsidRPr="009B20C9">
              <w:rPr>
                <w:rStyle w:val="Bodytext220pt"/>
                <w:rFonts w:ascii="仿宋" w:eastAsia="仿宋" w:hAnsi="仿宋"/>
                <w:sz w:val="21"/>
                <w:szCs w:val="21"/>
              </w:rPr>
              <w:t>)较好(</w:t>
            </w:r>
            <w:r>
              <w:rPr>
                <w:rStyle w:val="Bodytext220pt"/>
                <w:rFonts w:ascii="仿宋" w:eastAsia="仿宋" w:hAnsi="仿宋" w:hint="eastAsia"/>
                <w:sz w:val="21"/>
                <w:szCs w:val="21"/>
              </w:rPr>
              <w:t>4</w:t>
            </w:r>
            <w:r w:rsidRPr="009B20C9">
              <w:rPr>
                <w:rStyle w:val="Bodytext220pt"/>
                <w:rFonts w:ascii="仿宋" w:eastAsia="仿宋" w:hAnsi="仿宋"/>
                <w:sz w:val="21"/>
                <w:szCs w:val="21"/>
              </w:rPr>
              <w:t>-</w:t>
            </w:r>
            <w:r>
              <w:rPr>
                <w:rStyle w:val="Bodytext220pt"/>
                <w:rFonts w:ascii="仿宋" w:eastAsia="仿宋" w:hAnsi="仿宋" w:hint="eastAsia"/>
                <w:sz w:val="21"/>
                <w:szCs w:val="21"/>
              </w:rPr>
              <w:t>7</w:t>
            </w:r>
            <w:r w:rsidRPr="009B20C9">
              <w:rPr>
                <w:rStyle w:val="Bodytext220pt"/>
                <w:rFonts w:ascii="仿宋" w:eastAsia="仿宋" w:hAnsi="仿宋"/>
                <w:sz w:val="21"/>
                <w:szCs w:val="21"/>
              </w:rPr>
              <w:t>)好(</w:t>
            </w:r>
            <w:r>
              <w:rPr>
                <w:rStyle w:val="Bodytext220pt"/>
                <w:rFonts w:ascii="仿宋" w:eastAsia="仿宋" w:hAnsi="仿宋" w:hint="eastAsia"/>
                <w:sz w:val="21"/>
                <w:szCs w:val="21"/>
              </w:rPr>
              <w:t>8</w:t>
            </w:r>
            <w:r w:rsidRPr="009B20C9">
              <w:rPr>
                <w:rStyle w:val="Bodytext220pt"/>
                <w:rFonts w:ascii="仿宋" w:eastAsia="仿宋" w:hAnsi="仿宋"/>
                <w:sz w:val="21"/>
                <w:szCs w:val="21"/>
              </w:rPr>
              <w:t>-</w:t>
            </w:r>
            <w:r>
              <w:rPr>
                <w:rStyle w:val="Bodytext220pt"/>
                <w:rFonts w:ascii="仿宋" w:eastAsia="仿宋" w:hAnsi="仿宋" w:hint="eastAsia"/>
                <w:sz w:val="21"/>
                <w:szCs w:val="21"/>
              </w:rPr>
              <w:t>10</w:t>
            </w:r>
            <w:r w:rsidRPr="009B20C9">
              <w:rPr>
                <w:rStyle w:val="Bodytext220pt"/>
                <w:rFonts w:ascii="仿宋" w:eastAsia="仿宋" w:hAnsi="仿宋"/>
                <w:sz w:val="21"/>
                <w:szCs w:val="21"/>
              </w:rPr>
              <w:t>)</w:t>
            </w:r>
          </w:p>
        </w:tc>
      </w:tr>
      <w:tr w:rsidR="00F42E7C" w:rsidRPr="009B20C9" w:rsidTr="008223A8">
        <w:trPr>
          <w:trHeight w:hRule="exact" w:val="1560"/>
        </w:trPr>
        <w:tc>
          <w:tcPr>
            <w:tcW w:w="1285" w:type="dxa"/>
            <w:vMerge/>
            <w:tcBorders>
              <w:left w:val="single" w:sz="4" w:space="0" w:color="auto"/>
            </w:tcBorders>
            <w:shd w:val="clear" w:color="auto" w:fill="FFFFFF"/>
            <w:vAlign w:val="center"/>
          </w:tcPr>
          <w:p w:rsidR="00F42E7C" w:rsidRPr="009B20C9" w:rsidRDefault="00F42E7C" w:rsidP="008223A8">
            <w:pPr>
              <w:jc w:val="left"/>
              <w:rPr>
                <w:rFonts w:ascii="仿宋" w:eastAsia="仿宋" w:hAnsi="仿宋"/>
                <w:szCs w:val="21"/>
              </w:rPr>
            </w:pPr>
          </w:p>
        </w:tc>
        <w:tc>
          <w:tcPr>
            <w:tcW w:w="1409" w:type="dxa"/>
            <w:tcBorders>
              <w:top w:val="single" w:sz="4" w:space="0" w:color="auto"/>
              <w:left w:val="single" w:sz="4" w:space="0" w:color="auto"/>
            </w:tcBorders>
            <w:shd w:val="clear" w:color="auto" w:fill="FFFFFF"/>
            <w:vAlign w:val="center"/>
          </w:tcPr>
          <w:p w:rsidR="00F42E7C" w:rsidRPr="009B20C9" w:rsidRDefault="00F42E7C" w:rsidP="008223A8">
            <w:pPr>
              <w:spacing w:line="220" w:lineRule="exact"/>
              <w:jc w:val="left"/>
              <w:rPr>
                <w:rStyle w:val="Bodytext220pt"/>
                <w:rFonts w:ascii="仿宋" w:eastAsia="仿宋" w:hAnsi="仿宋"/>
                <w:sz w:val="21"/>
                <w:szCs w:val="21"/>
              </w:rPr>
            </w:pPr>
            <w:r w:rsidRPr="009B20C9">
              <w:rPr>
                <w:rStyle w:val="Bodytext220pt"/>
                <w:rFonts w:ascii="仿宋" w:eastAsia="仿宋" w:hAnsi="仿宋"/>
                <w:sz w:val="21"/>
                <w:szCs w:val="21"/>
              </w:rPr>
              <w:t>服务流程</w:t>
            </w:r>
          </w:p>
        </w:tc>
        <w:tc>
          <w:tcPr>
            <w:tcW w:w="718" w:type="dxa"/>
            <w:tcBorders>
              <w:top w:val="single" w:sz="4" w:space="0" w:color="auto"/>
              <w:left w:val="single" w:sz="4" w:space="0" w:color="auto"/>
            </w:tcBorders>
            <w:shd w:val="clear" w:color="auto" w:fill="FFFFFF"/>
            <w:vAlign w:val="center"/>
          </w:tcPr>
          <w:p w:rsidR="00F42E7C" w:rsidRPr="009B20C9" w:rsidRDefault="00F42E7C" w:rsidP="008223A8">
            <w:pPr>
              <w:spacing w:line="220" w:lineRule="exact"/>
              <w:jc w:val="left"/>
              <w:rPr>
                <w:rStyle w:val="Bodytext220pt"/>
                <w:rFonts w:ascii="仿宋" w:eastAsia="仿宋" w:hAnsi="仿宋"/>
                <w:sz w:val="21"/>
                <w:szCs w:val="21"/>
              </w:rPr>
            </w:pPr>
            <w:r>
              <w:rPr>
                <w:rStyle w:val="Bodytext220pt"/>
                <w:rFonts w:ascii="仿宋" w:eastAsia="仿宋" w:hAnsi="仿宋" w:hint="eastAsia"/>
                <w:sz w:val="21"/>
                <w:szCs w:val="21"/>
              </w:rPr>
              <w:t>10</w:t>
            </w:r>
            <w:r w:rsidRPr="009B20C9">
              <w:rPr>
                <w:rStyle w:val="Bodytext220pt"/>
                <w:rFonts w:ascii="仿宋" w:eastAsia="仿宋" w:hAnsi="仿宋"/>
                <w:sz w:val="21"/>
                <w:szCs w:val="21"/>
              </w:rPr>
              <w:t>分</w:t>
            </w:r>
          </w:p>
        </w:tc>
        <w:tc>
          <w:tcPr>
            <w:tcW w:w="5227" w:type="dxa"/>
            <w:tcBorders>
              <w:top w:val="single" w:sz="4" w:space="0" w:color="auto"/>
              <w:left w:val="single" w:sz="4" w:space="0" w:color="auto"/>
              <w:right w:val="single" w:sz="4" w:space="0" w:color="auto"/>
            </w:tcBorders>
            <w:shd w:val="clear" w:color="auto" w:fill="FFFFFF"/>
          </w:tcPr>
          <w:p w:rsidR="00F42E7C" w:rsidRPr="009B20C9" w:rsidRDefault="00F42E7C" w:rsidP="008223A8">
            <w:pPr>
              <w:spacing w:line="306" w:lineRule="exact"/>
              <w:jc w:val="left"/>
              <w:rPr>
                <w:rFonts w:ascii="仿宋" w:eastAsia="仿宋" w:hAnsi="仿宋"/>
                <w:szCs w:val="21"/>
              </w:rPr>
            </w:pPr>
            <w:r w:rsidRPr="009B20C9">
              <w:rPr>
                <w:rStyle w:val="Bodytext220pt"/>
                <w:rFonts w:ascii="仿宋" w:eastAsia="仿宋" w:hAnsi="仿宋"/>
                <w:sz w:val="21"/>
                <w:szCs w:val="21"/>
              </w:rPr>
              <w:t>根据律师事务所对具体咨询项目的服务流程，包括响应的时间、咨询服务团队人员具体组成、协调统筹、提供咨询服务的地点、项目时间安排是否合理，提交咨询服务相关资料和报告等情况进行打分。</w:t>
            </w:r>
          </w:p>
          <w:p w:rsidR="00F42E7C" w:rsidRPr="009B20C9" w:rsidRDefault="00F42E7C" w:rsidP="008223A8">
            <w:pPr>
              <w:spacing w:line="306" w:lineRule="exact"/>
              <w:jc w:val="left"/>
              <w:rPr>
                <w:rStyle w:val="Bodytext220pt"/>
                <w:rFonts w:ascii="仿宋" w:eastAsia="仿宋" w:hAnsi="仿宋"/>
                <w:sz w:val="21"/>
                <w:szCs w:val="21"/>
              </w:rPr>
            </w:pPr>
            <w:r w:rsidRPr="009B20C9">
              <w:rPr>
                <w:rStyle w:val="Bodytext220pt"/>
                <w:rFonts w:ascii="仿宋" w:eastAsia="仿宋" w:hAnsi="仿宋"/>
                <w:sz w:val="21"/>
                <w:szCs w:val="21"/>
              </w:rPr>
              <w:t>一般(1-</w:t>
            </w:r>
            <w:r>
              <w:rPr>
                <w:rStyle w:val="Bodytext220pt"/>
                <w:rFonts w:ascii="仿宋" w:eastAsia="仿宋" w:hAnsi="仿宋" w:hint="eastAsia"/>
                <w:sz w:val="21"/>
                <w:szCs w:val="21"/>
              </w:rPr>
              <w:t>3</w:t>
            </w:r>
            <w:r w:rsidRPr="009B20C9">
              <w:rPr>
                <w:rStyle w:val="Bodytext220pt"/>
                <w:rFonts w:ascii="仿宋" w:eastAsia="仿宋" w:hAnsi="仿宋"/>
                <w:sz w:val="21"/>
                <w:szCs w:val="21"/>
              </w:rPr>
              <w:t>)较好(</w:t>
            </w:r>
            <w:r>
              <w:rPr>
                <w:rStyle w:val="Bodytext220pt"/>
                <w:rFonts w:ascii="仿宋" w:eastAsia="仿宋" w:hAnsi="仿宋" w:hint="eastAsia"/>
                <w:sz w:val="21"/>
                <w:szCs w:val="21"/>
              </w:rPr>
              <w:t>4</w:t>
            </w:r>
            <w:r w:rsidRPr="009B20C9">
              <w:rPr>
                <w:rStyle w:val="Bodytext220pt"/>
                <w:rFonts w:ascii="仿宋" w:eastAsia="仿宋" w:hAnsi="仿宋"/>
                <w:sz w:val="21"/>
                <w:szCs w:val="21"/>
              </w:rPr>
              <w:t>-</w:t>
            </w:r>
            <w:r>
              <w:rPr>
                <w:rStyle w:val="Bodytext220pt"/>
                <w:rFonts w:ascii="仿宋" w:eastAsia="仿宋" w:hAnsi="仿宋" w:hint="eastAsia"/>
                <w:sz w:val="21"/>
                <w:szCs w:val="21"/>
              </w:rPr>
              <w:t>7</w:t>
            </w:r>
            <w:r w:rsidRPr="009B20C9">
              <w:rPr>
                <w:rStyle w:val="Bodytext220pt"/>
                <w:rFonts w:ascii="仿宋" w:eastAsia="仿宋" w:hAnsi="仿宋"/>
                <w:sz w:val="21"/>
                <w:szCs w:val="21"/>
              </w:rPr>
              <w:t xml:space="preserve">) </w:t>
            </w:r>
            <w:r>
              <w:rPr>
                <w:rStyle w:val="Bodytext220pt"/>
                <w:rFonts w:ascii="仿宋" w:eastAsia="仿宋" w:hAnsi="仿宋" w:hint="eastAsia"/>
                <w:sz w:val="21"/>
                <w:szCs w:val="21"/>
              </w:rPr>
              <w:t>好</w:t>
            </w:r>
            <w:r w:rsidRPr="009B20C9">
              <w:rPr>
                <w:rStyle w:val="Bodytext220pt"/>
                <w:rFonts w:ascii="仿宋" w:eastAsia="仿宋" w:hAnsi="仿宋"/>
                <w:sz w:val="21"/>
                <w:szCs w:val="21"/>
              </w:rPr>
              <w:t>(</w:t>
            </w:r>
            <w:r>
              <w:rPr>
                <w:rStyle w:val="Bodytext220pt"/>
                <w:rFonts w:ascii="仿宋" w:eastAsia="仿宋" w:hAnsi="仿宋" w:hint="eastAsia"/>
                <w:sz w:val="21"/>
                <w:szCs w:val="21"/>
              </w:rPr>
              <w:t>8-10</w:t>
            </w:r>
            <w:r w:rsidRPr="009B20C9">
              <w:rPr>
                <w:rStyle w:val="Bodytext220pt"/>
                <w:rFonts w:ascii="仿宋" w:eastAsia="仿宋" w:hAnsi="仿宋"/>
                <w:sz w:val="21"/>
                <w:szCs w:val="21"/>
              </w:rPr>
              <w:t>)</w:t>
            </w:r>
          </w:p>
        </w:tc>
      </w:tr>
      <w:tr w:rsidR="00F42E7C" w:rsidRPr="009B20C9" w:rsidTr="008223A8">
        <w:trPr>
          <w:trHeight w:hRule="exact" w:val="1560"/>
        </w:trPr>
        <w:tc>
          <w:tcPr>
            <w:tcW w:w="1285" w:type="dxa"/>
            <w:vMerge/>
            <w:tcBorders>
              <w:left w:val="single" w:sz="4" w:space="0" w:color="auto"/>
            </w:tcBorders>
            <w:shd w:val="clear" w:color="auto" w:fill="FFFFFF"/>
            <w:vAlign w:val="center"/>
          </w:tcPr>
          <w:p w:rsidR="00F42E7C" w:rsidRPr="009B20C9" w:rsidRDefault="00F42E7C" w:rsidP="008223A8">
            <w:pPr>
              <w:jc w:val="left"/>
              <w:rPr>
                <w:rFonts w:ascii="仿宋" w:eastAsia="仿宋" w:hAnsi="仿宋"/>
                <w:szCs w:val="21"/>
              </w:rPr>
            </w:pPr>
          </w:p>
        </w:tc>
        <w:tc>
          <w:tcPr>
            <w:tcW w:w="1409" w:type="dxa"/>
            <w:tcBorders>
              <w:top w:val="single" w:sz="4" w:space="0" w:color="auto"/>
              <w:left w:val="single" w:sz="4" w:space="0" w:color="auto"/>
            </w:tcBorders>
            <w:shd w:val="clear" w:color="auto" w:fill="FFFFFF"/>
            <w:vAlign w:val="center"/>
          </w:tcPr>
          <w:p w:rsidR="00F42E7C" w:rsidRPr="009B20C9" w:rsidRDefault="00F42E7C" w:rsidP="008223A8">
            <w:pPr>
              <w:spacing w:line="220" w:lineRule="exact"/>
              <w:jc w:val="left"/>
              <w:rPr>
                <w:rFonts w:ascii="仿宋" w:eastAsia="仿宋" w:hAnsi="仿宋"/>
                <w:szCs w:val="21"/>
              </w:rPr>
            </w:pPr>
            <w:r w:rsidRPr="009B20C9">
              <w:rPr>
                <w:rStyle w:val="Bodytext220pt"/>
                <w:rFonts w:ascii="仿宋" w:eastAsia="仿宋" w:hAnsi="仿宋"/>
                <w:sz w:val="21"/>
                <w:szCs w:val="21"/>
              </w:rPr>
              <w:t>已承办项目或案例</w:t>
            </w:r>
          </w:p>
        </w:tc>
        <w:tc>
          <w:tcPr>
            <w:tcW w:w="718" w:type="dxa"/>
            <w:tcBorders>
              <w:top w:val="single" w:sz="4" w:space="0" w:color="auto"/>
              <w:left w:val="single" w:sz="4" w:space="0" w:color="auto"/>
            </w:tcBorders>
            <w:shd w:val="clear" w:color="auto" w:fill="FFFFFF"/>
            <w:vAlign w:val="center"/>
          </w:tcPr>
          <w:p w:rsidR="00F42E7C" w:rsidRPr="002D64D4" w:rsidRDefault="00F42E7C" w:rsidP="00D866FE">
            <w:pPr>
              <w:spacing w:line="220" w:lineRule="exact"/>
              <w:jc w:val="left"/>
              <w:rPr>
                <w:rFonts w:ascii="仿宋" w:eastAsia="仿宋" w:hAnsi="仿宋" w:cs="PMingLiU"/>
                <w:color w:val="000000"/>
                <w:szCs w:val="21"/>
                <w:lang w:val="zh-CN" w:bidi="zh-CN"/>
              </w:rPr>
            </w:pPr>
            <w:r w:rsidRPr="009B20C9">
              <w:rPr>
                <w:rStyle w:val="Bodytext220pt"/>
                <w:rFonts w:ascii="仿宋" w:eastAsia="仿宋" w:hAnsi="仿宋"/>
                <w:sz w:val="21"/>
                <w:szCs w:val="21"/>
              </w:rPr>
              <w:t>2</w:t>
            </w:r>
            <w:r w:rsidR="00814156">
              <w:rPr>
                <w:rStyle w:val="Bodytext220pt"/>
                <w:rFonts w:ascii="仿宋" w:eastAsia="仿宋" w:hAnsi="仿宋" w:hint="eastAsia"/>
                <w:sz w:val="21"/>
                <w:szCs w:val="21"/>
              </w:rPr>
              <w:t>5</w:t>
            </w:r>
            <w:r w:rsidRPr="009B20C9">
              <w:rPr>
                <w:rStyle w:val="Bodytext220pt"/>
                <w:rFonts w:ascii="仿宋" w:eastAsia="仿宋" w:hAnsi="仿宋"/>
                <w:sz w:val="21"/>
                <w:szCs w:val="21"/>
              </w:rPr>
              <w:t>分</w:t>
            </w:r>
          </w:p>
        </w:tc>
        <w:tc>
          <w:tcPr>
            <w:tcW w:w="5227" w:type="dxa"/>
            <w:tcBorders>
              <w:top w:val="single" w:sz="4" w:space="0" w:color="auto"/>
              <w:left w:val="single" w:sz="4" w:space="0" w:color="auto"/>
              <w:right w:val="single" w:sz="4" w:space="0" w:color="auto"/>
            </w:tcBorders>
            <w:shd w:val="clear" w:color="auto" w:fill="FFFFFF"/>
          </w:tcPr>
          <w:p w:rsidR="00F42E7C" w:rsidRPr="009B20C9" w:rsidRDefault="00F42E7C" w:rsidP="008223A8">
            <w:pPr>
              <w:spacing w:line="313" w:lineRule="exact"/>
              <w:jc w:val="left"/>
              <w:rPr>
                <w:rFonts w:ascii="仿宋" w:eastAsia="仿宋" w:hAnsi="仿宋"/>
                <w:szCs w:val="21"/>
              </w:rPr>
            </w:pPr>
            <w:r w:rsidRPr="009B20C9">
              <w:rPr>
                <w:rStyle w:val="Bodytext220pt"/>
                <w:rFonts w:ascii="仿宋" w:eastAsia="仿宋" w:hAnsi="仿宋"/>
                <w:sz w:val="21"/>
                <w:szCs w:val="21"/>
              </w:rPr>
              <w:t>根据提交的以往承办的项目或者案例中所出具法律分析意见是否专业、实施方案是否可行，法律意见内容分析是否全面、完整、准确，并且实施方案是否充分保护了客户的利益等方面进行打分。</w:t>
            </w:r>
          </w:p>
          <w:p w:rsidR="00F42E7C" w:rsidRPr="009B20C9" w:rsidRDefault="00F42E7C" w:rsidP="00CA6180">
            <w:pPr>
              <w:spacing w:line="306" w:lineRule="exact"/>
              <w:jc w:val="left"/>
              <w:rPr>
                <w:rFonts w:ascii="仿宋" w:eastAsia="仿宋" w:hAnsi="仿宋"/>
                <w:szCs w:val="21"/>
              </w:rPr>
            </w:pPr>
            <w:r w:rsidRPr="009B20C9">
              <w:rPr>
                <w:rStyle w:val="Bodytext220pt"/>
                <w:rFonts w:ascii="仿宋" w:eastAsia="仿宋" w:hAnsi="仿宋"/>
                <w:sz w:val="21"/>
                <w:szCs w:val="21"/>
              </w:rPr>
              <w:t>一般(1-</w:t>
            </w:r>
            <w:r w:rsidR="00CA6180">
              <w:rPr>
                <w:rStyle w:val="Bodytext220pt"/>
                <w:rFonts w:ascii="仿宋" w:eastAsia="仿宋" w:hAnsi="仿宋" w:hint="eastAsia"/>
                <w:sz w:val="21"/>
                <w:szCs w:val="21"/>
              </w:rPr>
              <w:t>8</w:t>
            </w:r>
            <w:r w:rsidRPr="009B20C9">
              <w:rPr>
                <w:rStyle w:val="Bodytext220pt"/>
                <w:rFonts w:ascii="仿宋" w:eastAsia="仿宋" w:hAnsi="仿宋"/>
                <w:sz w:val="21"/>
                <w:szCs w:val="21"/>
              </w:rPr>
              <w:t>)较好(</w:t>
            </w:r>
            <w:r w:rsidR="00CA6180">
              <w:rPr>
                <w:rStyle w:val="Bodytext220pt"/>
                <w:rFonts w:ascii="仿宋" w:eastAsia="仿宋" w:hAnsi="仿宋" w:hint="eastAsia"/>
                <w:sz w:val="21"/>
                <w:szCs w:val="21"/>
              </w:rPr>
              <w:t>9</w:t>
            </w:r>
            <w:r w:rsidRPr="009B20C9">
              <w:rPr>
                <w:rStyle w:val="Bodytext220pt"/>
                <w:rFonts w:ascii="仿宋" w:eastAsia="仿宋" w:hAnsi="仿宋"/>
                <w:sz w:val="21"/>
                <w:szCs w:val="21"/>
              </w:rPr>
              <w:t>-1</w:t>
            </w:r>
            <w:r w:rsidR="00CA6180">
              <w:rPr>
                <w:rStyle w:val="Bodytext220pt"/>
                <w:rFonts w:ascii="仿宋" w:eastAsia="仿宋" w:hAnsi="仿宋" w:hint="eastAsia"/>
                <w:sz w:val="21"/>
                <w:szCs w:val="21"/>
              </w:rPr>
              <w:t>6</w:t>
            </w:r>
            <w:r w:rsidRPr="009B20C9">
              <w:rPr>
                <w:rStyle w:val="Bodytext220pt"/>
                <w:rFonts w:ascii="仿宋" w:eastAsia="仿宋" w:hAnsi="仿宋"/>
                <w:sz w:val="21"/>
                <w:szCs w:val="21"/>
              </w:rPr>
              <w:t>)好(</w:t>
            </w:r>
            <w:r w:rsidR="00CA6180">
              <w:rPr>
                <w:rStyle w:val="Bodytext220pt"/>
                <w:rFonts w:ascii="仿宋" w:eastAsia="仿宋" w:hAnsi="仿宋" w:hint="eastAsia"/>
                <w:sz w:val="21"/>
                <w:szCs w:val="21"/>
              </w:rPr>
              <w:t>17</w:t>
            </w:r>
            <w:r w:rsidRPr="009B20C9">
              <w:rPr>
                <w:rStyle w:val="Bodytext220pt"/>
                <w:rFonts w:ascii="仿宋" w:eastAsia="仿宋" w:hAnsi="仿宋"/>
                <w:sz w:val="21"/>
                <w:szCs w:val="21"/>
              </w:rPr>
              <w:t>-2</w:t>
            </w:r>
            <w:r w:rsidR="00CA6180">
              <w:rPr>
                <w:rStyle w:val="Bodytext220pt"/>
                <w:rFonts w:ascii="仿宋" w:eastAsia="仿宋" w:hAnsi="仿宋" w:hint="eastAsia"/>
                <w:sz w:val="21"/>
                <w:szCs w:val="21"/>
              </w:rPr>
              <w:t>5</w:t>
            </w:r>
            <w:r w:rsidRPr="009B20C9">
              <w:rPr>
                <w:rStyle w:val="Bodytext220pt"/>
                <w:rFonts w:ascii="仿宋" w:eastAsia="仿宋" w:hAnsi="仿宋"/>
                <w:sz w:val="21"/>
                <w:szCs w:val="21"/>
              </w:rPr>
              <w:t>)</w:t>
            </w:r>
          </w:p>
        </w:tc>
      </w:tr>
      <w:tr w:rsidR="00F42E7C" w:rsidRPr="009B20C9" w:rsidTr="00D866FE">
        <w:trPr>
          <w:trHeight w:hRule="exact" w:val="1873"/>
        </w:trPr>
        <w:tc>
          <w:tcPr>
            <w:tcW w:w="1285" w:type="dxa"/>
            <w:tcBorders>
              <w:top w:val="single" w:sz="4" w:space="0" w:color="auto"/>
              <w:left w:val="single" w:sz="4" w:space="0" w:color="auto"/>
              <w:bottom w:val="single" w:sz="4" w:space="0" w:color="auto"/>
            </w:tcBorders>
            <w:shd w:val="clear" w:color="auto" w:fill="FFFFFF"/>
            <w:vAlign w:val="center"/>
          </w:tcPr>
          <w:p w:rsidR="00F42E7C" w:rsidRDefault="00F42E7C" w:rsidP="008223A8">
            <w:pPr>
              <w:spacing w:line="302" w:lineRule="exact"/>
              <w:ind w:right="20"/>
              <w:jc w:val="left"/>
              <w:rPr>
                <w:rStyle w:val="Bodytext220pt"/>
                <w:rFonts w:ascii="仿宋" w:eastAsia="仿宋" w:hAnsi="仿宋"/>
                <w:sz w:val="21"/>
                <w:szCs w:val="21"/>
              </w:rPr>
            </w:pPr>
            <w:r w:rsidRPr="009B20C9">
              <w:rPr>
                <w:rStyle w:val="Bodytext220pt"/>
                <w:rFonts w:ascii="仿宋" w:eastAsia="仿宋" w:hAnsi="仿宋"/>
                <w:sz w:val="21"/>
                <w:szCs w:val="21"/>
              </w:rPr>
              <w:t>价格部分</w:t>
            </w:r>
          </w:p>
          <w:p w:rsidR="00F42E7C" w:rsidRPr="009B20C9" w:rsidRDefault="00AE7FD5" w:rsidP="00AE7FD5">
            <w:pPr>
              <w:spacing w:line="302" w:lineRule="exact"/>
              <w:ind w:right="20"/>
              <w:jc w:val="left"/>
              <w:rPr>
                <w:rFonts w:ascii="仿宋" w:eastAsia="仿宋" w:hAnsi="仿宋"/>
                <w:szCs w:val="21"/>
              </w:rPr>
            </w:pPr>
            <w:r>
              <w:rPr>
                <w:rStyle w:val="Bodytext220pt"/>
                <w:rFonts w:ascii="仿宋" w:eastAsia="仿宋" w:hAnsi="仿宋" w:hint="eastAsia"/>
                <w:sz w:val="21"/>
                <w:szCs w:val="21"/>
              </w:rPr>
              <w:t>2</w:t>
            </w:r>
            <w:r w:rsidR="00D866FE">
              <w:rPr>
                <w:rStyle w:val="Bodytext220pt"/>
                <w:rFonts w:ascii="仿宋" w:eastAsia="仿宋" w:hAnsi="仿宋" w:hint="eastAsia"/>
                <w:sz w:val="21"/>
                <w:szCs w:val="21"/>
              </w:rPr>
              <w:t>0</w:t>
            </w:r>
            <w:r w:rsidR="00F42E7C" w:rsidRPr="009B20C9">
              <w:rPr>
                <w:rStyle w:val="Bodytext220pt"/>
                <w:rFonts w:ascii="仿宋" w:eastAsia="仿宋" w:hAnsi="仿宋"/>
                <w:sz w:val="21"/>
                <w:szCs w:val="21"/>
              </w:rPr>
              <w:t>分</w:t>
            </w:r>
          </w:p>
        </w:tc>
        <w:tc>
          <w:tcPr>
            <w:tcW w:w="1409" w:type="dxa"/>
            <w:tcBorders>
              <w:top w:val="single" w:sz="4" w:space="0" w:color="auto"/>
              <w:left w:val="single" w:sz="4" w:space="0" w:color="auto"/>
              <w:bottom w:val="single" w:sz="4" w:space="0" w:color="auto"/>
            </w:tcBorders>
            <w:shd w:val="clear" w:color="auto" w:fill="FFFFFF"/>
            <w:vAlign w:val="center"/>
          </w:tcPr>
          <w:p w:rsidR="00F42E7C" w:rsidRPr="009B20C9" w:rsidRDefault="00F42E7C" w:rsidP="008223A8">
            <w:pPr>
              <w:spacing w:line="220" w:lineRule="exact"/>
              <w:ind w:right="20"/>
              <w:jc w:val="left"/>
              <w:rPr>
                <w:rFonts w:ascii="仿宋" w:eastAsia="仿宋" w:hAnsi="仿宋"/>
                <w:szCs w:val="21"/>
              </w:rPr>
            </w:pPr>
            <w:r w:rsidRPr="009B20C9">
              <w:rPr>
                <w:rStyle w:val="Bodytext220pt"/>
                <w:rFonts w:ascii="仿宋" w:eastAsia="仿宋" w:hAnsi="仿宋"/>
                <w:sz w:val="21"/>
                <w:szCs w:val="21"/>
              </w:rPr>
              <w:t>价格</w:t>
            </w:r>
          </w:p>
        </w:tc>
        <w:tc>
          <w:tcPr>
            <w:tcW w:w="718" w:type="dxa"/>
            <w:tcBorders>
              <w:top w:val="single" w:sz="4" w:space="0" w:color="auto"/>
              <w:left w:val="single" w:sz="4" w:space="0" w:color="auto"/>
              <w:bottom w:val="single" w:sz="4" w:space="0" w:color="auto"/>
            </w:tcBorders>
            <w:shd w:val="clear" w:color="auto" w:fill="FFFFFF"/>
            <w:vAlign w:val="center"/>
          </w:tcPr>
          <w:p w:rsidR="00F42E7C" w:rsidRPr="009B20C9" w:rsidRDefault="00AE7FD5" w:rsidP="00AE7FD5">
            <w:pPr>
              <w:spacing w:after="80" w:line="220" w:lineRule="exact"/>
              <w:rPr>
                <w:rFonts w:ascii="仿宋" w:eastAsia="仿宋" w:hAnsi="仿宋"/>
                <w:szCs w:val="21"/>
              </w:rPr>
            </w:pPr>
            <w:r>
              <w:rPr>
                <w:rStyle w:val="Bodytext220pt"/>
                <w:rFonts w:ascii="仿宋" w:eastAsia="仿宋" w:hAnsi="仿宋" w:hint="eastAsia"/>
                <w:sz w:val="21"/>
                <w:szCs w:val="21"/>
              </w:rPr>
              <w:t>2</w:t>
            </w:r>
            <w:r w:rsidR="00D866FE">
              <w:rPr>
                <w:rStyle w:val="Bodytext220pt"/>
                <w:rFonts w:ascii="仿宋" w:eastAsia="仿宋" w:hAnsi="仿宋" w:hint="eastAsia"/>
                <w:sz w:val="21"/>
                <w:szCs w:val="21"/>
              </w:rPr>
              <w:t>0</w:t>
            </w:r>
            <w:r w:rsidR="00F42E7C" w:rsidRPr="009B20C9">
              <w:rPr>
                <w:rStyle w:val="Bodytext220pt"/>
                <w:rFonts w:ascii="仿宋" w:eastAsia="仿宋" w:hAnsi="仿宋"/>
                <w:sz w:val="21"/>
                <w:szCs w:val="21"/>
              </w:rPr>
              <w:t>分</w:t>
            </w:r>
          </w:p>
        </w:tc>
        <w:tc>
          <w:tcPr>
            <w:tcW w:w="5227" w:type="dxa"/>
            <w:tcBorders>
              <w:top w:val="single" w:sz="4" w:space="0" w:color="auto"/>
              <w:left w:val="single" w:sz="4" w:space="0" w:color="auto"/>
              <w:bottom w:val="single" w:sz="4" w:space="0" w:color="auto"/>
              <w:right w:val="single" w:sz="4" w:space="0" w:color="auto"/>
            </w:tcBorders>
            <w:shd w:val="clear" w:color="auto" w:fill="FFFFFF"/>
          </w:tcPr>
          <w:p w:rsidR="00F42E7C" w:rsidRPr="009B20C9" w:rsidRDefault="00F42E7C" w:rsidP="008223A8">
            <w:pPr>
              <w:spacing w:line="310" w:lineRule="exact"/>
              <w:jc w:val="left"/>
              <w:rPr>
                <w:rFonts w:ascii="仿宋" w:eastAsia="仿宋" w:hAnsi="仿宋"/>
                <w:szCs w:val="21"/>
              </w:rPr>
            </w:pPr>
            <w:r w:rsidRPr="009B20C9">
              <w:rPr>
                <w:rStyle w:val="Bodytext220pt"/>
                <w:rFonts w:ascii="仿宋" w:eastAsia="仿宋" w:hAnsi="仿宋"/>
                <w:sz w:val="21"/>
                <w:szCs w:val="21"/>
              </w:rPr>
              <w:t>以商务部分和服务部分为基础，对</w:t>
            </w:r>
            <w:r w:rsidR="00D866FE">
              <w:rPr>
                <w:rStyle w:val="Bodytext220pt"/>
                <w:rFonts w:ascii="仿宋" w:eastAsia="仿宋" w:hAnsi="仿宋" w:hint="eastAsia"/>
                <w:sz w:val="21"/>
                <w:szCs w:val="21"/>
              </w:rPr>
              <w:t>诉讼</w:t>
            </w:r>
            <w:r w:rsidR="00D866FE">
              <w:rPr>
                <w:rStyle w:val="Bodytext220pt"/>
                <w:rFonts w:ascii="仿宋" w:eastAsia="仿宋" w:hAnsi="仿宋"/>
                <w:sz w:val="21"/>
                <w:szCs w:val="21"/>
              </w:rPr>
              <w:t>仲裁</w:t>
            </w:r>
            <w:r w:rsidRPr="009B20C9">
              <w:rPr>
                <w:rStyle w:val="Bodytext220pt"/>
                <w:rFonts w:ascii="仿宋" w:eastAsia="仿宋" w:hAnsi="仿宋"/>
                <w:sz w:val="21"/>
                <w:szCs w:val="21"/>
              </w:rPr>
              <w:t>案件</w:t>
            </w:r>
            <w:r w:rsidR="00D866FE">
              <w:rPr>
                <w:rStyle w:val="Bodytext220pt"/>
                <w:rFonts w:ascii="仿宋" w:eastAsia="仿宋" w:hAnsi="仿宋"/>
                <w:sz w:val="21"/>
                <w:szCs w:val="21"/>
              </w:rPr>
              <w:t>代理</w:t>
            </w:r>
            <w:r w:rsidRPr="009B20C9">
              <w:rPr>
                <w:rStyle w:val="Bodytext220pt"/>
                <w:rFonts w:ascii="仿宋" w:eastAsia="仿宋" w:hAnsi="仿宋"/>
                <w:sz w:val="21"/>
                <w:szCs w:val="21"/>
              </w:rPr>
              <w:t>、</w:t>
            </w:r>
            <w:r w:rsidR="00D866FE">
              <w:rPr>
                <w:rStyle w:val="Bodytext220pt"/>
                <w:rFonts w:ascii="仿宋" w:eastAsia="仿宋" w:hAnsi="仿宋" w:hint="eastAsia"/>
                <w:sz w:val="21"/>
                <w:szCs w:val="21"/>
              </w:rPr>
              <w:t>按</w:t>
            </w:r>
            <w:r w:rsidR="00D866FE">
              <w:rPr>
                <w:rStyle w:val="Bodytext220pt"/>
                <w:rFonts w:ascii="仿宋" w:eastAsia="仿宋" w:hAnsi="仿宋"/>
                <w:sz w:val="21"/>
                <w:szCs w:val="21"/>
              </w:rPr>
              <w:t>小时计费的专项法律服务</w:t>
            </w:r>
            <w:r w:rsidR="00584277">
              <w:rPr>
                <w:rStyle w:val="Bodytext220pt"/>
                <w:rFonts w:ascii="仿宋" w:eastAsia="仿宋" w:hAnsi="仿宋"/>
                <w:sz w:val="21"/>
                <w:szCs w:val="21"/>
              </w:rPr>
              <w:t>分别进行</w:t>
            </w:r>
            <w:r w:rsidRPr="009B20C9">
              <w:rPr>
                <w:rStyle w:val="Bodytext220pt"/>
                <w:rFonts w:ascii="仿宋" w:eastAsia="仿宋" w:hAnsi="仿宋"/>
                <w:sz w:val="21"/>
                <w:szCs w:val="21"/>
              </w:rPr>
              <w:t>报价。</w:t>
            </w:r>
          </w:p>
          <w:p w:rsidR="00D866FE" w:rsidRPr="00D866FE" w:rsidRDefault="00D866FE" w:rsidP="00D866FE">
            <w:pPr>
              <w:pStyle w:val="a5"/>
              <w:numPr>
                <w:ilvl w:val="0"/>
                <w:numId w:val="29"/>
              </w:numPr>
              <w:spacing w:line="310" w:lineRule="exact"/>
              <w:ind w:firstLineChars="0"/>
              <w:jc w:val="left"/>
              <w:rPr>
                <w:rStyle w:val="Bodytext220pt"/>
                <w:rFonts w:ascii="仿宋" w:eastAsia="仿宋" w:hAnsi="仿宋"/>
                <w:sz w:val="21"/>
                <w:szCs w:val="21"/>
              </w:rPr>
            </w:pPr>
            <w:r w:rsidRPr="00D866FE">
              <w:rPr>
                <w:rStyle w:val="Bodytext220pt"/>
                <w:rFonts w:ascii="仿宋" w:eastAsia="仿宋" w:hAnsi="仿宋" w:hint="eastAsia"/>
                <w:sz w:val="21"/>
                <w:szCs w:val="21"/>
              </w:rPr>
              <w:t>诉讼仲裁案件代理报价</w:t>
            </w:r>
            <w:r>
              <w:rPr>
                <w:rStyle w:val="Bodytext220pt"/>
                <w:rFonts w:ascii="仿宋" w:eastAsia="仿宋" w:hAnsi="仿宋" w:hint="eastAsia"/>
                <w:sz w:val="21"/>
                <w:szCs w:val="21"/>
              </w:rPr>
              <w:t>（1</w:t>
            </w:r>
            <w:r w:rsidR="00AE7FD5">
              <w:rPr>
                <w:rStyle w:val="Bodytext220pt"/>
                <w:rFonts w:ascii="仿宋" w:eastAsia="仿宋" w:hAnsi="仿宋" w:hint="eastAsia"/>
                <w:sz w:val="21"/>
                <w:szCs w:val="21"/>
              </w:rPr>
              <w:t>0</w:t>
            </w:r>
            <w:r>
              <w:rPr>
                <w:rStyle w:val="Bodytext220pt"/>
                <w:rFonts w:ascii="仿宋" w:eastAsia="仿宋" w:hAnsi="仿宋" w:hint="eastAsia"/>
                <w:sz w:val="21"/>
                <w:szCs w:val="21"/>
              </w:rPr>
              <w:t>分）</w:t>
            </w:r>
          </w:p>
          <w:p w:rsidR="00D866FE" w:rsidRPr="00D866FE" w:rsidRDefault="00D866FE" w:rsidP="00D866FE">
            <w:pPr>
              <w:pStyle w:val="a5"/>
              <w:numPr>
                <w:ilvl w:val="0"/>
                <w:numId w:val="29"/>
              </w:numPr>
              <w:spacing w:line="310" w:lineRule="exact"/>
              <w:ind w:firstLineChars="0"/>
              <w:jc w:val="left"/>
              <w:rPr>
                <w:rStyle w:val="Bodytext220pt"/>
                <w:rFonts w:ascii="仿宋" w:eastAsia="仿宋" w:hAnsi="仿宋"/>
                <w:sz w:val="21"/>
                <w:szCs w:val="21"/>
              </w:rPr>
            </w:pPr>
            <w:r>
              <w:rPr>
                <w:rStyle w:val="Bodytext220pt"/>
                <w:rFonts w:ascii="仿宋" w:eastAsia="仿宋" w:hAnsi="仿宋" w:hint="eastAsia"/>
                <w:sz w:val="21"/>
                <w:szCs w:val="21"/>
              </w:rPr>
              <w:t>按小时计费的专项法律服务报价（1</w:t>
            </w:r>
            <w:r w:rsidR="00AE7FD5">
              <w:rPr>
                <w:rStyle w:val="Bodytext220pt"/>
                <w:rFonts w:ascii="仿宋" w:eastAsia="仿宋" w:hAnsi="仿宋" w:hint="eastAsia"/>
                <w:sz w:val="21"/>
                <w:szCs w:val="21"/>
              </w:rPr>
              <w:t>0</w:t>
            </w:r>
            <w:r>
              <w:rPr>
                <w:rStyle w:val="Bodytext220pt"/>
                <w:rFonts w:ascii="仿宋" w:eastAsia="仿宋" w:hAnsi="仿宋" w:hint="eastAsia"/>
                <w:sz w:val="21"/>
                <w:szCs w:val="21"/>
              </w:rPr>
              <w:t>分）</w:t>
            </w:r>
          </w:p>
          <w:p w:rsidR="00F42E7C" w:rsidRPr="009B20C9" w:rsidRDefault="00F42E7C" w:rsidP="006D34A1">
            <w:pPr>
              <w:spacing w:line="310" w:lineRule="exact"/>
              <w:jc w:val="left"/>
              <w:rPr>
                <w:rFonts w:ascii="仿宋" w:eastAsia="仿宋" w:hAnsi="仿宋"/>
                <w:szCs w:val="21"/>
              </w:rPr>
            </w:pPr>
          </w:p>
        </w:tc>
      </w:tr>
    </w:tbl>
    <w:p w:rsidR="00962387" w:rsidRDefault="00962387" w:rsidP="002F33D0">
      <w:pPr>
        <w:spacing w:line="359" w:lineRule="auto"/>
        <w:ind w:firstLineChars="200" w:firstLine="436"/>
        <w:rPr>
          <w:rFonts w:ascii="宋体" w:eastAsia="宋体" w:hAnsi="宋体" w:cs="宋体"/>
          <w:spacing w:val="4"/>
          <w:szCs w:val="21"/>
        </w:rPr>
      </w:pPr>
    </w:p>
    <w:p w:rsidR="002F33D0" w:rsidRDefault="007736BB" w:rsidP="002F33D0">
      <w:pPr>
        <w:spacing w:line="359" w:lineRule="auto"/>
        <w:ind w:firstLineChars="200" w:firstLine="436"/>
        <w:rPr>
          <w:rFonts w:ascii="宋体" w:eastAsia="宋体" w:hAnsi="宋体" w:cs="宋体"/>
          <w:spacing w:val="4"/>
          <w:szCs w:val="21"/>
        </w:rPr>
      </w:pPr>
      <w:r w:rsidRPr="002F33D0">
        <w:rPr>
          <w:rFonts w:ascii="宋体" w:eastAsia="宋体" w:hAnsi="宋体" w:cs="宋体" w:hint="eastAsia"/>
          <w:spacing w:val="4"/>
          <w:szCs w:val="21"/>
        </w:rPr>
        <w:t>价格</w:t>
      </w:r>
      <w:r w:rsidR="002F33D0" w:rsidRPr="002F33D0">
        <w:rPr>
          <w:rFonts w:ascii="宋体" w:eastAsia="宋体" w:hAnsi="宋体" w:cs="宋体" w:hint="eastAsia"/>
          <w:spacing w:val="4"/>
          <w:szCs w:val="21"/>
        </w:rPr>
        <w:t>部分</w:t>
      </w:r>
      <w:r w:rsidRPr="002F33D0">
        <w:rPr>
          <w:rFonts w:ascii="宋体" w:eastAsia="宋体" w:hAnsi="宋体" w:cs="宋体" w:hint="eastAsia"/>
          <w:spacing w:val="4"/>
          <w:szCs w:val="21"/>
        </w:rPr>
        <w:t>评分：</w:t>
      </w:r>
    </w:p>
    <w:p w:rsidR="008223A8" w:rsidRPr="002F33D0" w:rsidRDefault="002F33D0" w:rsidP="002F33D0">
      <w:pPr>
        <w:spacing w:line="359" w:lineRule="auto"/>
        <w:ind w:firstLineChars="200" w:firstLine="436"/>
        <w:rPr>
          <w:rFonts w:ascii="宋体" w:eastAsia="宋体" w:hAnsi="宋体" w:cs="宋体"/>
          <w:spacing w:val="4"/>
          <w:szCs w:val="21"/>
        </w:rPr>
      </w:pPr>
      <w:r>
        <w:rPr>
          <w:rFonts w:ascii="宋体" w:eastAsia="宋体" w:hAnsi="宋体" w:cs="宋体" w:hint="eastAsia"/>
          <w:spacing w:val="4"/>
          <w:szCs w:val="21"/>
        </w:rPr>
        <w:t>（1）</w:t>
      </w:r>
      <w:r w:rsidR="004D7F77" w:rsidRPr="002F33D0">
        <w:rPr>
          <w:rFonts w:ascii="宋体" w:eastAsia="宋体" w:hAnsi="宋体" w:cs="宋体" w:hint="eastAsia"/>
          <w:spacing w:val="4"/>
          <w:szCs w:val="21"/>
        </w:rPr>
        <w:t>评标基准价计算偏离率后的得分，</w:t>
      </w:r>
      <w:r w:rsidR="00C5079B" w:rsidRPr="002F33D0">
        <w:rPr>
          <w:rFonts w:ascii="宋体" w:eastAsia="宋体" w:hAnsi="宋体" w:cs="宋体" w:hint="eastAsia"/>
          <w:spacing w:val="4"/>
          <w:szCs w:val="21"/>
        </w:rPr>
        <w:t>每个服务内容</w:t>
      </w:r>
      <w:r w:rsidR="004D7F77" w:rsidRPr="002F33D0">
        <w:rPr>
          <w:rFonts w:ascii="宋体" w:eastAsia="宋体" w:hAnsi="宋体" w:cs="宋体" w:hint="eastAsia"/>
          <w:spacing w:val="4"/>
          <w:szCs w:val="21"/>
        </w:rPr>
        <w:t>评标基准价</w:t>
      </w:r>
      <w:r w:rsidR="004D7F77" w:rsidRPr="002F33D0">
        <w:rPr>
          <w:rFonts w:asciiTheme="minorEastAsia" w:hAnsiTheme="minorEastAsia" w:hint="eastAsia"/>
          <w:szCs w:val="21"/>
        </w:rPr>
        <w:t>±1</w:t>
      </w:r>
      <w:r w:rsidR="004D7F77" w:rsidRPr="002F33D0">
        <w:rPr>
          <w:rFonts w:asciiTheme="minorEastAsia" w:hAnsiTheme="minorEastAsia"/>
          <w:szCs w:val="21"/>
        </w:rPr>
        <w:t>0%</w:t>
      </w:r>
      <w:r w:rsidR="004D7F77" w:rsidRPr="002F33D0">
        <w:rPr>
          <w:rFonts w:asciiTheme="minorEastAsia" w:hAnsiTheme="minorEastAsia" w:hint="eastAsia"/>
          <w:szCs w:val="21"/>
        </w:rPr>
        <w:t>的</w:t>
      </w:r>
      <w:r w:rsidR="00C5079B" w:rsidRPr="002F33D0">
        <w:rPr>
          <w:rFonts w:asciiTheme="minorEastAsia" w:hAnsiTheme="minorEastAsia" w:hint="eastAsia"/>
          <w:szCs w:val="21"/>
        </w:rPr>
        <w:t>10</w:t>
      </w:r>
      <w:r w:rsidR="004D7F77" w:rsidRPr="002F33D0">
        <w:rPr>
          <w:rFonts w:asciiTheme="minorEastAsia" w:hAnsiTheme="minorEastAsia" w:hint="eastAsia"/>
          <w:szCs w:val="21"/>
        </w:rPr>
        <w:t>分，低于</w:t>
      </w:r>
      <w:r w:rsidR="004D7F77" w:rsidRPr="002F33D0">
        <w:rPr>
          <w:rFonts w:ascii="宋体" w:eastAsia="宋体" w:hAnsi="宋体" w:cs="宋体" w:hint="eastAsia"/>
          <w:spacing w:val="4"/>
          <w:szCs w:val="21"/>
        </w:rPr>
        <w:t>评标基准价</w:t>
      </w:r>
      <w:r w:rsidR="004D7F77" w:rsidRPr="002F33D0">
        <w:rPr>
          <w:rFonts w:asciiTheme="minorEastAsia" w:hAnsiTheme="minorEastAsia" w:hint="eastAsia"/>
          <w:szCs w:val="21"/>
        </w:rPr>
        <w:t>1</w:t>
      </w:r>
      <w:r w:rsidR="004D7F77" w:rsidRPr="002F33D0">
        <w:rPr>
          <w:rFonts w:asciiTheme="minorEastAsia" w:hAnsiTheme="minorEastAsia"/>
          <w:szCs w:val="21"/>
        </w:rPr>
        <w:t>0%</w:t>
      </w:r>
      <w:r w:rsidR="004D7F77" w:rsidRPr="002F33D0">
        <w:rPr>
          <w:rFonts w:asciiTheme="minorEastAsia" w:hAnsiTheme="minorEastAsia" w:hint="eastAsia"/>
          <w:szCs w:val="21"/>
        </w:rPr>
        <w:t>的为</w:t>
      </w:r>
      <w:r w:rsidR="00C5079B" w:rsidRPr="002F33D0">
        <w:rPr>
          <w:rFonts w:asciiTheme="minorEastAsia" w:hAnsiTheme="minorEastAsia" w:hint="eastAsia"/>
          <w:szCs w:val="21"/>
        </w:rPr>
        <w:t>8</w:t>
      </w:r>
      <w:r w:rsidR="004D7F77" w:rsidRPr="002F33D0">
        <w:rPr>
          <w:rFonts w:asciiTheme="minorEastAsia" w:hAnsiTheme="minorEastAsia" w:hint="eastAsia"/>
          <w:szCs w:val="21"/>
        </w:rPr>
        <w:t>分，低于</w:t>
      </w:r>
      <w:r w:rsidR="004D7F77" w:rsidRPr="002F33D0">
        <w:rPr>
          <w:rFonts w:ascii="宋体" w:eastAsia="宋体" w:hAnsi="宋体" w:cs="宋体" w:hint="eastAsia"/>
          <w:spacing w:val="4"/>
          <w:szCs w:val="21"/>
        </w:rPr>
        <w:t>评标基准价2</w:t>
      </w:r>
      <w:r w:rsidR="004D7F77" w:rsidRPr="002F33D0">
        <w:rPr>
          <w:rFonts w:asciiTheme="minorEastAsia" w:hAnsiTheme="minorEastAsia"/>
          <w:szCs w:val="21"/>
        </w:rPr>
        <w:t>0%</w:t>
      </w:r>
      <w:r w:rsidR="004D7F77" w:rsidRPr="002F33D0">
        <w:rPr>
          <w:rFonts w:asciiTheme="minorEastAsia" w:hAnsiTheme="minorEastAsia" w:hint="eastAsia"/>
          <w:szCs w:val="21"/>
        </w:rPr>
        <w:t>的为</w:t>
      </w:r>
      <w:r w:rsidR="00C5079B" w:rsidRPr="002F33D0">
        <w:rPr>
          <w:rFonts w:asciiTheme="minorEastAsia" w:hAnsiTheme="minorEastAsia" w:hint="eastAsia"/>
          <w:szCs w:val="21"/>
        </w:rPr>
        <w:t>6</w:t>
      </w:r>
      <w:r w:rsidR="004D7F77" w:rsidRPr="002F33D0">
        <w:rPr>
          <w:rFonts w:asciiTheme="minorEastAsia" w:hAnsiTheme="minorEastAsia" w:hint="eastAsia"/>
          <w:szCs w:val="21"/>
        </w:rPr>
        <w:t>分，高于</w:t>
      </w:r>
      <w:r w:rsidR="004D7F77" w:rsidRPr="002F33D0">
        <w:rPr>
          <w:rFonts w:ascii="宋体" w:eastAsia="宋体" w:hAnsi="宋体" w:cs="宋体" w:hint="eastAsia"/>
          <w:spacing w:val="4"/>
          <w:szCs w:val="21"/>
        </w:rPr>
        <w:t>评标基准价</w:t>
      </w:r>
      <w:r w:rsidR="004D7F77" w:rsidRPr="002F33D0">
        <w:rPr>
          <w:rFonts w:asciiTheme="minorEastAsia" w:hAnsiTheme="minorEastAsia" w:hint="eastAsia"/>
          <w:szCs w:val="21"/>
        </w:rPr>
        <w:t>1</w:t>
      </w:r>
      <w:r w:rsidR="004D7F77" w:rsidRPr="002F33D0">
        <w:rPr>
          <w:rFonts w:asciiTheme="minorEastAsia" w:hAnsiTheme="minorEastAsia"/>
          <w:szCs w:val="21"/>
        </w:rPr>
        <w:t>0%</w:t>
      </w:r>
      <w:r w:rsidR="004D7F77" w:rsidRPr="002F33D0">
        <w:rPr>
          <w:rFonts w:asciiTheme="minorEastAsia" w:hAnsiTheme="minorEastAsia" w:hint="eastAsia"/>
          <w:szCs w:val="21"/>
        </w:rPr>
        <w:t>的为</w:t>
      </w:r>
      <w:r w:rsidR="00C5079B" w:rsidRPr="002F33D0">
        <w:rPr>
          <w:rFonts w:asciiTheme="minorEastAsia" w:hAnsiTheme="minorEastAsia" w:hint="eastAsia"/>
          <w:szCs w:val="21"/>
        </w:rPr>
        <w:t>7</w:t>
      </w:r>
      <w:r w:rsidR="004D7F77" w:rsidRPr="002F33D0">
        <w:rPr>
          <w:rFonts w:asciiTheme="minorEastAsia" w:hAnsiTheme="minorEastAsia" w:hint="eastAsia"/>
          <w:szCs w:val="21"/>
        </w:rPr>
        <w:t>分，高于</w:t>
      </w:r>
      <w:r w:rsidR="004D7F77" w:rsidRPr="002F33D0">
        <w:rPr>
          <w:rFonts w:ascii="宋体" w:eastAsia="宋体" w:hAnsi="宋体" w:cs="宋体" w:hint="eastAsia"/>
          <w:spacing w:val="4"/>
          <w:szCs w:val="21"/>
        </w:rPr>
        <w:t>评标基准价2</w:t>
      </w:r>
      <w:r w:rsidR="004D7F77" w:rsidRPr="002F33D0">
        <w:rPr>
          <w:rFonts w:asciiTheme="minorEastAsia" w:hAnsiTheme="minorEastAsia"/>
          <w:szCs w:val="21"/>
        </w:rPr>
        <w:t>0%</w:t>
      </w:r>
      <w:r w:rsidR="004D7F77" w:rsidRPr="002F33D0">
        <w:rPr>
          <w:rFonts w:asciiTheme="minorEastAsia" w:hAnsiTheme="minorEastAsia" w:hint="eastAsia"/>
          <w:szCs w:val="21"/>
        </w:rPr>
        <w:t>的为</w:t>
      </w:r>
      <w:r w:rsidR="006D34A1" w:rsidRPr="002F33D0">
        <w:rPr>
          <w:rFonts w:asciiTheme="minorEastAsia" w:hAnsiTheme="minorEastAsia" w:hint="eastAsia"/>
          <w:szCs w:val="21"/>
        </w:rPr>
        <w:t>4</w:t>
      </w:r>
      <w:r w:rsidR="004D7F77" w:rsidRPr="002F33D0">
        <w:rPr>
          <w:rFonts w:asciiTheme="minorEastAsia" w:hAnsiTheme="minorEastAsia" w:hint="eastAsia"/>
          <w:szCs w:val="21"/>
        </w:rPr>
        <w:t>分</w:t>
      </w:r>
      <w:r w:rsidR="004D7F77" w:rsidRPr="002F33D0">
        <w:rPr>
          <w:rFonts w:ascii="宋体" w:eastAsia="宋体" w:hAnsi="宋体" w:cs="宋体" w:hint="eastAsia"/>
          <w:spacing w:val="4"/>
          <w:szCs w:val="21"/>
        </w:rPr>
        <w:t>；</w:t>
      </w:r>
    </w:p>
    <w:p w:rsidR="008223A8" w:rsidRPr="002F33D0" w:rsidRDefault="002F33D0" w:rsidP="002F33D0">
      <w:pPr>
        <w:spacing w:line="359" w:lineRule="auto"/>
        <w:ind w:firstLineChars="200" w:firstLine="436"/>
        <w:rPr>
          <w:rFonts w:ascii="宋体" w:eastAsia="宋体" w:hAnsi="宋体" w:cs="宋体"/>
          <w:spacing w:val="4"/>
          <w:szCs w:val="21"/>
        </w:rPr>
      </w:pPr>
      <w:r>
        <w:rPr>
          <w:rFonts w:ascii="宋体" w:eastAsia="宋体" w:hAnsi="宋体" w:cs="宋体" w:hint="eastAsia"/>
          <w:spacing w:val="4"/>
          <w:szCs w:val="21"/>
        </w:rPr>
        <w:t>（2）</w:t>
      </w:r>
      <w:r w:rsidR="007736BB" w:rsidRPr="002F33D0">
        <w:rPr>
          <w:rFonts w:ascii="宋体" w:eastAsia="宋体" w:hAnsi="宋体" w:cs="宋体" w:hint="eastAsia"/>
          <w:spacing w:val="4"/>
          <w:szCs w:val="21"/>
        </w:rPr>
        <w:t>评标基准价：</w:t>
      </w:r>
      <w:r w:rsidR="00B75F5B" w:rsidRPr="002F33D0">
        <w:rPr>
          <w:rFonts w:ascii="宋体" w:eastAsia="宋体" w:hAnsi="宋体" w:cs="宋体" w:hint="eastAsia"/>
          <w:spacing w:val="4"/>
          <w:szCs w:val="21"/>
        </w:rPr>
        <w:t>是</w:t>
      </w:r>
      <w:proofErr w:type="gramStart"/>
      <w:r w:rsidR="00B75F5B" w:rsidRPr="002F33D0">
        <w:rPr>
          <w:rFonts w:ascii="宋体" w:eastAsia="宋体" w:hAnsi="宋体" w:cs="宋体" w:hint="eastAsia"/>
          <w:spacing w:val="4"/>
          <w:szCs w:val="21"/>
        </w:rPr>
        <w:t>经符合</w:t>
      </w:r>
      <w:proofErr w:type="gramEnd"/>
      <w:r w:rsidR="00B75F5B" w:rsidRPr="002F33D0">
        <w:rPr>
          <w:rFonts w:ascii="宋体" w:eastAsia="宋体" w:hAnsi="宋体" w:cs="宋体" w:hint="eastAsia"/>
          <w:spacing w:val="4"/>
          <w:szCs w:val="21"/>
        </w:rPr>
        <w:t>性审查合格(技术、商务基本符合要求，无重大缺、漏项)满足招标文件要求的所有有效投标报价的平均值（以折扣率计算）。</w:t>
      </w:r>
    </w:p>
    <w:p w:rsidR="00C5079B" w:rsidRPr="002F33D0" w:rsidRDefault="002F33D0" w:rsidP="002F33D0">
      <w:pPr>
        <w:spacing w:line="359" w:lineRule="auto"/>
        <w:ind w:firstLineChars="200" w:firstLine="436"/>
        <w:rPr>
          <w:rFonts w:ascii="宋体" w:eastAsia="宋体" w:hAnsi="宋体" w:cs="宋体"/>
          <w:spacing w:val="4"/>
          <w:szCs w:val="21"/>
        </w:rPr>
      </w:pPr>
      <w:r>
        <w:rPr>
          <w:rFonts w:ascii="宋体" w:eastAsia="宋体" w:hAnsi="宋体" w:cs="宋体" w:hint="eastAsia"/>
          <w:spacing w:val="4"/>
          <w:szCs w:val="21"/>
        </w:rPr>
        <w:t>（3）</w:t>
      </w:r>
      <w:r w:rsidR="00C5079B" w:rsidRPr="002F33D0">
        <w:rPr>
          <w:rFonts w:ascii="宋体" w:eastAsia="宋体" w:hAnsi="宋体" w:cs="宋体" w:hint="eastAsia"/>
          <w:spacing w:val="4"/>
          <w:szCs w:val="21"/>
        </w:rPr>
        <w:t>两项服务的报价分总和为本次招标价格部分的最终得分。</w:t>
      </w:r>
    </w:p>
    <w:p w:rsidR="00C470DE" w:rsidRDefault="00032AC3" w:rsidP="00395963">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四</w:t>
      </w:r>
      <w:r w:rsidR="00F42E7C">
        <w:rPr>
          <w:rFonts w:asciiTheme="minorEastAsia" w:hAnsiTheme="minorEastAsia" w:hint="eastAsia"/>
          <w:sz w:val="28"/>
          <w:szCs w:val="28"/>
        </w:rPr>
        <w:t>、</w:t>
      </w:r>
      <w:r w:rsidR="007736BB" w:rsidRPr="007736BB">
        <w:rPr>
          <w:rFonts w:asciiTheme="minorEastAsia" w:hAnsiTheme="minorEastAsia" w:hint="eastAsia"/>
          <w:sz w:val="28"/>
          <w:szCs w:val="28"/>
        </w:rPr>
        <w:t>根据评标小组要求，投标人授权代表或拟派往本项目的律师团队负责人需对投标文件有关服务内容现场进行陈述或解释。</w:t>
      </w:r>
    </w:p>
    <w:p w:rsidR="009D3303" w:rsidRDefault="009D3303">
      <w:pPr>
        <w:widowControl/>
        <w:jc w:val="left"/>
        <w:rPr>
          <w:rFonts w:asciiTheme="minorEastAsia" w:hAnsiTheme="minorEastAsia"/>
          <w:sz w:val="28"/>
          <w:szCs w:val="28"/>
        </w:rPr>
      </w:pPr>
    </w:p>
    <w:p w:rsidR="00F42E7C" w:rsidRDefault="00F42E7C" w:rsidP="00956627">
      <w:pPr>
        <w:spacing w:line="619" w:lineRule="exact"/>
        <w:rPr>
          <w:rFonts w:asciiTheme="minorEastAsia" w:hAnsiTheme="minorEastAsia"/>
          <w:sz w:val="28"/>
          <w:szCs w:val="28"/>
        </w:rPr>
      </w:pPr>
    </w:p>
    <w:p w:rsidR="00B037B9" w:rsidRDefault="00B037B9" w:rsidP="00B037B9">
      <w:pPr>
        <w:pStyle w:val="a5"/>
        <w:numPr>
          <w:ilvl w:val="0"/>
          <w:numId w:val="26"/>
        </w:numPr>
        <w:spacing w:line="590" w:lineRule="exact"/>
        <w:ind w:firstLineChars="0"/>
        <w:jc w:val="center"/>
        <w:rPr>
          <w:rFonts w:ascii="黑体" w:eastAsia="黑体" w:hAnsi="黑体"/>
          <w:b/>
          <w:sz w:val="36"/>
          <w:szCs w:val="36"/>
        </w:rPr>
      </w:pPr>
      <w:r w:rsidRPr="00B037B9">
        <w:rPr>
          <w:rFonts w:ascii="黑体" w:eastAsia="黑体" w:hAnsi="黑体" w:hint="eastAsia"/>
          <w:b/>
          <w:sz w:val="36"/>
          <w:szCs w:val="36"/>
        </w:rPr>
        <w:t>投标文件格式</w:t>
      </w:r>
    </w:p>
    <w:p w:rsidR="00B037B9" w:rsidRDefault="00B037B9" w:rsidP="00B037B9">
      <w:pPr>
        <w:pStyle w:val="a5"/>
        <w:spacing w:line="590" w:lineRule="exact"/>
        <w:ind w:left="855" w:firstLineChars="0" w:firstLine="0"/>
        <w:rPr>
          <w:rFonts w:ascii="黑体" w:eastAsia="黑体" w:hAnsi="黑体"/>
          <w:b/>
          <w:sz w:val="36"/>
          <w:szCs w:val="36"/>
        </w:rPr>
      </w:pPr>
    </w:p>
    <w:p w:rsidR="00502010" w:rsidRPr="00B037B9" w:rsidRDefault="00502010" w:rsidP="00B037B9">
      <w:pPr>
        <w:pStyle w:val="a5"/>
        <w:spacing w:line="590" w:lineRule="exact"/>
        <w:ind w:left="855" w:firstLineChars="0" w:firstLine="0"/>
        <w:rPr>
          <w:rFonts w:ascii="黑体" w:eastAsia="黑体" w:hAnsi="黑体"/>
          <w:b/>
          <w:sz w:val="36"/>
          <w:szCs w:val="36"/>
        </w:rPr>
      </w:pPr>
    </w:p>
    <w:p w:rsidR="00B037B9" w:rsidRDefault="00B037B9" w:rsidP="00B037B9">
      <w:pPr>
        <w:spacing w:line="590" w:lineRule="exact"/>
        <w:rPr>
          <w:sz w:val="28"/>
          <w:szCs w:val="28"/>
        </w:rPr>
      </w:pPr>
    </w:p>
    <w:p w:rsidR="00B037B9" w:rsidRPr="006E0668" w:rsidRDefault="00B037B9" w:rsidP="00B037B9">
      <w:pPr>
        <w:spacing w:line="590" w:lineRule="exact"/>
        <w:jc w:val="center"/>
        <w:rPr>
          <w:b/>
          <w:sz w:val="28"/>
          <w:szCs w:val="28"/>
        </w:rPr>
      </w:pPr>
      <w:r w:rsidRPr="006E0668">
        <w:rPr>
          <w:rFonts w:hint="eastAsia"/>
          <w:b/>
          <w:sz w:val="28"/>
          <w:szCs w:val="28"/>
        </w:rPr>
        <w:t>上海广播电视台、上海文化广播影视集团有限公司</w:t>
      </w:r>
    </w:p>
    <w:p w:rsidR="00B037B9" w:rsidRPr="006E0668" w:rsidRDefault="00AE2FDE" w:rsidP="00B037B9">
      <w:pPr>
        <w:spacing w:line="590" w:lineRule="exact"/>
        <w:jc w:val="center"/>
        <w:rPr>
          <w:b/>
          <w:sz w:val="28"/>
          <w:szCs w:val="28"/>
        </w:rPr>
      </w:pPr>
      <w:r w:rsidRPr="006E0668">
        <w:rPr>
          <w:rFonts w:asciiTheme="minorEastAsia" w:hAnsiTheme="minorEastAsia" w:hint="eastAsia"/>
          <w:b/>
          <w:sz w:val="28"/>
          <w:szCs w:val="28"/>
        </w:rPr>
        <w:t>及其下属全资和控股子公司</w:t>
      </w:r>
      <w:r w:rsidR="00B037B9" w:rsidRPr="006E0668">
        <w:rPr>
          <w:rFonts w:hint="eastAsia"/>
          <w:b/>
          <w:sz w:val="28"/>
          <w:szCs w:val="28"/>
        </w:rPr>
        <w:t>外聘律师资源库项目投标文件</w:t>
      </w:r>
    </w:p>
    <w:p w:rsidR="00B037B9" w:rsidRPr="00B037B9" w:rsidRDefault="00B037B9" w:rsidP="00B037B9">
      <w:pPr>
        <w:spacing w:line="590" w:lineRule="exact"/>
        <w:jc w:val="center"/>
        <w:rPr>
          <w:sz w:val="28"/>
          <w:szCs w:val="28"/>
        </w:rPr>
      </w:pPr>
    </w:p>
    <w:p w:rsidR="00B037B9" w:rsidRPr="00B037B9" w:rsidRDefault="00B037B9" w:rsidP="00B037B9">
      <w:pPr>
        <w:spacing w:line="590" w:lineRule="exact"/>
        <w:jc w:val="center"/>
        <w:rPr>
          <w:sz w:val="28"/>
          <w:szCs w:val="28"/>
        </w:rPr>
      </w:pPr>
    </w:p>
    <w:p w:rsidR="00B037B9" w:rsidRPr="00B037B9" w:rsidRDefault="00B037B9" w:rsidP="00B037B9">
      <w:pPr>
        <w:spacing w:line="590" w:lineRule="exact"/>
        <w:jc w:val="center"/>
        <w:rPr>
          <w:sz w:val="28"/>
          <w:szCs w:val="28"/>
        </w:rPr>
      </w:pPr>
    </w:p>
    <w:p w:rsidR="00B037B9" w:rsidRDefault="00B037B9" w:rsidP="00B037B9">
      <w:pPr>
        <w:spacing w:line="590" w:lineRule="exact"/>
        <w:jc w:val="center"/>
        <w:rPr>
          <w:sz w:val="28"/>
          <w:szCs w:val="28"/>
        </w:rPr>
      </w:pPr>
    </w:p>
    <w:p w:rsidR="00502010" w:rsidRDefault="00502010" w:rsidP="00B037B9">
      <w:pPr>
        <w:spacing w:line="590" w:lineRule="exact"/>
        <w:jc w:val="center"/>
        <w:rPr>
          <w:sz w:val="28"/>
          <w:szCs w:val="28"/>
        </w:rPr>
      </w:pPr>
    </w:p>
    <w:p w:rsidR="00502010" w:rsidRDefault="00502010" w:rsidP="00B037B9">
      <w:pPr>
        <w:spacing w:line="590" w:lineRule="exact"/>
        <w:jc w:val="center"/>
        <w:rPr>
          <w:sz w:val="28"/>
          <w:szCs w:val="28"/>
        </w:rPr>
      </w:pPr>
    </w:p>
    <w:p w:rsidR="00502010" w:rsidRDefault="00502010" w:rsidP="00B037B9">
      <w:pPr>
        <w:spacing w:line="590" w:lineRule="exact"/>
        <w:jc w:val="center"/>
        <w:rPr>
          <w:sz w:val="28"/>
          <w:szCs w:val="28"/>
        </w:rPr>
      </w:pPr>
    </w:p>
    <w:p w:rsidR="00502010" w:rsidRDefault="00502010" w:rsidP="00B037B9">
      <w:pPr>
        <w:spacing w:line="590" w:lineRule="exact"/>
        <w:jc w:val="center"/>
        <w:rPr>
          <w:sz w:val="28"/>
          <w:szCs w:val="28"/>
        </w:rPr>
      </w:pPr>
    </w:p>
    <w:p w:rsidR="00502010" w:rsidRDefault="00502010" w:rsidP="00B037B9">
      <w:pPr>
        <w:spacing w:line="590" w:lineRule="exact"/>
        <w:jc w:val="center"/>
        <w:rPr>
          <w:sz w:val="28"/>
          <w:szCs w:val="28"/>
        </w:rPr>
      </w:pPr>
    </w:p>
    <w:p w:rsidR="00502010" w:rsidRPr="00B037B9" w:rsidRDefault="00502010" w:rsidP="00B037B9">
      <w:pPr>
        <w:spacing w:line="590" w:lineRule="exact"/>
        <w:jc w:val="center"/>
        <w:rPr>
          <w:sz w:val="28"/>
          <w:szCs w:val="28"/>
        </w:rPr>
      </w:pPr>
    </w:p>
    <w:p w:rsidR="00B037B9" w:rsidRPr="00B037B9" w:rsidRDefault="00B037B9" w:rsidP="00B037B9">
      <w:pPr>
        <w:spacing w:line="590" w:lineRule="exact"/>
        <w:jc w:val="center"/>
        <w:rPr>
          <w:sz w:val="28"/>
          <w:szCs w:val="28"/>
        </w:rPr>
      </w:pPr>
      <w:r w:rsidRPr="00B037B9">
        <w:rPr>
          <w:rFonts w:hint="eastAsia"/>
          <w:sz w:val="28"/>
          <w:szCs w:val="28"/>
        </w:rPr>
        <w:t>公章：</w:t>
      </w:r>
    </w:p>
    <w:p w:rsidR="00B037B9" w:rsidRPr="00B037B9" w:rsidRDefault="00B037B9" w:rsidP="00B037B9">
      <w:pPr>
        <w:spacing w:line="590" w:lineRule="exact"/>
        <w:jc w:val="center"/>
        <w:rPr>
          <w:sz w:val="28"/>
          <w:szCs w:val="28"/>
        </w:rPr>
      </w:pPr>
      <w:r w:rsidRPr="00B037B9">
        <w:rPr>
          <w:rFonts w:hint="eastAsia"/>
          <w:sz w:val="28"/>
          <w:szCs w:val="28"/>
        </w:rPr>
        <w:t>日期：</w:t>
      </w:r>
    </w:p>
    <w:p w:rsidR="00B037B9" w:rsidRDefault="00B037B9" w:rsidP="00910839">
      <w:pPr>
        <w:spacing w:line="619" w:lineRule="exact"/>
        <w:ind w:firstLineChars="200" w:firstLine="560"/>
        <w:rPr>
          <w:rFonts w:asciiTheme="minorEastAsia" w:hAnsiTheme="minorEastAsia"/>
          <w:sz w:val="28"/>
          <w:szCs w:val="28"/>
        </w:rPr>
      </w:pPr>
    </w:p>
    <w:p w:rsidR="007B686B" w:rsidRDefault="007B686B" w:rsidP="00910839">
      <w:pPr>
        <w:spacing w:line="619" w:lineRule="exact"/>
        <w:ind w:firstLineChars="200" w:firstLine="560"/>
        <w:rPr>
          <w:rFonts w:asciiTheme="minorEastAsia" w:hAnsiTheme="minorEastAsia"/>
          <w:sz w:val="28"/>
          <w:szCs w:val="28"/>
        </w:rPr>
      </w:pPr>
    </w:p>
    <w:p w:rsidR="007B686B" w:rsidRDefault="007B686B" w:rsidP="00D440AB">
      <w:pPr>
        <w:spacing w:line="619" w:lineRule="exact"/>
        <w:rPr>
          <w:rFonts w:asciiTheme="minorEastAsia" w:hAnsiTheme="minorEastAsia"/>
          <w:sz w:val="28"/>
          <w:szCs w:val="28"/>
        </w:rPr>
      </w:pPr>
    </w:p>
    <w:p w:rsidR="006E0668" w:rsidRDefault="006E0668" w:rsidP="006E0668">
      <w:pPr>
        <w:spacing w:line="590" w:lineRule="exact"/>
        <w:jc w:val="center"/>
        <w:rPr>
          <w:rFonts w:ascii="黑体" w:eastAsia="黑体" w:hAnsi="黑体"/>
          <w:b/>
          <w:sz w:val="36"/>
          <w:szCs w:val="36"/>
        </w:rPr>
      </w:pPr>
      <w:bookmarkStart w:id="3" w:name="bookmark3"/>
    </w:p>
    <w:p w:rsidR="006E0668" w:rsidRDefault="006E0668" w:rsidP="006E0668">
      <w:pPr>
        <w:spacing w:line="590" w:lineRule="exact"/>
        <w:jc w:val="center"/>
        <w:rPr>
          <w:rFonts w:ascii="黑体" w:eastAsia="黑体" w:hAnsi="黑体"/>
          <w:b/>
          <w:sz w:val="36"/>
          <w:szCs w:val="36"/>
        </w:rPr>
      </w:pPr>
      <w:r w:rsidRPr="00D440AB">
        <w:rPr>
          <w:rFonts w:ascii="黑体" w:eastAsia="黑体" w:hAnsi="黑体" w:hint="eastAsia"/>
          <w:b/>
          <w:sz w:val="36"/>
          <w:szCs w:val="36"/>
        </w:rPr>
        <w:t>投标人基本情况介绍</w:t>
      </w:r>
    </w:p>
    <w:p w:rsidR="006E0668" w:rsidRPr="00D440AB" w:rsidRDefault="006E0668" w:rsidP="006E0668">
      <w:pPr>
        <w:spacing w:line="590" w:lineRule="exact"/>
        <w:jc w:val="center"/>
        <w:rPr>
          <w:rFonts w:ascii="黑体" w:eastAsia="黑体" w:hAnsi="黑体"/>
          <w:b/>
          <w:bCs/>
          <w:sz w:val="36"/>
          <w:szCs w:val="36"/>
        </w:rPr>
      </w:pPr>
    </w:p>
    <w:p w:rsidR="006E0668" w:rsidRPr="00D440AB" w:rsidRDefault="006E0668" w:rsidP="006E0668">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投标人基本情况介绍应当包含以下内容:成立时间</w:t>
      </w:r>
      <w:r w:rsidRPr="00D440AB">
        <w:rPr>
          <w:rFonts w:asciiTheme="minorEastAsia" w:hAnsiTheme="minorEastAsia" w:hint="eastAsia"/>
          <w:sz w:val="28"/>
          <w:szCs w:val="28"/>
        </w:rPr>
        <w:t>、</w:t>
      </w:r>
      <w:r w:rsidRPr="00D440AB">
        <w:rPr>
          <w:rFonts w:asciiTheme="minorEastAsia" w:hAnsiTheme="minorEastAsia"/>
          <w:sz w:val="28"/>
          <w:szCs w:val="28"/>
        </w:rPr>
        <w:t>专兼职律师人数、内设部门或机构、近五年主要业绩、主要法律顾问单位名单、所获得的荣誉及其他投标人认为需要介绍的内容</w:t>
      </w:r>
      <w:r w:rsidRPr="00D440AB">
        <w:rPr>
          <w:rFonts w:asciiTheme="minorEastAsia" w:hAnsiTheme="minorEastAsia" w:hint="eastAsia"/>
          <w:sz w:val="28"/>
          <w:szCs w:val="28"/>
        </w:rPr>
        <w:t>。</w:t>
      </w:r>
    </w:p>
    <w:p w:rsidR="006E0668" w:rsidRDefault="006E0668" w:rsidP="006E0668">
      <w:pPr>
        <w:widowControl/>
        <w:sectPr w:rsidR="006E0668">
          <w:pgSz w:w="11900" w:h="16840"/>
          <w:pgMar w:top="1455" w:right="1535" w:bottom="1455" w:left="1970" w:header="0" w:footer="3" w:gutter="0"/>
          <w:cols w:space="720"/>
        </w:sectPr>
      </w:pPr>
    </w:p>
    <w:p w:rsidR="006E0668" w:rsidRDefault="006E0668" w:rsidP="006E0668">
      <w:pPr>
        <w:spacing w:line="590" w:lineRule="exact"/>
        <w:jc w:val="center"/>
        <w:rPr>
          <w:rFonts w:ascii="黑体" w:eastAsia="黑体" w:hAnsi="黑体"/>
          <w:b/>
          <w:sz w:val="36"/>
          <w:szCs w:val="36"/>
        </w:rPr>
      </w:pPr>
      <w:r>
        <w:rPr>
          <w:rFonts w:ascii="黑体" w:eastAsia="黑体" w:hAnsi="黑体" w:hint="eastAsia"/>
          <w:b/>
          <w:sz w:val="36"/>
          <w:szCs w:val="36"/>
        </w:rPr>
        <w:lastRenderedPageBreak/>
        <w:t>服务</w:t>
      </w:r>
      <w:r w:rsidRPr="00D440AB">
        <w:rPr>
          <w:rFonts w:ascii="黑体" w:eastAsia="黑体" w:hAnsi="黑体" w:hint="eastAsia"/>
          <w:b/>
          <w:sz w:val="36"/>
          <w:szCs w:val="36"/>
        </w:rPr>
        <w:t>团队成员情况汇总表</w:t>
      </w:r>
    </w:p>
    <w:p w:rsidR="006E0668" w:rsidRPr="00D440AB" w:rsidRDefault="006E0668" w:rsidP="006E0668">
      <w:pPr>
        <w:spacing w:line="590" w:lineRule="exact"/>
        <w:jc w:val="center"/>
        <w:rPr>
          <w:rFonts w:ascii="黑体" w:eastAsia="黑体" w:hAnsi="黑体"/>
          <w:b/>
          <w:bCs/>
          <w:sz w:val="36"/>
          <w:szCs w:val="36"/>
        </w:rPr>
      </w:pPr>
    </w:p>
    <w:p w:rsidR="006E0668" w:rsidRPr="00D239C0" w:rsidRDefault="006E0668" w:rsidP="006E0668">
      <w:pPr>
        <w:spacing w:line="619" w:lineRule="exact"/>
        <w:ind w:firstLineChars="200" w:firstLine="560"/>
        <w:rPr>
          <w:rFonts w:asciiTheme="minorEastAsia" w:hAnsiTheme="minorEastAsia"/>
          <w:sz w:val="28"/>
          <w:szCs w:val="28"/>
        </w:rPr>
      </w:pPr>
      <w:r w:rsidRPr="00D239C0">
        <w:rPr>
          <w:rFonts w:asciiTheme="minorEastAsia" w:hAnsiTheme="minorEastAsia"/>
          <w:sz w:val="28"/>
          <w:szCs w:val="28"/>
        </w:rPr>
        <w:t>投标人：（盖章</w:t>
      </w:r>
      <w:r w:rsidRPr="00D239C0">
        <w:rPr>
          <w:rFonts w:asciiTheme="minorEastAsia" w:hAnsiTheme="minorEastAsia" w:hint="eastAsia"/>
          <w:sz w:val="28"/>
          <w:szCs w:val="28"/>
        </w:rPr>
        <w:t>）</w:t>
      </w:r>
    </w:p>
    <w:p w:rsidR="006E0668" w:rsidRPr="000D37F4" w:rsidRDefault="006E0668" w:rsidP="006E0668">
      <w:pPr>
        <w:rPr>
          <w:rFonts w:ascii="仿宋" w:eastAsia="仿宋" w:hAnsi="仿宋"/>
          <w:szCs w:val="21"/>
        </w:rPr>
      </w:pPr>
    </w:p>
    <w:tbl>
      <w:tblPr>
        <w:tblOverlap w:val="never"/>
        <w:tblW w:w="0" w:type="auto"/>
        <w:jc w:val="center"/>
        <w:tblLayout w:type="fixed"/>
        <w:tblCellMar>
          <w:left w:w="10" w:type="dxa"/>
          <w:right w:w="10" w:type="dxa"/>
        </w:tblCellMar>
        <w:tblLook w:val="04A0"/>
      </w:tblPr>
      <w:tblGrid>
        <w:gridCol w:w="547"/>
        <w:gridCol w:w="1177"/>
        <w:gridCol w:w="554"/>
        <w:gridCol w:w="562"/>
        <w:gridCol w:w="932"/>
        <w:gridCol w:w="943"/>
        <w:gridCol w:w="1260"/>
        <w:gridCol w:w="986"/>
        <w:gridCol w:w="1141"/>
        <w:gridCol w:w="716"/>
      </w:tblGrid>
      <w:tr w:rsidR="006E0668" w:rsidRPr="000D37F4" w:rsidTr="00981814">
        <w:trPr>
          <w:trHeight w:hRule="exact" w:val="860"/>
          <w:jc w:val="center"/>
        </w:trPr>
        <w:tc>
          <w:tcPr>
            <w:tcW w:w="547" w:type="dxa"/>
            <w:tcBorders>
              <w:top w:val="single" w:sz="4" w:space="0" w:color="auto"/>
              <w:left w:val="single" w:sz="4" w:space="0" w:color="auto"/>
              <w:bottom w:val="nil"/>
              <w:right w:val="nil"/>
            </w:tcBorders>
            <w:shd w:val="clear" w:color="auto" w:fill="FFFFFF"/>
            <w:textDirection w:val="tbRlV"/>
            <w:vAlign w:val="center"/>
            <w:hideMark/>
          </w:tcPr>
          <w:p w:rsidR="006E0668" w:rsidRPr="00D239C0" w:rsidRDefault="006E0668" w:rsidP="00981814">
            <w:pPr>
              <w:framePr w:w="8820" w:wrap="notBeside" w:vAnchor="text" w:hAnchor="text" w:xAlign="center" w:y="1"/>
              <w:spacing w:line="260" w:lineRule="exact"/>
              <w:jc w:val="center"/>
              <w:rPr>
                <w:rFonts w:ascii="仿宋" w:eastAsia="仿宋" w:hAnsi="仿宋"/>
                <w:b/>
                <w:color w:val="000000"/>
                <w:szCs w:val="21"/>
                <w:lang w:val="zh-CN" w:bidi="zh-CN"/>
              </w:rPr>
            </w:pPr>
            <w:r w:rsidRPr="00D239C0">
              <w:rPr>
                <w:rStyle w:val="Bodytext214pt"/>
                <w:rFonts w:ascii="仿宋" w:eastAsia="仿宋" w:hAnsi="仿宋"/>
                <w:b/>
                <w:sz w:val="21"/>
                <w:szCs w:val="21"/>
              </w:rPr>
              <w:t>序号</w:t>
            </w:r>
          </w:p>
        </w:tc>
        <w:tc>
          <w:tcPr>
            <w:tcW w:w="1177" w:type="dxa"/>
            <w:tcBorders>
              <w:top w:val="single" w:sz="4" w:space="0" w:color="auto"/>
              <w:left w:val="single" w:sz="4" w:space="0" w:color="auto"/>
              <w:bottom w:val="nil"/>
              <w:right w:val="nil"/>
            </w:tcBorders>
            <w:shd w:val="clear" w:color="auto" w:fill="FFFFFF"/>
            <w:textDirection w:val="tbRlV"/>
            <w:vAlign w:val="center"/>
            <w:hideMark/>
          </w:tcPr>
          <w:p w:rsidR="006E0668" w:rsidRPr="00D239C0" w:rsidRDefault="006E0668" w:rsidP="00981814">
            <w:pPr>
              <w:framePr w:w="8820" w:wrap="notBeside" w:vAnchor="text" w:hAnchor="text" w:xAlign="center" w:y="1"/>
              <w:spacing w:line="260" w:lineRule="exact"/>
              <w:ind w:left="300"/>
              <w:jc w:val="center"/>
              <w:rPr>
                <w:rFonts w:ascii="仿宋" w:eastAsia="仿宋" w:hAnsi="仿宋"/>
                <w:b/>
                <w:color w:val="000000"/>
                <w:szCs w:val="21"/>
              </w:rPr>
            </w:pPr>
            <w:r w:rsidRPr="00D239C0">
              <w:rPr>
                <w:rStyle w:val="Bodytext214pt"/>
                <w:rFonts w:ascii="仿宋" w:eastAsia="仿宋" w:hAnsi="仿宋"/>
                <w:b/>
                <w:sz w:val="21"/>
                <w:szCs w:val="21"/>
              </w:rPr>
              <w:t>名</w:t>
            </w:r>
          </w:p>
          <w:p w:rsidR="006E0668" w:rsidRPr="00D239C0" w:rsidRDefault="006E0668" w:rsidP="00981814">
            <w:pPr>
              <w:framePr w:w="8820" w:wrap="notBeside" w:vAnchor="text" w:hAnchor="text" w:xAlign="center" w:y="1"/>
              <w:spacing w:line="260" w:lineRule="exact"/>
              <w:ind w:left="300"/>
              <w:jc w:val="center"/>
              <w:rPr>
                <w:rFonts w:ascii="仿宋" w:eastAsia="仿宋" w:hAnsi="仿宋"/>
                <w:b/>
                <w:color w:val="000000"/>
                <w:szCs w:val="21"/>
                <w:lang w:val="zh-CN" w:bidi="zh-CN"/>
              </w:rPr>
            </w:pPr>
            <w:r w:rsidRPr="00D239C0">
              <w:rPr>
                <w:rStyle w:val="Bodytext214pt"/>
                <w:rFonts w:ascii="仿宋" w:eastAsia="仿宋" w:hAnsi="仿宋"/>
                <w:b/>
                <w:sz w:val="21"/>
                <w:szCs w:val="21"/>
              </w:rPr>
              <w:t>姓</w:t>
            </w:r>
          </w:p>
        </w:tc>
        <w:tc>
          <w:tcPr>
            <w:tcW w:w="554" w:type="dxa"/>
            <w:tcBorders>
              <w:top w:val="single" w:sz="4" w:space="0" w:color="auto"/>
              <w:left w:val="single" w:sz="4" w:space="0" w:color="auto"/>
              <w:bottom w:val="nil"/>
              <w:right w:val="nil"/>
            </w:tcBorders>
            <w:shd w:val="clear" w:color="auto" w:fill="FFFFFF"/>
            <w:textDirection w:val="tbRlV"/>
            <w:vAlign w:val="center"/>
            <w:hideMark/>
          </w:tcPr>
          <w:p w:rsidR="006E0668" w:rsidRPr="00D239C0" w:rsidRDefault="006E0668" w:rsidP="00981814">
            <w:pPr>
              <w:framePr w:w="8820" w:wrap="notBeside" w:vAnchor="text" w:hAnchor="text" w:xAlign="center" w:y="1"/>
              <w:spacing w:line="260" w:lineRule="exact"/>
              <w:ind w:left="320"/>
              <w:jc w:val="center"/>
              <w:rPr>
                <w:rFonts w:ascii="仿宋" w:eastAsia="仿宋" w:hAnsi="仿宋"/>
                <w:b/>
                <w:color w:val="000000"/>
                <w:szCs w:val="21"/>
                <w:lang w:val="zh-CN" w:bidi="zh-CN"/>
              </w:rPr>
            </w:pPr>
            <w:proofErr w:type="gramStart"/>
            <w:r w:rsidRPr="00D239C0">
              <w:rPr>
                <w:rStyle w:val="Bodytext214pt"/>
                <w:rFonts w:ascii="仿宋" w:eastAsia="仿宋" w:hAnsi="仿宋" w:hint="eastAsia"/>
                <w:b/>
                <w:sz w:val="21"/>
                <w:szCs w:val="21"/>
              </w:rPr>
              <w:t>别性</w:t>
            </w:r>
            <w:proofErr w:type="gramEnd"/>
          </w:p>
        </w:tc>
        <w:tc>
          <w:tcPr>
            <w:tcW w:w="562" w:type="dxa"/>
            <w:tcBorders>
              <w:top w:val="single" w:sz="4" w:space="0" w:color="auto"/>
              <w:left w:val="single" w:sz="4" w:space="0" w:color="auto"/>
              <w:bottom w:val="nil"/>
              <w:right w:val="nil"/>
            </w:tcBorders>
            <w:shd w:val="clear" w:color="auto" w:fill="FFFFFF"/>
            <w:textDirection w:val="tbRlV"/>
            <w:vAlign w:val="center"/>
            <w:hideMark/>
          </w:tcPr>
          <w:p w:rsidR="006E0668" w:rsidRPr="00D239C0" w:rsidRDefault="006E0668" w:rsidP="00981814">
            <w:pPr>
              <w:framePr w:w="8820" w:wrap="notBeside" w:vAnchor="text" w:hAnchor="text" w:xAlign="center" w:y="1"/>
              <w:spacing w:line="260" w:lineRule="exact"/>
              <w:jc w:val="center"/>
              <w:rPr>
                <w:rFonts w:ascii="仿宋" w:eastAsia="仿宋" w:hAnsi="仿宋"/>
                <w:b/>
                <w:color w:val="000000"/>
                <w:szCs w:val="21"/>
                <w:lang w:val="zh-CN" w:bidi="zh-CN"/>
              </w:rPr>
            </w:pPr>
            <w:r w:rsidRPr="00D239C0">
              <w:rPr>
                <w:rStyle w:val="Bodytext214pt"/>
                <w:rFonts w:ascii="仿宋" w:eastAsia="仿宋" w:hAnsi="仿宋"/>
                <w:b/>
                <w:sz w:val="21"/>
                <w:szCs w:val="21"/>
              </w:rPr>
              <w:t>年龄</w:t>
            </w:r>
          </w:p>
        </w:tc>
        <w:tc>
          <w:tcPr>
            <w:tcW w:w="932" w:type="dxa"/>
            <w:tcBorders>
              <w:top w:val="single" w:sz="4" w:space="0" w:color="auto"/>
              <w:left w:val="single" w:sz="4" w:space="0" w:color="auto"/>
              <w:bottom w:val="nil"/>
              <w:right w:val="nil"/>
            </w:tcBorders>
            <w:shd w:val="clear" w:color="auto" w:fill="FFFFFF"/>
            <w:textDirection w:val="tbRlV"/>
            <w:vAlign w:val="center"/>
            <w:hideMark/>
          </w:tcPr>
          <w:p w:rsidR="006E0668" w:rsidRPr="00D239C0" w:rsidRDefault="006E0668" w:rsidP="00981814">
            <w:pPr>
              <w:framePr w:w="8820" w:wrap="notBeside" w:vAnchor="text" w:hAnchor="text" w:xAlign="center" w:y="1"/>
              <w:spacing w:line="260" w:lineRule="exact"/>
              <w:ind w:left="320"/>
              <w:jc w:val="center"/>
              <w:rPr>
                <w:rFonts w:ascii="仿宋" w:eastAsia="仿宋" w:hAnsi="仿宋"/>
                <w:b/>
                <w:color w:val="000000"/>
                <w:szCs w:val="21"/>
              </w:rPr>
            </w:pPr>
            <w:proofErr w:type="gramStart"/>
            <w:r w:rsidRPr="00D239C0">
              <w:rPr>
                <w:rStyle w:val="Bodytext214pt"/>
                <w:rFonts w:ascii="仿宋" w:eastAsia="仿宋" w:hAnsi="仿宋"/>
                <w:b/>
                <w:sz w:val="21"/>
                <w:szCs w:val="21"/>
              </w:rPr>
              <w:t>务</w:t>
            </w:r>
            <w:proofErr w:type="gramEnd"/>
          </w:p>
          <w:p w:rsidR="006E0668" w:rsidRPr="00D239C0" w:rsidRDefault="006E0668" w:rsidP="00981814">
            <w:pPr>
              <w:framePr w:w="8820" w:wrap="notBeside" w:vAnchor="text" w:hAnchor="text" w:xAlign="center" w:y="1"/>
              <w:spacing w:line="260" w:lineRule="exact"/>
              <w:ind w:left="320"/>
              <w:jc w:val="center"/>
              <w:rPr>
                <w:rFonts w:ascii="仿宋" w:eastAsia="仿宋" w:hAnsi="仿宋"/>
                <w:b/>
                <w:color w:val="000000"/>
                <w:szCs w:val="21"/>
                <w:lang w:val="zh-CN" w:bidi="zh-CN"/>
              </w:rPr>
            </w:pPr>
            <w:r w:rsidRPr="00D239C0">
              <w:rPr>
                <w:rStyle w:val="Bodytext214pt"/>
                <w:rFonts w:ascii="仿宋" w:eastAsia="仿宋" w:hAnsi="仿宋"/>
                <w:b/>
                <w:sz w:val="21"/>
                <w:szCs w:val="21"/>
              </w:rPr>
              <w:t>职</w:t>
            </w:r>
          </w:p>
        </w:tc>
        <w:tc>
          <w:tcPr>
            <w:tcW w:w="943" w:type="dxa"/>
            <w:tcBorders>
              <w:top w:val="single" w:sz="4" w:space="0" w:color="auto"/>
              <w:left w:val="single" w:sz="4" w:space="0" w:color="auto"/>
              <w:bottom w:val="nil"/>
              <w:right w:val="nil"/>
            </w:tcBorders>
            <w:shd w:val="clear" w:color="auto" w:fill="FFFFFF"/>
            <w:textDirection w:val="tbRlV"/>
            <w:vAlign w:val="center"/>
            <w:hideMark/>
          </w:tcPr>
          <w:p w:rsidR="006E0668" w:rsidRPr="00D239C0" w:rsidRDefault="006E0668" w:rsidP="00981814">
            <w:pPr>
              <w:framePr w:w="8820" w:wrap="notBeside" w:vAnchor="text" w:hAnchor="text" w:xAlign="center" w:y="1"/>
              <w:spacing w:line="260" w:lineRule="exact"/>
              <w:jc w:val="center"/>
              <w:rPr>
                <w:rFonts w:ascii="仿宋" w:eastAsia="仿宋" w:hAnsi="仿宋"/>
                <w:b/>
                <w:color w:val="000000"/>
                <w:szCs w:val="21"/>
              </w:rPr>
            </w:pPr>
            <w:r w:rsidRPr="00D239C0">
              <w:rPr>
                <w:rStyle w:val="Bodytext214pt"/>
                <w:rFonts w:ascii="仿宋" w:eastAsia="仿宋" w:hAnsi="仿宋"/>
                <w:b/>
                <w:sz w:val="21"/>
                <w:szCs w:val="21"/>
              </w:rPr>
              <w:t>业限</w:t>
            </w:r>
          </w:p>
          <w:p w:rsidR="006E0668" w:rsidRPr="00D239C0" w:rsidRDefault="006E0668" w:rsidP="00981814">
            <w:pPr>
              <w:framePr w:w="8820" w:wrap="notBeside" w:vAnchor="text" w:hAnchor="text" w:xAlign="center" w:y="1"/>
              <w:spacing w:line="260" w:lineRule="exact"/>
              <w:jc w:val="center"/>
              <w:rPr>
                <w:rFonts w:ascii="仿宋" w:eastAsia="仿宋" w:hAnsi="仿宋"/>
                <w:b/>
                <w:color w:val="000000"/>
                <w:szCs w:val="21"/>
                <w:lang w:val="zh-CN" w:bidi="zh-CN"/>
              </w:rPr>
            </w:pPr>
            <w:proofErr w:type="gramStart"/>
            <w:r w:rsidRPr="00D239C0">
              <w:rPr>
                <w:rStyle w:val="Bodytext214pt"/>
                <w:rFonts w:ascii="仿宋" w:eastAsia="仿宋" w:hAnsi="仿宋"/>
                <w:b/>
                <w:sz w:val="21"/>
                <w:szCs w:val="21"/>
              </w:rPr>
              <w:t>执年</w:t>
            </w:r>
            <w:proofErr w:type="gramEnd"/>
          </w:p>
        </w:tc>
        <w:tc>
          <w:tcPr>
            <w:tcW w:w="1260" w:type="dxa"/>
            <w:tcBorders>
              <w:top w:val="single" w:sz="4" w:space="0" w:color="auto"/>
              <w:left w:val="single" w:sz="4" w:space="0" w:color="auto"/>
              <w:bottom w:val="nil"/>
              <w:right w:val="nil"/>
            </w:tcBorders>
            <w:shd w:val="clear" w:color="auto" w:fill="FFFFFF"/>
            <w:textDirection w:val="tbRlV"/>
            <w:vAlign w:val="center"/>
            <w:hideMark/>
          </w:tcPr>
          <w:p w:rsidR="006E0668" w:rsidRPr="00D239C0" w:rsidRDefault="006E0668" w:rsidP="00981814">
            <w:pPr>
              <w:framePr w:w="8820" w:wrap="notBeside" w:vAnchor="text" w:hAnchor="text" w:xAlign="center" w:y="1"/>
              <w:spacing w:line="260" w:lineRule="exact"/>
              <w:jc w:val="center"/>
              <w:rPr>
                <w:rFonts w:ascii="仿宋" w:eastAsia="仿宋" w:hAnsi="仿宋"/>
                <w:b/>
                <w:color w:val="000000"/>
                <w:szCs w:val="21"/>
              </w:rPr>
            </w:pPr>
            <w:r w:rsidRPr="00D239C0">
              <w:rPr>
                <w:rStyle w:val="Bodytext2MingLiU"/>
                <w:rFonts w:ascii="仿宋" w:eastAsia="仿宋" w:hAnsi="仿宋" w:hint="eastAsia"/>
                <w:b/>
                <w:sz w:val="21"/>
                <w:szCs w:val="21"/>
              </w:rPr>
              <w:t>历</w:t>
            </w:r>
            <w:r w:rsidRPr="00D239C0">
              <w:rPr>
                <w:rStyle w:val="Bodytext214pt"/>
                <w:rFonts w:ascii="仿宋" w:eastAsia="仿宋" w:hAnsi="仿宋"/>
                <w:b/>
                <w:sz w:val="21"/>
                <w:szCs w:val="21"/>
              </w:rPr>
              <w:t>称</w:t>
            </w:r>
          </w:p>
          <w:p w:rsidR="006E0668" w:rsidRPr="00D239C0" w:rsidRDefault="006E0668" w:rsidP="00981814">
            <w:pPr>
              <w:framePr w:w="8820" w:wrap="notBeside" w:vAnchor="text" w:hAnchor="text" w:xAlign="center" w:y="1"/>
              <w:spacing w:line="260" w:lineRule="exact"/>
              <w:jc w:val="center"/>
              <w:rPr>
                <w:rFonts w:ascii="仿宋" w:eastAsia="仿宋" w:hAnsi="仿宋"/>
                <w:b/>
                <w:color w:val="000000"/>
                <w:szCs w:val="21"/>
                <w:lang w:val="zh-CN" w:bidi="zh-CN"/>
              </w:rPr>
            </w:pPr>
            <w:r w:rsidRPr="00D239C0">
              <w:rPr>
                <w:rStyle w:val="Bodytext214pt"/>
                <w:rFonts w:ascii="仿宋" w:eastAsia="仿宋" w:hAnsi="仿宋"/>
                <w:b/>
                <w:sz w:val="21"/>
                <w:szCs w:val="21"/>
              </w:rPr>
              <w:t>学职</w:t>
            </w:r>
          </w:p>
        </w:tc>
        <w:tc>
          <w:tcPr>
            <w:tcW w:w="986" w:type="dxa"/>
            <w:tcBorders>
              <w:top w:val="single" w:sz="4" w:space="0" w:color="auto"/>
              <w:left w:val="single" w:sz="4" w:space="0" w:color="auto"/>
              <w:bottom w:val="nil"/>
              <w:right w:val="nil"/>
            </w:tcBorders>
            <w:shd w:val="clear" w:color="auto" w:fill="FFFFFF"/>
            <w:textDirection w:val="tbRlV"/>
            <w:vAlign w:val="center"/>
            <w:hideMark/>
          </w:tcPr>
          <w:p w:rsidR="006E0668" w:rsidRPr="00D239C0" w:rsidRDefault="006E0668" w:rsidP="00981814">
            <w:pPr>
              <w:framePr w:w="8820" w:wrap="notBeside" w:vAnchor="text" w:hAnchor="text" w:xAlign="center" w:y="1"/>
              <w:spacing w:line="260" w:lineRule="exact"/>
              <w:jc w:val="center"/>
              <w:rPr>
                <w:rFonts w:ascii="仿宋" w:eastAsia="仿宋" w:hAnsi="仿宋"/>
                <w:b/>
                <w:color w:val="000000"/>
                <w:szCs w:val="21"/>
              </w:rPr>
            </w:pPr>
            <w:r w:rsidRPr="00D239C0">
              <w:rPr>
                <w:rStyle w:val="Bodytext214pt"/>
                <w:rFonts w:ascii="仿宋" w:eastAsia="仿宋" w:hAnsi="仿宋"/>
                <w:b/>
                <w:sz w:val="21"/>
                <w:szCs w:val="21"/>
              </w:rPr>
              <w:t>长域</w:t>
            </w:r>
          </w:p>
          <w:p w:rsidR="006E0668" w:rsidRPr="00D239C0" w:rsidRDefault="006E0668" w:rsidP="00981814">
            <w:pPr>
              <w:framePr w:w="8820" w:wrap="notBeside" w:vAnchor="text" w:hAnchor="text" w:xAlign="center" w:y="1"/>
              <w:spacing w:line="260" w:lineRule="exact"/>
              <w:jc w:val="center"/>
              <w:rPr>
                <w:rFonts w:ascii="仿宋" w:eastAsia="仿宋" w:hAnsi="仿宋"/>
                <w:b/>
                <w:color w:val="000000"/>
                <w:szCs w:val="21"/>
                <w:lang w:val="zh-CN" w:bidi="zh-CN"/>
              </w:rPr>
            </w:pPr>
            <w:proofErr w:type="gramStart"/>
            <w:r w:rsidRPr="00D239C0">
              <w:rPr>
                <w:rStyle w:val="Bodytext214pt"/>
                <w:rFonts w:ascii="仿宋" w:eastAsia="仿宋" w:hAnsi="仿宋"/>
                <w:b/>
                <w:sz w:val="21"/>
                <w:szCs w:val="21"/>
              </w:rPr>
              <w:t>擅领</w:t>
            </w:r>
            <w:proofErr w:type="gramEnd"/>
          </w:p>
        </w:tc>
        <w:tc>
          <w:tcPr>
            <w:tcW w:w="1141" w:type="dxa"/>
            <w:tcBorders>
              <w:top w:val="single" w:sz="4" w:space="0" w:color="auto"/>
              <w:left w:val="single" w:sz="4" w:space="0" w:color="auto"/>
              <w:bottom w:val="nil"/>
              <w:right w:val="nil"/>
            </w:tcBorders>
            <w:shd w:val="clear" w:color="auto" w:fill="FFFFFF"/>
            <w:vAlign w:val="center"/>
            <w:hideMark/>
          </w:tcPr>
          <w:p w:rsidR="006E0668" w:rsidRPr="00D239C0" w:rsidRDefault="006E0668" w:rsidP="00981814">
            <w:pPr>
              <w:framePr w:w="8820" w:wrap="notBeside" w:vAnchor="text" w:hAnchor="text" w:xAlign="center" w:y="1"/>
              <w:spacing w:after="80" w:line="260" w:lineRule="exact"/>
              <w:jc w:val="center"/>
              <w:rPr>
                <w:rFonts w:ascii="仿宋" w:eastAsia="仿宋" w:hAnsi="仿宋"/>
                <w:b/>
                <w:color w:val="000000"/>
                <w:szCs w:val="21"/>
              </w:rPr>
            </w:pPr>
            <w:r w:rsidRPr="00D239C0">
              <w:rPr>
                <w:rStyle w:val="Bodytext214pt"/>
                <w:rFonts w:ascii="仿宋" w:eastAsia="仿宋" w:hAnsi="仿宋"/>
                <w:b/>
                <w:sz w:val="21"/>
                <w:szCs w:val="21"/>
              </w:rPr>
              <w:t>成功案例项目</w:t>
            </w:r>
          </w:p>
        </w:tc>
        <w:tc>
          <w:tcPr>
            <w:tcW w:w="716" w:type="dxa"/>
            <w:tcBorders>
              <w:top w:val="single" w:sz="4" w:space="0" w:color="auto"/>
              <w:left w:val="single" w:sz="4" w:space="0" w:color="auto"/>
              <w:bottom w:val="nil"/>
              <w:right w:val="single" w:sz="4" w:space="0" w:color="auto"/>
            </w:tcBorders>
            <w:shd w:val="clear" w:color="auto" w:fill="FFFFFF"/>
            <w:textDirection w:val="tbRlV"/>
            <w:vAlign w:val="center"/>
            <w:hideMark/>
          </w:tcPr>
          <w:p w:rsidR="006E0668" w:rsidRPr="00D239C0" w:rsidRDefault="006E0668" w:rsidP="00981814">
            <w:pPr>
              <w:framePr w:w="8820" w:wrap="notBeside" w:vAnchor="text" w:hAnchor="text" w:xAlign="center" w:y="1"/>
              <w:spacing w:line="260" w:lineRule="exact"/>
              <w:jc w:val="center"/>
              <w:rPr>
                <w:rFonts w:ascii="仿宋" w:eastAsia="仿宋" w:hAnsi="仿宋"/>
                <w:b/>
                <w:color w:val="000000"/>
                <w:szCs w:val="21"/>
                <w:lang w:val="zh-CN" w:bidi="zh-CN"/>
              </w:rPr>
            </w:pPr>
            <w:r w:rsidRPr="00D239C0">
              <w:rPr>
                <w:rStyle w:val="Bodytext214pt"/>
                <w:rFonts w:ascii="仿宋" w:eastAsia="仿宋" w:hAnsi="仿宋"/>
                <w:b/>
                <w:sz w:val="21"/>
                <w:szCs w:val="21"/>
              </w:rPr>
              <w:t>备注</w:t>
            </w:r>
          </w:p>
        </w:tc>
      </w:tr>
      <w:tr w:rsidR="006E0668" w:rsidRPr="000D37F4" w:rsidTr="00981814">
        <w:trPr>
          <w:trHeight w:hRule="exact" w:val="857"/>
          <w:jc w:val="center"/>
        </w:trPr>
        <w:tc>
          <w:tcPr>
            <w:tcW w:w="547" w:type="dxa"/>
            <w:tcBorders>
              <w:top w:val="single" w:sz="4" w:space="0" w:color="auto"/>
              <w:left w:val="single" w:sz="4" w:space="0" w:color="auto"/>
              <w:bottom w:val="nil"/>
              <w:right w:val="nil"/>
            </w:tcBorders>
            <w:shd w:val="clear" w:color="auto" w:fill="FFFFFF"/>
            <w:textDirection w:val="tbRlV"/>
            <w:vAlign w:val="bottom"/>
            <w:hideMark/>
          </w:tcPr>
          <w:p w:rsidR="006E0668" w:rsidRPr="000D37F4" w:rsidRDefault="006E0668" w:rsidP="00981814">
            <w:pPr>
              <w:framePr w:w="8820" w:wrap="notBeside" w:vAnchor="text" w:hAnchor="text" w:xAlign="center" w:y="1"/>
              <w:spacing w:line="100" w:lineRule="exact"/>
              <w:jc w:val="center"/>
              <w:rPr>
                <w:rFonts w:ascii="仿宋" w:eastAsia="仿宋" w:hAnsi="仿宋"/>
                <w:color w:val="000000"/>
                <w:szCs w:val="21"/>
                <w:lang w:val="zh-CN" w:bidi="zh-CN"/>
              </w:rPr>
            </w:pPr>
          </w:p>
        </w:tc>
        <w:tc>
          <w:tcPr>
            <w:tcW w:w="1177"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554"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562"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932"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943"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1260"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986"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1141"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716" w:type="dxa"/>
            <w:tcBorders>
              <w:top w:val="single" w:sz="4" w:space="0" w:color="auto"/>
              <w:left w:val="single" w:sz="4" w:space="0" w:color="auto"/>
              <w:bottom w:val="nil"/>
              <w:right w:val="single" w:sz="4" w:space="0" w:color="auto"/>
            </w:tcBorders>
            <w:shd w:val="clear" w:color="auto" w:fill="FFFFFF"/>
            <w:textDirection w:val="tbRlV"/>
          </w:tcPr>
          <w:p w:rsidR="006E0668" w:rsidRPr="000D37F4" w:rsidRDefault="006E0668" w:rsidP="00981814">
            <w:pPr>
              <w:framePr w:w="8820" w:wrap="notBeside" w:vAnchor="text" w:hAnchor="text" w:xAlign="center" w:y="1"/>
              <w:jc w:val="right"/>
              <w:rPr>
                <w:rFonts w:ascii="仿宋" w:eastAsia="仿宋" w:hAnsi="仿宋"/>
                <w:color w:val="000000"/>
                <w:szCs w:val="21"/>
                <w:lang w:val="zh-CN" w:bidi="zh-CN"/>
              </w:rPr>
            </w:pPr>
          </w:p>
        </w:tc>
      </w:tr>
      <w:tr w:rsidR="006E0668" w:rsidRPr="000D37F4" w:rsidTr="00981814">
        <w:trPr>
          <w:trHeight w:hRule="exact" w:val="860"/>
          <w:jc w:val="center"/>
        </w:trPr>
        <w:tc>
          <w:tcPr>
            <w:tcW w:w="547" w:type="dxa"/>
            <w:tcBorders>
              <w:top w:val="single" w:sz="4" w:space="0" w:color="auto"/>
              <w:left w:val="single" w:sz="4" w:space="0" w:color="auto"/>
              <w:bottom w:val="nil"/>
              <w:right w:val="nil"/>
            </w:tcBorders>
            <w:shd w:val="clear" w:color="auto" w:fill="FFFFFF"/>
            <w:textDirection w:val="tbRlV"/>
            <w:vAlign w:val="bottom"/>
            <w:hideMark/>
          </w:tcPr>
          <w:p w:rsidR="006E0668" w:rsidRPr="000D37F4" w:rsidRDefault="006E0668" w:rsidP="00981814">
            <w:pPr>
              <w:framePr w:w="8820" w:wrap="notBeside" w:vAnchor="text" w:hAnchor="text" w:xAlign="center" w:y="1"/>
              <w:spacing w:line="100" w:lineRule="exact"/>
              <w:ind w:left="320"/>
              <w:jc w:val="center"/>
              <w:rPr>
                <w:rFonts w:ascii="仿宋" w:eastAsia="仿宋" w:hAnsi="仿宋"/>
                <w:color w:val="000000"/>
                <w:szCs w:val="21"/>
                <w:lang w:val="zh-CN" w:bidi="zh-CN"/>
              </w:rPr>
            </w:pPr>
          </w:p>
        </w:tc>
        <w:tc>
          <w:tcPr>
            <w:tcW w:w="1177"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554"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562"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932"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943"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1260"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986"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1141"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716" w:type="dxa"/>
            <w:tcBorders>
              <w:top w:val="single" w:sz="4" w:space="0" w:color="auto"/>
              <w:left w:val="single" w:sz="4" w:space="0" w:color="auto"/>
              <w:bottom w:val="nil"/>
              <w:right w:val="single" w:sz="4" w:space="0" w:color="auto"/>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r>
      <w:tr w:rsidR="006E0668" w:rsidRPr="000D37F4" w:rsidTr="00981814">
        <w:trPr>
          <w:trHeight w:hRule="exact" w:val="857"/>
          <w:jc w:val="center"/>
        </w:trPr>
        <w:tc>
          <w:tcPr>
            <w:tcW w:w="547" w:type="dxa"/>
            <w:tcBorders>
              <w:top w:val="single" w:sz="4" w:space="0" w:color="auto"/>
              <w:left w:val="single" w:sz="4" w:space="0" w:color="auto"/>
              <w:bottom w:val="nil"/>
              <w:right w:val="nil"/>
            </w:tcBorders>
            <w:shd w:val="clear" w:color="auto" w:fill="FFFFFF"/>
            <w:textDirection w:val="tbRlV"/>
            <w:vAlign w:val="bottom"/>
            <w:hideMark/>
          </w:tcPr>
          <w:p w:rsidR="006E0668" w:rsidRPr="000D37F4" w:rsidRDefault="006E0668" w:rsidP="00981814">
            <w:pPr>
              <w:framePr w:w="8820" w:wrap="notBeside" w:vAnchor="text" w:hAnchor="text" w:xAlign="center" w:y="1"/>
              <w:spacing w:line="260" w:lineRule="exact"/>
              <w:jc w:val="center"/>
              <w:rPr>
                <w:rFonts w:ascii="仿宋" w:eastAsia="仿宋" w:hAnsi="仿宋"/>
                <w:color w:val="000000"/>
                <w:szCs w:val="21"/>
                <w:lang w:val="zh-CN" w:bidi="zh-CN"/>
              </w:rPr>
            </w:pPr>
          </w:p>
        </w:tc>
        <w:tc>
          <w:tcPr>
            <w:tcW w:w="1177"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554"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562"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932"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943"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1260"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986"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1141"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716" w:type="dxa"/>
            <w:tcBorders>
              <w:top w:val="single" w:sz="4" w:space="0" w:color="auto"/>
              <w:left w:val="single" w:sz="4" w:space="0" w:color="auto"/>
              <w:bottom w:val="nil"/>
              <w:right w:val="single" w:sz="4" w:space="0" w:color="auto"/>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r>
      <w:tr w:rsidR="006E0668" w:rsidRPr="000D37F4" w:rsidTr="00981814">
        <w:trPr>
          <w:trHeight w:hRule="exact" w:val="857"/>
          <w:jc w:val="center"/>
        </w:trPr>
        <w:tc>
          <w:tcPr>
            <w:tcW w:w="547" w:type="dxa"/>
            <w:tcBorders>
              <w:top w:val="single" w:sz="4" w:space="0" w:color="auto"/>
              <w:left w:val="single" w:sz="4" w:space="0" w:color="auto"/>
              <w:bottom w:val="nil"/>
              <w:right w:val="nil"/>
            </w:tcBorders>
            <w:shd w:val="clear" w:color="auto" w:fill="FFFFFF"/>
            <w:textDirection w:val="tbRlV"/>
            <w:vAlign w:val="bottom"/>
            <w:hideMark/>
          </w:tcPr>
          <w:p w:rsidR="006E0668" w:rsidRPr="000D37F4" w:rsidRDefault="006E0668" w:rsidP="00981814">
            <w:pPr>
              <w:framePr w:w="8820" w:wrap="notBeside" w:vAnchor="text" w:hAnchor="text" w:xAlign="center" w:y="1"/>
              <w:spacing w:line="260" w:lineRule="exact"/>
              <w:ind w:right="320"/>
              <w:jc w:val="center"/>
              <w:rPr>
                <w:rFonts w:ascii="仿宋" w:eastAsia="仿宋" w:hAnsi="仿宋"/>
                <w:color w:val="000000"/>
                <w:szCs w:val="21"/>
                <w:lang w:val="zh-CN" w:bidi="zh-CN"/>
              </w:rPr>
            </w:pPr>
          </w:p>
        </w:tc>
        <w:tc>
          <w:tcPr>
            <w:tcW w:w="1177"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554"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562"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932"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943"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1260"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986"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1141" w:type="dxa"/>
            <w:tcBorders>
              <w:top w:val="single" w:sz="4" w:space="0" w:color="auto"/>
              <w:left w:val="single" w:sz="4" w:space="0" w:color="auto"/>
              <w:bottom w:val="nil"/>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716" w:type="dxa"/>
            <w:tcBorders>
              <w:top w:val="single" w:sz="4" w:space="0" w:color="auto"/>
              <w:left w:val="single" w:sz="4" w:space="0" w:color="auto"/>
              <w:bottom w:val="nil"/>
              <w:right w:val="single" w:sz="4" w:space="0" w:color="auto"/>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r>
      <w:tr w:rsidR="006E0668" w:rsidRPr="000D37F4" w:rsidTr="00981814">
        <w:trPr>
          <w:trHeight w:hRule="exact" w:val="940"/>
          <w:jc w:val="center"/>
        </w:trPr>
        <w:tc>
          <w:tcPr>
            <w:tcW w:w="547" w:type="dxa"/>
            <w:tcBorders>
              <w:top w:val="single" w:sz="4" w:space="0" w:color="auto"/>
              <w:left w:val="single" w:sz="4" w:space="0" w:color="auto"/>
              <w:bottom w:val="single" w:sz="4" w:space="0" w:color="auto"/>
              <w:right w:val="nil"/>
            </w:tcBorders>
            <w:shd w:val="clear" w:color="auto" w:fill="FFFFFF"/>
            <w:textDirection w:val="tbRlV"/>
            <w:vAlign w:val="bottom"/>
            <w:hideMark/>
          </w:tcPr>
          <w:p w:rsidR="006E0668" w:rsidRPr="000D37F4" w:rsidRDefault="006E0668" w:rsidP="00981814">
            <w:pPr>
              <w:framePr w:w="8820" w:wrap="notBeside" w:vAnchor="text" w:hAnchor="text" w:xAlign="center" w:y="1"/>
              <w:spacing w:line="260" w:lineRule="exact"/>
              <w:ind w:left="80"/>
              <w:jc w:val="center"/>
              <w:rPr>
                <w:rFonts w:ascii="仿宋" w:eastAsia="仿宋" w:hAnsi="仿宋"/>
                <w:color w:val="000000"/>
                <w:szCs w:val="21"/>
                <w:lang w:val="zh-CN" w:bidi="zh-CN"/>
              </w:rPr>
            </w:pPr>
          </w:p>
        </w:tc>
        <w:tc>
          <w:tcPr>
            <w:tcW w:w="1177" w:type="dxa"/>
            <w:tcBorders>
              <w:top w:val="single" w:sz="4" w:space="0" w:color="auto"/>
              <w:left w:val="single" w:sz="4" w:space="0" w:color="auto"/>
              <w:bottom w:val="single" w:sz="4" w:space="0" w:color="auto"/>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554" w:type="dxa"/>
            <w:tcBorders>
              <w:top w:val="single" w:sz="4" w:space="0" w:color="auto"/>
              <w:left w:val="single" w:sz="4" w:space="0" w:color="auto"/>
              <w:bottom w:val="single" w:sz="4" w:space="0" w:color="auto"/>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562" w:type="dxa"/>
            <w:tcBorders>
              <w:top w:val="single" w:sz="4" w:space="0" w:color="auto"/>
              <w:left w:val="single" w:sz="4" w:space="0" w:color="auto"/>
              <w:bottom w:val="single" w:sz="4" w:space="0" w:color="auto"/>
              <w:right w:val="nil"/>
            </w:tcBorders>
            <w:shd w:val="clear" w:color="auto" w:fill="FFFFFF"/>
            <w:textDirection w:val="tbRlV"/>
            <w:hideMark/>
          </w:tcPr>
          <w:p w:rsidR="006E0668" w:rsidRPr="000D37F4" w:rsidRDefault="006E0668" w:rsidP="00981814">
            <w:pPr>
              <w:framePr w:w="8820" w:wrap="notBeside" w:vAnchor="text" w:hAnchor="text" w:xAlign="center" w:y="1"/>
              <w:spacing w:before="160" w:line="260" w:lineRule="exact"/>
              <w:jc w:val="center"/>
              <w:rPr>
                <w:rFonts w:ascii="仿宋" w:eastAsia="仿宋" w:hAnsi="仿宋"/>
                <w:color w:val="000000"/>
                <w:szCs w:val="21"/>
                <w:lang w:val="zh-CN" w:bidi="zh-CN"/>
              </w:rPr>
            </w:pPr>
          </w:p>
        </w:tc>
        <w:tc>
          <w:tcPr>
            <w:tcW w:w="932" w:type="dxa"/>
            <w:tcBorders>
              <w:top w:val="single" w:sz="4" w:space="0" w:color="auto"/>
              <w:left w:val="single" w:sz="4" w:space="0" w:color="auto"/>
              <w:bottom w:val="single" w:sz="4" w:space="0" w:color="auto"/>
              <w:right w:val="nil"/>
            </w:tcBorders>
            <w:shd w:val="clear" w:color="auto" w:fill="FFFFFF"/>
            <w:textDirection w:val="tbRlV"/>
            <w:hideMark/>
          </w:tcPr>
          <w:p w:rsidR="006E0668" w:rsidRPr="000D37F4" w:rsidRDefault="006E0668" w:rsidP="00981814">
            <w:pPr>
              <w:framePr w:w="8820" w:wrap="notBeside" w:vAnchor="text" w:hAnchor="text" w:xAlign="center" w:y="1"/>
              <w:spacing w:line="260" w:lineRule="exact"/>
              <w:rPr>
                <w:rFonts w:ascii="仿宋" w:eastAsia="仿宋" w:hAnsi="仿宋"/>
                <w:szCs w:val="21"/>
              </w:rPr>
            </w:pPr>
          </w:p>
          <w:p w:rsidR="006E0668" w:rsidRPr="000D37F4" w:rsidRDefault="006E0668" w:rsidP="00981814">
            <w:pPr>
              <w:framePr w:w="8820" w:wrap="notBeside" w:vAnchor="text" w:hAnchor="text" w:xAlign="center" w:y="1"/>
              <w:tabs>
                <w:tab w:val="left" w:leader="underscore" w:pos="468"/>
              </w:tabs>
              <w:spacing w:line="260" w:lineRule="exact"/>
              <w:rPr>
                <w:rFonts w:ascii="仿宋" w:eastAsia="仿宋" w:hAnsi="仿宋"/>
                <w:color w:val="000000"/>
                <w:szCs w:val="21"/>
                <w:lang w:val="zh-CN" w:bidi="zh-CN"/>
              </w:rPr>
            </w:pPr>
          </w:p>
        </w:tc>
        <w:tc>
          <w:tcPr>
            <w:tcW w:w="943" w:type="dxa"/>
            <w:tcBorders>
              <w:top w:val="single" w:sz="4" w:space="0" w:color="auto"/>
              <w:left w:val="single" w:sz="4" w:space="0" w:color="auto"/>
              <w:bottom w:val="single" w:sz="4" w:space="0" w:color="auto"/>
              <w:right w:val="nil"/>
            </w:tcBorders>
            <w:shd w:val="clear" w:color="auto" w:fill="FFFFFF"/>
            <w:textDirection w:val="tbRlV"/>
            <w:hideMark/>
          </w:tcPr>
          <w:p w:rsidR="006E0668" w:rsidRPr="000D37F4" w:rsidRDefault="006E0668" w:rsidP="00981814">
            <w:pPr>
              <w:framePr w:w="8820" w:wrap="notBeside" w:vAnchor="text" w:hAnchor="text" w:xAlign="center" w:y="1"/>
              <w:spacing w:line="260" w:lineRule="exact"/>
              <w:rPr>
                <w:rFonts w:ascii="仿宋" w:eastAsia="仿宋" w:hAnsi="仿宋"/>
                <w:color w:val="000000"/>
                <w:szCs w:val="21"/>
              </w:rPr>
            </w:pPr>
          </w:p>
          <w:p w:rsidR="006E0668" w:rsidRPr="000D37F4" w:rsidRDefault="006E0668" w:rsidP="00981814">
            <w:pPr>
              <w:framePr w:w="8820" w:wrap="notBeside" w:vAnchor="text" w:hAnchor="text" w:xAlign="center" w:y="1"/>
              <w:spacing w:line="260" w:lineRule="exact"/>
              <w:jc w:val="center"/>
              <w:rPr>
                <w:rFonts w:ascii="仿宋" w:eastAsia="仿宋" w:hAnsi="仿宋"/>
                <w:color w:val="000000"/>
                <w:szCs w:val="21"/>
                <w:lang w:val="zh-CN" w:bidi="zh-CN"/>
              </w:rPr>
            </w:pPr>
          </w:p>
        </w:tc>
        <w:tc>
          <w:tcPr>
            <w:tcW w:w="1260" w:type="dxa"/>
            <w:tcBorders>
              <w:top w:val="single" w:sz="4" w:space="0" w:color="auto"/>
              <w:left w:val="single" w:sz="4" w:space="0" w:color="auto"/>
              <w:bottom w:val="single" w:sz="4" w:space="0" w:color="auto"/>
              <w:right w:val="nil"/>
            </w:tcBorders>
            <w:shd w:val="clear" w:color="auto" w:fill="FFFFFF"/>
            <w:textDirection w:val="tbRlV"/>
            <w:hideMark/>
          </w:tcPr>
          <w:p w:rsidR="006E0668" w:rsidRPr="000D37F4" w:rsidRDefault="006E0668" w:rsidP="00981814">
            <w:pPr>
              <w:framePr w:w="8820" w:wrap="notBeside" w:vAnchor="text" w:hAnchor="text" w:xAlign="center" w:y="1"/>
              <w:spacing w:line="380" w:lineRule="exact"/>
              <w:jc w:val="center"/>
              <w:rPr>
                <w:rFonts w:ascii="仿宋" w:eastAsia="仿宋" w:hAnsi="仿宋"/>
                <w:color w:val="000000"/>
                <w:szCs w:val="21"/>
                <w:lang w:val="zh-CN" w:bidi="zh-CN"/>
              </w:rPr>
            </w:pPr>
          </w:p>
        </w:tc>
        <w:tc>
          <w:tcPr>
            <w:tcW w:w="986" w:type="dxa"/>
            <w:tcBorders>
              <w:top w:val="single" w:sz="4" w:space="0" w:color="auto"/>
              <w:left w:val="single" w:sz="4" w:space="0" w:color="auto"/>
              <w:bottom w:val="single" w:sz="4" w:space="0" w:color="auto"/>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1141" w:type="dxa"/>
            <w:tcBorders>
              <w:top w:val="single" w:sz="4" w:space="0" w:color="auto"/>
              <w:left w:val="single" w:sz="4" w:space="0" w:color="auto"/>
              <w:bottom w:val="single" w:sz="4" w:space="0" w:color="auto"/>
              <w:right w:val="nil"/>
            </w:tcBorders>
            <w:shd w:val="clear" w:color="auto" w:fill="FFFFFF"/>
            <w:textDirection w:val="tbRlV"/>
          </w:tcPr>
          <w:p w:rsidR="006E0668" w:rsidRPr="000D37F4" w:rsidRDefault="006E0668" w:rsidP="00981814">
            <w:pPr>
              <w:framePr w:w="8820" w:wrap="notBeside" w:vAnchor="text" w:hAnchor="text" w:xAlign="center" w:y="1"/>
              <w:jc w:val="center"/>
              <w:rPr>
                <w:rFonts w:ascii="仿宋" w:eastAsia="仿宋" w:hAnsi="仿宋"/>
                <w:color w:val="000000"/>
                <w:szCs w:val="21"/>
                <w:lang w:val="zh-CN" w:bidi="zh-CN"/>
              </w:rPr>
            </w:pPr>
          </w:p>
        </w:tc>
        <w:tc>
          <w:tcPr>
            <w:tcW w:w="716" w:type="dxa"/>
            <w:tcBorders>
              <w:top w:val="single" w:sz="4" w:space="0" w:color="auto"/>
              <w:left w:val="single" w:sz="4" w:space="0" w:color="auto"/>
              <w:bottom w:val="single" w:sz="4" w:space="0" w:color="auto"/>
              <w:right w:val="single" w:sz="4" w:space="0" w:color="auto"/>
            </w:tcBorders>
            <w:shd w:val="clear" w:color="auto" w:fill="FFFFFF"/>
            <w:textDirection w:val="tbRlV"/>
            <w:hideMark/>
          </w:tcPr>
          <w:p w:rsidR="006E0668" w:rsidRPr="000D37F4" w:rsidRDefault="006E0668" w:rsidP="00981814">
            <w:pPr>
              <w:framePr w:w="8820" w:wrap="notBeside" w:vAnchor="text" w:hAnchor="text" w:xAlign="center" w:y="1"/>
              <w:spacing w:line="260" w:lineRule="exact"/>
              <w:jc w:val="center"/>
              <w:rPr>
                <w:rFonts w:ascii="仿宋" w:eastAsia="仿宋" w:hAnsi="仿宋"/>
                <w:color w:val="000000"/>
                <w:szCs w:val="21"/>
                <w:lang w:val="zh-CN" w:bidi="zh-CN"/>
              </w:rPr>
            </w:pPr>
          </w:p>
        </w:tc>
      </w:tr>
    </w:tbl>
    <w:p w:rsidR="006E0668" w:rsidRPr="000D37F4" w:rsidRDefault="006E0668" w:rsidP="006E0668">
      <w:pPr>
        <w:framePr w:w="8820" w:wrap="notBeside" w:vAnchor="text" w:hAnchor="text" w:xAlign="center" w:y="1"/>
        <w:rPr>
          <w:rFonts w:ascii="仿宋" w:eastAsia="仿宋" w:hAnsi="仿宋" w:cs="Times New Roman"/>
          <w:color w:val="000000"/>
          <w:szCs w:val="21"/>
          <w:lang w:val="zh-CN" w:bidi="zh-CN"/>
        </w:rPr>
      </w:pPr>
    </w:p>
    <w:p w:rsidR="006E0668" w:rsidRPr="000D37F4" w:rsidRDefault="006E0668" w:rsidP="006E0668">
      <w:pPr>
        <w:rPr>
          <w:rFonts w:ascii="仿宋" w:eastAsia="仿宋" w:hAnsi="仿宋"/>
          <w:szCs w:val="21"/>
        </w:rPr>
      </w:pPr>
    </w:p>
    <w:p w:rsidR="006E0668" w:rsidRPr="00D239C0" w:rsidRDefault="006E0668" w:rsidP="006E0668">
      <w:pPr>
        <w:spacing w:line="619" w:lineRule="exact"/>
        <w:ind w:firstLineChars="200" w:firstLine="560"/>
        <w:rPr>
          <w:rFonts w:asciiTheme="minorEastAsia" w:hAnsiTheme="minorEastAsia"/>
          <w:sz w:val="28"/>
          <w:szCs w:val="28"/>
        </w:rPr>
      </w:pPr>
      <w:r w:rsidRPr="00D239C0">
        <w:rPr>
          <w:rFonts w:asciiTheme="minorEastAsia" w:hAnsiTheme="minorEastAsia" w:hint="eastAsia"/>
          <w:sz w:val="28"/>
          <w:szCs w:val="28"/>
        </w:rPr>
        <w:t>注：以上人员的简历、相关资历证书复印件附后。</w:t>
      </w:r>
    </w:p>
    <w:p w:rsidR="006E0668" w:rsidRDefault="006E0668" w:rsidP="00D440AB">
      <w:pPr>
        <w:spacing w:line="590" w:lineRule="exact"/>
        <w:jc w:val="center"/>
        <w:rPr>
          <w:rFonts w:ascii="黑体" w:eastAsia="黑体" w:hAnsi="黑体"/>
          <w:b/>
          <w:sz w:val="36"/>
          <w:szCs w:val="36"/>
        </w:rPr>
      </w:pPr>
    </w:p>
    <w:p w:rsidR="006E0668" w:rsidRDefault="006E0668" w:rsidP="00D440AB">
      <w:pPr>
        <w:spacing w:line="590" w:lineRule="exact"/>
        <w:jc w:val="center"/>
        <w:rPr>
          <w:rFonts w:ascii="黑体" w:eastAsia="黑体" w:hAnsi="黑体"/>
          <w:b/>
          <w:sz w:val="36"/>
          <w:szCs w:val="36"/>
        </w:rPr>
      </w:pPr>
    </w:p>
    <w:p w:rsidR="006E0668" w:rsidRDefault="006E0668" w:rsidP="00D440AB">
      <w:pPr>
        <w:spacing w:line="590" w:lineRule="exact"/>
        <w:jc w:val="center"/>
        <w:rPr>
          <w:rFonts w:ascii="黑体" w:eastAsia="黑体" w:hAnsi="黑体"/>
          <w:b/>
          <w:sz w:val="36"/>
          <w:szCs w:val="36"/>
        </w:rPr>
      </w:pPr>
    </w:p>
    <w:p w:rsidR="006E0668" w:rsidRDefault="006E0668" w:rsidP="00D440AB">
      <w:pPr>
        <w:spacing w:line="590" w:lineRule="exact"/>
        <w:jc w:val="center"/>
        <w:rPr>
          <w:rFonts w:ascii="黑体" w:eastAsia="黑体" w:hAnsi="黑体"/>
          <w:b/>
          <w:sz w:val="36"/>
          <w:szCs w:val="36"/>
        </w:rPr>
      </w:pPr>
    </w:p>
    <w:p w:rsidR="006E0668" w:rsidRDefault="006E0668" w:rsidP="00D440AB">
      <w:pPr>
        <w:spacing w:line="590" w:lineRule="exact"/>
        <w:jc w:val="center"/>
        <w:rPr>
          <w:rFonts w:ascii="黑体" w:eastAsia="黑体" w:hAnsi="黑体"/>
          <w:b/>
          <w:sz w:val="36"/>
          <w:szCs w:val="36"/>
        </w:rPr>
      </w:pPr>
    </w:p>
    <w:p w:rsidR="006E0668" w:rsidRDefault="006E0668" w:rsidP="00D440AB">
      <w:pPr>
        <w:spacing w:line="590" w:lineRule="exact"/>
        <w:jc w:val="center"/>
        <w:rPr>
          <w:rFonts w:ascii="黑体" w:eastAsia="黑体" w:hAnsi="黑体"/>
          <w:b/>
          <w:sz w:val="36"/>
          <w:szCs w:val="36"/>
        </w:rPr>
      </w:pPr>
    </w:p>
    <w:p w:rsidR="006E0668" w:rsidRDefault="006E0668" w:rsidP="00D440AB">
      <w:pPr>
        <w:spacing w:line="590" w:lineRule="exact"/>
        <w:jc w:val="center"/>
        <w:rPr>
          <w:rFonts w:ascii="黑体" w:eastAsia="黑体" w:hAnsi="黑体"/>
          <w:b/>
          <w:sz w:val="36"/>
          <w:szCs w:val="36"/>
        </w:rPr>
      </w:pPr>
    </w:p>
    <w:p w:rsidR="006E0668" w:rsidRDefault="006E0668" w:rsidP="00D440AB">
      <w:pPr>
        <w:spacing w:line="590" w:lineRule="exact"/>
        <w:jc w:val="center"/>
        <w:rPr>
          <w:rFonts w:ascii="黑体" w:eastAsia="黑体" w:hAnsi="黑体"/>
          <w:b/>
          <w:sz w:val="36"/>
          <w:szCs w:val="36"/>
        </w:rPr>
      </w:pPr>
    </w:p>
    <w:p w:rsidR="00B036A9" w:rsidRDefault="00B036A9" w:rsidP="00D440AB">
      <w:pPr>
        <w:spacing w:line="590" w:lineRule="exact"/>
        <w:jc w:val="center"/>
        <w:rPr>
          <w:rFonts w:ascii="黑体" w:eastAsia="黑体" w:hAnsi="黑体"/>
          <w:b/>
          <w:sz w:val="36"/>
          <w:szCs w:val="36"/>
        </w:rPr>
      </w:pPr>
    </w:p>
    <w:p w:rsidR="007B686B" w:rsidRDefault="007B686B" w:rsidP="00D440AB">
      <w:pPr>
        <w:spacing w:line="590" w:lineRule="exact"/>
        <w:jc w:val="center"/>
        <w:rPr>
          <w:rFonts w:ascii="黑体" w:eastAsia="黑体" w:hAnsi="黑体"/>
          <w:b/>
          <w:sz w:val="36"/>
          <w:szCs w:val="36"/>
        </w:rPr>
      </w:pPr>
      <w:r w:rsidRPr="00D440AB">
        <w:rPr>
          <w:rFonts w:ascii="黑体" w:eastAsia="黑体" w:hAnsi="黑体"/>
          <w:b/>
          <w:sz w:val="36"/>
          <w:szCs w:val="36"/>
        </w:rPr>
        <w:lastRenderedPageBreak/>
        <w:t>承诺函</w:t>
      </w:r>
      <w:bookmarkEnd w:id="3"/>
    </w:p>
    <w:p w:rsidR="00D239C0" w:rsidRPr="00D440AB" w:rsidRDefault="00D239C0" w:rsidP="00D440AB">
      <w:pPr>
        <w:spacing w:line="590" w:lineRule="exact"/>
        <w:jc w:val="center"/>
        <w:rPr>
          <w:rFonts w:ascii="黑体" w:eastAsia="黑体" w:hAnsi="黑体"/>
          <w:b/>
          <w:sz w:val="36"/>
          <w:szCs w:val="36"/>
        </w:rPr>
      </w:pP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致：</w:t>
      </w:r>
      <w:r w:rsidRPr="00D440AB">
        <w:rPr>
          <w:rFonts w:asciiTheme="minorEastAsia" w:hAnsiTheme="minorEastAsia" w:hint="eastAsia"/>
          <w:sz w:val="28"/>
          <w:szCs w:val="28"/>
        </w:rPr>
        <w:t>上海广播电视台、上海文化广播影视集团有限公司</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根据贵公司的招标文件，正式授权</w:t>
      </w:r>
      <w:r w:rsidR="00D440AB" w:rsidRPr="00D440AB">
        <w:rPr>
          <w:rFonts w:asciiTheme="minorEastAsia" w:hAnsiTheme="minorEastAsia"/>
          <w:sz w:val="28"/>
          <w:szCs w:val="28"/>
        </w:rPr>
        <w:t>____________________</w:t>
      </w:r>
      <w:r w:rsidRPr="00D440AB">
        <w:rPr>
          <w:rFonts w:asciiTheme="minorEastAsia" w:hAnsiTheme="minorEastAsia"/>
          <w:sz w:val="28"/>
          <w:szCs w:val="28"/>
        </w:rPr>
        <w:t>（姓</w:t>
      </w:r>
      <w:r w:rsidRPr="00D440AB">
        <w:rPr>
          <w:rFonts w:asciiTheme="minorEastAsia" w:hAnsiTheme="minorEastAsia" w:hint="eastAsia"/>
          <w:sz w:val="28"/>
          <w:szCs w:val="28"/>
        </w:rPr>
        <w:t>名</w:t>
      </w:r>
      <w:r w:rsidRPr="00D440AB">
        <w:rPr>
          <w:rFonts w:asciiTheme="minorEastAsia" w:hAnsiTheme="minorEastAsia"/>
          <w:sz w:val="28"/>
          <w:szCs w:val="28"/>
        </w:rPr>
        <w:t>和职务、身份证号码）代表_____</w:t>
      </w:r>
      <w:r w:rsidR="00D440AB" w:rsidRPr="00D440AB">
        <w:rPr>
          <w:rFonts w:asciiTheme="minorEastAsia" w:hAnsiTheme="minorEastAsia"/>
          <w:sz w:val="28"/>
          <w:szCs w:val="28"/>
        </w:rPr>
        <w:t>__________</w:t>
      </w:r>
      <w:r w:rsidRPr="00D440AB">
        <w:rPr>
          <w:rFonts w:asciiTheme="minorEastAsia" w:hAnsiTheme="minorEastAsia"/>
          <w:sz w:val="28"/>
          <w:szCs w:val="28"/>
        </w:rPr>
        <w:t>（投标人名称）， 提交文件正本一份，副本四份</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据此函，代表人宣布同意如下</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我方将按照招标文件的规定和要求参加本次招标投标活动</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我方同意提供贵方可能要求的与本次招标有关的任何证据或资料</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w:t>
      </w:r>
      <w:proofErr w:type="gramStart"/>
      <w:r w:rsidRPr="00D440AB">
        <w:rPr>
          <w:rFonts w:asciiTheme="minorEastAsia" w:hAnsiTheme="minorEastAsia"/>
          <w:sz w:val="28"/>
          <w:szCs w:val="28"/>
        </w:rPr>
        <w:t>旦</w:t>
      </w:r>
      <w:proofErr w:type="gramEnd"/>
      <w:r w:rsidRPr="00D440AB">
        <w:rPr>
          <w:rFonts w:asciiTheme="minorEastAsia" w:hAnsiTheme="minorEastAsia"/>
          <w:sz w:val="28"/>
          <w:szCs w:val="28"/>
        </w:rPr>
        <w:t>中标，我方将根据招标文件的规定和我方的承诺严格履行</w:t>
      </w:r>
      <w:r w:rsidRPr="00D440AB">
        <w:rPr>
          <w:rFonts w:asciiTheme="minorEastAsia" w:hAnsiTheme="minorEastAsia" w:hint="eastAsia"/>
          <w:sz w:val="28"/>
          <w:szCs w:val="28"/>
        </w:rPr>
        <w:t>合同。</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我方决不提供虚假材料谋取成交，决不采取不正当手段诋毁、排挤其他投标人，绝不与招标人或其他投标人恶意串通，决不向招标人工作人员进行商业贿赂，如有违反，无条件接受贵方的责任追究及相关管理部门的处罚</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我们的联系方式为</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投标人名称：（盖章</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电话</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投标人授权代表：（签字</w:t>
      </w:r>
      <w:r w:rsidRPr="00D440AB">
        <w:rPr>
          <w:rFonts w:asciiTheme="minorEastAsia" w:hAnsiTheme="minorEastAsia" w:hint="eastAsia"/>
          <w:sz w:val="28"/>
          <w:szCs w:val="28"/>
        </w:rPr>
        <w:t>）</w:t>
      </w:r>
    </w:p>
    <w:p w:rsidR="007B686B" w:rsidRPr="00D440AB" w:rsidRDefault="00D440AB" w:rsidP="00D440AB">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日</w:t>
      </w:r>
      <w:r w:rsidR="007B686B" w:rsidRPr="00D440AB">
        <w:rPr>
          <w:rFonts w:asciiTheme="minorEastAsia" w:hAnsiTheme="minorEastAsia"/>
          <w:sz w:val="28"/>
          <w:szCs w:val="28"/>
        </w:rPr>
        <w:t>期</w:t>
      </w:r>
      <w:r w:rsidR="007B686B" w:rsidRPr="00D440AB">
        <w:rPr>
          <w:rFonts w:asciiTheme="minorEastAsia" w:hAnsiTheme="minorEastAsia" w:hint="eastAsia"/>
          <w:sz w:val="28"/>
          <w:szCs w:val="28"/>
        </w:rPr>
        <w:t>：</w:t>
      </w:r>
    </w:p>
    <w:p w:rsidR="007B686B" w:rsidRDefault="007B686B" w:rsidP="007B686B">
      <w:pPr>
        <w:ind w:firstLine="700"/>
        <w:rPr>
          <w:rFonts w:ascii="宋体" w:eastAsia="宋体" w:hAnsi="宋体" w:cs="宋体"/>
        </w:rPr>
      </w:pPr>
    </w:p>
    <w:p w:rsidR="007B686B" w:rsidRDefault="007B686B" w:rsidP="007B686B">
      <w:pPr>
        <w:ind w:firstLine="700"/>
        <w:rPr>
          <w:rFonts w:ascii="宋体" w:eastAsia="宋体" w:hAnsi="宋体" w:cs="宋体"/>
        </w:rPr>
      </w:pPr>
    </w:p>
    <w:p w:rsidR="007B686B" w:rsidRDefault="007B686B" w:rsidP="007B686B">
      <w:pPr>
        <w:ind w:firstLine="700"/>
        <w:rPr>
          <w:rFonts w:ascii="宋体" w:eastAsia="宋体" w:hAnsi="宋体" w:cs="宋体"/>
        </w:rPr>
      </w:pPr>
    </w:p>
    <w:p w:rsidR="007B686B" w:rsidRDefault="007B686B" w:rsidP="007B686B">
      <w:pPr>
        <w:ind w:firstLine="700"/>
        <w:rPr>
          <w:rFonts w:ascii="宋体" w:eastAsia="宋体" w:hAnsi="宋体" w:cs="宋体"/>
        </w:rPr>
      </w:pPr>
    </w:p>
    <w:p w:rsidR="007B686B" w:rsidRDefault="007B686B" w:rsidP="007B686B">
      <w:pPr>
        <w:ind w:firstLine="700"/>
        <w:rPr>
          <w:rFonts w:ascii="宋体" w:eastAsia="宋体" w:hAnsi="宋体" w:cs="宋体"/>
        </w:rPr>
      </w:pPr>
    </w:p>
    <w:p w:rsidR="007B686B" w:rsidRDefault="007B686B" w:rsidP="007B686B">
      <w:pPr>
        <w:ind w:firstLine="700"/>
        <w:rPr>
          <w:rFonts w:ascii="宋体" w:eastAsia="宋体" w:hAnsi="宋体" w:cs="宋体"/>
        </w:rPr>
      </w:pPr>
    </w:p>
    <w:p w:rsidR="00B036A9" w:rsidRDefault="00B036A9" w:rsidP="00D440AB">
      <w:pPr>
        <w:spacing w:line="590" w:lineRule="exact"/>
        <w:jc w:val="center"/>
        <w:rPr>
          <w:rFonts w:ascii="黑体" w:eastAsia="黑体" w:hAnsi="黑体"/>
          <w:b/>
          <w:sz w:val="36"/>
          <w:szCs w:val="36"/>
        </w:rPr>
      </w:pPr>
      <w:bookmarkStart w:id="4" w:name="bookmark4"/>
    </w:p>
    <w:p w:rsidR="007B686B" w:rsidRDefault="007B686B" w:rsidP="00D440AB">
      <w:pPr>
        <w:spacing w:line="590" w:lineRule="exact"/>
        <w:jc w:val="center"/>
        <w:rPr>
          <w:rFonts w:ascii="黑体" w:eastAsia="黑体" w:hAnsi="黑体"/>
          <w:b/>
          <w:sz w:val="36"/>
          <w:szCs w:val="36"/>
        </w:rPr>
      </w:pPr>
      <w:r w:rsidRPr="00D440AB">
        <w:rPr>
          <w:rFonts w:ascii="黑体" w:eastAsia="黑体" w:hAnsi="黑体" w:hint="eastAsia"/>
          <w:b/>
          <w:sz w:val="36"/>
          <w:szCs w:val="36"/>
        </w:rPr>
        <w:lastRenderedPageBreak/>
        <w:t>负责人授权委托书</w:t>
      </w:r>
      <w:bookmarkEnd w:id="4"/>
    </w:p>
    <w:p w:rsidR="00D239C0" w:rsidRPr="00D440AB" w:rsidRDefault="00D239C0" w:rsidP="00D440AB">
      <w:pPr>
        <w:spacing w:line="590" w:lineRule="exact"/>
        <w:jc w:val="center"/>
        <w:rPr>
          <w:rFonts w:ascii="黑体" w:eastAsia="黑体" w:hAnsi="黑体"/>
          <w:b/>
          <w:bCs/>
          <w:sz w:val="36"/>
          <w:szCs w:val="36"/>
        </w:rPr>
      </w:pP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hint="eastAsia"/>
          <w:sz w:val="28"/>
          <w:szCs w:val="28"/>
        </w:rPr>
        <w:t>上海广播电视台、上海文化广播影视集团有限公司：</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兹委托</w:t>
      </w:r>
      <w:r w:rsidR="00D440AB" w:rsidRPr="00D440AB">
        <w:rPr>
          <w:rFonts w:asciiTheme="minorEastAsia" w:hAnsiTheme="minorEastAsia"/>
          <w:sz w:val="28"/>
          <w:szCs w:val="28"/>
        </w:rPr>
        <w:t>_______________</w:t>
      </w:r>
      <w:r w:rsidRPr="00D440AB">
        <w:rPr>
          <w:rFonts w:asciiTheme="minorEastAsia" w:hAnsiTheme="minorEastAsia"/>
          <w:sz w:val="28"/>
          <w:szCs w:val="28"/>
        </w:rPr>
        <w:t>参加贵单位组织的</w:t>
      </w:r>
      <w:r w:rsidR="00AE2FDE">
        <w:rPr>
          <w:rFonts w:asciiTheme="minorEastAsia" w:hAnsiTheme="minorEastAsia"/>
          <w:sz w:val="28"/>
          <w:szCs w:val="28"/>
        </w:rPr>
        <w:t>台、集团</w:t>
      </w:r>
      <w:r w:rsidR="00AE2FDE">
        <w:rPr>
          <w:rFonts w:asciiTheme="minorEastAsia" w:hAnsiTheme="minorEastAsia" w:hint="eastAsia"/>
          <w:sz w:val="28"/>
          <w:szCs w:val="28"/>
        </w:rPr>
        <w:t>及其下属全资和控股子公司</w:t>
      </w:r>
      <w:r w:rsidRPr="00D440AB">
        <w:rPr>
          <w:rFonts w:asciiTheme="minorEastAsia" w:hAnsiTheme="minorEastAsia"/>
          <w:sz w:val="28"/>
          <w:szCs w:val="28"/>
        </w:rPr>
        <w:t>外聘律师资源</w:t>
      </w:r>
      <w:r w:rsidRPr="00D440AB">
        <w:rPr>
          <w:rFonts w:asciiTheme="minorEastAsia" w:hAnsiTheme="minorEastAsia" w:hint="eastAsia"/>
          <w:sz w:val="28"/>
          <w:szCs w:val="28"/>
        </w:rPr>
        <w:t>库</w:t>
      </w:r>
      <w:r w:rsidRPr="00D440AB">
        <w:rPr>
          <w:rFonts w:asciiTheme="minorEastAsia" w:hAnsiTheme="minorEastAsia"/>
          <w:sz w:val="28"/>
          <w:szCs w:val="28"/>
        </w:rPr>
        <w:t>入库项目的投标活动，全权代表我单位参与投标、竞争性（协商）谈判等有关一切事宜</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全权代表人情况</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姓名</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性别</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年龄</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通讯地址</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电话</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传真</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邮政编码</w:t>
      </w:r>
      <w:r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 xml:space="preserve">单位名称：（公章） </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 xml:space="preserve">负责人：（签字） </w:t>
      </w:r>
    </w:p>
    <w:p w:rsidR="007B686B" w:rsidRPr="00D440AB" w:rsidRDefault="00D440AB" w:rsidP="00D440AB">
      <w:pPr>
        <w:spacing w:line="619" w:lineRule="exact"/>
        <w:ind w:firstLineChars="200" w:firstLine="560"/>
        <w:rPr>
          <w:rFonts w:asciiTheme="minorEastAsia" w:hAnsiTheme="minorEastAsia"/>
          <w:sz w:val="28"/>
          <w:szCs w:val="28"/>
        </w:rPr>
      </w:pPr>
      <w:r>
        <w:rPr>
          <w:rFonts w:asciiTheme="minorEastAsia" w:hAnsiTheme="minorEastAsia" w:hint="eastAsia"/>
          <w:sz w:val="28"/>
          <w:szCs w:val="28"/>
        </w:rPr>
        <w:t>日</w:t>
      </w:r>
      <w:r w:rsidR="007B686B" w:rsidRPr="00D440AB">
        <w:rPr>
          <w:rFonts w:asciiTheme="minorEastAsia" w:hAnsiTheme="minorEastAsia"/>
          <w:sz w:val="28"/>
          <w:szCs w:val="28"/>
        </w:rPr>
        <w:t>期</w:t>
      </w:r>
      <w:r w:rsidR="007B686B" w:rsidRPr="00D440AB">
        <w:rPr>
          <w:rFonts w:asciiTheme="minorEastAsia" w:hAnsiTheme="minorEastAsia" w:hint="eastAsia"/>
          <w:sz w:val="28"/>
          <w:szCs w:val="28"/>
        </w:rPr>
        <w:t>：</w:t>
      </w:r>
    </w:p>
    <w:p w:rsidR="007B686B" w:rsidRPr="00D440AB" w:rsidRDefault="007B686B" w:rsidP="00D440AB">
      <w:pPr>
        <w:spacing w:line="619" w:lineRule="exact"/>
        <w:ind w:firstLineChars="200" w:firstLine="560"/>
        <w:rPr>
          <w:rFonts w:asciiTheme="minorEastAsia" w:hAnsiTheme="minorEastAsia"/>
          <w:sz w:val="28"/>
          <w:szCs w:val="28"/>
        </w:rPr>
      </w:pPr>
    </w:p>
    <w:p w:rsidR="007B686B" w:rsidRPr="00D440AB" w:rsidRDefault="007B686B" w:rsidP="00D440AB">
      <w:pPr>
        <w:spacing w:line="619" w:lineRule="exact"/>
        <w:ind w:firstLineChars="200" w:firstLine="560"/>
        <w:rPr>
          <w:rFonts w:asciiTheme="minorEastAsia" w:hAnsiTheme="minorEastAsia"/>
          <w:sz w:val="28"/>
          <w:szCs w:val="28"/>
        </w:rPr>
      </w:pPr>
    </w:p>
    <w:p w:rsidR="007B686B" w:rsidRDefault="007B686B" w:rsidP="007B686B">
      <w:pPr>
        <w:spacing w:line="616" w:lineRule="exact"/>
        <w:ind w:left="4360" w:right="1420"/>
      </w:pPr>
    </w:p>
    <w:p w:rsidR="007B686B" w:rsidRDefault="007B686B" w:rsidP="007B686B">
      <w:pPr>
        <w:spacing w:line="616" w:lineRule="exact"/>
        <w:ind w:left="4360" w:right="1420"/>
      </w:pPr>
    </w:p>
    <w:p w:rsidR="00D440AB" w:rsidRDefault="00D440AB" w:rsidP="007B686B">
      <w:pPr>
        <w:spacing w:line="616" w:lineRule="exact"/>
        <w:ind w:left="4360" w:right="1420"/>
      </w:pPr>
    </w:p>
    <w:p w:rsidR="007B686B" w:rsidRDefault="007B686B" w:rsidP="00D440AB">
      <w:pPr>
        <w:spacing w:line="590" w:lineRule="exact"/>
        <w:jc w:val="center"/>
        <w:rPr>
          <w:rFonts w:ascii="黑体" w:eastAsia="黑体" w:hAnsi="黑体"/>
          <w:b/>
          <w:sz w:val="36"/>
          <w:szCs w:val="36"/>
        </w:rPr>
      </w:pPr>
      <w:r w:rsidRPr="00D440AB">
        <w:rPr>
          <w:rFonts w:ascii="黑体" w:eastAsia="黑体" w:hAnsi="黑体" w:hint="eastAsia"/>
          <w:b/>
          <w:sz w:val="36"/>
          <w:szCs w:val="36"/>
        </w:rPr>
        <w:lastRenderedPageBreak/>
        <w:t>开标一览表</w:t>
      </w:r>
    </w:p>
    <w:p w:rsidR="00D239C0" w:rsidRPr="00D440AB" w:rsidRDefault="00D239C0" w:rsidP="00D440AB">
      <w:pPr>
        <w:spacing w:line="590" w:lineRule="exact"/>
        <w:jc w:val="center"/>
        <w:rPr>
          <w:rFonts w:ascii="黑体" w:eastAsia="黑体" w:hAnsi="黑体"/>
          <w:b/>
          <w:bCs/>
          <w:sz w:val="36"/>
          <w:szCs w:val="36"/>
        </w:rPr>
      </w:pP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项目名称：</w:t>
      </w:r>
      <w:r w:rsidRPr="00D440AB">
        <w:rPr>
          <w:rFonts w:asciiTheme="minorEastAsia" w:hAnsiTheme="minorEastAsia" w:hint="eastAsia"/>
          <w:sz w:val="28"/>
          <w:szCs w:val="28"/>
        </w:rPr>
        <w:t>上海广播电视台、上海文化广播影视集团有限公司</w:t>
      </w:r>
      <w:r w:rsidR="00AE2FDE">
        <w:rPr>
          <w:rFonts w:asciiTheme="minorEastAsia" w:hAnsiTheme="minorEastAsia" w:hint="eastAsia"/>
          <w:sz w:val="28"/>
          <w:szCs w:val="28"/>
        </w:rPr>
        <w:t>及其下属全资和控股子公司</w:t>
      </w:r>
      <w:r w:rsidRPr="00D440AB">
        <w:rPr>
          <w:rFonts w:asciiTheme="minorEastAsia" w:hAnsiTheme="minorEastAsia"/>
          <w:sz w:val="28"/>
          <w:szCs w:val="28"/>
        </w:rPr>
        <w:t>外聘律师资源库项目</w:t>
      </w: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投标人:（盖章</w:t>
      </w:r>
      <w:r w:rsidRPr="00D440AB">
        <w:rPr>
          <w:rFonts w:asciiTheme="minorEastAsia" w:hAnsiTheme="minorEastAsia" w:hint="eastAsia"/>
          <w:sz w:val="28"/>
          <w:szCs w:val="28"/>
        </w:rPr>
        <w:t>）</w:t>
      </w:r>
    </w:p>
    <w:tbl>
      <w:tblPr>
        <w:tblOverlap w:val="never"/>
        <w:tblW w:w="0" w:type="auto"/>
        <w:jc w:val="center"/>
        <w:tblLayout w:type="fixed"/>
        <w:tblCellMar>
          <w:left w:w="10" w:type="dxa"/>
          <w:right w:w="10" w:type="dxa"/>
        </w:tblCellMar>
        <w:tblLook w:val="04A0"/>
      </w:tblPr>
      <w:tblGrid>
        <w:gridCol w:w="993"/>
        <w:gridCol w:w="2268"/>
        <w:gridCol w:w="2290"/>
        <w:gridCol w:w="1429"/>
        <w:gridCol w:w="1642"/>
      </w:tblGrid>
      <w:tr w:rsidR="007B686B" w:rsidRPr="000D37F4" w:rsidTr="00D440AB">
        <w:trPr>
          <w:trHeight w:hRule="exact" w:val="868"/>
          <w:jc w:val="center"/>
        </w:trPr>
        <w:tc>
          <w:tcPr>
            <w:tcW w:w="993" w:type="dxa"/>
            <w:tcBorders>
              <w:top w:val="single" w:sz="4" w:space="0" w:color="auto"/>
              <w:left w:val="single" w:sz="4" w:space="0" w:color="auto"/>
              <w:bottom w:val="nil"/>
              <w:right w:val="nil"/>
            </w:tcBorders>
            <w:shd w:val="clear" w:color="auto" w:fill="FFFFFF"/>
            <w:vAlign w:val="center"/>
            <w:hideMark/>
          </w:tcPr>
          <w:p w:rsidR="007B686B" w:rsidRPr="00D440AB" w:rsidRDefault="007B686B" w:rsidP="00D440AB">
            <w:pPr>
              <w:framePr w:w="8622" w:wrap="notBeside" w:vAnchor="text" w:hAnchor="text" w:xAlign="center" w:y="1"/>
              <w:ind w:left="180"/>
              <w:jc w:val="left"/>
              <w:rPr>
                <w:rFonts w:ascii="仿宋" w:eastAsia="仿宋" w:hAnsi="仿宋"/>
                <w:b/>
                <w:color w:val="000000"/>
                <w:szCs w:val="21"/>
                <w:u w:val="single"/>
                <w:lang w:val="zh-CN" w:bidi="zh-CN"/>
              </w:rPr>
            </w:pPr>
            <w:r w:rsidRPr="00D440AB">
              <w:rPr>
                <w:rStyle w:val="Bodytext2"/>
                <w:rFonts w:ascii="仿宋" w:eastAsia="仿宋" w:hAnsi="仿宋"/>
                <w:b/>
                <w:sz w:val="21"/>
                <w:szCs w:val="21"/>
              </w:rPr>
              <w:t>序号</w:t>
            </w:r>
          </w:p>
        </w:tc>
        <w:tc>
          <w:tcPr>
            <w:tcW w:w="2268" w:type="dxa"/>
            <w:tcBorders>
              <w:top w:val="single" w:sz="4" w:space="0" w:color="auto"/>
              <w:left w:val="single" w:sz="4" w:space="0" w:color="auto"/>
              <w:bottom w:val="nil"/>
              <w:right w:val="nil"/>
            </w:tcBorders>
            <w:shd w:val="clear" w:color="auto" w:fill="FFFFFF"/>
            <w:vAlign w:val="center"/>
            <w:hideMark/>
          </w:tcPr>
          <w:p w:rsidR="007B686B" w:rsidRPr="00D440AB" w:rsidRDefault="007B686B" w:rsidP="00D440AB">
            <w:pPr>
              <w:framePr w:w="8622" w:wrap="notBeside" w:vAnchor="text" w:hAnchor="text" w:xAlign="center" w:y="1"/>
              <w:ind w:left="480"/>
              <w:jc w:val="left"/>
              <w:rPr>
                <w:rFonts w:ascii="仿宋" w:eastAsia="仿宋" w:hAnsi="仿宋"/>
                <w:b/>
                <w:color w:val="000000"/>
                <w:szCs w:val="21"/>
                <w:lang w:val="zh-CN" w:bidi="zh-CN"/>
              </w:rPr>
            </w:pPr>
            <w:r w:rsidRPr="00D440AB">
              <w:rPr>
                <w:rStyle w:val="Bodytext2"/>
                <w:rFonts w:ascii="仿宋" w:eastAsia="仿宋" w:hAnsi="仿宋"/>
                <w:b/>
                <w:sz w:val="21"/>
                <w:szCs w:val="21"/>
              </w:rPr>
              <w:t>服务项目</w:t>
            </w:r>
          </w:p>
        </w:tc>
        <w:tc>
          <w:tcPr>
            <w:tcW w:w="2290" w:type="dxa"/>
            <w:tcBorders>
              <w:top w:val="single" w:sz="4" w:space="0" w:color="auto"/>
              <w:left w:val="single" w:sz="4" w:space="0" w:color="auto"/>
              <w:bottom w:val="nil"/>
              <w:right w:val="nil"/>
            </w:tcBorders>
            <w:shd w:val="clear" w:color="auto" w:fill="FFFFFF"/>
            <w:vAlign w:val="center"/>
            <w:hideMark/>
          </w:tcPr>
          <w:p w:rsidR="007B686B" w:rsidRPr="00D440AB" w:rsidRDefault="007B686B" w:rsidP="00D440AB">
            <w:pPr>
              <w:framePr w:w="8622" w:wrap="notBeside" w:vAnchor="text" w:hAnchor="text" w:xAlign="center" w:y="1"/>
              <w:ind w:left="260"/>
              <w:jc w:val="left"/>
              <w:rPr>
                <w:rFonts w:ascii="仿宋" w:eastAsia="仿宋" w:hAnsi="仿宋"/>
                <w:b/>
                <w:color w:val="000000"/>
                <w:szCs w:val="21"/>
                <w:lang w:val="zh-CN" w:bidi="zh-CN"/>
              </w:rPr>
            </w:pPr>
            <w:r w:rsidRPr="00D440AB">
              <w:rPr>
                <w:rStyle w:val="Bodytext2"/>
                <w:rFonts w:ascii="仿宋" w:eastAsia="仿宋" w:hAnsi="仿宋"/>
                <w:b/>
                <w:sz w:val="21"/>
                <w:szCs w:val="21"/>
              </w:rPr>
              <w:t>收费方式和标准</w:t>
            </w:r>
          </w:p>
        </w:tc>
        <w:tc>
          <w:tcPr>
            <w:tcW w:w="1429" w:type="dxa"/>
            <w:tcBorders>
              <w:top w:val="single" w:sz="4" w:space="0" w:color="auto"/>
              <w:left w:val="single" w:sz="4" w:space="0" w:color="auto"/>
              <w:bottom w:val="nil"/>
              <w:right w:val="nil"/>
            </w:tcBorders>
            <w:shd w:val="clear" w:color="auto" w:fill="FFFFFF"/>
            <w:vAlign w:val="center"/>
            <w:hideMark/>
          </w:tcPr>
          <w:p w:rsidR="007B686B" w:rsidRPr="00D440AB" w:rsidRDefault="007B686B" w:rsidP="00D440AB">
            <w:pPr>
              <w:framePr w:w="8622" w:wrap="notBeside" w:vAnchor="text" w:hAnchor="text" w:xAlign="center" w:y="1"/>
              <w:ind w:left="420"/>
              <w:jc w:val="left"/>
              <w:rPr>
                <w:rFonts w:ascii="仿宋" w:eastAsia="仿宋" w:hAnsi="仿宋"/>
                <w:b/>
                <w:color w:val="000000"/>
                <w:szCs w:val="21"/>
                <w:lang w:val="zh-CN" w:bidi="zh-CN"/>
              </w:rPr>
            </w:pPr>
            <w:r w:rsidRPr="00D440AB">
              <w:rPr>
                <w:rStyle w:val="Bodytext2"/>
                <w:rFonts w:ascii="仿宋" w:eastAsia="仿宋" w:hAnsi="仿宋"/>
                <w:b/>
                <w:sz w:val="21"/>
                <w:szCs w:val="21"/>
              </w:rPr>
              <w:t>报价</w:t>
            </w:r>
          </w:p>
        </w:tc>
        <w:tc>
          <w:tcPr>
            <w:tcW w:w="1642" w:type="dxa"/>
            <w:tcBorders>
              <w:top w:val="single" w:sz="4" w:space="0" w:color="auto"/>
              <w:left w:val="single" w:sz="4" w:space="0" w:color="auto"/>
              <w:bottom w:val="nil"/>
              <w:right w:val="single" w:sz="4" w:space="0" w:color="auto"/>
            </w:tcBorders>
            <w:shd w:val="clear" w:color="auto" w:fill="FFFFFF"/>
            <w:vAlign w:val="center"/>
            <w:hideMark/>
          </w:tcPr>
          <w:p w:rsidR="007B686B" w:rsidRPr="00D440AB" w:rsidRDefault="007B686B" w:rsidP="00D440AB">
            <w:pPr>
              <w:framePr w:w="8622" w:wrap="notBeside" w:vAnchor="text" w:hAnchor="text" w:xAlign="center" w:y="1"/>
              <w:ind w:left="180"/>
              <w:jc w:val="left"/>
              <w:rPr>
                <w:rFonts w:ascii="仿宋" w:eastAsia="仿宋" w:hAnsi="仿宋"/>
                <w:b/>
                <w:color w:val="000000"/>
                <w:szCs w:val="21"/>
                <w:lang w:val="zh-CN" w:bidi="zh-CN"/>
              </w:rPr>
            </w:pPr>
            <w:r w:rsidRPr="00D440AB">
              <w:rPr>
                <w:rStyle w:val="Bodytext2"/>
                <w:rFonts w:ascii="仿宋" w:eastAsia="仿宋" w:hAnsi="仿宋"/>
                <w:b/>
                <w:sz w:val="21"/>
                <w:szCs w:val="21"/>
              </w:rPr>
              <w:t>折扣说明</w:t>
            </w:r>
          </w:p>
        </w:tc>
      </w:tr>
      <w:tr w:rsidR="007B686B" w:rsidRPr="000D37F4" w:rsidTr="007B686B">
        <w:trPr>
          <w:trHeight w:hRule="exact" w:val="857"/>
          <w:jc w:val="center"/>
        </w:trPr>
        <w:tc>
          <w:tcPr>
            <w:tcW w:w="993" w:type="dxa"/>
            <w:tcBorders>
              <w:top w:val="single" w:sz="4" w:space="0" w:color="auto"/>
              <w:left w:val="single" w:sz="4" w:space="0" w:color="auto"/>
              <w:bottom w:val="nil"/>
              <w:right w:val="nil"/>
            </w:tcBorders>
            <w:shd w:val="clear" w:color="auto" w:fill="FFFFFF"/>
            <w:vAlign w:val="center"/>
            <w:hideMark/>
          </w:tcPr>
          <w:p w:rsidR="007B686B" w:rsidRPr="000D37F4" w:rsidRDefault="007B686B" w:rsidP="00D440AB">
            <w:pPr>
              <w:framePr w:w="8622" w:wrap="notBeside" w:vAnchor="text" w:hAnchor="text" w:xAlign="center" w:y="1"/>
              <w:ind w:left="240"/>
              <w:jc w:val="left"/>
              <w:rPr>
                <w:rFonts w:ascii="仿宋" w:eastAsia="仿宋" w:hAnsi="仿宋"/>
                <w:color w:val="000000"/>
                <w:szCs w:val="21"/>
                <w:lang w:val="zh-CN" w:bidi="zh-CN"/>
              </w:rPr>
            </w:pPr>
            <w:r w:rsidRPr="000D37F4">
              <w:rPr>
                <w:rStyle w:val="Bodytext2"/>
                <w:rFonts w:ascii="仿宋" w:eastAsia="仿宋" w:hAnsi="仿宋"/>
                <w:sz w:val="21"/>
                <w:szCs w:val="21"/>
              </w:rPr>
              <w:t>1</w:t>
            </w:r>
          </w:p>
        </w:tc>
        <w:tc>
          <w:tcPr>
            <w:tcW w:w="2268" w:type="dxa"/>
            <w:tcBorders>
              <w:top w:val="single" w:sz="4" w:space="0" w:color="auto"/>
              <w:left w:val="single" w:sz="4" w:space="0" w:color="auto"/>
              <w:bottom w:val="nil"/>
              <w:right w:val="nil"/>
            </w:tcBorders>
            <w:shd w:val="clear" w:color="auto" w:fill="FFFFFF"/>
            <w:vAlign w:val="center"/>
            <w:hideMark/>
          </w:tcPr>
          <w:p w:rsidR="007B686B" w:rsidRPr="000D37F4" w:rsidRDefault="007B686B" w:rsidP="00D440AB">
            <w:pPr>
              <w:framePr w:w="8622" w:wrap="notBeside" w:vAnchor="text" w:hAnchor="text" w:xAlign="center" w:y="1"/>
              <w:ind w:left="160"/>
              <w:jc w:val="left"/>
              <w:rPr>
                <w:rFonts w:ascii="仿宋" w:eastAsia="仿宋" w:hAnsi="仿宋"/>
                <w:color w:val="000000"/>
                <w:szCs w:val="21"/>
                <w:lang w:val="zh-CN" w:bidi="zh-CN"/>
              </w:rPr>
            </w:pPr>
            <w:r w:rsidRPr="000D37F4">
              <w:rPr>
                <w:rStyle w:val="Bodytext2"/>
                <w:rFonts w:ascii="仿宋" w:eastAsia="仿宋" w:hAnsi="仿宋"/>
                <w:sz w:val="21"/>
                <w:szCs w:val="21"/>
              </w:rPr>
              <w:t>各类诉讼</w:t>
            </w:r>
            <w:r w:rsidR="009D3303">
              <w:rPr>
                <w:rStyle w:val="Bodytext2"/>
                <w:rFonts w:ascii="仿宋" w:eastAsia="仿宋" w:hAnsi="仿宋" w:hint="eastAsia"/>
                <w:sz w:val="21"/>
                <w:szCs w:val="21"/>
              </w:rPr>
              <w:t>(</w:t>
            </w:r>
            <w:r w:rsidR="00957467">
              <w:rPr>
                <w:rStyle w:val="Bodytext2"/>
                <w:rFonts w:ascii="仿宋" w:eastAsia="仿宋" w:hAnsi="仿宋" w:hint="eastAsia"/>
                <w:sz w:val="21"/>
                <w:szCs w:val="21"/>
              </w:rPr>
              <w:t>仲裁</w:t>
            </w:r>
            <w:r w:rsidR="009D3303">
              <w:rPr>
                <w:rStyle w:val="Bodytext2"/>
                <w:rFonts w:ascii="仿宋" w:eastAsia="仿宋" w:hAnsi="仿宋" w:hint="eastAsia"/>
                <w:sz w:val="21"/>
                <w:szCs w:val="21"/>
              </w:rPr>
              <w:t>)</w:t>
            </w:r>
            <w:r w:rsidR="00957467">
              <w:rPr>
                <w:rStyle w:val="Bodytext2"/>
                <w:rFonts w:ascii="仿宋" w:eastAsia="仿宋" w:hAnsi="仿宋" w:hint="eastAsia"/>
                <w:sz w:val="21"/>
                <w:szCs w:val="21"/>
              </w:rPr>
              <w:t>案件代理</w:t>
            </w:r>
          </w:p>
        </w:tc>
        <w:tc>
          <w:tcPr>
            <w:tcW w:w="2290" w:type="dxa"/>
            <w:tcBorders>
              <w:top w:val="single" w:sz="4" w:space="0" w:color="auto"/>
              <w:left w:val="single" w:sz="4" w:space="0" w:color="auto"/>
              <w:bottom w:val="nil"/>
              <w:right w:val="nil"/>
            </w:tcBorders>
            <w:shd w:val="clear" w:color="auto" w:fill="FFFFFF"/>
          </w:tcPr>
          <w:p w:rsidR="007B686B" w:rsidRPr="000D37F4" w:rsidRDefault="007B686B" w:rsidP="00D440AB">
            <w:pPr>
              <w:framePr w:w="8622" w:wrap="notBeside" w:vAnchor="text" w:hAnchor="text" w:xAlign="center" w:y="1"/>
              <w:jc w:val="left"/>
              <w:rPr>
                <w:rFonts w:ascii="仿宋" w:eastAsia="仿宋" w:hAnsi="仿宋"/>
                <w:color w:val="000000"/>
                <w:szCs w:val="21"/>
                <w:lang w:val="zh-CN" w:bidi="zh-CN"/>
              </w:rPr>
            </w:pPr>
          </w:p>
        </w:tc>
        <w:tc>
          <w:tcPr>
            <w:tcW w:w="1429" w:type="dxa"/>
            <w:tcBorders>
              <w:top w:val="single" w:sz="4" w:space="0" w:color="auto"/>
              <w:left w:val="single" w:sz="4" w:space="0" w:color="auto"/>
              <w:bottom w:val="nil"/>
              <w:right w:val="nil"/>
            </w:tcBorders>
            <w:shd w:val="clear" w:color="auto" w:fill="FFFFFF"/>
          </w:tcPr>
          <w:p w:rsidR="007B686B" w:rsidRPr="000D37F4" w:rsidRDefault="007B686B" w:rsidP="00D440AB">
            <w:pPr>
              <w:framePr w:w="8622" w:wrap="notBeside" w:vAnchor="text" w:hAnchor="text" w:xAlign="center" w:y="1"/>
              <w:jc w:val="left"/>
              <w:rPr>
                <w:rFonts w:ascii="仿宋" w:eastAsia="仿宋" w:hAnsi="仿宋"/>
                <w:color w:val="000000"/>
                <w:szCs w:val="21"/>
                <w:lang w:val="zh-CN" w:bidi="zh-CN"/>
              </w:rPr>
            </w:pPr>
          </w:p>
        </w:tc>
        <w:tc>
          <w:tcPr>
            <w:tcW w:w="1642" w:type="dxa"/>
            <w:tcBorders>
              <w:top w:val="single" w:sz="4" w:space="0" w:color="auto"/>
              <w:left w:val="single" w:sz="4" w:space="0" w:color="auto"/>
              <w:bottom w:val="nil"/>
              <w:right w:val="single" w:sz="4" w:space="0" w:color="auto"/>
            </w:tcBorders>
            <w:shd w:val="clear" w:color="auto" w:fill="FFFFFF"/>
          </w:tcPr>
          <w:p w:rsidR="007B686B" w:rsidRPr="000D37F4" w:rsidRDefault="007B686B" w:rsidP="00D440AB">
            <w:pPr>
              <w:framePr w:w="8622" w:wrap="notBeside" w:vAnchor="text" w:hAnchor="text" w:xAlign="center" w:y="1"/>
              <w:jc w:val="left"/>
              <w:rPr>
                <w:rFonts w:ascii="仿宋" w:eastAsia="仿宋" w:hAnsi="仿宋"/>
                <w:color w:val="000000"/>
                <w:szCs w:val="21"/>
                <w:lang w:val="zh-CN" w:bidi="zh-CN"/>
              </w:rPr>
            </w:pPr>
          </w:p>
        </w:tc>
      </w:tr>
      <w:tr w:rsidR="007B686B" w:rsidRPr="000D37F4" w:rsidTr="00996FDA">
        <w:trPr>
          <w:trHeight w:hRule="exact" w:val="1119"/>
          <w:jc w:val="center"/>
        </w:trPr>
        <w:tc>
          <w:tcPr>
            <w:tcW w:w="993" w:type="dxa"/>
            <w:tcBorders>
              <w:top w:val="single" w:sz="4" w:space="0" w:color="auto"/>
              <w:left w:val="single" w:sz="4" w:space="0" w:color="auto"/>
              <w:bottom w:val="single" w:sz="4" w:space="0" w:color="auto"/>
              <w:right w:val="nil"/>
            </w:tcBorders>
            <w:shd w:val="clear" w:color="auto" w:fill="FFFFFF"/>
            <w:vAlign w:val="center"/>
            <w:hideMark/>
          </w:tcPr>
          <w:p w:rsidR="007B686B" w:rsidRPr="000D37F4" w:rsidRDefault="007B686B" w:rsidP="00D440AB">
            <w:pPr>
              <w:framePr w:w="8622" w:wrap="notBeside" w:vAnchor="text" w:hAnchor="text" w:xAlign="center" w:y="1"/>
              <w:ind w:left="240"/>
              <w:jc w:val="left"/>
              <w:rPr>
                <w:rFonts w:ascii="仿宋" w:eastAsia="仿宋" w:hAnsi="仿宋"/>
                <w:color w:val="000000"/>
                <w:szCs w:val="21"/>
                <w:lang w:val="zh-CN" w:bidi="zh-CN"/>
              </w:rPr>
            </w:pPr>
            <w:r w:rsidRPr="000D37F4">
              <w:rPr>
                <w:rStyle w:val="Bodytext2"/>
                <w:rFonts w:ascii="仿宋" w:eastAsia="仿宋" w:hAnsi="仿宋"/>
                <w:sz w:val="21"/>
                <w:szCs w:val="21"/>
              </w:rPr>
              <w:t>2</w:t>
            </w:r>
          </w:p>
        </w:tc>
        <w:tc>
          <w:tcPr>
            <w:tcW w:w="2268" w:type="dxa"/>
            <w:tcBorders>
              <w:top w:val="single" w:sz="4" w:space="0" w:color="auto"/>
              <w:left w:val="single" w:sz="4" w:space="0" w:color="auto"/>
              <w:bottom w:val="single" w:sz="4" w:space="0" w:color="auto"/>
              <w:right w:val="nil"/>
            </w:tcBorders>
            <w:shd w:val="clear" w:color="auto" w:fill="FFFFFF"/>
            <w:hideMark/>
          </w:tcPr>
          <w:p w:rsidR="007B686B" w:rsidRDefault="007736BB" w:rsidP="00D440AB">
            <w:pPr>
              <w:framePr w:w="8622" w:wrap="notBeside" w:vAnchor="text" w:hAnchor="text" w:xAlign="center" w:y="1"/>
              <w:ind w:left="160"/>
              <w:jc w:val="left"/>
              <w:rPr>
                <w:rStyle w:val="Bodytext2"/>
                <w:rFonts w:ascii="仿宋" w:eastAsia="仿宋" w:hAnsi="仿宋"/>
                <w:sz w:val="21"/>
                <w:szCs w:val="21"/>
              </w:rPr>
            </w:pPr>
            <w:r w:rsidRPr="00996FDA">
              <w:rPr>
                <w:rStyle w:val="Bodytext2"/>
                <w:rFonts w:ascii="仿宋" w:eastAsia="仿宋" w:hAnsi="仿宋"/>
                <w:sz w:val="21"/>
                <w:szCs w:val="21"/>
              </w:rPr>
              <w:t>按小时计费的</w:t>
            </w:r>
            <w:r w:rsidR="00996FDA">
              <w:rPr>
                <w:rStyle w:val="Bodytext2"/>
                <w:rFonts w:ascii="仿宋" w:eastAsia="仿宋" w:hAnsi="仿宋"/>
                <w:sz w:val="21"/>
                <w:szCs w:val="21"/>
              </w:rPr>
              <w:t>专项</w:t>
            </w:r>
            <w:r w:rsidRPr="007736BB">
              <w:rPr>
                <w:rStyle w:val="Bodytext2"/>
                <w:rFonts w:ascii="仿宋" w:eastAsia="仿宋" w:hAnsi="仿宋"/>
                <w:sz w:val="21"/>
                <w:szCs w:val="21"/>
              </w:rPr>
              <w:t>法律服务</w:t>
            </w:r>
          </w:p>
          <w:p w:rsidR="007B686B" w:rsidRPr="000D37F4" w:rsidRDefault="00957467" w:rsidP="00D440AB">
            <w:pPr>
              <w:framePr w:w="8622" w:wrap="notBeside" w:vAnchor="text" w:hAnchor="text" w:xAlign="center" w:y="1"/>
              <w:ind w:left="160"/>
              <w:jc w:val="left"/>
              <w:rPr>
                <w:rStyle w:val="Bodytext2"/>
                <w:rFonts w:ascii="仿宋" w:eastAsia="仿宋" w:hAnsi="仿宋"/>
                <w:sz w:val="21"/>
                <w:szCs w:val="21"/>
              </w:rPr>
            </w:pPr>
            <w:r>
              <w:rPr>
                <w:rStyle w:val="Bodytext2"/>
                <w:rFonts w:ascii="仿宋" w:eastAsia="仿宋" w:hAnsi="仿宋" w:hint="eastAsia"/>
                <w:sz w:val="21"/>
                <w:szCs w:val="21"/>
              </w:rPr>
              <w:t>按小时计费的法律服务</w:t>
            </w:r>
          </w:p>
        </w:tc>
        <w:tc>
          <w:tcPr>
            <w:tcW w:w="2290" w:type="dxa"/>
            <w:tcBorders>
              <w:top w:val="single" w:sz="4" w:space="0" w:color="auto"/>
              <w:left w:val="single" w:sz="4" w:space="0" w:color="auto"/>
              <w:bottom w:val="single" w:sz="4" w:space="0" w:color="auto"/>
              <w:right w:val="nil"/>
            </w:tcBorders>
            <w:shd w:val="clear" w:color="auto" w:fill="FFFFFF"/>
          </w:tcPr>
          <w:p w:rsidR="007B686B" w:rsidRPr="000D37F4" w:rsidRDefault="007B686B" w:rsidP="00D440AB">
            <w:pPr>
              <w:framePr w:w="8622" w:wrap="notBeside" w:vAnchor="text" w:hAnchor="text" w:xAlign="center" w:y="1"/>
              <w:ind w:left="160"/>
              <w:jc w:val="left"/>
              <w:rPr>
                <w:rStyle w:val="Bodytext2"/>
                <w:rFonts w:ascii="仿宋" w:eastAsia="仿宋" w:hAnsi="仿宋"/>
                <w:sz w:val="21"/>
                <w:szCs w:val="21"/>
              </w:rPr>
            </w:pPr>
          </w:p>
        </w:tc>
        <w:tc>
          <w:tcPr>
            <w:tcW w:w="1429" w:type="dxa"/>
            <w:tcBorders>
              <w:top w:val="single" w:sz="4" w:space="0" w:color="auto"/>
              <w:left w:val="single" w:sz="4" w:space="0" w:color="auto"/>
              <w:bottom w:val="single" w:sz="4" w:space="0" w:color="auto"/>
              <w:right w:val="nil"/>
            </w:tcBorders>
            <w:shd w:val="clear" w:color="auto" w:fill="FFFFFF"/>
          </w:tcPr>
          <w:p w:rsidR="007B686B" w:rsidRPr="000D37F4" w:rsidRDefault="007B686B" w:rsidP="00D440AB">
            <w:pPr>
              <w:framePr w:w="8622" w:wrap="notBeside" w:vAnchor="text" w:hAnchor="text" w:xAlign="center" w:y="1"/>
              <w:jc w:val="left"/>
              <w:rPr>
                <w:rFonts w:ascii="仿宋" w:eastAsia="仿宋" w:hAnsi="仿宋"/>
                <w:color w:val="000000"/>
                <w:szCs w:val="21"/>
                <w:lang w:val="zh-CN" w:bidi="zh-CN"/>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7B686B" w:rsidRPr="000D37F4" w:rsidRDefault="007B686B" w:rsidP="00D440AB">
            <w:pPr>
              <w:framePr w:w="8622" w:wrap="notBeside" w:vAnchor="text" w:hAnchor="text" w:xAlign="center" w:y="1"/>
              <w:jc w:val="left"/>
              <w:rPr>
                <w:rFonts w:ascii="仿宋" w:eastAsia="仿宋" w:hAnsi="仿宋"/>
                <w:color w:val="000000"/>
                <w:szCs w:val="21"/>
                <w:lang w:val="zh-CN" w:bidi="zh-CN"/>
              </w:rPr>
            </w:pPr>
          </w:p>
        </w:tc>
      </w:tr>
    </w:tbl>
    <w:p w:rsidR="007B686B" w:rsidRPr="00D440AB" w:rsidRDefault="007B686B" w:rsidP="00D440AB">
      <w:pPr>
        <w:framePr w:w="8622" w:wrap="notBeside" w:vAnchor="text" w:hAnchor="text" w:xAlign="center" w:y="1"/>
        <w:spacing w:line="619" w:lineRule="exact"/>
        <w:ind w:firstLineChars="200" w:firstLine="560"/>
        <w:rPr>
          <w:rFonts w:asciiTheme="minorEastAsia" w:hAnsiTheme="minorEastAsia"/>
          <w:sz w:val="28"/>
          <w:szCs w:val="28"/>
        </w:rPr>
      </w:pPr>
      <w:r w:rsidRPr="00D440AB">
        <w:rPr>
          <w:rFonts w:asciiTheme="minorEastAsia" w:hAnsiTheme="minorEastAsia" w:hint="eastAsia"/>
          <w:sz w:val="28"/>
          <w:szCs w:val="28"/>
        </w:rPr>
        <w:t>注</w:t>
      </w:r>
      <w:r w:rsidR="00D440AB">
        <w:rPr>
          <w:rFonts w:asciiTheme="minorEastAsia" w:hAnsiTheme="minorEastAsia" w:hint="eastAsia"/>
          <w:sz w:val="28"/>
          <w:szCs w:val="28"/>
        </w:rPr>
        <w:t>：</w:t>
      </w:r>
      <w:r w:rsidRPr="00D440AB">
        <w:rPr>
          <w:rFonts w:asciiTheme="minorEastAsia" w:hAnsiTheme="minorEastAsia" w:hint="eastAsia"/>
          <w:sz w:val="28"/>
          <w:szCs w:val="28"/>
        </w:rPr>
        <w:t>此表应按照投标人须知的规定封装在投标文件中，另封装一份在小信封中，密封后与</w:t>
      </w:r>
      <w:r w:rsidR="002F33D0">
        <w:rPr>
          <w:rFonts w:asciiTheme="minorEastAsia" w:hAnsiTheme="minorEastAsia" w:hint="eastAsia"/>
          <w:sz w:val="28"/>
          <w:szCs w:val="28"/>
        </w:rPr>
        <w:t>其他</w:t>
      </w:r>
      <w:r w:rsidRPr="00D440AB">
        <w:rPr>
          <w:rFonts w:asciiTheme="minorEastAsia" w:hAnsiTheme="minorEastAsia" w:hint="eastAsia"/>
          <w:sz w:val="28"/>
          <w:szCs w:val="28"/>
        </w:rPr>
        <w:t>投标文件一并递交。</w:t>
      </w:r>
    </w:p>
    <w:p w:rsidR="007B686B" w:rsidRPr="00D440AB" w:rsidRDefault="007B686B" w:rsidP="00D440AB">
      <w:pPr>
        <w:framePr w:w="8622" w:wrap="notBeside" w:vAnchor="text" w:hAnchor="text" w:xAlign="center" w:y="1"/>
        <w:spacing w:line="619" w:lineRule="exact"/>
        <w:ind w:firstLineChars="200" w:firstLine="560"/>
        <w:rPr>
          <w:rFonts w:asciiTheme="minorEastAsia" w:hAnsiTheme="minorEastAsia"/>
          <w:sz w:val="28"/>
          <w:szCs w:val="28"/>
        </w:rPr>
      </w:pPr>
    </w:p>
    <w:p w:rsidR="00D440AB" w:rsidRDefault="00D440AB" w:rsidP="00D440AB">
      <w:pPr>
        <w:spacing w:line="590" w:lineRule="exact"/>
        <w:rPr>
          <w:rFonts w:ascii="黑体" w:eastAsia="黑体" w:hAnsi="黑体"/>
        </w:rPr>
      </w:pPr>
      <w:bookmarkStart w:id="5" w:name="bookmark6"/>
    </w:p>
    <w:p w:rsidR="00D440AB" w:rsidRPr="0073714B" w:rsidRDefault="00D440AB" w:rsidP="00D440AB">
      <w:pPr>
        <w:spacing w:line="590" w:lineRule="exact"/>
        <w:jc w:val="center"/>
        <w:rPr>
          <w:rFonts w:ascii="黑体" w:eastAsia="黑体" w:hAnsi="黑体"/>
        </w:rPr>
      </w:pPr>
    </w:p>
    <w:p w:rsidR="00D440AB" w:rsidRDefault="00D440AB" w:rsidP="00D440AB">
      <w:pPr>
        <w:spacing w:line="590" w:lineRule="exact"/>
        <w:jc w:val="center"/>
        <w:rPr>
          <w:rFonts w:ascii="黑体" w:eastAsia="黑体" w:hAnsi="黑体"/>
        </w:rPr>
      </w:pPr>
    </w:p>
    <w:p w:rsidR="00D440AB" w:rsidRDefault="00D440AB" w:rsidP="00D440AB">
      <w:pPr>
        <w:spacing w:line="590" w:lineRule="exact"/>
        <w:jc w:val="center"/>
        <w:rPr>
          <w:rFonts w:ascii="黑体" w:eastAsia="黑体" w:hAnsi="黑体"/>
        </w:rPr>
      </w:pPr>
    </w:p>
    <w:p w:rsidR="00D440AB" w:rsidRDefault="00D440AB" w:rsidP="00D440AB">
      <w:pPr>
        <w:spacing w:line="590" w:lineRule="exact"/>
        <w:jc w:val="center"/>
        <w:rPr>
          <w:rFonts w:ascii="黑体" w:eastAsia="黑体" w:hAnsi="黑体"/>
        </w:rPr>
      </w:pPr>
    </w:p>
    <w:p w:rsidR="00E66CFD" w:rsidRDefault="00E66CFD" w:rsidP="00D440AB">
      <w:pPr>
        <w:spacing w:line="590" w:lineRule="exact"/>
        <w:jc w:val="center"/>
        <w:rPr>
          <w:rFonts w:ascii="黑体" w:eastAsia="黑体" w:hAnsi="黑体"/>
        </w:rPr>
      </w:pPr>
    </w:p>
    <w:p w:rsidR="00E66CFD" w:rsidRDefault="00E66CFD" w:rsidP="00D440AB">
      <w:pPr>
        <w:spacing w:line="590" w:lineRule="exact"/>
        <w:jc w:val="center"/>
        <w:rPr>
          <w:rFonts w:ascii="黑体" w:eastAsia="黑体" w:hAnsi="黑体"/>
        </w:rPr>
      </w:pPr>
    </w:p>
    <w:p w:rsidR="00E66CFD" w:rsidRDefault="00E66CFD" w:rsidP="00D440AB">
      <w:pPr>
        <w:spacing w:line="590" w:lineRule="exact"/>
        <w:jc w:val="center"/>
        <w:rPr>
          <w:rFonts w:ascii="黑体" w:eastAsia="黑体" w:hAnsi="黑体"/>
        </w:rPr>
      </w:pPr>
    </w:p>
    <w:p w:rsidR="00AE02F0" w:rsidRDefault="00AE02F0" w:rsidP="00D440AB">
      <w:pPr>
        <w:spacing w:line="590" w:lineRule="exact"/>
        <w:jc w:val="center"/>
        <w:rPr>
          <w:rFonts w:ascii="黑体" w:eastAsia="黑体" w:hAnsi="黑体"/>
        </w:rPr>
      </w:pPr>
    </w:p>
    <w:p w:rsidR="00AE02F0" w:rsidRDefault="00AE02F0" w:rsidP="00D440AB">
      <w:pPr>
        <w:spacing w:line="590" w:lineRule="exact"/>
        <w:jc w:val="center"/>
        <w:rPr>
          <w:rFonts w:ascii="黑体" w:eastAsia="黑体" w:hAnsi="黑体"/>
        </w:rPr>
      </w:pPr>
    </w:p>
    <w:p w:rsidR="007B686B" w:rsidRDefault="007B686B" w:rsidP="00D440AB">
      <w:pPr>
        <w:spacing w:line="590" w:lineRule="exact"/>
        <w:jc w:val="center"/>
        <w:rPr>
          <w:rFonts w:ascii="黑体" w:eastAsia="黑体" w:hAnsi="黑体"/>
          <w:b/>
          <w:sz w:val="36"/>
          <w:szCs w:val="36"/>
        </w:rPr>
      </w:pPr>
      <w:r w:rsidRPr="00D440AB">
        <w:rPr>
          <w:rFonts w:ascii="黑体" w:eastAsia="黑体" w:hAnsi="黑体" w:hint="eastAsia"/>
          <w:b/>
          <w:sz w:val="36"/>
          <w:szCs w:val="36"/>
        </w:rPr>
        <w:lastRenderedPageBreak/>
        <w:t>偏离表</w:t>
      </w:r>
      <w:bookmarkEnd w:id="5"/>
    </w:p>
    <w:p w:rsidR="00D239C0" w:rsidRPr="00D440AB" w:rsidRDefault="00D239C0" w:rsidP="00D440AB">
      <w:pPr>
        <w:spacing w:line="590" w:lineRule="exact"/>
        <w:jc w:val="center"/>
        <w:rPr>
          <w:rFonts w:ascii="黑体" w:eastAsia="黑体" w:hAnsi="黑体"/>
          <w:b/>
          <w:bCs/>
          <w:sz w:val="36"/>
          <w:szCs w:val="36"/>
        </w:rPr>
      </w:pPr>
    </w:p>
    <w:p w:rsidR="007B686B" w:rsidRPr="00D440AB" w:rsidRDefault="007B686B" w:rsidP="00D440AB">
      <w:pPr>
        <w:spacing w:line="619" w:lineRule="exact"/>
        <w:ind w:firstLineChars="200" w:firstLine="560"/>
        <w:rPr>
          <w:rFonts w:asciiTheme="minorEastAsia" w:hAnsiTheme="minorEastAsia"/>
          <w:sz w:val="28"/>
          <w:szCs w:val="28"/>
        </w:rPr>
      </w:pPr>
      <w:r w:rsidRPr="00D440AB">
        <w:rPr>
          <w:rFonts w:asciiTheme="minorEastAsia" w:hAnsiTheme="minorEastAsia"/>
          <w:sz w:val="28"/>
          <w:szCs w:val="28"/>
        </w:rPr>
        <w:t>投标人：（盖章</w:t>
      </w:r>
      <w:r w:rsidRPr="00D440AB">
        <w:rPr>
          <w:rFonts w:asciiTheme="minorEastAsia" w:hAnsiTheme="minorEastAsia" w:hint="eastAsia"/>
          <w:sz w:val="28"/>
          <w:szCs w:val="28"/>
        </w:rPr>
        <w:t>）</w:t>
      </w:r>
    </w:p>
    <w:tbl>
      <w:tblPr>
        <w:tblOverlap w:val="never"/>
        <w:tblW w:w="0" w:type="auto"/>
        <w:jc w:val="center"/>
        <w:tblLayout w:type="fixed"/>
        <w:tblCellMar>
          <w:left w:w="10" w:type="dxa"/>
          <w:right w:w="10" w:type="dxa"/>
        </w:tblCellMar>
        <w:tblLook w:val="04A0"/>
      </w:tblPr>
      <w:tblGrid>
        <w:gridCol w:w="832"/>
        <w:gridCol w:w="1862"/>
        <w:gridCol w:w="1605"/>
        <w:gridCol w:w="1667"/>
        <w:gridCol w:w="1292"/>
        <w:gridCol w:w="1350"/>
      </w:tblGrid>
      <w:tr w:rsidR="007B686B" w:rsidTr="00D440AB">
        <w:trPr>
          <w:trHeight w:hRule="exact" w:val="842"/>
          <w:jc w:val="center"/>
        </w:trPr>
        <w:tc>
          <w:tcPr>
            <w:tcW w:w="832" w:type="dxa"/>
            <w:tcBorders>
              <w:top w:val="single" w:sz="4" w:space="0" w:color="auto"/>
              <w:left w:val="single" w:sz="4" w:space="0" w:color="auto"/>
              <w:bottom w:val="nil"/>
              <w:right w:val="nil"/>
            </w:tcBorders>
            <w:shd w:val="clear" w:color="auto" w:fill="FFFFFF"/>
            <w:vAlign w:val="center"/>
          </w:tcPr>
          <w:p w:rsidR="007B686B" w:rsidRPr="00D440AB" w:rsidRDefault="00D440AB" w:rsidP="00D440AB">
            <w:pPr>
              <w:framePr w:w="8608" w:wrap="notBeside" w:vAnchor="text" w:hAnchor="text" w:xAlign="center" w:y="1"/>
              <w:jc w:val="center"/>
              <w:rPr>
                <w:rFonts w:ascii="仿宋" w:eastAsia="仿宋" w:hAnsi="仿宋"/>
                <w:b/>
                <w:color w:val="000000"/>
                <w:szCs w:val="21"/>
                <w:u w:val="single"/>
                <w:lang w:val="zh-CN" w:bidi="zh-CN"/>
              </w:rPr>
            </w:pPr>
            <w:r w:rsidRPr="00D440AB">
              <w:rPr>
                <w:rFonts w:ascii="仿宋" w:eastAsia="仿宋" w:hAnsi="仿宋" w:hint="eastAsia"/>
                <w:b/>
                <w:color w:val="000000"/>
                <w:szCs w:val="21"/>
                <w:u w:val="single"/>
                <w:lang w:val="zh-CN" w:bidi="zh-CN"/>
              </w:rPr>
              <w:t>序号</w:t>
            </w:r>
          </w:p>
        </w:tc>
        <w:tc>
          <w:tcPr>
            <w:tcW w:w="1862" w:type="dxa"/>
            <w:tcBorders>
              <w:top w:val="single" w:sz="4" w:space="0" w:color="auto"/>
              <w:left w:val="single" w:sz="4" w:space="0" w:color="auto"/>
              <w:bottom w:val="nil"/>
              <w:right w:val="nil"/>
            </w:tcBorders>
            <w:shd w:val="clear" w:color="auto" w:fill="FFFFFF"/>
            <w:hideMark/>
          </w:tcPr>
          <w:p w:rsidR="007B686B" w:rsidRPr="00D440AB" w:rsidRDefault="007B686B" w:rsidP="007B686B">
            <w:pPr>
              <w:framePr w:w="8608" w:wrap="notBeside" w:vAnchor="text" w:hAnchor="text" w:xAlign="center" w:y="1"/>
              <w:ind w:left="260"/>
              <w:rPr>
                <w:rStyle w:val="Bodytext2"/>
                <w:rFonts w:ascii="仿宋" w:eastAsia="仿宋" w:hAnsi="仿宋"/>
                <w:b/>
                <w:sz w:val="21"/>
                <w:szCs w:val="21"/>
              </w:rPr>
            </w:pPr>
          </w:p>
          <w:p w:rsidR="007B686B" w:rsidRPr="00D440AB" w:rsidRDefault="007B686B" w:rsidP="007B686B">
            <w:pPr>
              <w:framePr w:w="8608" w:wrap="notBeside" w:vAnchor="text" w:hAnchor="text" w:xAlign="center" w:y="1"/>
              <w:rPr>
                <w:rFonts w:ascii="仿宋" w:eastAsia="仿宋" w:hAnsi="仿宋"/>
                <w:b/>
                <w:color w:val="000000"/>
                <w:szCs w:val="21"/>
                <w:lang w:val="zh-CN" w:bidi="zh-CN"/>
              </w:rPr>
            </w:pPr>
            <w:r w:rsidRPr="00D440AB">
              <w:rPr>
                <w:rStyle w:val="Bodytext2"/>
                <w:rFonts w:ascii="仿宋" w:eastAsia="仿宋" w:hAnsi="仿宋"/>
                <w:b/>
                <w:sz w:val="21"/>
                <w:szCs w:val="21"/>
              </w:rPr>
              <w:t>招标文件条目号</w:t>
            </w:r>
          </w:p>
        </w:tc>
        <w:tc>
          <w:tcPr>
            <w:tcW w:w="1605" w:type="dxa"/>
            <w:tcBorders>
              <w:top w:val="single" w:sz="4" w:space="0" w:color="auto"/>
              <w:left w:val="single" w:sz="4" w:space="0" w:color="auto"/>
              <w:bottom w:val="nil"/>
              <w:right w:val="nil"/>
            </w:tcBorders>
            <w:shd w:val="clear" w:color="auto" w:fill="FFFFFF"/>
            <w:vAlign w:val="center"/>
            <w:hideMark/>
          </w:tcPr>
          <w:p w:rsidR="007B686B" w:rsidRPr="00D440AB" w:rsidRDefault="007B686B" w:rsidP="007B686B">
            <w:pPr>
              <w:framePr w:w="8608" w:wrap="notBeside" w:vAnchor="text" w:hAnchor="text" w:xAlign="center" w:y="1"/>
              <w:ind w:left="260"/>
              <w:rPr>
                <w:rFonts w:ascii="仿宋" w:eastAsia="仿宋" w:hAnsi="仿宋"/>
                <w:b/>
                <w:color w:val="000000"/>
                <w:szCs w:val="21"/>
                <w:lang w:val="zh-CN" w:bidi="zh-CN"/>
              </w:rPr>
            </w:pPr>
            <w:r w:rsidRPr="00D440AB">
              <w:rPr>
                <w:rStyle w:val="Bodytext2"/>
                <w:rFonts w:ascii="仿宋" w:eastAsia="仿宋" w:hAnsi="仿宋"/>
                <w:b/>
                <w:sz w:val="21"/>
                <w:szCs w:val="21"/>
              </w:rPr>
              <w:t>招标规格</w:t>
            </w:r>
          </w:p>
        </w:tc>
        <w:tc>
          <w:tcPr>
            <w:tcW w:w="1667" w:type="dxa"/>
            <w:tcBorders>
              <w:top w:val="single" w:sz="4" w:space="0" w:color="auto"/>
              <w:left w:val="single" w:sz="4" w:space="0" w:color="auto"/>
              <w:bottom w:val="nil"/>
              <w:right w:val="nil"/>
            </w:tcBorders>
            <w:shd w:val="clear" w:color="auto" w:fill="FFFFFF"/>
            <w:vAlign w:val="center"/>
            <w:hideMark/>
          </w:tcPr>
          <w:p w:rsidR="007B686B" w:rsidRPr="00D440AB" w:rsidRDefault="007B686B" w:rsidP="007B686B">
            <w:pPr>
              <w:framePr w:w="8608" w:wrap="notBeside" w:vAnchor="text" w:hAnchor="text" w:xAlign="center" w:y="1"/>
              <w:ind w:left="220"/>
              <w:rPr>
                <w:rFonts w:ascii="仿宋" w:eastAsia="仿宋" w:hAnsi="仿宋"/>
                <w:b/>
                <w:color w:val="000000"/>
                <w:szCs w:val="21"/>
                <w:lang w:val="zh-CN" w:bidi="zh-CN"/>
              </w:rPr>
            </w:pPr>
            <w:r w:rsidRPr="00D440AB">
              <w:rPr>
                <w:rStyle w:val="Bodytext2"/>
                <w:rFonts w:ascii="仿宋" w:eastAsia="仿宋" w:hAnsi="仿宋"/>
                <w:b/>
                <w:sz w:val="21"/>
                <w:szCs w:val="21"/>
              </w:rPr>
              <w:t>投标规格</w:t>
            </w:r>
          </w:p>
        </w:tc>
        <w:tc>
          <w:tcPr>
            <w:tcW w:w="1292" w:type="dxa"/>
            <w:tcBorders>
              <w:top w:val="single" w:sz="4" w:space="0" w:color="auto"/>
              <w:left w:val="single" w:sz="4" w:space="0" w:color="auto"/>
              <w:bottom w:val="nil"/>
              <w:right w:val="nil"/>
            </w:tcBorders>
            <w:shd w:val="clear" w:color="auto" w:fill="FFFFFF"/>
            <w:vAlign w:val="center"/>
            <w:hideMark/>
          </w:tcPr>
          <w:p w:rsidR="007B686B" w:rsidRPr="00D440AB" w:rsidRDefault="007B686B" w:rsidP="007B686B">
            <w:pPr>
              <w:framePr w:w="8608" w:wrap="notBeside" w:vAnchor="text" w:hAnchor="text" w:xAlign="center" w:y="1"/>
              <w:ind w:left="340"/>
              <w:rPr>
                <w:rFonts w:ascii="仿宋" w:eastAsia="仿宋" w:hAnsi="仿宋"/>
                <w:b/>
                <w:color w:val="000000"/>
                <w:szCs w:val="21"/>
                <w:lang w:val="zh-CN" w:bidi="zh-CN"/>
              </w:rPr>
            </w:pPr>
            <w:r w:rsidRPr="00D440AB">
              <w:rPr>
                <w:rStyle w:val="Bodytext2"/>
                <w:rFonts w:ascii="仿宋" w:eastAsia="仿宋" w:hAnsi="仿宋"/>
                <w:b/>
                <w:sz w:val="21"/>
                <w:szCs w:val="21"/>
              </w:rPr>
              <w:t>偏离</w:t>
            </w:r>
          </w:p>
        </w:tc>
        <w:tc>
          <w:tcPr>
            <w:tcW w:w="1350" w:type="dxa"/>
            <w:tcBorders>
              <w:top w:val="single" w:sz="4" w:space="0" w:color="auto"/>
              <w:left w:val="single" w:sz="4" w:space="0" w:color="auto"/>
              <w:bottom w:val="nil"/>
              <w:right w:val="single" w:sz="4" w:space="0" w:color="auto"/>
            </w:tcBorders>
            <w:shd w:val="clear" w:color="auto" w:fill="FFFFFF"/>
            <w:vAlign w:val="center"/>
            <w:hideMark/>
          </w:tcPr>
          <w:p w:rsidR="007B686B" w:rsidRPr="00D440AB" w:rsidRDefault="007B686B" w:rsidP="007B686B">
            <w:pPr>
              <w:framePr w:w="8608" w:wrap="notBeside" w:vAnchor="text" w:hAnchor="text" w:xAlign="center" w:y="1"/>
              <w:ind w:left="380"/>
              <w:rPr>
                <w:rFonts w:ascii="仿宋" w:eastAsia="仿宋" w:hAnsi="仿宋"/>
                <w:b/>
                <w:color w:val="000000"/>
                <w:szCs w:val="21"/>
                <w:lang w:val="zh-CN" w:bidi="zh-CN"/>
              </w:rPr>
            </w:pPr>
            <w:r w:rsidRPr="00D440AB">
              <w:rPr>
                <w:rStyle w:val="Bodytext2"/>
                <w:rFonts w:ascii="仿宋" w:eastAsia="仿宋" w:hAnsi="仿宋"/>
                <w:b/>
                <w:sz w:val="21"/>
                <w:szCs w:val="21"/>
              </w:rPr>
              <w:t>说明</w:t>
            </w:r>
          </w:p>
        </w:tc>
      </w:tr>
      <w:tr w:rsidR="007B686B" w:rsidTr="007B686B">
        <w:trPr>
          <w:trHeight w:hRule="exact" w:val="634"/>
          <w:jc w:val="center"/>
        </w:trPr>
        <w:tc>
          <w:tcPr>
            <w:tcW w:w="83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86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05"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67"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29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350" w:type="dxa"/>
            <w:tcBorders>
              <w:top w:val="single" w:sz="4" w:space="0" w:color="auto"/>
              <w:left w:val="single" w:sz="4" w:space="0" w:color="auto"/>
              <w:bottom w:val="nil"/>
              <w:right w:val="single" w:sz="4" w:space="0" w:color="auto"/>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r>
      <w:tr w:rsidR="007B686B" w:rsidTr="007B686B">
        <w:trPr>
          <w:trHeight w:hRule="exact" w:val="634"/>
          <w:jc w:val="center"/>
        </w:trPr>
        <w:tc>
          <w:tcPr>
            <w:tcW w:w="83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86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05"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67"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29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350" w:type="dxa"/>
            <w:tcBorders>
              <w:top w:val="single" w:sz="4" w:space="0" w:color="auto"/>
              <w:left w:val="single" w:sz="4" w:space="0" w:color="auto"/>
              <w:bottom w:val="nil"/>
              <w:right w:val="single" w:sz="4" w:space="0" w:color="auto"/>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r>
      <w:tr w:rsidR="007B686B" w:rsidTr="007B686B">
        <w:trPr>
          <w:trHeight w:hRule="exact" w:val="634"/>
          <w:jc w:val="center"/>
        </w:trPr>
        <w:tc>
          <w:tcPr>
            <w:tcW w:w="83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86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05"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67"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29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350" w:type="dxa"/>
            <w:tcBorders>
              <w:top w:val="single" w:sz="4" w:space="0" w:color="auto"/>
              <w:left w:val="single" w:sz="4" w:space="0" w:color="auto"/>
              <w:bottom w:val="nil"/>
              <w:right w:val="single" w:sz="4" w:space="0" w:color="auto"/>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r>
      <w:tr w:rsidR="007B686B" w:rsidTr="007B686B">
        <w:trPr>
          <w:trHeight w:hRule="exact" w:val="634"/>
          <w:jc w:val="center"/>
        </w:trPr>
        <w:tc>
          <w:tcPr>
            <w:tcW w:w="83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86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05"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67"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29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350" w:type="dxa"/>
            <w:tcBorders>
              <w:top w:val="single" w:sz="4" w:space="0" w:color="auto"/>
              <w:left w:val="single" w:sz="4" w:space="0" w:color="auto"/>
              <w:bottom w:val="nil"/>
              <w:right w:val="single" w:sz="4" w:space="0" w:color="auto"/>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r>
      <w:tr w:rsidR="007B686B" w:rsidTr="007B686B">
        <w:trPr>
          <w:trHeight w:hRule="exact" w:val="630"/>
          <w:jc w:val="center"/>
        </w:trPr>
        <w:tc>
          <w:tcPr>
            <w:tcW w:w="83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86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05"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67"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29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350" w:type="dxa"/>
            <w:tcBorders>
              <w:top w:val="single" w:sz="4" w:space="0" w:color="auto"/>
              <w:left w:val="single" w:sz="4" w:space="0" w:color="auto"/>
              <w:bottom w:val="nil"/>
              <w:right w:val="single" w:sz="4" w:space="0" w:color="auto"/>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r>
      <w:tr w:rsidR="007B686B" w:rsidTr="007B686B">
        <w:trPr>
          <w:trHeight w:hRule="exact" w:val="626"/>
          <w:jc w:val="center"/>
        </w:trPr>
        <w:tc>
          <w:tcPr>
            <w:tcW w:w="83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86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05"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67"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29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350" w:type="dxa"/>
            <w:tcBorders>
              <w:top w:val="single" w:sz="4" w:space="0" w:color="auto"/>
              <w:left w:val="single" w:sz="4" w:space="0" w:color="auto"/>
              <w:bottom w:val="nil"/>
              <w:right w:val="single" w:sz="4" w:space="0" w:color="auto"/>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r>
      <w:tr w:rsidR="007B686B" w:rsidTr="007B686B">
        <w:trPr>
          <w:trHeight w:hRule="exact" w:val="594"/>
          <w:jc w:val="center"/>
        </w:trPr>
        <w:tc>
          <w:tcPr>
            <w:tcW w:w="83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86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05"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67" w:type="dxa"/>
            <w:tcBorders>
              <w:top w:val="single" w:sz="4" w:space="0" w:color="auto"/>
              <w:left w:val="single" w:sz="4" w:space="0" w:color="auto"/>
              <w:bottom w:val="nil"/>
              <w:right w:val="nil"/>
            </w:tcBorders>
            <w:shd w:val="clear" w:color="auto" w:fill="FFFFFF"/>
            <w:hideMark/>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29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350" w:type="dxa"/>
            <w:tcBorders>
              <w:top w:val="single" w:sz="4" w:space="0" w:color="auto"/>
              <w:left w:val="single" w:sz="4" w:space="0" w:color="auto"/>
              <w:bottom w:val="nil"/>
              <w:right w:val="single" w:sz="4" w:space="0" w:color="auto"/>
            </w:tcBorders>
            <w:shd w:val="clear" w:color="auto" w:fill="FFFFFF"/>
            <w:hideMark/>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r>
      <w:tr w:rsidR="007B686B" w:rsidTr="007B686B">
        <w:trPr>
          <w:trHeight w:hRule="exact" w:val="677"/>
          <w:jc w:val="center"/>
        </w:trPr>
        <w:tc>
          <w:tcPr>
            <w:tcW w:w="83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86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05"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67"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29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350" w:type="dxa"/>
            <w:tcBorders>
              <w:top w:val="single" w:sz="4" w:space="0" w:color="auto"/>
              <w:left w:val="single" w:sz="4" w:space="0" w:color="auto"/>
              <w:bottom w:val="nil"/>
              <w:right w:val="single" w:sz="4" w:space="0" w:color="auto"/>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r>
      <w:tr w:rsidR="007B686B" w:rsidTr="007B686B">
        <w:trPr>
          <w:trHeight w:hRule="exact" w:val="637"/>
          <w:jc w:val="center"/>
        </w:trPr>
        <w:tc>
          <w:tcPr>
            <w:tcW w:w="83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86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05"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67"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292" w:type="dxa"/>
            <w:tcBorders>
              <w:top w:val="single" w:sz="4" w:space="0" w:color="auto"/>
              <w:left w:val="single" w:sz="4" w:space="0" w:color="auto"/>
              <w:bottom w:val="nil"/>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350" w:type="dxa"/>
            <w:tcBorders>
              <w:top w:val="single" w:sz="4" w:space="0" w:color="auto"/>
              <w:left w:val="single" w:sz="4" w:space="0" w:color="auto"/>
              <w:bottom w:val="nil"/>
              <w:right w:val="single" w:sz="4" w:space="0" w:color="auto"/>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r>
      <w:tr w:rsidR="007B686B" w:rsidTr="007B686B">
        <w:trPr>
          <w:trHeight w:hRule="exact" w:val="637"/>
          <w:jc w:val="center"/>
        </w:trPr>
        <w:tc>
          <w:tcPr>
            <w:tcW w:w="832" w:type="dxa"/>
            <w:tcBorders>
              <w:top w:val="single" w:sz="4" w:space="0" w:color="auto"/>
              <w:left w:val="single" w:sz="4" w:space="0" w:color="auto"/>
              <w:bottom w:val="single" w:sz="4" w:space="0" w:color="auto"/>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862" w:type="dxa"/>
            <w:tcBorders>
              <w:top w:val="single" w:sz="4" w:space="0" w:color="auto"/>
              <w:left w:val="single" w:sz="4" w:space="0" w:color="auto"/>
              <w:bottom w:val="single" w:sz="4" w:space="0" w:color="auto"/>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05" w:type="dxa"/>
            <w:tcBorders>
              <w:top w:val="single" w:sz="4" w:space="0" w:color="auto"/>
              <w:left w:val="single" w:sz="4" w:space="0" w:color="auto"/>
              <w:bottom w:val="single" w:sz="4" w:space="0" w:color="auto"/>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67" w:type="dxa"/>
            <w:tcBorders>
              <w:top w:val="single" w:sz="4" w:space="0" w:color="auto"/>
              <w:left w:val="single" w:sz="4" w:space="0" w:color="auto"/>
              <w:bottom w:val="single" w:sz="4" w:space="0" w:color="auto"/>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292" w:type="dxa"/>
            <w:tcBorders>
              <w:top w:val="single" w:sz="4" w:space="0" w:color="auto"/>
              <w:left w:val="single" w:sz="4" w:space="0" w:color="auto"/>
              <w:bottom w:val="single" w:sz="4" w:space="0" w:color="auto"/>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r>
      <w:tr w:rsidR="007B686B" w:rsidTr="007B686B">
        <w:trPr>
          <w:trHeight w:hRule="exact" w:val="652"/>
          <w:jc w:val="center"/>
        </w:trPr>
        <w:tc>
          <w:tcPr>
            <w:tcW w:w="832" w:type="dxa"/>
            <w:tcBorders>
              <w:top w:val="single" w:sz="4" w:space="0" w:color="auto"/>
              <w:left w:val="single" w:sz="4" w:space="0" w:color="auto"/>
              <w:bottom w:val="single" w:sz="4" w:space="0" w:color="auto"/>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862" w:type="dxa"/>
            <w:tcBorders>
              <w:top w:val="single" w:sz="4" w:space="0" w:color="auto"/>
              <w:left w:val="single" w:sz="4" w:space="0" w:color="auto"/>
              <w:bottom w:val="single" w:sz="4" w:space="0" w:color="auto"/>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05" w:type="dxa"/>
            <w:tcBorders>
              <w:top w:val="single" w:sz="4" w:space="0" w:color="auto"/>
              <w:left w:val="single" w:sz="4" w:space="0" w:color="auto"/>
              <w:bottom w:val="single" w:sz="4" w:space="0" w:color="auto"/>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667" w:type="dxa"/>
            <w:tcBorders>
              <w:top w:val="single" w:sz="4" w:space="0" w:color="auto"/>
              <w:left w:val="single" w:sz="4" w:space="0" w:color="auto"/>
              <w:bottom w:val="single" w:sz="4" w:space="0" w:color="auto"/>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292" w:type="dxa"/>
            <w:tcBorders>
              <w:top w:val="single" w:sz="4" w:space="0" w:color="auto"/>
              <w:left w:val="single" w:sz="4" w:space="0" w:color="auto"/>
              <w:bottom w:val="single" w:sz="4" w:space="0" w:color="auto"/>
              <w:right w:val="nil"/>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B686B" w:rsidRPr="000D37F4" w:rsidRDefault="007B686B" w:rsidP="007B686B">
            <w:pPr>
              <w:framePr w:w="8608" w:wrap="notBeside" w:vAnchor="text" w:hAnchor="text" w:xAlign="center" w:y="1"/>
              <w:rPr>
                <w:rFonts w:ascii="仿宋" w:eastAsia="仿宋" w:hAnsi="仿宋"/>
                <w:color w:val="000000"/>
                <w:szCs w:val="21"/>
                <w:lang w:val="zh-CN" w:bidi="zh-CN"/>
              </w:rPr>
            </w:pPr>
          </w:p>
        </w:tc>
      </w:tr>
    </w:tbl>
    <w:p w:rsidR="007B686B" w:rsidRDefault="007B686B" w:rsidP="007B686B">
      <w:pPr>
        <w:framePr w:w="8608" w:wrap="notBeside" w:vAnchor="text" w:hAnchor="text" w:xAlign="center" w:y="1"/>
        <w:rPr>
          <w:rFonts w:ascii="Times New Roman" w:eastAsia="Times New Roman" w:hAnsi="Times New Roman" w:cs="Times New Roman"/>
          <w:color w:val="000000"/>
          <w:sz w:val="2"/>
          <w:szCs w:val="2"/>
          <w:lang w:val="zh-CN" w:bidi="zh-CN"/>
        </w:rPr>
      </w:pPr>
    </w:p>
    <w:p w:rsidR="00395963" w:rsidRDefault="00395963" w:rsidP="00D440AB">
      <w:pPr>
        <w:spacing w:line="590" w:lineRule="exact"/>
        <w:jc w:val="center"/>
        <w:rPr>
          <w:rFonts w:ascii="PMingLiU" w:hAnsi="PMingLiU" w:cs="PMingLiU"/>
          <w:spacing w:val="20"/>
          <w:sz w:val="26"/>
          <w:szCs w:val="26"/>
        </w:rPr>
      </w:pPr>
      <w:bookmarkStart w:id="6" w:name="bookmark9"/>
    </w:p>
    <w:p w:rsidR="00395963" w:rsidRDefault="00395963" w:rsidP="00D440AB">
      <w:pPr>
        <w:spacing w:line="590" w:lineRule="exact"/>
        <w:jc w:val="center"/>
        <w:rPr>
          <w:rFonts w:ascii="PMingLiU" w:hAnsi="PMingLiU" w:cs="PMingLiU"/>
          <w:spacing w:val="20"/>
          <w:sz w:val="26"/>
          <w:szCs w:val="26"/>
        </w:rPr>
      </w:pPr>
    </w:p>
    <w:p w:rsidR="00395963" w:rsidRDefault="00395963" w:rsidP="00D440AB">
      <w:pPr>
        <w:spacing w:line="590" w:lineRule="exact"/>
        <w:jc w:val="center"/>
        <w:rPr>
          <w:rFonts w:ascii="PMingLiU" w:hAnsi="PMingLiU" w:cs="PMingLiU"/>
          <w:spacing w:val="20"/>
          <w:sz w:val="26"/>
          <w:szCs w:val="26"/>
        </w:rPr>
      </w:pPr>
    </w:p>
    <w:p w:rsidR="00395963" w:rsidRDefault="00395963" w:rsidP="00D440AB">
      <w:pPr>
        <w:spacing w:line="590" w:lineRule="exact"/>
        <w:jc w:val="center"/>
        <w:rPr>
          <w:rFonts w:ascii="PMingLiU" w:hAnsi="PMingLiU" w:cs="PMingLiU"/>
          <w:spacing w:val="20"/>
          <w:sz w:val="26"/>
          <w:szCs w:val="26"/>
        </w:rPr>
      </w:pPr>
    </w:p>
    <w:p w:rsidR="00395963" w:rsidRDefault="00395963" w:rsidP="00D440AB">
      <w:pPr>
        <w:spacing w:line="590" w:lineRule="exact"/>
        <w:jc w:val="center"/>
        <w:rPr>
          <w:rFonts w:ascii="PMingLiU" w:hAnsi="PMingLiU" w:cs="PMingLiU"/>
          <w:spacing w:val="20"/>
          <w:sz w:val="26"/>
          <w:szCs w:val="26"/>
        </w:rPr>
      </w:pPr>
    </w:p>
    <w:p w:rsidR="00395963" w:rsidRDefault="00395963" w:rsidP="00D440AB">
      <w:pPr>
        <w:spacing w:line="590" w:lineRule="exact"/>
        <w:jc w:val="center"/>
        <w:rPr>
          <w:rFonts w:ascii="PMingLiU" w:hAnsi="PMingLiU" w:cs="PMingLiU"/>
          <w:spacing w:val="20"/>
          <w:sz w:val="26"/>
          <w:szCs w:val="26"/>
        </w:rPr>
      </w:pPr>
    </w:p>
    <w:p w:rsidR="00395963" w:rsidRDefault="00395963" w:rsidP="00D440AB">
      <w:pPr>
        <w:spacing w:line="590" w:lineRule="exact"/>
        <w:jc w:val="center"/>
        <w:rPr>
          <w:rFonts w:ascii="PMingLiU" w:hAnsi="PMingLiU" w:cs="PMingLiU"/>
          <w:spacing w:val="20"/>
          <w:sz w:val="26"/>
          <w:szCs w:val="26"/>
        </w:rPr>
      </w:pPr>
    </w:p>
    <w:p w:rsidR="007B686B" w:rsidRDefault="007B686B" w:rsidP="00D440AB">
      <w:pPr>
        <w:spacing w:line="590" w:lineRule="exact"/>
        <w:jc w:val="center"/>
        <w:rPr>
          <w:rFonts w:ascii="黑体" w:eastAsia="黑体" w:hAnsi="黑体"/>
          <w:b/>
          <w:sz w:val="36"/>
          <w:szCs w:val="36"/>
        </w:rPr>
      </w:pPr>
      <w:r w:rsidRPr="00D440AB">
        <w:rPr>
          <w:rFonts w:ascii="黑体" w:eastAsia="黑体" w:hAnsi="黑体" w:hint="eastAsia"/>
          <w:b/>
          <w:sz w:val="36"/>
          <w:szCs w:val="36"/>
        </w:rPr>
        <w:lastRenderedPageBreak/>
        <w:t>类似案例/业绩一览表</w:t>
      </w:r>
      <w:bookmarkEnd w:id="6"/>
    </w:p>
    <w:p w:rsidR="00D239C0" w:rsidRPr="00D440AB" w:rsidRDefault="00D239C0" w:rsidP="00D440AB">
      <w:pPr>
        <w:spacing w:line="590" w:lineRule="exact"/>
        <w:jc w:val="center"/>
        <w:rPr>
          <w:rFonts w:ascii="黑体" w:eastAsia="黑体" w:hAnsi="黑体"/>
          <w:b/>
          <w:bCs/>
          <w:sz w:val="36"/>
          <w:szCs w:val="36"/>
        </w:rPr>
      </w:pPr>
    </w:p>
    <w:p w:rsidR="007B686B" w:rsidRPr="00D239C0" w:rsidRDefault="007B686B" w:rsidP="00D239C0">
      <w:pPr>
        <w:spacing w:line="619" w:lineRule="exact"/>
        <w:ind w:firstLineChars="200" w:firstLine="560"/>
        <w:rPr>
          <w:rFonts w:asciiTheme="minorEastAsia" w:hAnsiTheme="minorEastAsia"/>
          <w:sz w:val="28"/>
          <w:szCs w:val="28"/>
        </w:rPr>
      </w:pPr>
      <w:r w:rsidRPr="00D239C0">
        <w:rPr>
          <w:rFonts w:asciiTheme="minorEastAsia" w:hAnsiTheme="minorEastAsia"/>
          <w:sz w:val="28"/>
          <w:szCs w:val="28"/>
        </w:rPr>
        <w:t>投标人：（盖章</w:t>
      </w:r>
      <w:r w:rsidRPr="00D239C0">
        <w:rPr>
          <w:rFonts w:asciiTheme="minorEastAsia" w:hAnsiTheme="minorEastAsia" w:hint="eastAsia"/>
          <w:sz w:val="28"/>
          <w:szCs w:val="28"/>
        </w:rPr>
        <w:t>）</w:t>
      </w:r>
    </w:p>
    <w:p w:rsidR="00D239C0" w:rsidRPr="0007560C" w:rsidRDefault="00D239C0" w:rsidP="007B686B">
      <w:pPr>
        <w:ind w:left="700" w:hanging="560"/>
        <w:rPr>
          <w:rFonts w:ascii="仿宋" w:eastAsia="仿宋" w:hAnsi="仿宋"/>
          <w:szCs w:val="21"/>
        </w:rPr>
      </w:pPr>
    </w:p>
    <w:tbl>
      <w:tblPr>
        <w:tblOverlap w:val="never"/>
        <w:tblW w:w="0" w:type="auto"/>
        <w:jc w:val="center"/>
        <w:tblLayout w:type="fixed"/>
        <w:tblCellMar>
          <w:left w:w="10" w:type="dxa"/>
          <w:right w:w="10" w:type="dxa"/>
        </w:tblCellMar>
        <w:tblLook w:val="04A0"/>
      </w:tblPr>
      <w:tblGrid>
        <w:gridCol w:w="547"/>
        <w:gridCol w:w="1004"/>
        <w:gridCol w:w="1429"/>
        <w:gridCol w:w="1429"/>
        <w:gridCol w:w="860"/>
        <w:gridCol w:w="846"/>
        <w:gridCol w:w="842"/>
        <w:gridCol w:w="842"/>
        <w:gridCol w:w="810"/>
      </w:tblGrid>
      <w:tr w:rsidR="007B686B" w:rsidRPr="0007560C" w:rsidTr="00D239C0">
        <w:trPr>
          <w:trHeight w:hRule="exact" w:val="875"/>
          <w:jc w:val="center"/>
        </w:trPr>
        <w:tc>
          <w:tcPr>
            <w:tcW w:w="547" w:type="dxa"/>
            <w:tcBorders>
              <w:top w:val="single" w:sz="4" w:space="0" w:color="auto"/>
              <w:left w:val="single" w:sz="4" w:space="0" w:color="auto"/>
              <w:bottom w:val="nil"/>
              <w:right w:val="nil"/>
            </w:tcBorders>
            <w:shd w:val="clear" w:color="auto" w:fill="FFFFFF"/>
            <w:textDirection w:val="tbRlV"/>
            <w:vAlign w:val="center"/>
          </w:tcPr>
          <w:p w:rsidR="007B686B" w:rsidRPr="00D239C0" w:rsidRDefault="00D239C0" w:rsidP="00D239C0">
            <w:pPr>
              <w:framePr w:w="8611" w:wrap="notBeside" w:vAnchor="text" w:hAnchor="text" w:xAlign="center" w:y="1"/>
              <w:jc w:val="center"/>
              <w:rPr>
                <w:rFonts w:ascii="仿宋" w:eastAsia="仿宋" w:hAnsi="仿宋"/>
                <w:b/>
                <w:color w:val="000000"/>
                <w:szCs w:val="21"/>
                <w:lang w:val="zh-CN" w:bidi="zh-CN"/>
              </w:rPr>
            </w:pPr>
            <w:r w:rsidRPr="00D239C0">
              <w:rPr>
                <w:rFonts w:ascii="仿宋" w:eastAsia="仿宋" w:hAnsi="仿宋" w:hint="eastAsia"/>
                <w:b/>
                <w:color w:val="000000"/>
                <w:szCs w:val="21"/>
                <w:lang w:val="zh-CN" w:bidi="zh-CN"/>
              </w:rPr>
              <w:t>序号</w:t>
            </w:r>
          </w:p>
        </w:tc>
        <w:tc>
          <w:tcPr>
            <w:tcW w:w="1004" w:type="dxa"/>
            <w:tcBorders>
              <w:top w:val="single" w:sz="4" w:space="0" w:color="auto"/>
              <w:left w:val="single" w:sz="4" w:space="0" w:color="auto"/>
              <w:bottom w:val="nil"/>
              <w:right w:val="nil"/>
            </w:tcBorders>
            <w:shd w:val="clear" w:color="auto" w:fill="FFFFFF"/>
            <w:textDirection w:val="tbRlV"/>
            <w:vAlign w:val="center"/>
            <w:hideMark/>
          </w:tcPr>
          <w:p w:rsidR="007B686B" w:rsidRPr="00D239C0" w:rsidRDefault="007B686B" w:rsidP="00D239C0">
            <w:pPr>
              <w:framePr w:w="8611" w:wrap="notBeside" w:vAnchor="text" w:hAnchor="text" w:xAlign="center" w:y="1"/>
              <w:spacing w:line="260" w:lineRule="exact"/>
              <w:jc w:val="center"/>
              <w:rPr>
                <w:rFonts w:ascii="仿宋" w:eastAsia="仿宋" w:hAnsi="仿宋"/>
                <w:b/>
                <w:color w:val="000000"/>
                <w:szCs w:val="21"/>
              </w:rPr>
            </w:pPr>
            <w:r w:rsidRPr="00D239C0">
              <w:rPr>
                <w:rStyle w:val="Bodytext214pt"/>
                <w:rFonts w:ascii="仿宋" w:eastAsia="仿宋" w:hAnsi="仿宋"/>
                <w:b/>
                <w:sz w:val="21"/>
                <w:szCs w:val="21"/>
              </w:rPr>
              <w:t>户位</w:t>
            </w:r>
          </w:p>
          <w:p w:rsidR="007B686B" w:rsidRPr="00D239C0" w:rsidRDefault="007B686B" w:rsidP="00D239C0">
            <w:pPr>
              <w:framePr w:w="8611" w:wrap="notBeside" w:vAnchor="text" w:hAnchor="text" w:xAlign="center" w:y="1"/>
              <w:spacing w:line="260" w:lineRule="exact"/>
              <w:jc w:val="center"/>
              <w:rPr>
                <w:rFonts w:ascii="仿宋" w:eastAsia="仿宋" w:hAnsi="仿宋"/>
                <w:b/>
                <w:color w:val="000000"/>
                <w:szCs w:val="21"/>
                <w:lang w:val="zh-CN" w:bidi="zh-CN"/>
              </w:rPr>
            </w:pPr>
            <w:proofErr w:type="gramStart"/>
            <w:r w:rsidRPr="00D239C0">
              <w:rPr>
                <w:rStyle w:val="Bodytext214pt"/>
                <w:rFonts w:ascii="仿宋" w:eastAsia="仿宋" w:hAnsi="仿宋"/>
                <w:b/>
                <w:sz w:val="21"/>
                <w:szCs w:val="21"/>
              </w:rPr>
              <w:t>客单</w:t>
            </w:r>
            <w:proofErr w:type="gramEnd"/>
          </w:p>
        </w:tc>
        <w:tc>
          <w:tcPr>
            <w:tcW w:w="1429" w:type="dxa"/>
            <w:tcBorders>
              <w:top w:val="single" w:sz="4" w:space="0" w:color="auto"/>
              <w:left w:val="single" w:sz="4" w:space="0" w:color="auto"/>
              <w:bottom w:val="nil"/>
              <w:right w:val="nil"/>
            </w:tcBorders>
            <w:shd w:val="clear" w:color="auto" w:fill="FFFFFF"/>
            <w:textDirection w:val="tbRlV"/>
            <w:vAlign w:val="center"/>
            <w:hideMark/>
          </w:tcPr>
          <w:p w:rsidR="007B686B" w:rsidRPr="00D239C0" w:rsidRDefault="007B686B" w:rsidP="00D239C0">
            <w:pPr>
              <w:framePr w:w="8611" w:wrap="notBeside" w:vAnchor="text" w:hAnchor="text" w:xAlign="center" w:y="1"/>
              <w:spacing w:line="260" w:lineRule="exact"/>
              <w:ind w:left="320"/>
              <w:jc w:val="center"/>
              <w:rPr>
                <w:rFonts w:ascii="仿宋" w:eastAsia="仿宋" w:hAnsi="仿宋"/>
                <w:b/>
                <w:color w:val="000000"/>
                <w:szCs w:val="21"/>
              </w:rPr>
            </w:pPr>
            <w:r w:rsidRPr="00D239C0">
              <w:rPr>
                <w:rStyle w:val="Bodytext214pt"/>
                <w:rFonts w:ascii="仿宋" w:eastAsia="仿宋" w:hAnsi="仿宋"/>
                <w:b/>
                <w:sz w:val="21"/>
                <w:szCs w:val="21"/>
              </w:rPr>
              <w:t>称</w:t>
            </w:r>
          </w:p>
          <w:p w:rsidR="007B686B" w:rsidRPr="00D239C0" w:rsidRDefault="007B686B" w:rsidP="00D239C0">
            <w:pPr>
              <w:framePr w:w="8611" w:wrap="notBeside" w:vAnchor="text" w:hAnchor="text" w:xAlign="center" w:y="1"/>
              <w:spacing w:line="260" w:lineRule="exact"/>
              <w:ind w:left="320"/>
              <w:jc w:val="center"/>
              <w:rPr>
                <w:rFonts w:ascii="仿宋" w:eastAsia="仿宋" w:hAnsi="仿宋"/>
                <w:b/>
                <w:szCs w:val="21"/>
              </w:rPr>
            </w:pPr>
            <w:r w:rsidRPr="00D239C0">
              <w:rPr>
                <w:rStyle w:val="Bodytext214pt"/>
                <w:rFonts w:ascii="仿宋" w:eastAsia="仿宋" w:hAnsi="仿宋"/>
                <w:b/>
                <w:sz w:val="21"/>
                <w:szCs w:val="21"/>
              </w:rPr>
              <w:t>名</w:t>
            </w:r>
          </w:p>
          <w:p w:rsidR="007B686B" w:rsidRPr="00D239C0" w:rsidRDefault="007B686B" w:rsidP="00D239C0">
            <w:pPr>
              <w:framePr w:w="8611" w:wrap="notBeside" w:vAnchor="text" w:hAnchor="text" w:xAlign="center" w:y="1"/>
              <w:spacing w:line="260" w:lineRule="exact"/>
              <w:ind w:left="320"/>
              <w:jc w:val="center"/>
              <w:rPr>
                <w:rFonts w:ascii="仿宋" w:eastAsia="仿宋" w:hAnsi="仿宋"/>
                <w:b/>
                <w:szCs w:val="21"/>
              </w:rPr>
            </w:pPr>
            <w:r w:rsidRPr="00D239C0">
              <w:rPr>
                <w:rStyle w:val="Bodytext214pt"/>
                <w:rFonts w:ascii="仿宋" w:eastAsia="仿宋" w:hAnsi="仿宋"/>
                <w:b/>
                <w:sz w:val="21"/>
                <w:szCs w:val="21"/>
              </w:rPr>
              <w:t>目</w:t>
            </w:r>
          </w:p>
          <w:p w:rsidR="007B686B" w:rsidRPr="00D239C0" w:rsidRDefault="007B686B" w:rsidP="00D239C0">
            <w:pPr>
              <w:framePr w:w="8611" w:wrap="notBeside" w:vAnchor="text" w:hAnchor="text" w:xAlign="center" w:y="1"/>
              <w:spacing w:line="260" w:lineRule="exact"/>
              <w:ind w:left="320"/>
              <w:jc w:val="center"/>
              <w:rPr>
                <w:rFonts w:ascii="仿宋" w:eastAsia="仿宋" w:hAnsi="仿宋"/>
                <w:b/>
                <w:color w:val="000000"/>
                <w:szCs w:val="21"/>
                <w:lang w:val="zh-CN" w:bidi="zh-CN"/>
              </w:rPr>
            </w:pPr>
            <w:r w:rsidRPr="00D239C0">
              <w:rPr>
                <w:rStyle w:val="Bodytext214pt"/>
                <w:rFonts w:ascii="仿宋" w:eastAsia="仿宋" w:hAnsi="仿宋"/>
                <w:b/>
                <w:sz w:val="21"/>
                <w:szCs w:val="21"/>
              </w:rPr>
              <w:t>项</w:t>
            </w:r>
          </w:p>
        </w:tc>
        <w:tc>
          <w:tcPr>
            <w:tcW w:w="1429" w:type="dxa"/>
            <w:tcBorders>
              <w:top w:val="single" w:sz="4" w:space="0" w:color="auto"/>
              <w:left w:val="single" w:sz="4" w:space="0" w:color="auto"/>
              <w:bottom w:val="nil"/>
              <w:right w:val="nil"/>
            </w:tcBorders>
            <w:shd w:val="clear" w:color="auto" w:fill="FFFFFF"/>
            <w:textDirection w:val="tbRlV"/>
            <w:vAlign w:val="center"/>
            <w:hideMark/>
          </w:tcPr>
          <w:p w:rsidR="007B686B" w:rsidRPr="00D239C0" w:rsidRDefault="007B686B" w:rsidP="00D239C0">
            <w:pPr>
              <w:framePr w:w="8611" w:wrap="notBeside" w:vAnchor="text" w:hAnchor="text" w:xAlign="center" w:y="1"/>
              <w:spacing w:line="260" w:lineRule="exact"/>
              <w:ind w:left="320"/>
              <w:jc w:val="center"/>
              <w:rPr>
                <w:rFonts w:ascii="仿宋" w:eastAsia="仿宋" w:hAnsi="仿宋"/>
                <w:b/>
                <w:color w:val="000000"/>
                <w:szCs w:val="21"/>
              </w:rPr>
            </w:pPr>
            <w:r w:rsidRPr="00D239C0">
              <w:rPr>
                <w:rStyle w:val="Bodytext214pt"/>
                <w:rFonts w:ascii="仿宋" w:eastAsia="仿宋" w:hAnsi="仿宋"/>
                <w:b/>
                <w:sz w:val="21"/>
                <w:szCs w:val="21"/>
              </w:rPr>
              <w:t>容</w:t>
            </w:r>
          </w:p>
          <w:p w:rsidR="007B686B" w:rsidRPr="00D239C0" w:rsidRDefault="007B686B" w:rsidP="00D239C0">
            <w:pPr>
              <w:framePr w:w="8611" w:wrap="notBeside" w:vAnchor="text" w:hAnchor="text" w:xAlign="center" w:y="1"/>
              <w:spacing w:line="259" w:lineRule="exact"/>
              <w:ind w:left="320"/>
              <w:jc w:val="center"/>
              <w:rPr>
                <w:rFonts w:ascii="仿宋" w:eastAsia="仿宋" w:hAnsi="仿宋"/>
                <w:b/>
                <w:szCs w:val="21"/>
              </w:rPr>
            </w:pPr>
            <w:r w:rsidRPr="00D239C0">
              <w:rPr>
                <w:rStyle w:val="Bodytext214pt"/>
                <w:rFonts w:ascii="仿宋" w:eastAsia="仿宋" w:hAnsi="仿宋"/>
                <w:b/>
                <w:sz w:val="21"/>
                <w:szCs w:val="21"/>
              </w:rPr>
              <w:t>内</w:t>
            </w:r>
          </w:p>
          <w:p w:rsidR="007B686B" w:rsidRPr="00D239C0" w:rsidRDefault="007B686B" w:rsidP="00D239C0">
            <w:pPr>
              <w:framePr w:w="8611" w:wrap="notBeside" w:vAnchor="text" w:hAnchor="text" w:xAlign="center" w:y="1"/>
              <w:spacing w:line="259" w:lineRule="exact"/>
              <w:ind w:left="320"/>
              <w:jc w:val="center"/>
              <w:rPr>
                <w:rFonts w:ascii="仿宋" w:eastAsia="仿宋" w:hAnsi="仿宋"/>
                <w:b/>
                <w:szCs w:val="21"/>
              </w:rPr>
            </w:pPr>
            <w:r w:rsidRPr="00D239C0">
              <w:rPr>
                <w:rStyle w:val="Bodytext214pt"/>
                <w:rFonts w:ascii="仿宋" w:eastAsia="仿宋" w:hAnsi="仿宋"/>
                <w:b/>
                <w:sz w:val="21"/>
                <w:szCs w:val="21"/>
              </w:rPr>
              <w:t>目</w:t>
            </w:r>
          </w:p>
          <w:p w:rsidR="007B686B" w:rsidRPr="00D239C0" w:rsidRDefault="007B686B" w:rsidP="00D239C0">
            <w:pPr>
              <w:framePr w:w="8611" w:wrap="notBeside" w:vAnchor="text" w:hAnchor="text" w:xAlign="center" w:y="1"/>
              <w:spacing w:line="260" w:lineRule="exact"/>
              <w:ind w:left="320"/>
              <w:jc w:val="center"/>
              <w:rPr>
                <w:rFonts w:ascii="仿宋" w:eastAsia="仿宋" w:hAnsi="仿宋"/>
                <w:b/>
                <w:color w:val="000000"/>
                <w:szCs w:val="21"/>
                <w:lang w:val="zh-CN" w:bidi="zh-CN"/>
              </w:rPr>
            </w:pPr>
            <w:r w:rsidRPr="00D239C0">
              <w:rPr>
                <w:rStyle w:val="Bodytext214pt"/>
                <w:rFonts w:ascii="仿宋" w:eastAsia="仿宋" w:hAnsi="仿宋"/>
                <w:b/>
                <w:sz w:val="21"/>
                <w:szCs w:val="21"/>
              </w:rPr>
              <w:t>项</w:t>
            </w:r>
          </w:p>
        </w:tc>
        <w:tc>
          <w:tcPr>
            <w:tcW w:w="860" w:type="dxa"/>
            <w:tcBorders>
              <w:top w:val="single" w:sz="4" w:space="0" w:color="auto"/>
              <w:left w:val="single" w:sz="4" w:space="0" w:color="auto"/>
              <w:bottom w:val="nil"/>
              <w:right w:val="nil"/>
            </w:tcBorders>
            <w:shd w:val="clear" w:color="auto" w:fill="FFFFFF"/>
            <w:textDirection w:val="tbRlV"/>
            <w:vAlign w:val="center"/>
            <w:hideMark/>
          </w:tcPr>
          <w:p w:rsidR="007B686B" w:rsidRPr="00D239C0" w:rsidRDefault="007B686B" w:rsidP="00D239C0">
            <w:pPr>
              <w:framePr w:w="8611" w:wrap="notBeside" w:vAnchor="text" w:hAnchor="text" w:xAlign="center" w:y="1"/>
              <w:spacing w:line="260" w:lineRule="exact"/>
              <w:jc w:val="center"/>
              <w:rPr>
                <w:rFonts w:ascii="仿宋" w:eastAsia="仿宋" w:hAnsi="仿宋"/>
                <w:b/>
                <w:color w:val="000000"/>
                <w:szCs w:val="21"/>
              </w:rPr>
            </w:pPr>
            <w:r w:rsidRPr="00D239C0">
              <w:rPr>
                <w:rStyle w:val="Bodytext214pt"/>
                <w:rFonts w:ascii="仿宋" w:eastAsia="仿宋" w:hAnsi="仿宋"/>
                <w:b/>
                <w:sz w:val="21"/>
                <w:szCs w:val="21"/>
              </w:rPr>
              <w:t>成间</w:t>
            </w:r>
          </w:p>
          <w:p w:rsidR="007B686B" w:rsidRPr="00D239C0" w:rsidRDefault="007B686B" w:rsidP="00D239C0">
            <w:pPr>
              <w:framePr w:w="8611" w:wrap="notBeside" w:vAnchor="text" w:hAnchor="text" w:xAlign="center" w:y="1"/>
              <w:spacing w:line="260" w:lineRule="exact"/>
              <w:jc w:val="center"/>
              <w:rPr>
                <w:rFonts w:ascii="仿宋" w:eastAsia="仿宋" w:hAnsi="仿宋"/>
                <w:b/>
                <w:color w:val="000000"/>
                <w:szCs w:val="21"/>
                <w:lang w:val="zh-CN" w:bidi="zh-CN"/>
              </w:rPr>
            </w:pPr>
            <w:r w:rsidRPr="00D239C0">
              <w:rPr>
                <w:rStyle w:val="Bodytext214pt"/>
                <w:rFonts w:ascii="仿宋" w:eastAsia="仿宋" w:hAnsi="仿宋"/>
                <w:b/>
                <w:sz w:val="21"/>
                <w:szCs w:val="21"/>
              </w:rPr>
              <w:t>完时</w:t>
            </w:r>
          </w:p>
        </w:tc>
        <w:tc>
          <w:tcPr>
            <w:tcW w:w="846" w:type="dxa"/>
            <w:tcBorders>
              <w:top w:val="single" w:sz="4" w:space="0" w:color="auto"/>
              <w:left w:val="single" w:sz="4" w:space="0" w:color="auto"/>
              <w:bottom w:val="nil"/>
              <w:right w:val="nil"/>
            </w:tcBorders>
            <w:shd w:val="clear" w:color="auto" w:fill="FFFFFF"/>
            <w:textDirection w:val="tbRlV"/>
            <w:vAlign w:val="center"/>
            <w:hideMark/>
          </w:tcPr>
          <w:p w:rsidR="007B686B" w:rsidRPr="00D239C0" w:rsidRDefault="007B686B" w:rsidP="00D239C0">
            <w:pPr>
              <w:framePr w:w="8611" w:wrap="notBeside" w:vAnchor="text" w:hAnchor="text" w:xAlign="center" w:y="1"/>
              <w:spacing w:line="260" w:lineRule="exact"/>
              <w:jc w:val="center"/>
              <w:rPr>
                <w:rFonts w:ascii="仿宋" w:eastAsia="仿宋" w:hAnsi="仿宋"/>
                <w:b/>
                <w:color w:val="000000"/>
                <w:szCs w:val="21"/>
              </w:rPr>
            </w:pPr>
            <w:r w:rsidRPr="00D239C0">
              <w:rPr>
                <w:rStyle w:val="Bodytext214pt"/>
                <w:rFonts w:ascii="仿宋" w:eastAsia="仿宋" w:hAnsi="仿宋"/>
                <w:b/>
                <w:sz w:val="21"/>
                <w:szCs w:val="21"/>
              </w:rPr>
              <w:t>同额</w:t>
            </w:r>
          </w:p>
          <w:p w:rsidR="007B686B" w:rsidRPr="00D239C0" w:rsidRDefault="007B686B" w:rsidP="00D239C0">
            <w:pPr>
              <w:framePr w:w="8611" w:wrap="notBeside" w:vAnchor="text" w:hAnchor="text" w:xAlign="center" w:y="1"/>
              <w:spacing w:line="260" w:lineRule="exact"/>
              <w:jc w:val="center"/>
              <w:rPr>
                <w:rFonts w:ascii="仿宋" w:eastAsia="仿宋" w:hAnsi="仿宋"/>
                <w:b/>
                <w:color w:val="000000"/>
                <w:szCs w:val="21"/>
                <w:lang w:val="zh-CN" w:bidi="zh-CN"/>
              </w:rPr>
            </w:pPr>
            <w:r w:rsidRPr="00D239C0">
              <w:rPr>
                <w:rStyle w:val="Bodytext214pt"/>
                <w:rFonts w:ascii="仿宋" w:eastAsia="仿宋" w:hAnsi="仿宋"/>
                <w:b/>
                <w:sz w:val="21"/>
                <w:szCs w:val="21"/>
              </w:rPr>
              <w:t>合金</w:t>
            </w:r>
          </w:p>
        </w:tc>
        <w:tc>
          <w:tcPr>
            <w:tcW w:w="842" w:type="dxa"/>
            <w:tcBorders>
              <w:top w:val="single" w:sz="4" w:space="0" w:color="auto"/>
              <w:left w:val="single" w:sz="4" w:space="0" w:color="auto"/>
              <w:bottom w:val="nil"/>
              <w:right w:val="nil"/>
            </w:tcBorders>
            <w:shd w:val="clear" w:color="auto" w:fill="FFFFFF"/>
            <w:textDirection w:val="tbRlV"/>
            <w:vAlign w:val="center"/>
            <w:hideMark/>
          </w:tcPr>
          <w:p w:rsidR="007B686B" w:rsidRPr="00D239C0" w:rsidRDefault="007B686B" w:rsidP="00D239C0">
            <w:pPr>
              <w:framePr w:w="8611" w:wrap="notBeside" w:vAnchor="text" w:hAnchor="text" w:xAlign="center" w:y="1"/>
              <w:spacing w:line="260" w:lineRule="exact"/>
              <w:jc w:val="center"/>
              <w:rPr>
                <w:rFonts w:ascii="仿宋" w:eastAsia="仿宋" w:hAnsi="仿宋"/>
                <w:b/>
                <w:color w:val="000000"/>
                <w:szCs w:val="21"/>
              </w:rPr>
            </w:pPr>
            <w:r w:rsidRPr="00D239C0">
              <w:rPr>
                <w:rStyle w:val="Bodytext214pt"/>
                <w:rFonts w:ascii="仿宋" w:eastAsia="仿宋" w:hAnsi="仿宋"/>
                <w:b/>
                <w:sz w:val="21"/>
                <w:szCs w:val="21"/>
              </w:rPr>
              <w:t>办师</w:t>
            </w:r>
          </w:p>
          <w:p w:rsidR="007B686B" w:rsidRPr="00D239C0" w:rsidRDefault="007B686B" w:rsidP="00D239C0">
            <w:pPr>
              <w:framePr w:w="8611" w:wrap="notBeside" w:vAnchor="text" w:hAnchor="text" w:xAlign="center" w:y="1"/>
              <w:spacing w:line="260" w:lineRule="exact"/>
              <w:jc w:val="center"/>
              <w:rPr>
                <w:rFonts w:ascii="仿宋" w:eastAsia="仿宋" w:hAnsi="仿宋"/>
                <w:b/>
                <w:color w:val="000000"/>
                <w:szCs w:val="21"/>
                <w:lang w:val="zh-CN" w:bidi="zh-CN"/>
              </w:rPr>
            </w:pPr>
            <w:proofErr w:type="gramStart"/>
            <w:r w:rsidRPr="00D239C0">
              <w:rPr>
                <w:rStyle w:val="Bodytext214pt"/>
                <w:rFonts w:ascii="仿宋" w:eastAsia="仿宋" w:hAnsi="仿宋"/>
                <w:b/>
                <w:sz w:val="21"/>
                <w:szCs w:val="21"/>
              </w:rPr>
              <w:t>承律</w:t>
            </w:r>
            <w:proofErr w:type="gramEnd"/>
          </w:p>
        </w:tc>
        <w:tc>
          <w:tcPr>
            <w:tcW w:w="842" w:type="dxa"/>
            <w:tcBorders>
              <w:top w:val="single" w:sz="4" w:space="0" w:color="auto"/>
              <w:left w:val="single" w:sz="4" w:space="0" w:color="auto"/>
              <w:bottom w:val="nil"/>
              <w:right w:val="nil"/>
            </w:tcBorders>
            <w:shd w:val="clear" w:color="auto" w:fill="FFFFFF"/>
            <w:textDirection w:val="tbRlV"/>
            <w:vAlign w:val="center"/>
            <w:hideMark/>
          </w:tcPr>
          <w:p w:rsidR="007B686B" w:rsidRPr="00D239C0" w:rsidRDefault="007B686B" w:rsidP="00D239C0">
            <w:pPr>
              <w:framePr w:w="8611" w:wrap="notBeside" w:vAnchor="text" w:hAnchor="text" w:xAlign="center" w:y="1"/>
              <w:spacing w:line="260" w:lineRule="exact"/>
              <w:ind w:left="320"/>
              <w:jc w:val="center"/>
              <w:rPr>
                <w:rFonts w:ascii="仿宋" w:eastAsia="仿宋" w:hAnsi="仿宋"/>
                <w:b/>
                <w:color w:val="000000"/>
                <w:szCs w:val="21"/>
              </w:rPr>
            </w:pPr>
            <w:r w:rsidRPr="00D239C0">
              <w:rPr>
                <w:rStyle w:val="Bodytext214pt"/>
                <w:rFonts w:ascii="仿宋" w:eastAsia="仿宋" w:hAnsi="仿宋"/>
                <w:b/>
                <w:sz w:val="21"/>
                <w:szCs w:val="21"/>
              </w:rPr>
              <w:t>果</w:t>
            </w:r>
          </w:p>
          <w:p w:rsidR="007B686B" w:rsidRPr="00D239C0" w:rsidRDefault="007B686B" w:rsidP="00D239C0">
            <w:pPr>
              <w:framePr w:w="8611" w:wrap="notBeside" w:vAnchor="text" w:hAnchor="text" w:xAlign="center" w:y="1"/>
              <w:spacing w:line="260" w:lineRule="exact"/>
              <w:ind w:left="320"/>
              <w:jc w:val="center"/>
              <w:rPr>
                <w:rFonts w:ascii="仿宋" w:eastAsia="仿宋" w:hAnsi="仿宋"/>
                <w:b/>
                <w:color w:val="000000"/>
                <w:szCs w:val="21"/>
                <w:lang w:val="zh-CN" w:bidi="zh-CN"/>
              </w:rPr>
            </w:pPr>
            <w:r w:rsidRPr="00D239C0">
              <w:rPr>
                <w:rStyle w:val="Bodytext214pt"/>
                <w:rFonts w:ascii="仿宋" w:eastAsia="仿宋" w:hAnsi="仿宋"/>
                <w:b/>
                <w:sz w:val="21"/>
                <w:szCs w:val="21"/>
              </w:rPr>
              <w:t>结</w:t>
            </w:r>
          </w:p>
        </w:tc>
        <w:tc>
          <w:tcPr>
            <w:tcW w:w="810" w:type="dxa"/>
            <w:tcBorders>
              <w:top w:val="single" w:sz="4" w:space="0" w:color="auto"/>
              <w:left w:val="single" w:sz="4" w:space="0" w:color="auto"/>
              <w:bottom w:val="nil"/>
              <w:right w:val="single" w:sz="4" w:space="0" w:color="auto"/>
            </w:tcBorders>
            <w:shd w:val="clear" w:color="auto" w:fill="FFFFFF"/>
            <w:textDirection w:val="tbRlV"/>
            <w:vAlign w:val="center"/>
            <w:hideMark/>
          </w:tcPr>
          <w:p w:rsidR="007B686B" w:rsidRPr="00D239C0" w:rsidRDefault="007B686B" w:rsidP="00D239C0">
            <w:pPr>
              <w:framePr w:w="8611" w:wrap="notBeside" w:vAnchor="text" w:hAnchor="text" w:xAlign="center" w:y="1"/>
              <w:spacing w:line="260" w:lineRule="exact"/>
              <w:ind w:left="320"/>
              <w:jc w:val="center"/>
              <w:rPr>
                <w:rFonts w:ascii="仿宋" w:eastAsia="仿宋" w:hAnsi="仿宋"/>
                <w:b/>
                <w:color w:val="000000"/>
                <w:szCs w:val="21"/>
              </w:rPr>
            </w:pPr>
            <w:r w:rsidRPr="00D239C0">
              <w:rPr>
                <w:rStyle w:val="Bodytext214pt"/>
                <w:rFonts w:ascii="仿宋" w:eastAsia="仿宋" w:hAnsi="仿宋"/>
                <w:b/>
                <w:sz w:val="21"/>
                <w:szCs w:val="21"/>
              </w:rPr>
              <w:t>注</w:t>
            </w:r>
          </w:p>
          <w:p w:rsidR="007B686B" w:rsidRPr="00D239C0" w:rsidRDefault="007B686B" w:rsidP="00D239C0">
            <w:pPr>
              <w:framePr w:w="8611" w:wrap="notBeside" w:vAnchor="text" w:hAnchor="text" w:xAlign="center" w:y="1"/>
              <w:spacing w:line="260" w:lineRule="exact"/>
              <w:ind w:left="320"/>
              <w:jc w:val="center"/>
              <w:rPr>
                <w:rFonts w:ascii="仿宋" w:eastAsia="仿宋" w:hAnsi="仿宋"/>
                <w:b/>
                <w:color w:val="000000"/>
                <w:szCs w:val="21"/>
                <w:lang w:val="zh-CN" w:bidi="zh-CN"/>
              </w:rPr>
            </w:pPr>
            <w:r w:rsidRPr="00D239C0">
              <w:rPr>
                <w:rStyle w:val="Bodytext214pt"/>
                <w:rFonts w:ascii="仿宋" w:eastAsia="仿宋" w:hAnsi="仿宋"/>
                <w:b/>
                <w:sz w:val="21"/>
                <w:szCs w:val="21"/>
              </w:rPr>
              <w:t>备</w:t>
            </w:r>
          </w:p>
        </w:tc>
      </w:tr>
      <w:tr w:rsidR="007B686B" w:rsidRPr="0007560C" w:rsidTr="007B686B">
        <w:trPr>
          <w:trHeight w:hRule="exact" w:val="853"/>
          <w:jc w:val="center"/>
        </w:trPr>
        <w:tc>
          <w:tcPr>
            <w:tcW w:w="547" w:type="dxa"/>
            <w:tcBorders>
              <w:top w:val="single" w:sz="4" w:space="0" w:color="auto"/>
              <w:left w:val="single" w:sz="4" w:space="0" w:color="auto"/>
              <w:bottom w:val="nil"/>
              <w:right w:val="nil"/>
            </w:tcBorders>
            <w:shd w:val="clear" w:color="auto" w:fill="FFFFFF"/>
            <w:textDirection w:val="tbRlV"/>
            <w:vAlign w:val="bottom"/>
            <w:hideMark/>
          </w:tcPr>
          <w:p w:rsidR="007B686B" w:rsidRPr="0007560C" w:rsidRDefault="007B686B" w:rsidP="007B686B">
            <w:pPr>
              <w:framePr w:w="8611" w:wrap="notBeside" w:vAnchor="text" w:hAnchor="text" w:xAlign="center" w:y="1"/>
              <w:spacing w:line="260" w:lineRule="exact"/>
              <w:ind w:left="340"/>
              <w:rPr>
                <w:rFonts w:ascii="仿宋" w:eastAsia="仿宋" w:hAnsi="仿宋"/>
                <w:color w:val="000000"/>
                <w:szCs w:val="21"/>
              </w:rPr>
            </w:pPr>
          </w:p>
          <w:p w:rsidR="007B686B" w:rsidRPr="0007560C" w:rsidRDefault="007B686B" w:rsidP="007B686B">
            <w:pPr>
              <w:framePr w:w="8611" w:wrap="notBeside" w:vAnchor="text" w:hAnchor="text" w:xAlign="center" w:y="1"/>
              <w:spacing w:line="260" w:lineRule="exact"/>
              <w:rPr>
                <w:rFonts w:ascii="仿宋" w:eastAsia="仿宋" w:hAnsi="仿宋"/>
                <w:color w:val="000000"/>
                <w:szCs w:val="21"/>
                <w:lang w:val="zh-CN" w:bidi="zh-CN"/>
              </w:rPr>
            </w:pPr>
          </w:p>
        </w:tc>
        <w:tc>
          <w:tcPr>
            <w:tcW w:w="1004" w:type="dxa"/>
            <w:tcBorders>
              <w:top w:val="single" w:sz="4" w:space="0" w:color="auto"/>
              <w:left w:val="single" w:sz="4" w:space="0" w:color="auto"/>
              <w:bottom w:val="nil"/>
              <w:right w:val="nil"/>
            </w:tcBorders>
            <w:shd w:val="clear" w:color="auto" w:fill="FFFFFF"/>
            <w:textDirection w:val="tbRlV"/>
            <w:vAlign w:val="bottom"/>
            <w:hideMark/>
          </w:tcPr>
          <w:p w:rsidR="007B686B" w:rsidRPr="0007560C" w:rsidRDefault="007B686B" w:rsidP="007B686B">
            <w:pPr>
              <w:framePr w:w="8611" w:wrap="notBeside" w:vAnchor="text" w:hAnchor="text" w:xAlign="center" w:y="1"/>
              <w:spacing w:after="480" w:line="260" w:lineRule="exact"/>
              <w:rPr>
                <w:rFonts w:ascii="仿宋" w:eastAsia="仿宋" w:hAnsi="仿宋"/>
                <w:color w:val="000000"/>
                <w:szCs w:val="21"/>
              </w:rPr>
            </w:pPr>
          </w:p>
          <w:p w:rsidR="007B686B" w:rsidRPr="0007560C" w:rsidRDefault="007B686B" w:rsidP="007B686B">
            <w:pPr>
              <w:framePr w:w="8611" w:wrap="notBeside" w:vAnchor="text" w:hAnchor="text" w:xAlign="center" w:y="1"/>
              <w:spacing w:before="480" w:line="260" w:lineRule="exact"/>
              <w:rPr>
                <w:rFonts w:ascii="仿宋" w:eastAsia="仿宋" w:hAnsi="仿宋"/>
                <w:color w:val="000000"/>
                <w:szCs w:val="21"/>
                <w:lang w:val="zh-CN" w:bidi="zh-CN"/>
              </w:rPr>
            </w:pPr>
          </w:p>
        </w:tc>
        <w:tc>
          <w:tcPr>
            <w:tcW w:w="1429"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1429"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60"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46" w:type="dxa"/>
            <w:tcBorders>
              <w:top w:val="single" w:sz="4" w:space="0" w:color="auto"/>
              <w:left w:val="single" w:sz="4" w:space="0" w:color="auto"/>
              <w:bottom w:val="nil"/>
              <w:right w:val="nil"/>
            </w:tcBorders>
            <w:shd w:val="clear" w:color="auto" w:fill="FFFFFF"/>
            <w:textDirection w:val="tbRlV"/>
            <w:vAlign w:val="bottom"/>
            <w:hideMark/>
          </w:tcPr>
          <w:p w:rsidR="007B686B" w:rsidRPr="0007560C" w:rsidRDefault="007B686B" w:rsidP="007B686B">
            <w:pPr>
              <w:framePr w:w="8611" w:wrap="notBeside" w:vAnchor="text" w:hAnchor="text" w:xAlign="center" w:y="1"/>
              <w:spacing w:after="280" w:line="260" w:lineRule="exact"/>
              <w:ind w:left="840"/>
              <w:rPr>
                <w:rFonts w:ascii="仿宋" w:eastAsia="仿宋" w:hAnsi="仿宋"/>
                <w:color w:val="000000"/>
                <w:szCs w:val="21"/>
              </w:rPr>
            </w:pPr>
            <w:r w:rsidRPr="0007560C">
              <w:rPr>
                <w:rStyle w:val="Bodytext214pt"/>
                <w:rFonts w:ascii="仿宋" w:eastAsia="仿宋" w:hAnsi="仿宋"/>
                <w:sz w:val="21"/>
                <w:szCs w:val="21"/>
              </w:rPr>
              <w:t>1</w:t>
            </w:r>
          </w:p>
          <w:p w:rsidR="007B686B" w:rsidRPr="0007560C" w:rsidRDefault="007B686B" w:rsidP="007B686B">
            <w:pPr>
              <w:framePr w:w="8611" w:wrap="notBeside" w:vAnchor="text" w:hAnchor="text" w:xAlign="center" w:y="1"/>
              <w:spacing w:before="280" w:line="260" w:lineRule="exact"/>
              <w:ind w:left="840"/>
              <w:rPr>
                <w:rFonts w:ascii="仿宋" w:eastAsia="仿宋" w:hAnsi="仿宋"/>
                <w:color w:val="000000"/>
                <w:szCs w:val="21"/>
                <w:lang w:val="zh-CN" w:bidi="zh-CN"/>
              </w:rPr>
            </w:pPr>
            <w:r w:rsidRPr="0007560C">
              <w:rPr>
                <w:rStyle w:val="Bodytext214pt"/>
                <w:rFonts w:ascii="仿宋" w:eastAsia="仿宋" w:hAnsi="仿宋"/>
                <w:sz w:val="21"/>
                <w:szCs w:val="21"/>
              </w:rPr>
              <w:t>1</w:t>
            </w:r>
          </w:p>
        </w:tc>
        <w:tc>
          <w:tcPr>
            <w:tcW w:w="842" w:type="dxa"/>
            <w:tcBorders>
              <w:top w:val="single" w:sz="4" w:space="0" w:color="auto"/>
              <w:left w:val="single" w:sz="4" w:space="0" w:color="auto"/>
              <w:bottom w:val="nil"/>
              <w:right w:val="nil"/>
            </w:tcBorders>
            <w:shd w:val="clear" w:color="auto" w:fill="FFFFFF"/>
            <w:textDirection w:val="tbRlV"/>
            <w:hideMark/>
          </w:tcPr>
          <w:p w:rsidR="007B686B" w:rsidRPr="0007560C" w:rsidRDefault="007B686B" w:rsidP="007B686B">
            <w:pPr>
              <w:framePr w:w="8611" w:wrap="notBeside" w:vAnchor="text" w:hAnchor="text" w:xAlign="center" w:y="1"/>
              <w:tabs>
                <w:tab w:val="left" w:leader="hyphen" w:pos="828"/>
              </w:tabs>
              <w:spacing w:after="340" w:line="200" w:lineRule="exact"/>
              <w:rPr>
                <w:rFonts w:ascii="仿宋" w:eastAsia="仿宋" w:hAnsi="仿宋"/>
                <w:color w:val="000000"/>
                <w:szCs w:val="21"/>
              </w:rPr>
            </w:pPr>
          </w:p>
          <w:p w:rsidR="007B686B" w:rsidRPr="0007560C" w:rsidRDefault="007B686B" w:rsidP="007B686B">
            <w:pPr>
              <w:framePr w:w="8611" w:wrap="notBeside" w:vAnchor="text" w:hAnchor="text" w:xAlign="center" w:y="1"/>
              <w:spacing w:before="340" w:after="80" w:line="160" w:lineRule="exact"/>
              <w:ind w:left="840"/>
              <w:rPr>
                <w:rFonts w:ascii="仿宋" w:eastAsia="仿宋" w:hAnsi="仿宋"/>
                <w:szCs w:val="21"/>
              </w:rPr>
            </w:pPr>
            <w:proofErr w:type="spellStart"/>
            <w:r w:rsidRPr="0007560C">
              <w:rPr>
                <w:rStyle w:val="Bodytext2MingLiU"/>
                <w:rFonts w:ascii="仿宋" w:eastAsia="仿宋" w:hAnsi="仿宋"/>
                <w:sz w:val="21"/>
                <w:szCs w:val="21"/>
              </w:rPr>
              <w:t>i</w:t>
            </w:r>
            <w:proofErr w:type="spellEnd"/>
          </w:p>
          <w:p w:rsidR="007B686B" w:rsidRPr="0007560C" w:rsidRDefault="007B686B" w:rsidP="007B686B">
            <w:pPr>
              <w:framePr w:w="8611" w:wrap="notBeside" w:vAnchor="text" w:hAnchor="text" w:xAlign="center" w:y="1"/>
              <w:tabs>
                <w:tab w:val="left" w:leader="underscore" w:pos="828"/>
              </w:tabs>
              <w:spacing w:before="80" w:line="260" w:lineRule="exact"/>
              <w:rPr>
                <w:rFonts w:ascii="仿宋" w:eastAsia="仿宋" w:hAnsi="仿宋"/>
                <w:color w:val="000000"/>
                <w:szCs w:val="21"/>
                <w:lang w:val="zh-CN" w:bidi="zh-CN"/>
              </w:rPr>
            </w:pPr>
            <w:r w:rsidRPr="0007560C">
              <w:rPr>
                <w:rStyle w:val="Bodytext214pt"/>
                <w:rFonts w:ascii="仿宋" w:eastAsia="仿宋" w:hAnsi="仿宋"/>
                <w:sz w:val="21"/>
                <w:szCs w:val="21"/>
              </w:rPr>
              <w:tab/>
              <w:t>1</w:t>
            </w:r>
          </w:p>
        </w:tc>
        <w:tc>
          <w:tcPr>
            <w:tcW w:w="842" w:type="dxa"/>
            <w:tcBorders>
              <w:top w:val="single" w:sz="4" w:space="0" w:color="auto"/>
              <w:left w:val="single" w:sz="4" w:space="0" w:color="auto"/>
              <w:bottom w:val="nil"/>
              <w:right w:val="nil"/>
            </w:tcBorders>
            <w:shd w:val="clear" w:color="auto" w:fill="FFFFFF"/>
            <w:textDirection w:val="tbRlV"/>
            <w:hideMark/>
          </w:tcPr>
          <w:p w:rsidR="007B686B" w:rsidRPr="0007560C" w:rsidRDefault="007B686B" w:rsidP="007B686B">
            <w:pPr>
              <w:framePr w:w="8611" w:wrap="notBeside" w:vAnchor="text" w:hAnchor="text" w:xAlign="center" w:y="1"/>
              <w:spacing w:line="160" w:lineRule="exact"/>
              <w:jc w:val="right"/>
              <w:rPr>
                <w:rFonts w:ascii="仿宋" w:eastAsia="仿宋" w:hAnsi="仿宋"/>
                <w:color w:val="000000"/>
                <w:szCs w:val="21"/>
                <w:lang w:val="zh-CN" w:bidi="zh-CN"/>
              </w:rPr>
            </w:pPr>
            <w:r w:rsidRPr="0007560C">
              <w:rPr>
                <w:rStyle w:val="Bodytext2MingLiU"/>
                <w:rFonts w:ascii="仿宋" w:eastAsia="仿宋" w:hAnsi="仿宋"/>
                <w:sz w:val="21"/>
                <w:szCs w:val="21"/>
              </w:rPr>
              <w:t>_</w:t>
            </w:r>
          </w:p>
        </w:tc>
        <w:tc>
          <w:tcPr>
            <w:tcW w:w="810" w:type="dxa"/>
            <w:tcBorders>
              <w:top w:val="single" w:sz="4" w:space="0" w:color="auto"/>
              <w:left w:val="single" w:sz="4" w:space="0" w:color="auto"/>
              <w:bottom w:val="nil"/>
              <w:right w:val="single" w:sz="4" w:space="0" w:color="auto"/>
            </w:tcBorders>
            <w:shd w:val="clear" w:color="auto" w:fill="FFFFFF"/>
            <w:textDirection w:val="tbRlV"/>
            <w:hideMark/>
          </w:tcPr>
          <w:p w:rsidR="007B686B" w:rsidRPr="0007560C" w:rsidRDefault="007B686B" w:rsidP="007B686B">
            <w:pPr>
              <w:framePr w:w="8611" w:wrap="notBeside" w:vAnchor="text" w:hAnchor="text" w:xAlign="center" w:y="1"/>
              <w:spacing w:line="260" w:lineRule="exact"/>
              <w:jc w:val="right"/>
              <w:rPr>
                <w:rFonts w:ascii="仿宋" w:eastAsia="仿宋" w:hAnsi="仿宋"/>
                <w:color w:val="000000"/>
                <w:szCs w:val="21"/>
              </w:rPr>
            </w:pPr>
          </w:p>
          <w:p w:rsidR="007B686B" w:rsidRPr="0007560C" w:rsidRDefault="007B686B" w:rsidP="007B686B">
            <w:pPr>
              <w:framePr w:w="8611" w:wrap="notBeside" w:vAnchor="text" w:hAnchor="text" w:xAlign="center" w:y="1"/>
              <w:spacing w:line="160" w:lineRule="exact"/>
              <w:jc w:val="right"/>
              <w:rPr>
                <w:rFonts w:ascii="仿宋" w:eastAsia="仿宋" w:hAnsi="仿宋"/>
                <w:color w:val="000000"/>
                <w:szCs w:val="21"/>
                <w:lang w:val="zh-CN" w:bidi="zh-CN"/>
              </w:rPr>
            </w:pPr>
          </w:p>
        </w:tc>
      </w:tr>
      <w:tr w:rsidR="007B686B" w:rsidRPr="0007560C" w:rsidTr="007B686B">
        <w:trPr>
          <w:trHeight w:hRule="exact" w:val="853"/>
          <w:jc w:val="center"/>
        </w:trPr>
        <w:tc>
          <w:tcPr>
            <w:tcW w:w="547" w:type="dxa"/>
            <w:tcBorders>
              <w:top w:val="single" w:sz="4" w:space="0" w:color="auto"/>
              <w:left w:val="single" w:sz="4" w:space="0" w:color="auto"/>
              <w:bottom w:val="nil"/>
              <w:right w:val="nil"/>
            </w:tcBorders>
            <w:shd w:val="clear" w:color="auto" w:fill="FFFFFF"/>
            <w:textDirection w:val="tbRlV"/>
            <w:vAlign w:val="bottom"/>
            <w:hideMark/>
          </w:tcPr>
          <w:p w:rsidR="007B686B" w:rsidRPr="0007560C" w:rsidRDefault="007B686B" w:rsidP="007B686B">
            <w:pPr>
              <w:framePr w:w="8611" w:wrap="notBeside" w:vAnchor="text" w:hAnchor="text" w:xAlign="center" w:y="1"/>
              <w:spacing w:line="260" w:lineRule="exact"/>
              <w:ind w:left="340"/>
              <w:rPr>
                <w:rFonts w:ascii="仿宋" w:eastAsia="仿宋" w:hAnsi="仿宋"/>
                <w:color w:val="000000"/>
                <w:szCs w:val="21"/>
                <w:lang w:val="zh-CN" w:bidi="zh-CN"/>
              </w:rPr>
            </w:pPr>
          </w:p>
        </w:tc>
        <w:tc>
          <w:tcPr>
            <w:tcW w:w="1004"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1429"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1429"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60"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46"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42"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42"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10" w:type="dxa"/>
            <w:tcBorders>
              <w:top w:val="single" w:sz="4" w:space="0" w:color="auto"/>
              <w:left w:val="single" w:sz="4" w:space="0" w:color="auto"/>
              <w:bottom w:val="nil"/>
              <w:right w:val="single" w:sz="4" w:space="0" w:color="auto"/>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r>
      <w:tr w:rsidR="007B686B" w:rsidRPr="0007560C" w:rsidTr="007B686B">
        <w:trPr>
          <w:trHeight w:hRule="exact" w:val="853"/>
          <w:jc w:val="center"/>
        </w:trPr>
        <w:tc>
          <w:tcPr>
            <w:tcW w:w="547" w:type="dxa"/>
            <w:tcBorders>
              <w:top w:val="single" w:sz="4" w:space="0" w:color="auto"/>
              <w:left w:val="single" w:sz="4" w:space="0" w:color="auto"/>
              <w:bottom w:val="nil"/>
              <w:right w:val="nil"/>
            </w:tcBorders>
            <w:shd w:val="clear" w:color="auto" w:fill="FFFFFF"/>
            <w:textDirection w:val="tbRlV"/>
            <w:vAlign w:val="bottom"/>
            <w:hideMark/>
          </w:tcPr>
          <w:p w:rsidR="007B686B" w:rsidRPr="0007560C" w:rsidRDefault="007B686B" w:rsidP="007B686B">
            <w:pPr>
              <w:framePr w:w="8611" w:wrap="notBeside" w:vAnchor="text" w:hAnchor="text" w:xAlign="center" w:y="1"/>
              <w:spacing w:line="260" w:lineRule="exact"/>
              <w:ind w:left="320"/>
              <w:rPr>
                <w:rFonts w:ascii="仿宋" w:eastAsia="仿宋" w:hAnsi="仿宋"/>
                <w:color w:val="000000"/>
                <w:szCs w:val="21"/>
              </w:rPr>
            </w:pPr>
          </w:p>
          <w:p w:rsidR="007B686B" w:rsidRPr="0007560C" w:rsidRDefault="007B686B" w:rsidP="007B686B">
            <w:pPr>
              <w:framePr w:w="8611" w:wrap="notBeside" w:vAnchor="text" w:hAnchor="text" w:xAlign="center" w:y="1"/>
              <w:spacing w:line="160" w:lineRule="exact"/>
              <w:rPr>
                <w:rFonts w:ascii="仿宋" w:eastAsia="仿宋" w:hAnsi="仿宋"/>
                <w:color w:val="000000"/>
                <w:szCs w:val="21"/>
                <w:lang w:val="zh-CN" w:bidi="zh-CN"/>
              </w:rPr>
            </w:pPr>
          </w:p>
        </w:tc>
        <w:tc>
          <w:tcPr>
            <w:tcW w:w="1004" w:type="dxa"/>
            <w:tcBorders>
              <w:top w:val="single" w:sz="4" w:space="0" w:color="auto"/>
              <w:left w:val="single" w:sz="4" w:space="0" w:color="auto"/>
              <w:bottom w:val="nil"/>
              <w:right w:val="nil"/>
            </w:tcBorders>
            <w:shd w:val="clear" w:color="auto" w:fill="FFFFFF"/>
            <w:textDirection w:val="tbRlV"/>
            <w:vAlign w:val="bottom"/>
            <w:hideMark/>
          </w:tcPr>
          <w:p w:rsidR="007B686B" w:rsidRPr="0007560C" w:rsidRDefault="007B686B" w:rsidP="007B686B">
            <w:pPr>
              <w:framePr w:w="8611" w:wrap="notBeside" w:vAnchor="text" w:hAnchor="text" w:xAlign="center" w:y="1"/>
              <w:spacing w:line="260" w:lineRule="exact"/>
              <w:rPr>
                <w:rFonts w:ascii="仿宋" w:eastAsia="仿宋" w:hAnsi="仿宋"/>
                <w:color w:val="000000"/>
                <w:szCs w:val="21"/>
              </w:rPr>
            </w:pPr>
          </w:p>
          <w:p w:rsidR="007B686B" w:rsidRPr="0007560C" w:rsidRDefault="007B686B" w:rsidP="007B686B">
            <w:pPr>
              <w:framePr w:w="8611" w:wrap="notBeside" w:vAnchor="text" w:hAnchor="text" w:xAlign="center" w:y="1"/>
              <w:spacing w:after="120" w:line="160" w:lineRule="exact"/>
              <w:rPr>
                <w:rFonts w:ascii="仿宋" w:eastAsia="仿宋" w:hAnsi="仿宋"/>
                <w:szCs w:val="21"/>
              </w:rPr>
            </w:pPr>
          </w:p>
          <w:p w:rsidR="007B686B" w:rsidRPr="0007560C" w:rsidRDefault="007B686B" w:rsidP="007B686B">
            <w:pPr>
              <w:framePr w:w="8611" w:wrap="notBeside" w:vAnchor="text" w:hAnchor="text" w:xAlign="center" w:y="1"/>
              <w:spacing w:before="120" w:line="260" w:lineRule="exact"/>
              <w:rPr>
                <w:rFonts w:ascii="仿宋" w:eastAsia="仿宋" w:hAnsi="仿宋"/>
                <w:szCs w:val="21"/>
              </w:rPr>
            </w:pPr>
          </w:p>
          <w:p w:rsidR="007B686B" w:rsidRPr="0007560C" w:rsidRDefault="007B686B" w:rsidP="007B686B">
            <w:pPr>
              <w:framePr w:w="8611" w:wrap="notBeside" w:vAnchor="text" w:hAnchor="text" w:xAlign="center" w:y="1"/>
              <w:spacing w:line="260" w:lineRule="exact"/>
              <w:rPr>
                <w:rFonts w:ascii="仿宋" w:eastAsia="仿宋" w:hAnsi="仿宋"/>
                <w:color w:val="000000"/>
                <w:szCs w:val="21"/>
                <w:lang w:val="zh-CN" w:bidi="zh-CN"/>
              </w:rPr>
            </w:pPr>
          </w:p>
        </w:tc>
        <w:tc>
          <w:tcPr>
            <w:tcW w:w="1429"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1429"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60"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46"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42"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42"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10" w:type="dxa"/>
            <w:tcBorders>
              <w:top w:val="single" w:sz="4" w:space="0" w:color="auto"/>
              <w:left w:val="single" w:sz="4" w:space="0" w:color="auto"/>
              <w:bottom w:val="nil"/>
              <w:right w:val="single" w:sz="4" w:space="0" w:color="auto"/>
            </w:tcBorders>
            <w:shd w:val="clear" w:color="auto" w:fill="FFFFFF"/>
            <w:textDirection w:val="tbRlV"/>
            <w:hideMark/>
          </w:tcPr>
          <w:p w:rsidR="007B686B" w:rsidRPr="0007560C" w:rsidRDefault="007B686B" w:rsidP="007B686B">
            <w:pPr>
              <w:framePr w:w="8611" w:wrap="notBeside" w:vAnchor="text" w:hAnchor="text" w:xAlign="center" w:y="1"/>
              <w:tabs>
                <w:tab w:val="left" w:leader="hyphen" w:pos="828"/>
              </w:tabs>
              <w:spacing w:after="380" w:line="200" w:lineRule="exact"/>
              <w:rPr>
                <w:rFonts w:ascii="仿宋" w:eastAsia="仿宋" w:hAnsi="仿宋"/>
                <w:color w:val="000000"/>
                <w:szCs w:val="21"/>
              </w:rPr>
            </w:pPr>
          </w:p>
          <w:p w:rsidR="007B686B" w:rsidRPr="0007560C" w:rsidRDefault="007B686B" w:rsidP="007B686B">
            <w:pPr>
              <w:framePr w:w="8611" w:wrap="notBeside" w:vAnchor="text" w:hAnchor="text" w:xAlign="center" w:y="1"/>
              <w:spacing w:before="380" w:line="160" w:lineRule="exact"/>
              <w:ind w:left="840"/>
              <w:rPr>
                <w:rFonts w:ascii="仿宋" w:eastAsia="仿宋" w:hAnsi="仿宋"/>
                <w:szCs w:val="21"/>
              </w:rPr>
            </w:pPr>
            <w:proofErr w:type="spellStart"/>
            <w:r w:rsidRPr="0007560C">
              <w:rPr>
                <w:rStyle w:val="Bodytext2MingLiU"/>
                <w:rFonts w:ascii="仿宋" w:eastAsia="仿宋" w:hAnsi="仿宋"/>
                <w:sz w:val="21"/>
                <w:szCs w:val="21"/>
              </w:rPr>
              <w:t>i</w:t>
            </w:r>
            <w:proofErr w:type="spellEnd"/>
          </w:p>
          <w:p w:rsidR="007B686B" w:rsidRPr="0007560C" w:rsidRDefault="007B686B" w:rsidP="007B686B">
            <w:pPr>
              <w:framePr w:w="8611" w:wrap="notBeside" w:vAnchor="text" w:hAnchor="text" w:xAlign="center" w:y="1"/>
              <w:tabs>
                <w:tab w:val="left" w:leader="underscore" w:pos="828"/>
              </w:tabs>
              <w:spacing w:line="260" w:lineRule="exact"/>
              <w:rPr>
                <w:rFonts w:ascii="仿宋" w:eastAsia="仿宋" w:hAnsi="仿宋"/>
                <w:color w:val="000000"/>
                <w:szCs w:val="21"/>
                <w:lang w:val="zh-CN" w:bidi="zh-CN"/>
              </w:rPr>
            </w:pPr>
            <w:r w:rsidRPr="0007560C">
              <w:rPr>
                <w:rStyle w:val="Bodytext214pt"/>
                <w:rFonts w:ascii="仿宋" w:eastAsia="仿宋" w:hAnsi="仿宋"/>
                <w:sz w:val="21"/>
                <w:szCs w:val="21"/>
              </w:rPr>
              <w:tab/>
              <w:t>1</w:t>
            </w:r>
          </w:p>
        </w:tc>
      </w:tr>
      <w:tr w:rsidR="007B686B" w:rsidRPr="0007560C" w:rsidTr="007B686B">
        <w:trPr>
          <w:trHeight w:hRule="exact" w:val="864"/>
          <w:jc w:val="center"/>
        </w:trPr>
        <w:tc>
          <w:tcPr>
            <w:tcW w:w="547" w:type="dxa"/>
            <w:tcBorders>
              <w:top w:val="single" w:sz="4" w:space="0" w:color="auto"/>
              <w:left w:val="single" w:sz="4" w:space="0" w:color="auto"/>
              <w:bottom w:val="nil"/>
              <w:right w:val="nil"/>
            </w:tcBorders>
            <w:shd w:val="clear" w:color="auto" w:fill="FFFFFF"/>
            <w:textDirection w:val="tbRlV"/>
            <w:vAlign w:val="bottom"/>
            <w:hideMark/>
          </w:tcPr>
          <w:p w:rsidR="007B686B" w:rsidRPr="0007560C" w:rsidRDefault="007B686B" w:rsidP="007B686B">
            <w:pPr>
              <w:framePr w:w="8611" w:wrap="notBeside" w:vAnchor="text" w:hAnchor="text" w:xAlign="center" w:y="1"/>
              <w:spacing w:line="260" w:lineRule="exact"/>
              <w:ind w:left="340"/>
              <w:rPr>
                <w:rFonts w:ascii="仿宋" w:eastAsia="仿宋" w:hAnsi="仿宋"/>
                <w:color w:val="000000"/>
                <w:szCs w:val="21"/>
                <w:lang w:val="zh-CN" w:bidi="zh-CN"/>
              </w:rPr>
            </w:pPr>
          </w:p>
        </w:tc>
        <w:tc>
          <w:tcPr>
            <w:tcW w:w="1004"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1429"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1429"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60" w:type="dxa"/>
            <w:tcBorders>
              <w:top w:val="single" w:sz="4" w:space="0" w:color="auto"/>
              <w:left w:val="single" w:sz="4" w:space="0" w:color="auto"/>
              <w:bottom w:val="nil"/>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46" w:type="dxa"/>
            <w:tcBorders>
              <w:top w:val="single" w:sz="4" w:space="0" w:color="auto"/>
              <w:left w:val="single" w:sz="4" w:space="0" w:color="auto"/>
              <w:bottom w:val="nil"/>
              <w:right w:val="nil"/>
            </w:tcBorders>
            <w:shd w:val="clear" w:color="auto" w:fill="FFFFFF"/>
            <w:textDirection w:val="tbRlV"/>
            <w:hideMark/>
          </w:tcPr>
          <w:p w:rsidR="007B686B" w:rsidRPr="0007560C" w:rsidRDefault="007B686B" w:rsidP="007B686B">
            <w:pPr>
              <w:framePr w:w="8611" w:wrap="notBeside" w:vAnchor="text" w:hAnchor="text" w:xAlign="center" w:y="1"/>
              <w:spacing w:after="280" w:line="260" w:lineRule="exact"/>
              <w:ind w:left="860"/>
              <w:rPr>
                <w:rFonts w:ascii="仿宋" w:eastAsia="仿宋" w:hAnsi="仿宋"/>
                <w:color w:val="000000"/>
                <w:szCs w:val="21"/>
              </w:rPr>
            </w:pPr>
            <w:r w:rsidRPr="0007560C">
              <w:rPr>
                <w:rStyle w:val="Bodytext214pt"/>
                <w:rFonts w:ascii="仿宋" w:eastAsia="仿宋" w:hAnsi="仿宋"/>
                <w:sz w:val="21"/>
                <w:szCs w:val="21"/>
              </w:rPr>
              <w:t>1</w:t>
            </w:r>
          </w:p>
          <w:p w:rsidR="007B686B" w:rsidRPr="0007560C" w:rsidRDefault="007B686B" w:rsidP="007B686B">
            <w:pPr>
              <w:framePr w:w="8611" w:wrap="notBeside" w:vAnchor="text" w:hAnchor="text" w:xAlign="center" w:y="1"/>
              <w:spacing w:before="280" w:line="260" w:lineRule="exact"/>
              <w:ind w:left="860"/>
              <w:rPr>
                <w:rFonts w:ascii="仿宋" w:eastAsia="仿宋" w:hAnsi="仿宋"/>
                <w:color w:val="000000"/>
                <w:szCs w:val="21"/>
                <w:lang w:val="zh-CN" w:bidi="zh-CN"/>
              </w:rPr>
            </w:pPr>
            <w:r w:rsidRPr="0007560C">
              <w:rPr>
                <w:rStyle w:val="Bodytext214pt"/>
                <w:rFonts w:ascii="仿宋" w:eastAsia="仿宋" w:hAnsi="仿宋"/>
                <w:sz w:val="21"/>
                <w:szCs w:val="21"/>
              </w:rPr>
              <w:t>1</w:t>
            </w:r>
          </w:p>
        </w:tc>
        <w:tc>
          <w:tcPr>
            <w:tcW w:w="842" w:type="dxa"/>
            <w:tcBorders>
              <w:top w:val="single" w:sz="4" w:space="0" w:color="auto"/>
              <w:left w:val="single" w:sz="4" w:space="0" w:color="auto"/>
              <w:bottom w:val="nil"/>
              <w:right w:val="nil"/>
            </w:tcBorders>
            <w:shd w:val="clear" w:color="auto" w:fill="FFFFFF"/>
            <w:textDirection w:val="tbRlV"/>
            <w:hideMark/>
          </w:tcPr>
          <w:p w:rsidR="007B686B" w:rsidRPr="0007560C" w:rsidRDefault="007B686B" w:rsidP="007B686B">
            <w:pPr>
              <w:framePr w:w="8611" w:wrap="notBeside" w:vAnchor="text" w:hAnchor="text" w:xAlign="center" w:y="1"/>
              <w:spacing w:line="260" w:lineRule="exact"/>
              <w:ind w:left="860"/>
              <w:rPr>
                <w:rFonts w:ascii="仿宋" w:eastAsia="仿宋" w:hAnsi="仿宋"/>
                <w:color w:val="000000"/>
                <w:szCs w:val="21"/>
              </w:rPr>
            </w:pPr>
            <w:r w:rsidRPr="0007560C">
              <w:rPr>
                <w:rStyle w:val="Bodytext214pt"/>
                <w:rFonts w:ascii="仿宋" w:eastAsia="仿宋" w:hAnsi="仿宋"/>
                <w:sz w:val="21"/>
                <w:szCs w:val="21"/>
              </w:rPr>
              <w:t>1</w:t>
            </w:r>
          </w:p>
          <w:p w:rsidR="007B686B" w:rsidRPr="0007560C" w:rsidRDefault="007B686B" w:rsidP="007B686B">
            <w:pPr>
              <w:framePr w:w="8611" w:wrap="notBeside" w:vAnchor="text" w:hAnchor="text" w:xAlign="center" w:y="1"/>
              <w:spacing w:line="160" w:lineRule="exact"/>
              <w:jc w:val="right"/>
              <w:rPr>
                <w:rFonts w:ascii="仿宋" w:eastAsia="仿宋" w:hAnsi="仿宋"/>
                <w:szCs w:val="21"/>
              </w:rPr>
            </w:pPr>
          </w:p>
          <w:p w:rsidR="007B686B" w:rsidRPr="0007560C" w:rsidRDefault="007B686B" w:rsidP="007B686B">
            <w:pPr>
              <w:framePr w:w="8611" w:wrap="notBeside" w:vAnchor="text" w:hAnchor="text" w:xAlign="center" w:y="1"/>
              <w:spacing w:line="260" w:lineRule="exact"/>
              <w:jc w:val="right"/>
              <w:rPr>
                <w:rFonts w:ascii="仿宋" w:eastAsia="仿宋" w:hAnsi="仿宋"/>
                <w:szCs w:val="21"/>
              </w:rPr>
            </w:pPr>
          </w:p>
          <w:p w:rsidR="007B686B" w:rsidRPr="0007560C" w:rsidRDefault="007B686B" w:rsidP="007B686B">
            <w:pPr>
              <w:framePr w:w="8611" w:wrap="notBeside" w:vAnchor="text" w:hAnchor="text" w:xAlign="center" w:y="1"/>
              <w:tabs>
                <w:tab w:val="left" w:leader="underscore" w:pos="839"/>
              </w:tabs>
              <w:spacing w:line="260" w:lineRule="exact"/>
              <w:rPr>
                <w:rFonts w:ascii="仿宋" w:eastAsia="仿宋" w:hAnsi="仿宋"/>
                <w:color w:val="000000"/>
                <w:szCs w:val="21"/>
                <w:lang w:val="zh-CN" w:bidi="zh-CN"/>
              </w:rPr>
            </w:pPr>
            <w:r w:rsidRPr="0007560C">
              <w:rPr>
                <w:rStyle w:val="Bodytext214pt"/>
                <w:rFonts w:ascii="仿宋" w:eastAsia="仿宋" w:hAnsi="仿宋"/>
                <w:sz w:val="21"/>
                <w:szCs w:val="21"/>
              </w:rPr>
              <w:tab/>
              <w:t>1</w:t>
            </w:r>
          </w:p>
        </w:tc>
        <w:tc>
          <w:tcPr>
            <w:tcW w:w="842" w:type="dxa"/>
            <w:tcBorders>
              <w:top w:val="single" w:sz="4" w:space="0" w:color="auto"/>
              <w:left w:val="single" w:sz="4" w:space="0" w:color="auto"/>
              <w:bottom w:val="nil"/>
              <w:right w:val="nil"/>
            </w:tcBorders>
            <w:shd w:val="clear" w:color="auto" w:fill="FFFFFF"/>
            <w:textDirection w:val="tbRlV"/>
            <w:hideMark/>
          </w:tcPr>
          <w:p w:rsidR="007B686B" w:rsidRPr="0007560C" w:rsidRDefault="007B686B" w:rsidP="007B686B">
            <w:pPr>
              <w:framePr w:w="8611" w:wrap="notBeside" w:vAnchor="text" w:hAnchor="text" w:xAlign="center" w:y="1"/>
              <w:spacing w:after="380" w:line="160" w:lineRule="exact"/>
              <w:jc w:val="right"/>
              <w:rPr>
                <w:rFonts w:ascii="仿宋" w:eastAsia="仿宋" w:hAnsi="仿宋"/>
                <w:color w:val="000000"/>
                <w:szCs w:val="21"/>
              </w:rPr>
            </w:pPr>
          </w:p>
          <w:p w:rsidR="007B686B" w:rsidRPr="0007560C" w:rsidRDefault="007B686B" w:rsidP="007B686B">
            <w:pPr>
              <w:framePr w:w="8611" w:wrap="notBeside" w:vAnchor="text" w:hAnchor="text" w:xAlign="center" w:y="1"/>
              <w:spacing w:before="380" w:line="260" w:lineRule="exact"/>
              <w:ind w:left="860"/>
              <w:rPr>
                <w:rFonts w:ascii="仿宋" w:eastAsia="仿宋" w:hAnsi="仿宋"/>
                <w:szCs w:val="21"/>
              </w:rPr>
            </w:pPr>
            <w:r w:rsidRPr="0007560C">
              <w:rPr>
                <w:rStyle w:val="Bodytext214pt"/>
                <w:rFonts w:ascii="仿宋" w:eastAsia="仿宋" w:hAnsi="仿宋"/>
                <w:sz w:val="21"/>
                <w:szCs w:val="21"/>
              </w:rPr>
              <w:t>1</w:t>
            </w:r>
          </w:p>
          <w:p w:rsidR="007B686B" w:rsidRPr="0007560C" w:rsidRDefault="007B686B" w:rsidP="007B686B">
            <w:pPr>
              <w:framePr w:w="8611" w:wrap="notBeside" w:vAnchor="text" w:hAnchor="text" w:xAlign="center" w:y="1"/>
              <w:tabs>
                <w:tab w:val="left" w:leader="underscore" w:pos="835"/>
              </w:tabs>
              <w:spacing w:line="260" w:lineRule="exact"/>
              <w:rPr>
                <w:rFonts w:ascii="仿宋" w:eastAsia="仿宋" w:hAnsi="仿宋"/>
                <w:color w:val="000000"/>
                <w:szCs w:val="21"/>
                <w:lang w:val="zh-CN" w:bidi="zh-CN"/>
              </w:rPr>
            </w:pPr>
            <w:r w:rsidRPr="0007560C">
              <w:rPr>
                <w:rStyle w:val="Bodytext214pt"/>
                <w:rFonts w:ascii="仿宋" w:eastAsia="仿宋" w:hAnsi="仿宋"/>
                <w:sz w:val="21"/>
                <w:szCs w:val="21"/>
              </w:rPr>
              <w:tab/>
              <w:t>1</w:t>
            </w:r>
          </w:p>
        </w:tc>
        <w:tc>
          <w:tcPr>
            <w:tcW w:w="810" w:type="dxa"/>
            <w:tcBorders>
              <w:top w:val="single" w:sz="4" w:space="0" w:color="auto"/>
              <w:left w:val="single" w:sz="4" w:space="0" w:color="auto"/>
              <w:bottom w:val="nil"/>
              <w:right w:val="single" w:sz="4" w:space="0" w:color="auto"/>
            </w:tcBorders>
            <w:shd w:val="clear" w:color="auto" w:fill="FFFFFF"/>
            <w:textDirection w:val="tbRlV"/>
            <w:hideMark/>
          </w:tcPr>
          <w:p w:rsidR="007B686B" w:rsidRPr="0007560C" w:rsidRDefault="007B686B" w:rsidP="007B686B">
            <w:pPr>
              <w:framePr w:w="8611" w:wrap="notBeside" w:vAnchor="text" w:hAnchor="text" w:xAlign="center" w:y="1"/>
              <w:spacing w:line="260" w:lineRule="exact"/>
              <w:ind w:left="860"/>
              <w:rPr>
                <w:rFonts w:ascii="仿宋" w:eastAsia="仿宋" w:hAnsi="仿宋"/>
                <w:color w:val="000000"/>
                <w:szCs w:val="21"/>
              </w:rPr>
            </w:pPr>
            <w:r w:rsidRPr="0007560C">
              <w:rPr>
                <w:rStyle w:val="Bodytext214pt"/>
                <w:rFonts w:ascii="仿宋" w:eastAsia="仿宋" w:hAnsi="仿宋"/>
                <w:sz w:val="21"/>
                <w:szCs w:val="21"/>
              </w:rPr>
              <w:t>1</w:t>
            </w:r>
          </w:p>
          <w:p w:rsidR="007B686B" w:rsidRPr="0007560C" w:rsidRDefault="007B686B" w:rsidP="007B686B">
            <w:pPr>
              <w:framePr w:w="8611" w:wrap="notBeside" w:vAnchor="text" w:hAnchor="text" w:xAlign="center" w:y="1"/>
              <w:tabs>
                <w:tab w:val="left" w:leader="underscore" w:pos="839"/>
              </w:tabs>
              <w:spacing w:before="220" w:line="260" w:lineRule="exact"/>
              <w:rPr>
                <w:rFonts w:ascii="仿宋" w:eastAsia="仿宋" w:hAnsi="仿宋"/>
                <w:color w:val="000000"/>
                <w:szCs w:val="21"/>
                <w:lang w:val="zh-CN" w:bidi="zh-CN"/>
              </w:rPr>
            </w:pPr>
          </w:p>
        </w:tc>
      </w:tr>
      <w:tr w:rsidR="007B686B" w:rsidRPr="0007560C" w:rsidTr="007B686B">
        <w:trPr>
          <w:trHeight w:hRule="exact" w:val="882"/>
          <w:jc w:val="center"/>
        </w:trPr>
        <w:tc>
          <w:tcPr>
            <w:tcW w:w="547" w:type="dxa"/>
            <w:tcBorders>
              <w:top w:val="single" w:sz="4" w:space="0" w:color="auto"/>
              <w:left w:val="single" w:sz="4" w:space="0" w:color="auto"/>
              <w:bottom w:val="single" w:sz="4" w:space="0" w:color="auto"/>
              <w:right w:val="nil"/>
            </w:tcBorders>
            <w:shd w:val="clear" w:color="auto" w:fill="FFFFFF"/>
            <w:textDirection w:val="tbRlV"/>
            <w:vAlign w:val="bottom"/>
            <w:hideMark/>
          </w:tcPr>
          <w:p w:rsidR="007B686B" w:rsidRPr="0007560C" w:rsidRDefault="007B686B" w:rsidP="007B686B">
            <w:pPr>
              <w:framePr w:w="8611" w:wrap="notBeside" w:vAnchor="text" w:hAnchor="text" w:xAlign="center" w:y="1"/>
              <w:spacing w:line="260" w:lineRule="exact"/>
              <w:ind w:left="340"/>
              <w:rPr>
                <w:rFonts w:ascii="仿宋" w:eastAsia="仿宋" w:hAnsi="仿宋"/>
                <w:color w:val="000000"/>
                <w:szCs w:val="21"/>
                <w:lang w:val="zh-CN" w:bidi="zh-CN"/>
              </w:rPr>
            </w:pPr>
          </w:p>
        </w:tc>
        <w:tc>
          <w:tcPr>
            <w:tcW w:w="1004" w:type="dxa"/>
            <w:tcBorders>
              <w:top w:val="single" w:sz="4" w:space="0" w:color="auto"/>
              <w:left w:val="single" w:sz="4" w:space="0" w:color="auto"/>
              <w:bottom w:val="single" w:sz="4" w:space="0" w:color="auto"/>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1429" w:type="dxa"/>
            <w:tcBorders>
              <w:top w:val="single" w:sz="4" w:space="0" w:color="auto"/>
              <w:left w:val="single" w:sz="4" w:space="0" w:color="auto"/>
              <w:bottom w:val="single" w:sz="4" w:space="0" w:color="auto"/>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1429" w:type="dxa"/>
            <w:tcBorders>
              <w:top w:val="single" w:sz="4" w:space="0" w:color="auto"/>
              <w:left w:val="single" w:sz="4" w:space="0" w:color="auto"/>
              <w:bottom w:val="single" w:sz="4" w:space="0" w:color="auto"/>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60" w:type="dxa"/>
            <w:tcBorders>
              <w:top w:val="single" w:sz="4" w:space="0" w:color="auto"/>
              <w:left w:val="single" w:sz="4" w:space="0" w:color="auto"/>
              <w:bottom w:val="single" w:sz="4" w:space="0" w:color="auto"/>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46" w:type="dxa"/>
            <w:tcBorders>
              <w:top w:val="single" w:sz="4" w:space="0" w:color="auto"/>
              <w:left w:val="single" w:sz="4" w:space="0" w:color="auto"/>
              <w:bottom w:val="single" w:sz="4" w:space="0" w:color="auto"/>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42" w:type="dxa"/>
            <w:tcBorders>
              <w:top w:val="single" w:sz="4" w:space="0" w:color="auto"/>
              <w:left w:val="single" w:sz="4" w:space="0" w:color="auto"/>
              <w:bottom w:val="single" w:sz="4" w:space="0" w:color="auto"/>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42" w:type="dxa"/>
            <w:tcBorders>
              <w:top w:val="single" w:sz="4" w:space="0" w:color="auto"/>
              <w:left w:val="single" w:sz="4" w:space="0" w:color="auto"/>
              <w:bottom w:val="single" w:sz="4" w:space="0" w:color="auto"/>
              <w:right w:val="nil"/>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c>
          <w:tcPr>
            <w:tcW w:w="810" w:type="dxa"/>
            <w:tcBorders>
              <w:top w:val="single" w:sz="4" w:space="0" w:color="auto"/>
              <w:left w:val="single" w:sz="4" w:space="0" w:color="auto"/>
              <w:bottom w:val="single" w:sz="4" w:space="0" w:color="auto"/>
              <w:right w:val="single" w:sz="4" w:space="0" w:color="auto"/>
            </w:tcBorders>
            <w:shd w:val="clear" w:color="auto" w:fill="FFFFFF"/>
            <w:textDirection w:val="tbRlV"/>
          </w:tcPr>
          <w:p w:rsidR="007B686B" w:rsidRPr="0007560C" w:rsidRDefault="007B686B" w:rsidP="007B686B">
            <w:pPr>
              <w:framePr w:w="8611" w:wrap="notBeside" w:vAnchor="text" w:hAnchor="text" w:xAlign="center" w:y="1"/>
              <w:rPr>
                <w:rFonts w:ascii="仿宋" w:eastAsia="仿宋" w:hAnsi="仿宋"/>
                <w:color w:val="000000"/>
                <w:szCs w:val="21"/>
                <w:lang w:val="zh-CN" w:bidi="zh-CN"/>
              </w:rPr>
            </w:pPr>
          </w:p>
        </w:tc>
      </w:tr>
    </w:tbl>
    <w:p w:rsidR="007B686B" w:rsidRPr="0007560C" w:rsidRDefault="007B686B" w:rsidP="007B686B">
      <w:pPr>
        <w:framePr w:w="8611" w:wrap="notBeside" w:vAnchor="text" w:hAnchor="text" w:xAlign="center" w:y="1"/>
        <w:rPr>
          <w:rFonts w:ascii="仿宋" w:eastAsia="仿宋" w:hAnsi="仿宋" w:cs="Times New Roman"/>
          <w:color w:val="000000"/>
          <w:szCs w:val="21"/>
          <w:lang w:val="zh-CN" w:bidi="zh-CN"/>
        </w:rPr>
      </w:pPr>
    </w:p>
    <w:p w:rsidR="007B686B" w:rsidRPr="0007560C" w:rsidRDefault="007B686B" w:rsidP="007B686B">
      <w:pPr>
        <w:rPr>
          <w:rFonts w:ascii="仿宋" w:eastAsia="仿宋" w:hAnsi="仿宋"/>
          <w:szCs w:val="21"/>
        </w:rPr>
      </w:pPr>
    </w:p>
    <w:p w:rsidR="007B686B" w:rsidRPr="00D239C0" w:rsidRDefault="007B686B" w:rsidP="00D239C0">
      <w:pPr>
        <w:spacing w:line="619" w:lineRule="exact"/>
        <w:ind w:firstLineChars="200" w:firstLine="560"/>
        <w:rPr>
          <w:rFonts w:asciiTheme="minorEastAsia" w:hAnsiTheme="minorEastAsia"/>
          <w:sz w:val="28"/>
          <w:szCs w:val="28"/>
        </w:rPr>
      </w:pPr>
      <w:r w:rsidRPr="00D239C0">
        <w:rPr>
          <w:rFonts w:asciiTheme="minorEastAsia" w:hAnsiTheme="minorEastAsia" w:hint="eastAsia"/>
          <w:sz w:val="28"/>
          <w:szCs w:val="28"/>
        </w:rPr>
        <w:t>注：1.投标人应列举投标项目类似成功案例，并提供相应的合同复印件（或客户证明、公开报道等其他证明材料）。 2.投标人可在本表后附典型案例介绍。</w:t>
      </w:r>
    </w:p>
    <w:p w:rsidR="007B686B" w:rsidRDefault="007B686B" w:rsidP="007B686B">
      <w:pPr>
        <w:widowControl/>
        <w:rPr>
          <w:rFonts w:ascii="PMingLiU" w:eastAsia="PMingLiU" w:hAnsi="PMingLiU" w:cs="PMingLiU"/>
          <w:spacing w:val="20"/>
          <w:sz w:val="26"/>
          <w:szCs w:val="26"/>
        </w:rPr>
        <w:sectPr w:rsidR="007B686B">
          <w:pgSz w:w="11900" w:h="16840"/>
          <w:pgMar w:top="1374" w:right="1446" w:bottom="1374" w:left="1842" w:header="0" w:footer="3" w:gutter="0"/>
          <w:cols w:space="720"/>
        </w:sectPr>
      </w:pPr>
    </w:p>
    <w:p w:rsidR="007B686B" w:rsidRDefault="007B686B" w:rsidP="00D239C0">
      <w:pPr>
        <w:spacing w:line="590" w:lineRule="exact"/>
        <w:jc w:val="center"/>
        <w:rPr>
          <w:rFonts w:ascii="黑体" w:eastAsia="黑体" w:hAnsi="黑体"/>
          <w:b/>
          <w:sz w:val="36"/>
          <w:szCs w:val="36"/>
        </w:rPr>
      </w:pPr>
      <w:bookmarkStart w:id="7" w:name="bookmark10"/>
      <w:r w:rsidRPr="00D239C0">
        <w:rPr>
          <w:rFonts w:ascii="黑体" w:eastAsia="黑体" w:hAnsi="黑体" w:hint="eastAsia"/>
          <w:b/>
          <w:sz w:val="36"/>
          <w:szCs w:val="36"/>
        </w:rPr>
        <w:lastRenderedPageBreak/>
        <w:t>法律服务基准</w:t>
      </w:r>
      <w:bookmarkEnd w:id="7"/>
    </w:p>
    <w:p w:rsidR="00D239C0" w:rsidRPr="00D239C0" w:rsidRDefault="00D239C0" w:rsidP="00D239C0">
      <w:pPr>
        <w:spacing w:line="590" w:lineRule="exact"/>
        <w:jc w:val="center"/>
        <w:rPr>
          <w:rFonts w:ascii="黑体" w:eastAsia="黑体" w:hAnsi="黑体"/>
          <w:b/>
          <w:bCs/>
          <w:sz w:val="36"/>
          <w:szCs w:val="36"/>
        </w:rPr>
      </w:pPr>
    </w:p>
    <w:p w:rsidR="007B686B" w:rsidRPr="00D239C0" w:rsidRDefault="00D239C0" w:rsidP="00A964C4">
      <w:pPr>
        <w:spacing w:line="619" w:lineRule="exact"/>
        <w:ind w:firstLineChars="196" w:firstLine="413"/>
        <w:rPr>
          <w:rFonts w:asciiTheme="minorEastAsia" w:hAnsiTheme="minorEastAsia"/>
          <w:b/>
          <w:sz w:val="28"/>
          <w:szCs w:val="28"/>
        </w:rPr>
      </w:pPr>
      <w:r w:rsidRPr="00D239C0">
        <w:rPr>
          <w:rFonts w:ascii="仿宋" w:eastAsia="仿宋" w:hAnsi="仿宋" w:hint="eastAsia"/>
          <w:b/>
          <w:szCs w:val="21"/>
        </w:rPr>
        <w:t>一、</w:t>
      </w:r>
      <w:r w:rsidR="007B686B" w:rsidRPr="00D239C0">
        <w:rPr>
          <w:rFonts w:asciiTheme="minorEastAsia" w:hAnsiTheme="minorEastAsia" w:hint="eastAsia"/>
          <w:b/>
          <w:sz w:val="28"/>
          <w:szCs w:val="28"/>
        </w:rPr>
        <w:t>项目（案例）概况</w:t>
      </w:r>
    </w:p>
    <w:p w:rsidR="007B686B" w:rsidRPr="00D239C0" w:rsidRDefault="007B686B" w:rsidP="00D239C0">
      <w:pPr>
        <w:spacing w:line="619" w:lineRule="exact"/>
        <w:ind w:firstLineChars="200" w:firstLine="560"/>
        <w:rPr>
          <w:rFonts w:asciiTheme="minorEastAsia" w:hAnsiTheme="minorEastAsia"/>
          <w:sz w:val="28"/>
          <w:szCs w:val="28"/>
        </w:rPr>
      </w:pPr>
      <w:r w:rsidRPr="00D239C0">
        <w:rPr>
          <w:rFonts w:asciiTheme="minorEastAsia" w:hAnsiTheme="minorEastAsia"/>
          <w:sz w:val="28"/>
          <w:szCs w:val="28"/>
        </w:rPr>
        <w:t>筒要介绍项目（案例）情况</w:t>
      </w:r>
      <w:r w:rsidRPr="00D239C0">
        <w:rPr>
          <w:rFonts w:asciiTheme="minorEastAsia" w:hAnsiTheme="minorEastAsia" w:hint="eastAsia"/>
          <w:sz w:val="28"/>
          <w:szCs w:val="28"/>
        </w:rPr>
        <w:t>。</w:t>
      </w:r>
    </w:p>
    <w:p w:rsidR="007B686B" w:rsidRPr="00D239C0" w:rsidRDefault="007B686B" w:rsidP="00A964C4">
      <w:pPr>
        <w:spacing w:line="619" w:lineRule="exact"/>
        <w:ind w:firstLineChars="196" w:firstLine="551"/>
        <w:rPr>
          <w:rFonts w:asciiTheme="minorEastAsia" w:hAnsiTheme="minorEastAsia"/>
          <w:b/>
          <w:sz w:val="28"/>
          <w:szCs w:val="28"/>
        </w:rPr>
      </w:pPr>
      <w:r w:rsidRPr="00D239C0">
        <w:rPr>
          <w:rFonts w:asciiTheme="minorEastAsia" w:hAnsiTheme="minorEastAsia" w:hint="eastAsia"/>
          <w:b/>
          <w:sz w:val="28"/>
          <w:szCs w:val="28"/>
        </w:rPr>
        <w:t>二、</w:t>
      </w:r>
      <w:r w:rsidRPr="00D239C0">
        <w:rPr>
          <w:rFonts w:asciiTheme="minorEastAsia" w:hAnsiTheme="minorEastAsia" w:hint="eastAsia"/>
          <w:b/>
          <w:sz w:val="28"/>
          <w:szCs w:val="28"/>
        </w:rPr>
        <w:tab/>
        <w:t>提供给客户的资料</w:t>
      </w:r>
    </w:p>
    <w:p w:rsidR="007B686B" w:rsidRPr="00D239C0" w:rsidRDefault="007B686B" w:rsidP="00D239C0">
      <w:pPr>
        <w:spacing w:line="619" w:lineRule="exact"/>
        <w:ind w:firstLineChars="200" w:firstLine="560"/>
        <w:rPr>
          <w:rFonts w:asciiTheme="minorEastAsia" w:hAnsiTheme="minorEastAsia"/>
          <w:sz w:val="28"/>
          <w:szCs w:val="28"/>
        </w:rPr>
      </w:pPr>
      <w:r w:rsidRPr="00D239C0">
        <w:rPr>
          <w:rFonts w:asciiTheme="minorEastAsia" w:hAnsiTheme="minorEastAsia"/>
          <w:sz w:val="28"/>
          <w:szCs w:val="28"/>
        </w:rPr>
        <w:t>法律意见书、法律方案、代理词等经律师事务所和律师签章的文件</w:t>
      </w:r>
      <w:r w:rsidRPr="00D239C0">
        <w:rPr>
          <w:rFonts w:asciiTheme="minorEastAsia" w:hAnsiTheme="minorEastAsia" w:hint="eastAsia"/>
          <w:sz w:val="28"/>
          <w:szCs w:val="28"/>
        </w:rPr>
        <w:t>。</w:t>
      </w:r>
    </w:p>
    <w:p w:rsidR="007B686B" w:rsidRPr="00D239C0" w:rsidRDefault="007B686B" w:rsidP="00A964C4">
      <w:pPr>
        <w:spacing w:line="619" w:lineRule="exact"/>
        <w:ind w:firstLineChars="196" w:firstLine="551"/>
        <w:rPr>
          <w:rFonts w:asciiTheme="minorEastAsia" w:hAnsiTheme="minorEastAsia"/>
          <w:b/>
          <w:sz w:val="28"/>
          <w:szCs w:val="28"/>
        </w:rPr>
      </w:pPr>
      <w:r w:rsidRPr="00D239C0">
        <w:rPr>
          <w:rFonts w:asciiTheme="minorEastAsia" w:hAnsiTheme="minorEastAsia" w:hint="eastAsia"/>
          <w:b/>
          <w:sz w:val="28"/>
          <w:szCs w:val="28"/>
        </w:rPr>
        <w:t>三、</w:t>
      </w:r>
      <w:r w:rsidRPr="00D239C0">
        <w:rPr>
          <w:rFonts w:asciiTheme="minorEastAsia" w:hAnsiTheme="minorEastAsia" w:hint="eastAsia"/>
          <w:b/>
          <w:sz w:val="28"/>
          <w:szCs w:val="28"/>
        </w:rPr>
        <w:tab/>
        <w:t>辅助资料（如有）</w:t>
      </w:r>
    </w:p>
    <w:p w:rsidR="007B686B" w:rsidRDefault="007B686B" w:rsidP="00D239C0">
      <w:pPr>
        <w:spacing w:line="619" w:lineRule="exact"/>
        <w:ind w:firstLineChars="200" w:firstLine="560"/>
        <w:rPr>
          <w:rFonts w:asciiTheme="minorEastAsia" w:hAnsiTheme="minorEastAsia"/>
          <w:sz w:val="28"/>
          <w:szCs w:val="28"/>
        </w:rPr>
      </w:pPr>
      <w:r w:rsidRPr="00D239C0">
        <w:rPr>
          <w:rFonts w:asciiTheme="minorEastAsia" w:hAnsiTheme="minorEastAsia"/>
          <w:sz w:val="28"/>
          <w:szCs w:val="28"/>
        </w:rPr>
        <w:t>新闻报道、客户证明等。</w:t>
      </w:r>
    </w:p>
    <w:p w:rsidR="00D239C0" w:rsidRPr="00D239C0" w:rsidRDefault="00D239C0" w:rsidP="00D239C0">
      <w:pPr>
        <w:spacing w:line="619" w:lineRule="exact"/>
        <w:ind w:firstLineChars="200" w:firstLine="560"/>
        <w:rPr>
          <w:rFonts w:asciiTheme="minorEastAsia" w:hAnsiTheme="minorEastAsia"/>
          <w:sz w:val="28"/>
          <w:szCs w:val="28"/>
        </w:rPr>
      </w:pPr>
    </w:p>
    <w:p w:rsidR="007B686B" w:rsidRPr="00D239C0" w:rsidRDefault="007B686B" w:rsidP="00D239C0">
      <w:pPr>
        <w:spacing w:line="619" w:lineRule="exact"/>
        <w:ind w:firstLineChars="200" w:firstLine="560"/>
        <w:rPr>
          <w:rFonts w:asciiTheme="minorEastAsia" w:hAnsiTheme="minorEastAsia"/>
          <w:sz w:val="28"/>
          <w:szCs w:val="28"/>
        </w:rPr>
      </w:pPr>
      <w:r w:rsidRPr="00D239C0">
        <w:rPr>
          <w:rFonts w:asciiTheme="minorEastAsia" w:hAnsiTheme="minorEastAsia" w:hint="eastAsia"/>
          <w:sz w:val="28"/>
          <w:szCs w:val="28"/>
        </w:rPr>
        <w:t>注:考虑到投标人与客户之间的保密要求需要，可以</w:t>
      </w:r>
      <w:proofErr w:type="gramStart"/>
      <w:r w:rsidRPr="00D239C0">
        <w:rPr>
          <w:rFonts w:asciiTheme="minorEastAsia" w:hAnsiTheme="minorEastAsia" w:hint="eastAsia"/>
          <w:sz w:val="28"/>
          <w:szCs w:val="28"/>
        </w:rPr>
        <w:t>作出</w:t>
      </w:r>
      <w:proofErr w:type="gramEnd"/>
      <w:r w:rsidRPr="00D239C0">
        <w:rPr>
          <w:rFonts w:asciiTheme="minorEastAsia" w:hAnsiTheme="minorEastAsia" w:hint="eastAsia"/>
          <w:sz w:val="28"/>
          <w:szCs w:val="28"/>
        </w:rPr>
        <w:t>保密处理，但不得影响对整个项目（案例）主要法律关系的描述。</w:t>
      </w:r>
    </w:p>
    <w:p w:rsidR="007B686B" w:rsidRPr="00D239C0" w:rsidRDefault="007B686B" w:rsidP="00D239C0">
      <w:pPr>
        <w:spacing w:line="619" w:lineRule="exact"/>
        <w:ind w:firstLineChars="200" w:firstLine="560"/>
        <w:rPr>
          <w:rFonts w:asciiTheme="minorEastAsia" w:hAnsiTheme="minorEastAsia"/>
          <w:sz w:val="28"/>
          <w:szCs w:val="28"/>
        </w:rPr>
      </w:pPr>
    </w:p>
    <w:p w:rsidR="007B686B" w:rsidRPr="007B686B" w:rsidRDefault="007B686B" w:rsidP="00910839">
      <w:pPr>
        <w:spacing w:line="619" w:lineRule="exact"/>
        <w:ind w:firstLineChars="200" w:firstLine="560"/>
        <w:rPr>
          <w:rFonts w:asciiTheme="minorEastAsia" w:hAnsiTheme="minorEastAsia"/>
          <w:sz w:val="28"/>
          <w:szCs w:val="28"/>
        </w:rPr>
      </w:pPr>
    </w:p>
    <w:sectPr w:rsidR="007B686B" w:rsidRPr="007B686B" w:rsidSect="00CE2CE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DF" w:rsidRDefault="00F77FDF" w:rsidP="004C4C14">
      <w:r>
        <w:separator/>
      </w:r>
    </w:p>
  </w:endnote>
  <w:endnote w:type="continuationSeparator" w:id="0">
    <w:p w:rsidR="00F77FDF" w:rsidRDefault="00F77FDF" w:rsidP="004C4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EC" w:rsidRDefault="00A077B8">
    <w:pPr>
      <w:rPr>
        <w:sz w:val="2"/>
        <w:szCs w:val="2"/>
      </w:rPr>
    </w:pPr>
    <w:r w:rsidRPr="00A077B8">
      <w:rPr>
        <w:sz w:val="24"/>
        <w:szCs w:val="24"/>
        <w:lang w:val="zh-CN" w:bidi="zh-CN"/>
      </w:rPr>
      <w:pict>
        <v:shapetype id="_x0000_t202" coordsize="21600,21600" o:spt="202" path="m,l,21600r21600,l21600,xe">
          <v:stroke joinstyle="miter"/>
          <v:path gradientshapeok="t" o:connecttype="rect"/>
        </v:shapetype>
        <v:shape id="_x0000_s1026" type="#_x0000_t202" style="position:absolute;left:0;text-align:left;margin-left:303.7pt;margin-top:779.6pt;width:6.85pt;height:6.3pt;z-index:-251656192;mso-wrap-style:none;mso-wrap-distance-left:5pt;mso-wrap-distance-right:5pt;mso-position-horizontal-relative:page;mso-position-vertical-relative:page" wrapcoords="0 0" filled="f" stroked="f">
          <v:textbox style="mso-next-textbox:#_x0000_s1026;mso-fit-shape-to-text:t" inset="0,0,0,0">
            <w:txbxContent>
              <w:p w:rsidR="00B75FEC" w:rsidRPr="00F228FD" w:rsidRDefault="00A077B8">
                <w:pPr>
                  <w:pStyle w:val="Headerorfooter10"/>
                  <w:shd w:val="clear" w:color="auto" w:fill="auto"/>
                  <w:spacing w:line="240" w:lineRule="auto"/>
                  <w:rPr>
                    <w:rFonts w:eastAsiaTheme="minorEastAsia"/>
                  </w:rPr>
                </w:pPr>
                <w:r w:rsidRPr="00A077B8">
                  <w:fldChar w:fldCharType="begin"/>
                </w:r>
                <w:r w:rsidR="00B75FEC">
                  <w:instrText xml:space="preserve"> PAGE \* MERGEFORMAT </w:instrText>
                </w:r>
                <w:r w:rsidRPr="00A077B8">
                  <w:fldChar w:fldCharType="separate"/>
                </w:r>
                <w:r w:rsidR="00DE289B" w:rsidRPr="00DE289B">
                  <w:rPr>
                    <w:rStyle w:val="Headerorfooter19pt"/>
                    <w:noProof/>
                  </w:rPr>
                  <w:t>4</w:t>
                </w:r>
                <w:r>
                  <w:rPr>
                    <w:rStyle w:val="Headerorfooter19pt"/>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EC" w:rsidRDefault="00A077B8">
    <w:pPr>
      <w:rPr>
        <w:sz w:val="2"/>
        <w:szCs w:val="2"/>
      </w:rPr>
    </w:pPr>
    <w:r w:rsidRPr="00A077B8">
      <w:rPr>
        <w:sz w:val="24"/>
        <w:szCs w:val="24"/>
        <w:lang w:val="zh-CN" w:bidi="zh-CN"/>
      </w:rPr>
      <w:pict>
        <v:shapetype id="_x0000_t202" coordsize="21600,21600" o:spt="202" path="m,l,21600r21600,l21600,xe">
          <v:stroke joinstyle="miter"/>
          <v:path gradientshapeok="t" o:connecttype="rect"/>
        </v:shapetype>
        <v:shape id="_x0000_s1025" type="#_x0000_t202" style="position:absolute;left:0;text-align:left;margin-left:303.7pt;margin-top:779.6pt;width:6.85pt;height:6.3pt;z-index:-251658240;mso-wrap-style:none;mso-wrap-distance-left:5pt;mso-wrap-distance-right:5pt;mso-position-horizontal-relative:page;mso-position-vertical-relative:page" wrapcoords="0 0" filled="f" stroked="f">
          <v:textbox style="mso-next-textbox:#_x0000_s1025;mso-fit-shape-to-text:t" inset="0,0,0,0">
            <w:txbxContent>
              <w:p w:rsidR="00B75FEC" w:rsidRDefault="00A077B8">
                <w:pPr>
                  <w:pStyle w:val="Headerorfooter10"/>
                  <w:shd w:val="clear" w:color="auto" w:fill="auto"/>
                  <w:spacing w:line="240" w:lineRule="auto"/>
                </w:pPr>
                <w:r w:rsidRPr="00A077B8">
                  <w:fldChar w:fldCharType="begin"/>
                </w:r>
                <w:r w:rsidR="00B75FEC">
                  <w:instrText xml:space="preserve"> PAGE \* MERGEFORMAT </w:instrText>
                </w:r>
                <w:r w:rsidRPr="00A077B8">
                  <w:fldChar w:fldCharType="separate"/>
                </w:r>
                <w:r w:rsidR="002C21FC" w:rsidRPr="002C21FC">
                  <w:rPr>
                    <w:rStyle w:val="Headerorfooter19pt"/>
                    <w:noProof/>
                  </w:rPr>
                  <w:t>31</w:t>
                </w:r>
                <w:r>
                  <w:rPr>
                    <w:rStyle w:val="Headerorfooter19pt"/>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DF" w:rsidRDefault="00F77FDF" w:rsidP="004C4C14">
      <w:r>
        <w:separator/>
      </w:r>
    </w:p>
  </w:footnote>
  <w:footnote w:type="continuationSeparator" w:id="0">
    <w:p w:rsidR="00F77FDF" w:rsidRDefault="00F77FDF" w:rsidP="004C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CA0"/>
    <w:multiLevelType w:val="hybridMultilevel"/>
    <w:tmpl w:val="CEA2A8D0"/>
    <w:lvl w:ilvl="0" w:tplc="93E07690">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7E92E9D"/>
    <w:multiLevelType w:val="hybridMultilevel"/>
    <w:tmpl w:val="AB3CAAB8"/>
    <w:lvl w:ilvl="0" w:tplc="E4A653FE">
      <w:start w:val="3"/>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304BA0"/>
    <w:multiLevelType w:val="hybridMultilevel"/>
    <w:tmpl w:val="CFB62700"/>
    <w:lvl w:ilvl="0" w:tplc="D5E6528A">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E133F0"/>
    <w:multiLevelType w:val="multilevel"/>
    <w:tmpl w:val="79040AB0"/>
    <w:lvl w:ilvl="0">
      <w:start w:val="1"/>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E0F89"/>
    <w:multiLevelType w:val="hybridMultilevel"/>
    <w:tmpl w:val="24B6B010"/>
    <w:lvl w:ilvl="0" w:tplc="225A5908">
      <w:start w:val="1"/>
      <w:numFmt w:val="decimal"/>
      <w:lvlText w:val="（%1）"/>
      <w:lvlJc w:val="left"/>
      <w:pPr>
        <w:ind w:left="1182" w:hanging="720"/>
      </w:pPr>
      <w:rPr>
        <w:rFonts w:hint="default"/>
      </w:rPr>
    </w:lvl>
    <w:lvl w:ilvl="1" w:tplc="04090019" w:tentative="1">
      <w:start w:val="1"/>
      <w:numFmt w:val="lowerLetter"/>
      <w:lvlText w:val="%2)"/>
      <w:lvlJc w:val="left"/>
      <w:pPr>
        <w:ind w:left="1302" w:hanging="420"/>
      </w:pPr>
    </w:lvl>
    <w:lvl w:ilvl="2" w:tplc="0409001B" w:tentative="1">
      <w:start w:val="1"/>
      <w:numFmt w:val="lowerRoman"/>
      <w:lvlText w:val="%3."/>
      <w:lvlJc w:val="right"/>
      <w:pPr>
        <w:ind w:left="1722" w:hanging="420"/>
      </w:pPr>
    </w:lvl>
    <w:lvl w:ilvl="3" w:tplc="0409000F" w:tentative="1">
      <w:start w:val="1"/>
      <w:numFmt w:val="decimal"/>
      <w:lvlText w:val="%4."/>
      <w:lvlJc w:val="left"/>
      <w:pPr>
        <w:ind w:left="2142" w:hanging="420"/>
      </w:pPr>
    </w:lvl>
    <w:lvl w:ilvl="4" w:tplc="04090019" w:tentative="1">
      <w:start w:val="1"/>
      <w:numFmt w:val="lowerLetter"/>
      <w:lvlText w:val="%5)"/>
      <w:lvlJc w:val="left"/>
      <w:pPr>
        <w:ind w:left="2562" w:hanging="420"/>
      </w:pPr>
    </w:lvl>
    <w:lvl w:ilvl="5" w:tplc="0409001B" w:tentative="1">
      <w:start w:val="1"/>
      <w:numFmt w:val="lowerRoman"/>
      <w:lvlText w:val="%6."/>
      <w:lvlJc w:val="right"/>
      <w:pPr>
        <w:ind w:left="2982" w:hanging="420"/>
      </w:pPr>
    </w:lvl>
    <w:lvl w:ilvl="6" w:tplc="0409000F" w:tentative="1">
      <w:start w:val="1"/>
      <w:numFmt w:val="decimal"/>
      <w:lvlText w:val="%7."/>
      <w:lvlJc w:val="left"/>
      <w:pPr>
        <w:ind w:left="3402" w:hanging="420"/>
      </w:pPr>
    </w:lvl>
    <w:lvl w:ilvl="7" w:tplc="04090019" w:tentative="1">
      <w:start w:val="1"/>
      <w:numFmt w:val="lowerLetter"/>
      <w:lvlText w:val="%8)"/>
      <w:lvlJc w:val="left"/>
      <w:pPr>
        <w:ind w:left="3822" w:hanging="420"/>
      </w:pPr>
    </w:lvl>
    <w:lvl w:ilvl="8" w:tplc="0409001B" w:tentative="1">
      <w:start w:val="1"/>
      <w:numFmt w:val="lowerRoman"/>
      <w:lvlText w:val="%9."/>
      <w:lvlJc w:val="right"/>
      <w:pPr>
        <w:ind w:left="4242" w:hanging="420"/>
      </w:pPr>
    </w:lvl>
  </w:abstractNum>
  <w:abstractNum w:abstractNumId="5">
    <w:nsid w:val="14D25EA0"/>
    <w:multiLevelType w:val="hybridMultilevel"/>
    <w:tmpl w:val="6CF0A500"/>
    <w:lvl w:ilvl="0" w:tplc="92F8C43A">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125AD9"/>
    <w:multiLevelType w:val="multilevel"/>
    <w:tmpl w:val="F830DD96"/>
    <w:lvl w:ilvl="0">
      <w:start w:val="12"/>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4D70B8"/>
    <w:multiLevelType w:val="multilevel"/>
    <w:tmpl w:val="391446E2"/>
    <w:lvl w:ilvl="0">
      <w:start w:val="1"/>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F871BB"/>
    <w:multiLevelType w:val="multilevel"/>
    <w:tmpl w:val="CAD83E98"/>
    <w:lvl w:ilvl="0">
      <w:start w:val="2"/>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636C5C"/>
    <w:multiLevelType w:val="multilevel"/>
    <w:tmpl w:val="86EC954A"/>
    <w:lvl w:ilvl="0">
      <w:start w:val="1"/>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CF1C1B"/>
    <w:multiLevelType w:val="multilevel"/>
    <w:tmpl w:val="E60630EE"/>
    <w:lvl w:ilvl="0">
      <w:start w:val="1"/>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110551"/>
    <w:multiLevelType w:val="hybridMultilevel"/>
    <w:tmpl w:val="4D9EFDD6"/>
    <w:lvl w:ilvl="0" w:tplc="C91CB208">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8192320"/>
    <w:multiLevelType w:val="multilevel"/>
    <w:tmpl w:val="936C22A8"/>
    <w:lvl w:ilvl="0">
      <w:start w:val="1"/>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AC65AC"/>
    <w:multiLevelType w:val="hybridMultilevel"/>
    <w:tmpl w:val="EAEC0A96"/>
    <w:lvl w:ilvl="0" w:tplc="B6A2FB94">
      <w:start w:val="4"/>
      <w:numFmt w:val="japaneseCounting"/>
      <w:lvlText w:val="第%1章"/>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D2306F9"/>
    <w:multiLevelType w:val="multilevel"/>
    <w:tmpl w:val="585058EA"/>
    <w:lvl w:ilvl="0">
      <w:start w:val="1"/>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607CEE"/>
    <w:multiLevelType w:val="hybridMultilevel"/>
    <w:tmpl w:val="B312542E"/>
    <w:lvl w:ilvl="0" w:tplc="27264EB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E7C292C"/>
    <w:multiLevelType w:val="hybridMultilevel"/>
    <w:tmpl w:val="543E264E"/>
    <w:lvl w:ilvl="0" w:tplc="139CB5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EB1233B"/>
    <w:multiLevelType w:val="hybridMultilevel"/>
    <w:tmpl w:val="F1D8A62E"/>
    <w:lvl w:ilvl="0" w:tplc="DA74190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ED04167"/>
    <w:multiLevelType w:val="multilevel"/>
    <w:tmpl w:val="98D46EB4"/>
    <w:lvl w:ilvl="0">
      <w:start w:val="1"/>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970B4"/>
    <w:multiLevelType w:val="multilevel"/>
    <w:tmpl w:val="F4F280CA"/>
    <w:lvl w:ilvl="0">
      <w:start w:val="1"/>
      <w:numFmt w:val="decimal"/>
      <w:lvlText w:val="%1."/>
      <w:lvlJc w:val="left"/>
      <w:pPr>
        <w:ind w:left="0" w:firstLine="0"/>
      </w:pPr>
      <w:rPr>
        <w:rFonts w:ascii="PMingLiU" w:eastAsia="PMingLiU" w:hAnsi="PMingLiU" w:cs="PMingLiU"/>
        <w:b w:val="0"/>
        <w:bCs w:val="0"/>
        <w:i w:val="0"/>
        <w:iCs w:val="0"/>
        <w:smallCaps w:val="0"/>
        <w:strike w:val="0"/>
        <w:dstrike w:val="0"/>
        <w:color w:val="000000"/>
        <w:spacing w:val="20"/>
        <w:w w:val="100"/>
        <w:position w:val="0"/>
        <w:sz w:val="30"/>
        <w:szCs w:val="30"/>
        <w:u w:val="none"/>
        <w:effect w:val="none"/>
        <w:lang w:val="zh-CN" w:eastAsia="zh-CN" w:bidi="zh-C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8DF3030"/>
    <w:multiLevelType w:val="multilevel"/>
    <w:tmpl w:val="DCCABF5C"/>
    <w:lvl w:ilvl="0">
      <w:start w:val="1"/>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986506"/>
    <w:multiLevelType w:val="hybridMultilevel"/>
    <w:tmpl w:val="7F462176"/>
    <w:lvl w:ilvl="0" w:tplc="63006B30">
      <w:start w:val="1"/>
      <w:numFmt w:val="decimal"/>
      <w:lvlText w:val="（%1）"/>
      <w:lvlJc w:val="left"/>
      <w:pPr>
        <w:ind w:left="550" w:hanging="5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B645DD6"/>
    <w:multiLevelType w:val="hybridMultilevel"/>
    <w:tmpl w:val="A21A6146"/>
    <w:lvl w:ilvl="0" w:tplc="7CC280F4">
      <w:start w:val="1"/>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3">
    <w:nsid w:val="61C76470"/>
    <w:multiLevelType w:val="multilevel"/>
    <w:tmpl w:val="D312EF26"/>
    <w:lvl w:ilvl="0">
      <w:start w:val="7"/>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8D2514"/>
    <w:multiLevelType w:val="multilevel"/>
    <w:tmpl w:val="422AD604"/>
    <w:lvl w:ilvl="0">
      <w:start w:val="1"/>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A114D9"/>
    <w:multiLevelType w:val="multilevel"/>
    <w:tmpl w:val="14820EE4"/>
    <w:lvl w:ilvl="0">
      <w:start w:val="1"/>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F060E6"/>
    <w:multiLevelType w:val="multilevel"/>
    <w:tmpl w:val="3462F688"/>
    <w:lvl w:ilvl="0">
      <w:start w:val="1"/>
      <w:numFmt w:val="decimal"/>
      <w:lvlText w:val="%1."/>
      <w:lvlJc w:val="left"/>
      <w:rPr>
        <w:rFonts w:ascii="Arial" w:eastAsia="Arial" w:hAnsi="Arial" w:cs="Arial"/>
        <w:b w:val="0"/>
        <w:bCs w:val="0"/>
        <w:i w:val="0"/>
        <w:iCs w:val="0"/>
        <w:smallCaps w:val="0"/>
        <w:strike w:val="0"/>
        <w:color w:val="000000"/>
        <w:spacing w:val="0"/>
        <w:w w:val="8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535650"/>
    <w:multiLevelType w:val="hybridMultilevel"/>
    <w:tmpl w:val="426EF5D2"/>
    <w:lvl w:ilvl="0" w:tplc="6C2E83D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24509E1"/>
    <w:multiLevelType w:val="multilevel"/>
    <w:tmpl w:val="58FE9FEC"/>
    <w:lvl w:ilvl="0">
      <w:start w:val="1"/>
      <w:numFmt w:val="decimal"/>
      <w:lvlText w:val="%1."/>
      <w:lvlJc w:val="left"/>
      <w:rPr>
        <w:rFonts w:ascii="PMingLiU" w:eastAsia="PMingLiU" w:hAnsi="PMingLiU" w:cs="PMingLiU"/>
        <w:b w:val="0"/>
        <w:bCs w:val="0"/>
        <w:i w:val="0"/>
        <w:iCs w:val="0"/>
        <w:smallCaps w:val="0"/>
        <w:strike w:val="0"/>
        <w:color w:val="000000"/>
        <w:spacing w:val="20"/>
        <w:w w:val="100"/>
        <w:position w:val="0"/>
        <w:sz w:val="30"/>
        <w:szCs w:val="3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4"/>
  </w:num>
  <w:num w:numId="3">
    <w:abstractNumId w:val="3"/>
  </w:num>
  <w:num w:numId="4">
    <w:abstractNumId w:val="7"/>
  </w:num>
  <w:num w:numId="5">
    <w:abstractNumId w:val="20"/>
  </w:num>
  <w:num w:numId="6">
    <w:abstractNumId w:val="16"/>
  </w:num>
  <w:num w:numId="7">
    <w:abstractNumId w:val="5"/>
  </w:num>
  <w:num w:numId="8">
    <w:abstractNumId w:val="22"/>
  </w:num>
  <w:num w:numId="9">
    <w:abstractNumId w:val="27"/>
  </w:num>
  <w:num w:numId="10">
    <w:abstractNumId w:val="17"/>
  </w:num>
  <w:num w:numId="11">
    <w:abstractNumId w:val="15"/>
  </w:num>
  <w:num w:numId="12">
    <w:abstractNumId w:val="0"/>
  </w:num>
  <w:num w:numId="13">
    <w:abstractNumId w:val="11"/>
  </w:num>
  <w:num w:numId="14">
    <w:abstractNumId w:val="28"/>
  </w:num>
  <w:num w:numId="15">
    <w:abstractNumId w:val="23"/>
  </w:num>
  <w:num w:numId="16">
    <w:abstractNumId w:val="1"/>
  </w:num>
  <w:num w:numId="17">
    <w:abstractNumId w:val="6"/>
  </w:num>
  <w:num w:numId="18">
    <w:abstractNumId w:val="9"/>
  </w:num>
  <w:num w:numId="19">
    <w:abstractNumId w:val="18"/>
  </w:num>
  <w:num w:numId="20">
    <w:abstractNumId w:val="8"/>
  </w:num>
  <w:num w:numId="21">
    <w:abstractNumId w:val="25"/>
  </w:num>
  <w:num w:numId="22">
    <w:abstractNumId w:val="14"/>
  </w:num>
  <w:num w:numId="23">
    <w:abstractNumId w:val="12"/>
  </w:num>
  <w:num w:numId="24">
    <w:abstractNumId w:val="26"/>
  </w:num>
  <w:num w:numId="25">
    <w:abstractNumId w:val="10"/>
  </w:num>
  <w:num w:numId="26">
    <w:abstractNumId w:val="13"/>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4"/>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曹为群">
    <w15:presenceInfo w15:providerId="AD" w15:userId="S::cao.weiqun@opg.cn::3a2b066f-7494-4153-a8cd-d9e1d78c747e"/>
  </w15:person>
  <w15:person w15:author="zheng jie">
    <w15:presenceInfo w15:providerId="Windows Live" w15:userId="c3feaa701a1e0e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4C14"/>
    <w:rsid w:val="00024DA1"/>
    <w:rsid w:val="00030229"/>
    <w:rsid w:val="00032AC3"/>
    <w:rsid w:val="00050FAF"/>
    <w:rsid w:val="00053B49"/>
    <w:rsid w:val="00067375"/>
    <w:rsid w:val="00077475"/>
    <w:rsid w:val="0008648A"/>
    <w:rsid w:val="000F0BD5"/>
    <w:rsid w:val="000F13E2"/>
    <w:rsid w:val="00100161"/>
    <w:rsid w:val="0010322D"/>
    <w:rsid w:val="001105A2"/>
    <w:rsid w:val="00113BA4"/>
    <w:rsid w:val="00127A94"/>
    <w:rsid w:val="00130475"/>
    <w:rsid w:val="0014579F"/>
    <w:rsid w:val="001566A4"/>
    <w:rsid w:val="001838F8"/>
    <w:rsid w:val="00193FC1"/>
    <w:rsid w:val="00194686"/>
    <w:rsid w:val="001E7A87"/>
    <w:rsid w:val="002202C4"/>
    <w:rsid w:val="00233FEA"/>
    <w:rsid w:val="00241895"/>
    <w:rsid w:val="00251C4E"/>
    <w:rsid w:val="00256E88"/>
    <w:rsid w:val="002606B1"/>
    <w:rsid w:val="00264AA9"/>
    <w:rsid w:val="00281A5D"/>
    <w:rsid w:val="002B3DC9"/>
    <w:rsid w:val="002C21FC"/>
    <w:rsid w:val="002C6E6A"/>
    <w:rsid w:val="002D64D4"/>
    <w:rsid w:val="002E10FD"/>
    <w:rsid w:val="002E3AC8"/>
    <w:rsid w:val="002F1136"/>
    <w:rsid w:val="002F33D0"/>
    <w:rsid w:val="002F7C0E"/>
    <w:rsid w:val="003011A7"/>
    <w:rsid w:val="003075BA"/>
    <w:rsid w:val="00320ECC"/>
    <w:rsid w:val="00322B59"/>
    <w:rsid w:val="00334F73"/>
    <w:rsid w:val="003457A3"/>
    <w:rsid w:val="00353F5A"/>
    <w:rsid w:val="00363919"/>
    <w:rsid w:val="0037730A"/>
    <w:rsid w:val="00380536"/>
    <w:rsid w:val="00385F92"/>
    <w:rsid w:val="00395963"/>
    <w:rsid w:val="00396672"/>
    <w:rsid w:val="003B1F22"/>
    <w:rsid w:val="003C0E78"/>
    <w:rsid w:val="00400FFA"/>
    <w:rsid w:val="00420EEC"/>
    <w:rsid w:val="00424344"/>
    <w:rsid w:val="00445DAE"/>
    <w:rsid w:val="0045025F"/>
    <w:rsid w:val="004623DD"/>
    <w:rsid w:val="00473EBF"/>
    <w:rsid w:val="00482A42"/>
    <w:rsid w:val="004907CA"/>
    <w:rsid w:val="004B56A9"/>
    <w:rsid w:val="004C1295"/>
    <w:rsid w:val="004C4C14"/>
    <w:rsid w:val="004D7566"/>
    <w:rsid w:val="004D7F77"/>
    <w:rsid w:val="004F0514"/>
    <w:rsid w:val="00502010"/>
    <w:rsid w:val="00506160"/>
    <w:rsid w:val="00506304"/>
    <w:rsid w:val="00526B7F"/>
    <w:rsid w:val="00526F3E"/>
    <w:rsid w:val="0056700A"/>
    <w:rsid w:val="00577CA9"/>
    <w:rsid w:val="00584277"/>
    <w:rsid w:val="0058709F"/>
    <w:rsid w:val="005B5023"/>
    <w:rsid w:val="005E4B3C"/>
    <w:rsid w:val="005F2156"/>
    <w:rsid w:val="005F251F"/>
    <w:rsid w:val="006166BA"/>
    <w:rsid w:val="0062004E"/>
    <w:rsid w:val="006328A0"/>
    <w:rsid w:val="00636D2C"/>
    <w:rsid w:val="00643884"/>
    <w:rsid w:val="00646F8E"/>
    <w:rsid w:val="006552EA"/>
    <w:rsid w:val="00661839"/>
    <w:rsid w:val="00665A05"/>
    <w:rsid w:val="00685909"/>
    <w:rsid w:val="006B58F5"/>
    <w:rsid w:val="006C519A"/>
    <w:rsid w:val="006D34A1"/>
    <w:rsid w:val="006E0668"/>
    <w:rsid w:val="006E2CE1"/>
    <w:rsid w:val="006F6B9B"/>
    <w:rsid w:val="00713F45"/>
    <w:rsid w:val="00722CD4"/>
    <w:rsid w:val="0073714B"/>
    <w:rsid w:val="00752B32"/>
    <w:rsid w:val="00752BA5"/>
    <w:rsid w:val="00754E81"/>
    <w:rsid w:val="007736BB"/>
    <w:rsid w:val="007A13C7"/>
    <w:rsid w:val="007B3128"/>
    <w:rsid w:val="007B686B"/>
    <w:rsid w:val="007C39B7"/>
    <w:rsid w:val="007D26B8"/>
    <w:rsid w:val="007F0031"/>
    <w:rsid w:val="00814156"/>
    <w:rsid w:val="0082004D"/>
    <w:rsid w:val="00820ACD"/>
    <w:rsid w:val="008223A8"/>
    <w:rsid w:val="00823F4F"/>
    <w:rsid w:val="0083737C"/>
    <w:rsid w:val="00840FCB"/>
    <w:rsid w:val="00873199"/>
    <w:rsid w:val="00874BC1"/>
    <w:rsid w:val="008B5451"/>
    <w:rsid w:val="008D7400"/>
    <w:rsid w:val="008E6A7C"/>
    <w:rsid w:val="008E7EE3"/>
    <w:rsid w:val="00902369"/>
    <w:rsid w:val="00905DC6"/>
    <w:rsid w:val="00910839"/>
    <w:rsid w:val="009152CF"/>
    <w:rsid w:val="00916E82"/>
    <w:rsid w:val="00927C1D"/>
    <w:rsid w:val="00933DEC"/>
    <w:rsid w:val="00940D48"/>
    <w:rsid w:val="00944BB9"/>
    <w:rsid w:val="00956627"/>
    <w:rsid w:val="00957467"/>
    <w:rsid w:val="0096000D"/>
    <w:rsid w:val="00962387"/>
    <w:rsid w:val="00996FDA"/>
    <w:rsid w:val="009B20C9"/>
    <w:rsid w:val="009B7EA2"/>
    <w:rsid w:val="009C39BD"/>
    <w:rsid w:val="009C56B1"/>
    <w:rsid w:val="009D0D9F"/>
    <w:rsid w:val="009D3303"/>
    <w:rsid w:val="009D6231"/>
    <w:rsid w:val="009E2349"/>
    <w:rsid w:val="009E562A"/>
    <w:rsid w:val="009E613D"/>
    <w:rsid w:val="009E760A"/>
    <w:rsid w:val="009F5343"/>
    <w:rsid w:val="00A077B8"/>
    <w:rsid w:val="00A1306F"/>
    <w:rsid w:val="00A230AC"/>
    <w:rsid w:val="00A25EC2"/>
    <w:rsid w:val="00A33AD3"/>
    <w:rsid w:val="00A41E32"/>
    <w:rsid w:val="00A4472A"/>
    <w:rsid w:val="00A44E9E"/>
    <w:rsid w:val="00A50B40"/>
    <w:rsid w:val="00A614D3"/>
    <w:rsid w:val="00A964C4"/>
    <w:rsid w:val="00AA295F"/>
    <w:rsid w:val="00AA2CE2"/>
    <w:rsid w:val="00AC0F0B"/>
    <w:rsid w:val="00AC24C6"/>
    <w:rsid w:val="00AC4F5A"/>
    <w:rsid w:val="00AC521A"/>
    <w:rsid w:val="00AD1E9A"/>
    <w:rsid w:val="00AD59DC"/>
    <w:rsid w:val="00AE02F0"/>
    <w:rsid w:val="00AE14AD"/>
    <w:rsid w:val="00AE2FDE"/>
    <w:rsid w:val="00AE7FD5"/>
    <w:rsid w:val="00AF7D48"/>
    <w:rsid w:val="00B036A9"/>
    <w:rsid w:val="00B037B9"/>
    <w:rsid w:val="00B22C64"/>
    <w:rsid w:val="00B45E1D"/>
    <w:rsid w:val="00B54E9B"/>
    <w:rsid w:val="00B75F5B"/>
    <w:rsid w:val="00B75FEC"/>
    <w:rsid w:val="00B80B39"/>
    <w:rsid w:val="00BB581C"/>
    <w:rsid w:val="00BC1DF1"/>
    <w:rsid w:val="00BC3CFB"/>
    <w:rsid w:val="00BD512D"/>
    <w:rsid w:val="00BF001A"/>
    <w:rsid w:val="00C02657"/>
    <w:rsid w:val="00C03E64"/>
    <w:rsid w:val="00C13E4E"/>
    <w:rsid w:val="00C16328"/>
    <w:rsid w:val="00C3030F"/>
    <w:rsid w:val="00C335F8"/>
    <w:rsid w:val="00C34922"/>
    <w:rsid w:val="00C470DE"/>
    <w:rsid w:val="00C5079B"/>
    <w:rsid w:val="00C64A08"/>
    <w:rsid w:val="00C64BB9"/>
    <w:rsid w:val="00C73F92"/>
    <w:rsid w:val="00CA0B17"/>
    <w:rsid w:val="00CA6180"/>
    <w:rsid w:val="00CB1C3A"/>
    <w:rsid w:val="00CB4584"/>
    <w:rsid w:val="00CC4466"/>
    <w:rsid w:val="00CD0022"/>
    <w:rsid w:val="00CE2CEC"/>
    <w:rsid w:val="00CE3DA2"/>
    <w:rsid w:val="00CE4ED6"/>
    <w:rsid w:val="00D06ED6"/>
    <w:rsid w:val="00D06F85"/>
    <w:rsid w:val="00D178CB"/>
    <w:rsid w:val="00D239C0"/>
    <w:rsid w:val="00D31E51"/>
    <w:rsid w:val="00D41337"/>
    <w:rsid w:val="00D440AB"/>
    <w:rsid w:val="00D462CB"/>
    <w:rsid w:val="00D866FE"/>
    <w:rsid w:val="00D93464"/>
    <w:rsid w:val="00DC7CAE"/>
    <w:rsid w:val="00DE289B"/>
    <w:rsid w:val="00E03477"/>
    <w:rsid w:val="00E05622"/>
    <w:rsid w:val="00E1709F"/>
    <w:rsid w:val="00E31D8A"/>
    <w:rsid w:val="00E33A33"/>
    <w:rsid w:val="00E401CD"/>
    <w:rsid w:val="00E5104F"/>
    <w:rsid w:val="00E52FAE"/>
    <w:rsid w:val="00E66CFD"/>
    <w:rsid w:val="00E7073C"/>
    <w:rsid w:val="00E71859"/>
    <w:rsid w:val="00EA1317"/>
    <w:rsid w:val="00EA7517"/>
    <w:rsid w:val="00EB2467"/>
    <w:rsid w:val="00EC0AE0"/>
    <w:rsid w:val="00EC7608"/>
    <w:rsid w:val="00ED207F"/>
    <w:rsid w:val="00F02B9F"/>
    <w:rsid w:val="00F05912"/>
    <w:rsid w:val="00F228FD"/>
    <w:rsid w:val="00F31EA5"/>
    <w:rsid w:val="00F34E90"/>
    <w:rsid w:val="00F40B17"/>
    <w:rsid w:val="00F42E7C"/>
    <w:rsid w:val="00F619D3"/>
    <w:rsid w:val="00F7056C"/>
    <w:rsid w:val="00F71E12"/>
    <w:rsid w:val="00F77FDF"/>
    <w:rsid w:val="00F8340A"/>
    <w:rsid w:val="00F94993"/>
    <w:rsid w:val="00FA1FBE"/>
    <w:rsid w:val="00FA4C2C"/>
    <w:rsid w:val="00FD6892"/>
    <w:rsid w:val="00FD73B4"/>
    <w:rsid w:val="00FE03BC"/>
    <w:rsid w:val="00FE052A"/>
    <w:rsid w:val="00FE6E03"/>
    <w:rsid w:val="00FE712C"/>
    <w:rsid w:val="00FF37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4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4C14"/>
    <w:rPr>
      <w:sz w:val="18"/>
      <w:szCs w:val="18"/>
    </w:rPr>
  </w:style>
  <w:style w:type="paragraph" w:styleId="a4">
    <w:name w:val="footer"/>
    <w:basedOn w:val="a"/>
    <w:link w:val="Char0"/>
    <w:uiPriority w:val="99"/>
    <w:unhideWhenUsed/>
    <w:rsid w:val="004C4C14"/>
    <w:pPr>
      <w:tabs>
        <w:tab w:val="center" w:pos="4153"/>
        <w:tab w:val="right" w:pos="8306"/>
      </w:tabs>
      <w:snapToGrid w:val="0"/>
      <w:jc w:val="left"/>
    </w:pPr>
    <w:rPr>
      <w:sz w:val="18"/>
      <w:szCs w:val="18"/>
    </w:rPr>
  </w:style>
  <w:style w:type="character" w:customStyle="1" w:styleId="Char0">
    <w:name w:val="页脚 Char"/>
    <w:basedOn w:val="a0"/>
    <w:link w:val="a4"/>
    <w:uiPriority w:val="99"/>
    <w:rsid w:val="004C4C14"/>
    <w:rPr>
      <w:sz w:val="18"/>
      <w:szCs w:val="18"/>
    </w:rPr>
  </w:style>
  <w:style w:type="paragraph" w:styleId="a5">
    <w:name w:val="List Paragraph"/>
    <w:basedOn w:val="a"/>
    <w:uiPriority w:val="34"/>
    <w:qFormat/>
    <w:rsid w:val="004C4C14"/>
    <w:pPr>
      <w:ind w:firstLineChars="200" w:firstLine="420"/>
    </w:pPr>
  </w:style>
  <w:style w:type="character" w:customStyle="1" w:styleId="Bodytext5">
    <w:name w:val="Body text|5_"/>
    <w:basedOn w:val="a0"/>
    <w:link w:val="Bodytext50"/>
    <w:rsid w:val="004C4C14"/>
    <w:rPr>
      <w:rFonts w:ascii="PMingLiU" w:eastAsia="PMingLiU" w:hAnsi="PMingLiU" w:cs="PMingLiU"/>
      <w:b/>
      <w:bCs/>
      <w:sz w:val="30"/>
      <w:szCs w:val="30"/>
      <w:shd w:val="clear" w:color="auto" w:fill="FFFFFF"/>
    </w:rPr>
  </w:style>
  <w:style w:type="character" w:customStyle="1" w:styleId="Bodytext2">
    <w:name w:val="Body text|2"/>
    <w:basedOn w:val="a0"/>
    <w:semiHidden/>
    <w:unhideWhenUsed/>
    <w:rsid w:val="004C4C14"/>
    <w:rPr>
      <w:rFonts w:ascii="PMingLiU" w:eastAsia="PMingLiU" w:hAnsi="PMingLiU" w:cs="PMingLiU"/>
      <w:b w:val="0"/>
      <w:bCs w:val="0"/>
      <w:i w:val="0"/>
      <w:iCs w:val="0"/>
      <w:smallCaps w:val="0"/>
      <w:strike w:val="0"/>
      <w:color w:val="000000"/>
      <w:spacing w:val="20"/>
      <w:w w:val="100"/>
      <w:position w:val="0"/>
      <w:sz w:val="30"/>
      <w:szCs w:val="30"/>
      <w:u w:val="single"/>
      <w:lang w:val="zh-CN" w:eastAsia="zh-CN" w:bidi="zh-CN"/>
    </w:rPr>
  </w:style>
  <w:style w:type="paragraph" w:customStyle="1" w:styleId="Bodytext50">
    <w:name w:val="Body text|5"/>
    <w:basedOn w:val="a"/>
    <w:link w:val="Bodytext5"/>
    <w:rsid w:val="004C4C14"/>
    <w:pPr>
      <w:shd w:val="clear" w:color="auto" w:fill="FFFFFF"/>
      <w:spacing w:line="619" w:lineRule="exact"/>
      <w:jc w:val="distribute"/>
    </w:pPr>
    <w:rPr>
      <w:rFonts w:ascii="PMingLiU" w:eastAsia="PMingLiU" w:hAnsi="PMingLiU" w:cs="PMingLiU"/>
      <w:b/>
      <w:bCs/>
      <w:sz w:val="30"/>
      <w:szCs w:val="30"/>
    </w:rPr>
  </w:style>
  <w:style w:type="character" w:customStyle="1" w:styleId="Headerorfooter1">
    <w:name w:val="Header or footer|1_"/>
    <w:basedOn w:val="a0"/>
    <w:link w:val="Headerorfooter10"/>
    <w:rsid w:val="006328A0"/>
    <w:rPr>
      <w:rFonts w:ascii="MingLiU" w:eastAsia="MingLiU" w:hAnsi="MingLiU" w:cs="MingLiU"/>
      <w:sz w:val="17"/>
      <w:szCs w:val="17"/>
      <w:shd w:val="clear" w:color="auto" w:fill="FFFFFF"/>
    </w:rPr>
  </w:style>
  <w:style w:type="character" w:customStyle="1" w:styleId="Headerorfooter19pt">
    <w:name w:val="Header or footer|1 + 9 pt"/>
    <w:basedOn w:val="Headerorfooter1"/>
    <w:semiHidden/>
    <w:unhideWhenUsed/>
    <w:rsid w:val="006328A0"/>
    <w:rPr>
      <w:rFonts w:ascii="MingLiU" w:eastAsia="MingLiU" w:hAnsi="MingLiU" w:cs="MingLiU"/>
      <w:color w:val="000000"/>
      <w:spacing w:val="0"/>
      <w:w w:val="100"/>
      <w:position w:val="0"/>
      <w:sz w:val="18"/>
      <w:szCs w:val="18"/>
      <w:shd w:val="clear" w:color="auto" w:fill="FFFFFF"/>
      <w:lang w:val="zh-CN" w:eastAsia="zh-CN" w:bidi="zh-CN"/>
    </w:rPr>
  </w:style>
  <w:style w:type="paragraph" w:customStyle="1" w:styleId="Headerorfooter10">
    <w:name w:val="Header or footer|1"/>
    <w:basedOn w:val="a"/>
    <w:link w:val="Headerorfooter1"/>
    <w:qFormat/>
    <w:rsid w:val="006328A0"/>
    <w:pPr>
      <w:shd w:val="clear" w:color="auto" w:fill="FFFFFF"/>
      <w:spacing w:line="170" w:lineRule="exact"/>
      <w:jc w:val="left"/>
    </w:pPr>
    <w:rPr>
      <w:rFonts w:ascii="MingLiU" w:eastAsia="MingLiU" w:hAnsi="MingLiU" w:cs="MingLiU"/>
      <w:sz w:val="17"/>
      <w:szCs w:val="17"/>
    </w:rPr>
  </w:style>
  <w:style w:type="character" w:customStyle="1" w:styleId="Bodytext220pt">
    <w:name w:val="Body text|2 + 20 pt"/>
    <w:aliases w:val="Spacing 0 pt,Body text|2 + 4 pt,Italic,Scaling 80%,Body text|2 + 11 pt,Bold,Body text|2 + Courier New,22 pt,Body text|7 + Italic"/>
    <w:basedOn w:val="a0"/>
    <w:semiHidden/>
    <w:unhideWhenUsed/>
    <w:rsid w:val="009B20C9"/>
    <w:rPr>
      <w:rFonts w:ascii="PMingLiU" w:eastAsia="PMingLiU" w:hAnsi="PMingLiU" w:cs="PMingLiU"/>
      <w:b w:val="0"/>
      <w:bCs w:val="0"/>
      <w:i w:val="0"/>
      <w:iCs w:val="0"/>
      <w:smallCaps w:val="0"/>
      <w:strike w:val="0"/>
      <w:color w:val="000000"/>
      <w:spacing w:val="0"/>
      <w:w w:val="100"/>
      <w:position w:val="0"/>
      <w:sz w:val="40"/>
      <w:szCs w:val="40"/>
      <w:u w:val="none"/>
      <w:lang w:val="zh-CN" w:eastAsia="zh-CN" w:bidi="zh-CN"/>
    </w:rPr>
  </w:style>
  <w:style w:type="character" w:customStyle="1" w:styleId="Bodytext214pt">
    <w:name w:val="Body text|2 + 14 pt"/>
    <w:aliases w:val="Spacing 3 pt,Body text|2 + 13 pt"/>
    <w:basedOn w:val="a0"/>
    <w:semiHidden/>
    <w:unhideWhenUsed/>
    <w:rsid w:val="009B20C9"/>
    <w:rPr>
      <w:rFonts w:ascii="PMingLiU" w:eastAsia="PMingLiU" w:hAnsi="PMingLiU" w:cs="PMingLiU"/>
      <w:b w:val="0"/>
      <w:bCs w:val="0"/>
      <w:i w:val="0"/>
      <w:iCs w:val="0"/>
      <w:smallCaps w:val="0"/>
      <w:strike w:val="0"/>
      <w:color w:val="000000"/>
      <w:spacing w:val="70"/>
      <w:w w:val="100"/>
      <w:position w:val="0"/>
      <w:sz w:val="28"/>
      <w:szCs w:val="28"/>
      <w:u w:val="none"/>
      <w:lang w:val="zh-CN" w:eastAsia="zh-CN" w:bidi="zh-CN"/>
    </w:rPr>
  </w:style>
  <w:style w:type="paragraph" w:styleId="a6">
    <w:name w:val="No Spacing"/>
    <w:link w:val="Char1"/>
    <w:uiPriority w:val="1"/>
    <w:qFormat/>
    <w:rsid w:val="00F228FD"/>
    <w:rPr>
      <w:kern w:val="0"/>
      <w:sz w:val="22"/>
    </w:rPr>
  </w:style>
  <w:style w:type="character" w:customStyle="1" w:styleId="Char1">
    <w:name w:val="无间隔 Char"/>
    <w:basedOn w:val="a0"/>
    <w:link w:val="a6"/>
    <w:uiPriority w:val="1"/>
    <w:rsid w:val="00F228FD"/>
    <w:rPr>
      <w:kern w:val="0"/>
      <w:sz w:val="22"/>
    </w:rPr>
  </w:style>
  <w:style w:type="paragraph" w:styleId="a7">
    <w:name w:val="Balloon Text"/>
    <w:basedOn w:val="a"/>
    <w:link w:val="Char2"/>
    <w:uiPriority w:val="99"/>
    <w:semiHidden/>
    <w:unhideWhenUsed/>
    <w:rsid w:val="00F228FD"/>
    <w:rPr>
      <w:sz w:val="18"/>
      <w:szCs w:val="18"/>
    </w:rPr>
  </w:style>
  <w:style w:type="character" w:customStyle="1" w:styleId="Char2">
    <w:name w:val="批注框文本 Char"/>
    <w:basedOn w:val="a0"/>
    <w:link w:val="a7"/>
    <w:uiPriority w:val="99"/>
    <w:semiHidden/>
    <w:rsid w:val="00F228FD"/>
    <w:rPr>
      <w:sz w:val="18"/>
      <w:szCs w:val="18"/>
    </w:rPr>
  </w:style>
  <w:style w:type="character" w:customStyle="1" w:styleId="Heading31">
    <w:name w:val="Heading #3|1_"/>
    <w:basedOn w:val="a0"/>
    <w:link w:val="Heading310"/>
    <w:rsid w:val="00910839"/>
    <w:rPr>
      <w:rFonts w:ascii="PMingLiU" w:eastAsia="PMingLiU" w:hAnsi="PMingLiU" w:cs="PMingLiU"/>
      <w:b/>
      <w:bCs/>
      <w:sz w:val="34"/>
      <w:szCs w:val="34"/>
      <w:shd w:val="clear" w:color="auto" w:fill="FFFFFF"/>
    </w:rPr>
  </w:style>
  <w:style w:type="character" w:customStyle="1" w:styleId="Heading31Spacing2pt">
    <w:name w:val="Heading #3|1 + Spacing 2 pt"/>
    <w:basedOn w:val="Heading31"/>
    <w:semiHidden/>
    <w:unhideWhenUsed/>
    <w:rsid w:val="00910839"/>
    <w:rPr>
      <w:rFonts w:ascii="PMingLiU" w:eastAsia="PMingLiU" w:hAnsi="PMingLiU" w:cs="PMingLiU"/>
      <w:b/>
      <w:bCs/>
      <w:color w:val="000000"/>
      <w:spacing w:val="50"/>
      <w:w w:val="100"/>
      <w:position w:val="0"/>
      <w:sz w:val="34"/>
      <w:szCs w:val="34"/>
      <w:shd w:val="clear" w:color="auto" w:fill="FFFFFF"/>
      <w:lang w:val="zh-CN" w:eastAsia="zh-CN" w:bidi="zh-CN"/>
    </w:rPr>
  </w:style>
  <w:style w:type="paragraph" w:customStyle="1" w:styleId="Heading310">
    <w:name w:val="Heading #3|1"/>
    <w:basedOn w:val="a"/>
    <w:link w:val="Heading31"/>
    <w:qFormat/>
    <w:rsid w:val="00910839"/>
    <w:pPr>
      <w:shd w:val="clear" w:color="auto" w:fill="FFFFFF"/>
      <w:spacing w:after="800" w:line="340" w:lineRule="exact"/>
      <w:jc w:val="center"/>
      <w:outlineLvl w:val="2"/>
    </w:pPr>
    <w:rPr>
      <w:rFonts w:ascii="PMingLiU" w:eastAsia="PMingLiU" w:hAnsi="PMingLiU" w:cs="PMingLiU"/>
      <w:b/>
      <w:bCs/>
      <w:sz w:val="34"/>
      <w:szCs w:val="34"/>
    </w:rPr>
  </w:style>
  <w:style w:type="character" w:customStyle="1" w:styleId="Bodytext5NotBold">
    <w:name w:val="Body text|5 + Not Bold"/>
    <w:basedOn w:val="Bodytext5"/>
    <w:semiHidden/>
    <w:unhideWhenUsed/>
    <w:rsid w:val="00910839"/>
    <w:rPr>
      <w:rFonts w:ascii="PMingLiU" w:eastAsia="PMingLiU" w:hAnsi="PMingLiU" w:cs="PMingLiU"/>
      <w:b/>
      <w:bCs/>
      <w:i w:val="0"/>
      <w:iCs w:val="0"/>
      <w:smallCaps w:val="0"/>
      <w:strike w:val="0"/>
      <w:color w:val="000000"/>
      <w:spacing w:val="0"/>
      <w:w w:val="100"/>
      <w:position w:val="0"/>
      <w:sz w:val="30"/>
      <w:szCs w:val="30"/>
      <w:u w:val="none"/>
      <w:shd w:val="clear" w:color="auto" w:fill="FFFFFF"/>
      <w:lang w:val="zh-CN" w:eastAsia="zh-CN" w:bidi="zh-CN"/>
    </w:rPr>
  </w:style>
  <w:style w:type="character" w:customStyle="1" w:styleId="Bodytext2Spacing12pt">
    <w:name w:val="Body text|2 + Spacing 12 pt"/>
    <w:basedOn w:val="a0"/>
    <w:semiHidden/>
    <w:unhideWhenUsed/>
    <w:rsid w:val="00B037B9"/>
    <w:rPr>
      <w:rFonts w:ascii="PMingLiU" w:eastAsia="PMingLiU" w:hAnsi="PMingLiU" w:cs="PMingLiU"/>
      <w:b w:val="0"/>
      <w:bCs w:val="0"/>
      <w:i w:val="0"/>
      <w:iCs w:val="0"/>
      <w:smallCaps w:val="0"/>
      <w:strike w:val="0"/>
      <w:color w:val="000000"/>
      <w:spacing w:val="240"/>
      <w:w w:val="100"/>
      <w:position w:val="0"/>
      <w:sz w:val="30"/>
      <w:szCs w:val="30"/>
      <w:u w:val="none"/>
      <w:lang w:val="zh-CN" w:eastAsia="zh-CN" w:bidi="zh-CN"/>
    </w:rPr>
  </w:style>
  <w:style w:type="character" w:customStyle="1" w:styleId="Bodytext2MingLiU">
    <w:name w:val="Body text|2 + MingLiU"/>
    <w:aliases w:val="Spacing 4 pt,14 pt,Small Caps,Body text|2 + 10 pt,10 pt,5 pt,Scaling 300%,13 pt,Scaling 20%,19 pt,8 pt,Scaling 10%"/>
    <w:basedOn w:val="a0"/>
    <w:semiHidden/>
    <w:unhideWhenUsed/>
    <w:rsid w:val="007B686B"/>
    <w:rPr>
      <w:rFonts w:ascii="MingLiU" w:eastAsia="MingLiU" w:hAnsi="MingLiU" w:cs="MingLiU"/>
      <w:b w:val="0"/>
      <w:bCs w:val="0"/>
      <w:i w:val="0"/>
      <w:iCs w:val="0"/>
      <w:smallCaps w:val="0"/>
      <w:strike w:val="0"/>
      <w:color w:val="000000"/>
      <w:spacing w:val="80"/>
      <w:w w:val="100"/>
      <w:position w:val="0"/>
      <w:sz w:val="30"/>
      <w:szCs w:val="30"/>
      <w:u w:val="none"/>
      <w:lang w:val="en-US" w:eastAsia="en-US" w:bidi="en-US"/>
    </w:rPr>
  </w:style>
  <w:style w:type="character" w:customStyle="1" w:styleId="Heading21">
    <w:name w:val="Heading #2|1_"/>
    <w:basedOn w:val="a0"/>
    <w:link w:val="Heading210"/>
    <w:locked/>
    <w:rsid w:val="007B686B"/>
    <w:rPr>
      <w:rFonts w:ascii="PMingLiU" w:eastAsia="PMingLiU" w:hAnsi="PMingLiU" w:cs="PMingLiU"/>
      <w:b/>
      <w:bCs/>
      <w:sz w:val="34"/>
      <w:szCs w:val="34"/>
      <w:shd w:val="clear" w:color="auto" w:fill="FFFFFF"/>
    </w:rPr>
  </w:style>
  <w:style w:type="paragraph" w:customStyle="1" w:styleId="Heading210">
    <w:name w:val="Heading #2|1"/>
    <w:basedOn w:val="a"/>
    <w:link w:val="Heading21"/>
    <w:qFormat/>
    <w:rsid w:val="007B686B"/>
    <w:pPr>
      <w:shd w:val="clear" w:color="auto" w:fill="FFFFFF"/>
      <w:spacing w:after="840" w:line="340" w:lineRule="exact"/>
      <w:jc w:val="center"/>
      <w:outlineLvl w:val="1"/>
    </w:pPr>
    <w:rPr>
      <w:rFonts w:ascii="PMingLiU" w:eastAsia="PMingLiU" w:hAnsi="PMingLiU" w:cs="PMingLiU"/>
      <w:b/>
      <w:bCs/>
      <w:sz w:val="34"/>
      <w:szCs w:val="34"/>
    </w:rPr>
  </w:style>
  <w:style w:type="character" w:customStyle="1" w:styleId="Tablecaption1">
    <w:name w:val="Table caption|1_"/>
    <w:basedOn w:val="a0"/>
    <w:link w:val="Tablecaption10"/>
    <w:locked/>
    <w:rsid w:val="007B686B"/>
    <w:rPr>
      <w:rFonts w:ascii="PMingLiU" w:eastAsia="PMingLiU" w:hAnsi="PMingLiU" w:cs="PMingLiU"/>
      <w:spacing w:val="20"/>
      <w:sz w:val="26"/>
      <w:szCs w:val="26"/>
      <w:shd w:val="clear" w:color="auto" w:fill="FFFFFF"/>
    </w:rPr>
  </w:style>
  <w:style w:type="paragraph" w:customStyle="1" w:styleId="Tablecaption10">
    <w:name w:val="Table caption|1"/>
    <w:basedOn w:val="a"/>
    <w:link w:val="Tablecaption1"/>
    <w:qFormat/>
    <w:rsid w:val="007B686B"/>
    <w:pPr>
      <w:shd w:val="clear" w:color="auto" w:fill="FFFFFF"/>
      <w:spacing w:line="504" w:lineRule="exact"/>
      <w:ind w:firstLine="600"/>
      <w:jc w:val="left"/>
    </w:pPr>
    <w:rPr>
      <w:rFonts w:ascii="PMingLiU" w:eastAsia="PMingLiU" w:hAnsi="PMingLiU" w:cs="PMingLiU"/>
      <w:spacing w:val="20"/>
      <w:sz w:val="26"/>
      <w:szCs w:val="26"/>
    </w:rPr>
  </w:style>
  <w:style w:type="character" w:customStyle="1" w:styleId="Bodytext9">
    <w:name w:val="Body text|9_"/>
    <w:basedOn w:val="a0"/>
    <w:link w:val="Bodytext90"/>
    <w:locked/>
    <w:rsid w:val="007B686B"/>
    <w:rPr>
      <w:rFonts w:ascii="PMingLiU" w:eastAsia="PMingLiU" w:hAnsi="PMingLiU" w:cs="PMingLiU"/>
      <w:spacing w:val="20"/>
      <w:sz w:val="26"/>
      <w:szCs w:val="26"/>
      <w:shd w:val="clear" w:color="auto" w:fill="FFFFFF"/>
    </w:rPr>
  </w:style>
  <w:style w:type="paragraph" w:customStyle="1" w:styleId="Bodytext90">
    <w:name w:val="Body text|9"/>
    <w:basedOn w:val="a"/>
    <w:link w:val="Bodytext9"/>
    <w:rsid w:val="007B686B"/>
    <w:pPr>
      <w:shd w:val="clear" w:color="auto" w:fill="FFFFFF"/>
      <w:spacing w:before="80" w:line="260" w:lineRule="exact"/>
      <w:ind w:hanging="560"/>
      <w:jc w:val="left"/>
    </w:pPr>
    <w:rPr>
      <w:rFonts w:ascii="PMingLiU" w:eastAsia="PMingLiU" w:hAnsi="PMingLiU" w:cs="PMingLiU"/>
      <w:spacing w:val="20"/>
      <w:sz w:val="26"/>
      <w:szCs w:val="26"/>
    </w:rPr>
  </w:style>
  <w:style w:type="character" w:customStyle="1" w:styleId="Bodytext10">
    <w:name w:val="Body text|10_"/>
    <w:basedOn w:val="a0"/>
    <w:link w:val="Bodytext100"/>
    <w:locked/>
    <w:rsid w:val="007B686B"/>
    <w:rPr>
      <w:rFonts w:ascii="PMingLiU" w:eastAsia="PMingLiU" w:hAnsi="PMingLiU" w:cs="PMingLiU"/>
      <w:b/>
      <w:bCs/>
      <w:sz w:val="22"/>
      <w:shd w:val="clear" w:color="auto" w:fill="FFFFFF"/>
    </w:rPr>
  </w:style>
  <w:style w:type="paragraph" w:customStyle="1" w:styleId="Bodytext100">
    <w:name w:val="Body text|10"/>
    <w:basedOn w:val="a"/>
    <w:link w:val="Bodytext10"/>
    <w:rsid w:val="007B686B"/>
    <w:pPr>
      <w:shd w:val="clear" w:color="auto" w:fill="FFFFFF"/>
      <w:spacing w:before="900" w:after="420" w:line="220" w:lineRule="exact"/>
      <w:jc w:val="distribute"/>
    </w:pPr>
    <w:rPr>
      <w:rFonts w:ascii="PMingLiU" w:eastAsia="PMingLiU" w:hAnsi="PMingLiU" w:cs="PMingLiU"/>
      <w:b/>
      <w:bCs/>
      <w:sz w:val="22"/>
    </w:rPr>
  </w:style>
  <w:style w:type="character" w:customStyle="1" w:styleId="Heading21Spacing2pt">
    <w:name w:val="Heading #2|1 + Spacing 2 pt"/>
    <w:basedOn w:val="Heading21"/>
    <w:semiHidden/>
    <w:rsid w:val="007B686B"/>
    <w:rPr>
      <w:rFonts w:ascii="PMingLiU" w:eastAsia="PMingLiU" w:hAnsi="PMingLiU" w:cs="PMingLiU"/>
      <w:b/>
      <w:bCs/>
      <w:color w:val="000000"/>
      <w:spacing w:val="50"/>
      <w:w w:val="100"/>
      <w:position w:val="0"/>
      <w:sz w:val="34"/>
      <w:szCs w:val="34"/>
      <w:shd w:val="clear" w:color="auto" w:fill="FFFFFF"/>
      <w:lang w:val="zh-CN" w:eastAsia="zh-CN" w:bidi="zh-CN"/>
    </w:rPr>
  </w:style>
  <w:style w:type="character" w:styleId="a8">
    <w:name w:val="Hyperlink"/>
    <w:basedOn w:val="a0"/>
    <w:uiPriority w:val="99"/>
    <w:unhideWhenUsed/>
    <w:rsid w:val="00933DEC"/>
    <w:rPr>
      <w:color w:val="0000FF" w:themeColor="hyperlink"/>
      <w:u w:val="single"/>
    </w:rPr>
  </w:style>
  <w:style w:type="paragraph" w:styleId="a9">
    <w:name w:val="Revision"/>
    <w:hidden/>
    <w:uiPriority w:val="99"/>
    <w:semiHidden/>
    <w:rsid w:val="00EB2467"/>
  </w:style>
  <w:style w:type="paragraph" w:styleId="aa">
    <w:name w:val="Normal (Web)"/>
    <w:basedOn w:val="a"/>
    <w:uiPriority w:val="99"/>
    <w:unhideWhenUsed/>
    <w:rsid w:val="00E52FAE"/>
    <w:pPr>
      <w:widowControl/>
      <w:spacing w:before="100" w:beforeAutospacing="1" w:after="100" w:afterAutospacing="1"/>
      <w:jc w:val="left"/>
    </w:pPr>
    <w:rPr>
      <w:rFonts w:ascii="宋体" w:eastAsia="宋体" w:hAnsi="宋体" w:cs="宋体"/>
      <w:kern w:val="0"/>
      <w:sz w:val="24"/>
      <w:szCs w:val="24"/>
    </w:rPr>
  </w:style>
  <w:style w:type="character" w:styleId="ab">
    <w:name w:val="annotation reference"/>
    <w:basedOn w:val="a0"/>
    <w:uiPriority w:val="99"/>
    <w:semiHidden/>
    <w:unhideWhenUsed/>
    <w:rsid w:val="00F8340A"/>
    <w:rPr>
      <w:sz w:val="21"/>
      <w:szCs w:val="21"/>
    </w:rPr>
  </w:style>
  <w:style w:type="paragraph" w:styleId="ac">
    <w:name w:val="annotation text"/>
    <w:basedOn w:val="a"/>
    <w:link w:val="Char3"/>
    <w:uiPriority w:val="99"/>
    <w:semiHidden/>
    <w:unhideWhenUsed/>
    <w:rsid w:val="00F8340A"/>
    <w:pPr>
      <w:jc w:val="left"/>
    </w:pPr>
  </w:style>
  <w:style w:type="character" w:customStyle="1" w:styleId="Char3">
    <w:name w:val="批注文字 Char"/>
    <w:basedOn w:val="a0"/>
    <w:link w:val="ac"/>
    <w:uiPriority w:val="99"/>
    <w:semiHidden/>
    <w:rsid w:val="00F8340A"/>
  </w:style>
  <w:style w:type="paragraph" w:styleId="ad">
    <w:name w:val="annotation subject"/>
    <w:basedOn w:val="ac"/>
    <w:next w:val="ac"/>
    <w:link w:val="Char4"/>
    <w:uiPriority w:val="99"/>
    <w:semiHidden/>
    <w:unhideWhenUsed/>
    <w:rsid w:val="00F8340A"/>
    <w:rPr>
      <w:b/>
      <w:bCs/>
    </w:rPr>
  </w:style>
  <w:style w:type="character" w:customStyle="1" w:styleId="Char4">
    <w:name w:val="批注主题 Char"/>
    <w:basedOn w:val="Char3"/>
    <w:link w:val="ad"/>
    <w:uiPriority w:val="99"/>
    <w:semiHidden/>
    <w:rsid w:val="00F8340A"/>
    <w:rPr>
      <w:b/>
      <w:bCs/>
    </w:rPr>
  </w:style>
  <w:style w:type="character" w:styleId="ae">
    <w:name w:val="Strong"/>
    <w:basedOn w:val="a0"/>
    <w:uiPriority w:val="22"/>
    <w:qFormat/>
    <w:rsid w:val="00A33AD3"/>
    <w:rPr>
      <w:b/>
      <w:bCs/>
    </w:rPr>
  </w:style>
</w:styles>
</file>

<file path=word/webSettings.xml><?xml version="1.0" encoding="utf-8"?>
<w:webSettings xmlns:r="http://schemas.openxmlformats.org/officeDocument/2006/relationships" xmlns:w="http://schemas.openxmlformats.org/wordprocessingml/2006/main">
  <w:divs>
    <w:div w:id="280842844">
      <w:bodyDiv w:val="1"/>
      <w:marLeft w:val="0"/>
      <w:marRight w:val="0"/>
      <w:marTop w:val="0"/>
      <w:marBottom w:val="0"/>
      <w:divBdr>
        <w:top w:val="none" w:sz="0" w:space="0" w:color="auto"/>
        <w:left w:val="none" w:sz="0" w:space="0" w:color="auto"/>
        <w:bottom w:val="none" w:sz="0" w:space="0" w:color="auto"/>
        <w:right w:val="none" w:sz="0" w:space="0" w:color="auto"/>
      </w:divBdr>
    </w:div>
    <w:div w:id="429744875">
      <w:bodyDiv w:val="1"/>
      <w:marLeft w:val="0"/>
      <w:marRight w:val="0"/>
      <w:marTop w:val="0"/>
      <w:marBottom w:val="0"/>
      <w:divBdr>
        <w:top w:val="none" w:sz="0" w:space="0" w:color="auto"/>
        <w:left w:val="none" w:sz="0" w:space="0" w:color="auto"/>
        <w:bottom w:val="none" w:sz="0" w:space="0" w:color="auto"/>
        <w:right w:val="none" w:sz="0" w:space="0" w:color="auto"/>
      </w:divBdr>
      <w:divsChild>
        <w:div w:id="1317221434">
          <w:marLeft w:val="0"/>
          <w:marRight w:val="0"/>
          <w:marTop w:val="0"/>
          <w:marBottom w:val="0"/>
          <w:divBdr>
            <w:top w:val="none" w:sz="0" w:space="0" w:color="auto"/>
            <w:left w:val="none" w:sz="0" w:space="0" w:color="auto"/>
            <w:bottom w:val="none" w:sz="0" w:space="0" w:color="auto"/>
            <w:right w:val="none" w:sz="0" w:space="0" w:color="auto"/>
          </w:divBdr>
          <w:divsChild>
            <w:div w:id="2119983123">
              <w:marLeft w:val="0"/>
              <w:marRight w:val="0"/>
              <w:marTop w:val="0"/>
              <w:marBottom w:val="0"/>
              <w:divBdr>
                <w:top w:val="none" w:sz="0" w:space="0" w:color="auto"/>
                <w:left w:val="none" w:sz="0" w:space="0" w:color="auto"/>
                <w:bottom w:val="none" w:sz="0" w:space="0" w:color="auto"/>
                <w:right w:val="none" w:sz="0" w:space="0" w:color="auto"/>
              </w:divBdr>
              <w:divsChild>
                <w:div w:id="2021471863">
                  <w:marLeft w:val="0"/>
                  <w:marRight w:val="0"/>
                  <w:marTop w:val="0"/>
                  <w:marBottom w:val="0"/>
                  <w:divBdr>
                    <w:top w:val="none" w:sz="0" w:space="0" w:color="auto"/>
                    <w:left w:val="none" w:sz="0" w:space="0" w:color="auto"/>
                    <w:bottom w:val="none" w:sz="0" w:space="0" w:color="auto"/>
                    <w:right w:val="none" w:sz="0" w:space="0" w:color="auto"/>
                  </w:divBdr>
                  <w:divsChild>
                    <w:div w:id="1432355303">
                      <w:marLeft w:val="0"/>
                      <w:marRight w:val="0"/>
                      <w:marTop w:val="0"/>
                      <w:marBottom w:val="0"/>
                      <w:divBdr>
                        <w:top w:val="none" w:sz="0" w:space="0" w:color="auto"/>
                        <w:left w:val="none" w:sz="0" w:space="0" w:color="auto"/>
                        <w:bottom w:val="none" w:sz="0" w:space="0" w:color="auto"/>
                        <w:right w:val="none" w:sz="0" w:space="0" w:color="auto"/>
                      </w:divBdr>
                      <w:divsChild>
                        <w:div w:id="406155454">
                          <w:marLeft w:val="0"/>
                          <w:marRight w:val="0"/>
                          <w:marTop w:val="150"/>
                          <w:marBottom w:val="0"/>
                          <w:divBdr>
                            <w:top w:val="none" w:sz="0" w:space="0" w:color="auto"/>
                            <w:left w:val="none" w:sz="0" w:space="0" w:color="auto"/>
                            <w:bottom w:val="none" w:sz="0" w:space="0" w:color="auto"/>
                            <w:right w:val="none" w:sz="0" w:space="0" w:color="auto"/>
                          </w:divBdr>
                          <w:divsChild>
                            <w:div w:id="429590586">
                              <w:marLeft w:val="300"/>
                              <w:marRight w:val="300"/>
                              <w:marTop w:val="450"/>
                              <w:marBottom w:val="450"/>
                              <w:divBdr>
                                <w:top w:val="none" w:sz="0" w:space="0" w:color="auto"/>
                                <w:left w:val="none" w:sz="0" w:space="0" w:color="auto"/>
                                <w:bottom w:val="none" w:sz="0" w:space="0" w:color="auto"/>
                                <w:right w:val="none" w:sz="0" w:space="0" w:color="auto"/>
                              </w:divBdr>
                              <w:divsChild>
                                <w:div w:id="2712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921682">
      <w:bodyDiv w:val="1"/>
      <w:marLeft w:val="0"/>
      <w:marRight w:val="0"/>
      <w:marTop w:val="0"/>
      <w:marBottom w:val="0"/>
      <w:divBdr>
        <w:top w:val="none" w:sz="0" w:space="0" w:color="auto"/>
        <w:left w:val="none" w:sz="0" w:space="0" w:color="auto"/>
        <w:bottom w:val="none" w:sz="0" w:space="0" w:color="auto"/>
        <w:right w:val="none" w:sz="0" w:space="0" w:color="auto"/>
      </w:divBdr>
    </w:div>
    <w:div w:id="742217623">
      <w:bodyDiv w:val="1"/>
      <w:marLeft w:val="0"/>
      <w:marRight w:val="0"/>
      <w:marTop w:val="0"/>
      <w:marBottom w:val="0"/>
      <w:divBdr>
        <w:top w:val="none" w:sz="0" w:space="0" w:color="auto"/>
        <w:left w:val="none" w:sz="0" w:space="0" w:color="auto"/>
        <w:bottom w:val="none" w:sz="0" w:space="0" w:color="auto"/>
        <w:right w:val="none" w:sz="0" w:space="0" w:color="auto"/>
      </w:divBdr>
      <w:divsChild>
        <w:div w:id="1861965644">
          <w:marLeft w:val="0"/>
          <w:marRight w:val="0"/>
          <w:marTop w:val="0"/>
          <w:marBottom w:val="0"/>
          <w:divBdr>
            <w:top w:val="none" w:sz="0" w:space="0" w:color="auto"/>
            <w:left w:val="none" w:sz="0" w:space="0" w:color="auto"/>
            <w:bottom w:val="none" w:sz="0" w:space="0" w:color="auto"/>
            <w:right w:val="none" w:sz="0" w:space="0" w:color="auto"/>
          </w:divBdr>
          <w:divsChild>
            <w:div w:id="1805389027">
              <w:marLeft w:val="0"/>
              <w:marRight w:val="0"/>
              <w:marTop w:val="0"/>
              <w:marBottom w:val="0"/>
              <w:divBdr>
                <w:top w:val="none" w:sz="0" w:space="0" w:color="auto"/>
                <w:left w:val="none" w:sz="0" w:space="0" w:color="auto"/>
                <w:bottom w:val="none" w:sz="0" w:space="0" w:color="auto"/>
                <w:right w:val="none" w:sz="0" w:space="0" w:color="auto"/>
              </w:divBdr>
              <w:divsChild>
                <w:div w:id="1605722305">
                  <w:marLeft w:val="0"/>
                  <w:marRight w:val="0"/>
                  <w:marTop w:val="0"/>
                  <w:marBottom w:val="0"/>
                  <w:divBdr>
                    <w:top w:val="none" w:sz="0" w:space="0" w:color="auto"/>
                    <w:left w:val="none" w:sz="0" w:space="0" w:color="auto"/>
                    <w:bottom w:val="none" w:sz="0" w:space="0" w:color="auto"/>
                    <w:right w:val="none" w:sz="0" w:space="0" w:color="auto"/>
                  </w:divBdr>
                  <w:divsChild>
                    <w:div w:id="1636982563">
                      <w:marLeft w:val="0"/>
                      <w:marRight w:val="0"/>
                      <w:marTop w:val="0"/>
                      <w:marBottom w:val="0"/>
                      <w:divBdr>
                        <w:top w:val="none" w:sz="0" w:space="0" w:color="auto"/>
                        <w:left w:val="none" w:sz="0" w:space="0" w:color="auto"/>
                        <w:bottom w:val="none" w:sz="0" w:space="0" w:color="auto"/>
                        <w:right w:val="none" w:sz="0" w:space="0" w:color="auto"/>
                      </w:divBdr>
                      <w:divsChild>
                        <w:div w:id="2125876952">
                          <w:marLeft w:val="0"/>
                          <w:marRight w:val="0"/>
                          <w:marTop w:val="150"/>
                          <w:marBottom w:val="0"/>
                          <w:divBdr>
                            <w:top w:val="none" w:sz="0" w:space="0" w:color="auto"/>
                            <w:left w:val="none" w:sz="0" w:space="0" w:color="auto"/>
                            <w:bottom w:val="none" w:sz="0" w:space="0" w:color="auto"/>
                            <w:right w:val="none" w:sz="0" w:space="0" w:color="auto"/>
                          </w:divBdr>
                          <w:divsChild>
                            <w:div w:id="1619142332">
                              <w:marLeft w:val="300"/>
                              <w:marRight w:val="300"/>
                              <w:marTop w:val="450"/>
                              <w:marBottom w:val="450"/>
                              <w:divBdr>
                                <w:top w:val="none" w:sz="0" w:space="0" w:color="auto"/>
                                <w:left w:val="none" w:sz="0" w:space="0" w:color="auto"/>
                                <w:bottom w:val="none" w:sz="0" w:space="0" w:color="auto"/>
                                <w:right w:val="none" w:sz="0" w:space="0" w:color="auto"/>
                              </w:divBdr>
                              <w:divsChild>
                                <w:div w:id="18869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mg.c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1853</Words>
  <Characters>10568</Characters>
  <Application>Microsoft Office Word</Application>
  <DocSecurity>0</DocSecurity>
  <Lines>88</Lines>
  <Paragraphs>24</Paragraphs>
  <ScaleCrop>false</ScaleCrop>
  <Company>HP Inc.</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陆爱萍</dc:creator>
  <cp:lastModifiedBy>卞伟民</cp:lastModifiedBy>
  <cp:revision>3</cp:revision>
  <cp:lastPrinted>2022-10-28T01:51:00Z</cp:lastPrinted>
  <dcterms:created xsi:type="dcterms:W3CDTF">2022-10-31T02:49:00Z</dcterms:created>
  <dcterms:modified xsi:type="dcterms:W3CDTF">2022-10-31T03:02:00Z</dcterms:modified>
</cp:coreProperties>
</file>