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AF" w:rsidRPr="00EA0EC5" w:rsidRDefault="00C22589" w:rsidP="00AB1623">
      <w:pPr>
        <w:autoSpaceDE w:val="0"/>
        <w:autoSpaceDN w:val="0"/>
        <w:adjustRightInd w:val="0"/>
        <w:spacing w:line="500" w:lineRule="exact"/>
        <w:jc w:val="center"/>
        <w:rPr>
          <w:rFonts w:ascii="微软雅黑" w:eastAsia="微软雅黑" w:hAnsi="微软雅黑" w:cs="Cambria+FPEF"/>
          <w:b/>
          <w:kern w:val="0"/>
          <w:sz w:val="32"/>
          <w:szCs w:val="32"/>
        </w:rPr>
      </w:pPr>
      <w:r w:rsidRPr="00EA0EC5">
        <w:rPr>
          <w:rFonts w:ascii="微软雅黑" w:eastAsia="微软雅黑" w:hAnsi="微软雅黑" w:cs="Cambria+FPEF"/>
          <w:b/>
          <w:kern w:val="0"/>
          <w:sz w:val="32"/>
          <w:szCs w:val="32"/>
        </w:rPr>
        <w:t>SMT</w:t>
      </w:r>
      <w:r w:rsidR="000D762E">
        <w:rPr>
          <w:rFonts w:ascii="微软雅黑" w:eastAsia="微软雅黑" w:hAnsi="微软雅黑" w:cs="Cambria+FPEF"/>
          <w:b/>
          <w:kern w:val="0"/>
          <w:sz w:val="32"/>
          <w:szCs w:val="32"/>
        </w:rPr>
        <w:t>特种拍摄</w:t>
      </w:r>
      <w:r w:rsidRPr="00EA0EC5">
        <w:rPr>
          <w:rFonts w:ascii="微软雅黑" w:eastAsia="微软雅黑" w:hAnsi="微软雅黑" w:cs="Cambria+FPEF"/>
          <w:b/>
          <w:kern w:val="0"/>
          <w:sz w:val="32"/>
          <w:szCs w:val="32"/>
        </w:rPr>
        <w:t>合作招标书</w:t>
      </w:r>
    </w:p>
    <w:p w:rsidR="004021FD" w:rsidRPr="00EA0EC5" w:rsidRDefault="004021FD" w:rsidP="00EA0EC5">
      <w:pPr>
        <w:pStyle w:val="a3"/>
        <w:adjustRightInd w:val="0"/>
        <w:snapToGrid w:val="0"/>
        <w:spacing w:line="360" w:lineRule="auto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</w:p>
    <w:p w:rsidR="004021FD" w:rsidRPr="00EA0EC5" w:rsidRDefault="009F68E7" w:rsidP="00EA0EC5">
      <w:pPr>
        <w:pStyle w:val="a3"/>
        <w:adjustRightInd w:val="0"/>
        <w:snapToGrid w:val="0"/>
        <w:spacing w:line="360" w:lineRule="auto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一、</w:t>
      </w:r>
      <w:r w:rsidR="004021FD" w:rsidRPr="00EA0EC5">
        <w:rPr>
          <w:rFonts w:ascii="微软雅黑" w:eastAsia="微软雅黑" w:hAnsi="微软雅黑" w:hint="eastAsia"/>
          <w:b/>
          <w:sz w:val="24"/>
          <w:szCs w:val="24"/>
        </w:rPr>
        <w:t>概况</w:t>
      </w:r>
      <w:r w:rsidR="004021FD" w:rsidRPr="00EA0EC5">
        <w:rPr>
          <w:rFonts w:ascii="微软雅黑" w:eastAsia="微软雅黑" w:hAnsi="微软雅黑"/>
          <w:b/>
          <w:sz w:val="24"/>
          <w:szCs w:val="24"/>
        </w:rPr>
        <w:t>：</w:t>
      </w:r>
    </w:p>
    <w:p w:rsidR="004021FD" w:rsidRPr="00EA0EC5" w:rsidRDefault="004021FD" w:rsidP="00EA0EC5">
      <w:pPr>
        <w:pStyle w:val="a3"/>
        <w:adjustRightInd w:val="0"/>
        <w:snapToGrid w:val="0"/>
        <w:spacing w:line="360" w:lineRule="auto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 w:hint="eastAsia"/>
          <w:sz w:val="24"/>
          <w:szCs w:val="24"/>
        </w:rPr>
        <w:t>上海东方</w:t>
      </w:r>
      <w:r w:rsidRPr="00EA0EC5">
        <w:rPr>
          <w:rFonts w:ascii="微软雅黑" w:eastAsia="微软雅黑" w:hAnsi="微软雅黑"/>
          <w:sz w:val="24"/>
          <w:szCs w:val="24"/>
        </w:rPr>
        <w:t>传媒技术有限公司</w:t>
      </w:r>
      <w:r w:rsidRPr="00EA0EC5">
        <w:rPr>
          <w:rFonts w:ascii="微软雅黑" w:eastAsia="微软雅黑" w:hAnsi="微软雅黑" w:hint="eastAsia"/>
          <w:sz w:val="24"/>
          <w:szCs w:val="24"/>
        </w:rPr>
        <w:t>（</w:t>
      </w:r>
      <w:r w:rsidRPr="00EA0EC5">
        <w:rPr>
          <w:rFonts w:ascii="微软雅黑" w:eastAsia="微软雅黑" w:hAnsi="微软雅黑"/>
          <w:sz w:val="24"/>
          <w:szCs w:val="24"/>
        </w:rPr>
        <w:t>以下简称</w:t>
      </w:r>
      <w:r w:rsidRPr="00EA0EC5">
        <w:rPr>
          <w:rFonts w:ascii="微软雅黑" w:eastAsia="微软雅黑" w:hAnsi="微软雅黑" w:hint="eastAsia"/>
          <w:sz w:val="24"/>
          <w:szCs w:val="24"/>
        </w:rPr>
        <w:t>SMT）是</w:t>
      </w:r>
      <w:r w:rsidRPr="00EA0EC5">
        <w:rPr>
          <w:rFonts w:ascii="微软雅黑" w:eastAsia="微软雅黑" w:hAnsi="微软雅黑"/>
          <w:sz w:val="24"/>
          <w:szCs w:val="24"/>
        </w:rPr>
        <w:t>上海广播电视台、上海文化广播影视集团有限公司的成员机构，</w:t>
      </w:r>
      <w:r w:rsidRPr="00EA0EC5">
        <w:rPr>
          <w:rFonts w:ascii="微软雅黑" w:eastAsia="微软雅黑" w:hAnsi="微软雅黑" w:hint="eastAsia"/>
          <w:sz w:val="24"/>
          <w:szCs w:val="24"/>
        </w:rPr>
        <w:t>是</w:t>
      </w:r>
      <w:r w:rsidRPr="00EA0EC5">
        <w:rPr>
          <w:rFonts w:ascii="微软雅黑" w:eastAsia="微软雅黑" w:hAnsi="微软雅黑"/>
          <w:sz w:val="24"/>
          <w:szCs w:val="24"/>
        </w:rPr>
        <w:t>国内有较大影响力的传媒技术服务提供商。现</w:t>
      </w:r>
      <w:r w:rsidRPr="00EA0EC5">
        <w:rPr>
          <w:rFonts w:ascii="微软雅黑" w:eastAsia="微软雅黑" w:hAnsi="微软雅黑" w:hint="eastAsia"/>
          <w:sz w:val="24"/>
          <w:szCs w:val="24"/>
        </w:rPr>
        <w:t>就电视节目</w:t>
      </w:r>
      <w:r w:rsidRPr="00EA0EC5">
        <w:rPr>
          <w:rFonts w:ascii="微软雅黑" w:eastAsia="微软雅黑" w:hAnsi="微软雅黑"/>
          <w:sz w:val="24"/>
          <w:szCs w:val="24"/>
        </w:rPr>
        <w:t>制作、大型赛事转播</w:t>
      </w:r>
      <w:r w:rsidRPr="00EA0EC5">
        <w:rPr>
          <w:rFonts w:ascii="微软雅黑" w:eastAsia="微软雅黑" w:hAnsi="微软雅黑" w:hint="eastAsia"/>
          <w:sz w:val="24"/>
          <w:szCs w:val="24"/>
        </w:rPr>
        <w:t>所需</w:t>
      </w:r>
      <w:r w:rsidRPr="00EA0EC5">
        <w:rPr>
          <w:rFonts w:ascii="微软雅黑" w:eastAsia="微软雅黑" w:hAnsi="微软雅黑"/>
          <w:sz w:val="24"/>
          <w:szCs w:val="24"/>
        </w:rPr>
        <w:t>的特种拍摄设备</w:t>
      </w:r>
      <w:r w:rsidRPr="00EA0EC5">
        <w:rPr>
          <w:rFonts w:ascii="微软雅黑" w:eastAsia="微软雅黑" w:hAnsi="微软雅黑" w:hint="eastAsia"/>
          <w:sz w:val="24"/>
          <w:szCs w:val="24"/>
        </w:rPr>
        <w:t>的租赁服务进行招标</w:t>
      </w:r>
      <w:r w:rsidRPr="00EA0EC5">
        <w:rPr>
          <w:rFonts w:ascii="微软雅黑" w:eastAsia="微软雅黑" w:hAnsi="微软雅黑"/>
          <w:sz w:val="24"/>
          <w:szCs w:val="24"/>
        </w:rPr>
        <w:t>，</w:t>
      </w:r>
      <w:r w:rsidRPr="00EA0EC5">
        <w:rPr>
          <w:rFonts w:ascii="微软雅黑" w:eastAsia="微软雅黑" w:hAnsi="微软雅黑" w:hint="eastAsia"/>
          <w:sz w:val="24"/>
          <w:szCs w:val="24"/>
        </w:rPr>
        <w:t>选取符合条件的优质服务供应商，以保障节目制作和赛事转播工作的顺利开展。</w:t>
      </w:r>
    </w:p>
    <w:p w:rsidR="004021FD" w:rsidRPr="00EA0EC5" w:rsidRDefault="004021FD" w:rsidP="00EA0EC5">
      <w:pPr>
        <w:pStyle w:val="a3"/>
        <w:adjustRightInd w:val="0"/>
        <w:snapToGrid w:val="0"/>
        <w:spacing w:line="360" w:lineRule="auto"/>
        <w:ind w:left="360" w:firstLine="480"/>
        <w:rPr>
          <w:rFonts w:ascii="微软雅黑" w:eastAsia="微软雅黑" w:hAnsi="微软雅黑"/>
          <w:sz w:val="24"/>
          <w:szCs w:val="24"/>
        </w:rPr>
      </w:pPr>
    </w:p>
    <w:p w:rsidR="004021FD" w:rsidRPr="00EA0EC5" w:rsidRDefault="004021FD" w:rsidP="00EA0EC5">
      <w:pPr>
        <w:pStyle w:val="a3"/>
        <w:adjustRightInd w:val="0"/>
        <w:snapToGrid w:val="0"/>
        <w:spacing w:line="360" w:lineRule="auto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  <w:r w:rsidRPr="00EA0EC5">
        <w:rPr>
          <w:rFonts w:ascii="微软雅黑" w:eastAsia="微软雅黑" w:hAnsi="微软雅黑"/>
          <w:b/>
          <w:sz w:val="24"/>
          <w:szCs w:val="24"/>
        </w:rPr>
        <w:t>二、内容：</w:t>
      </w:r>
    </w:p>
    <w:p w:rsidR="004021FD" w:rsidRPr="00EA0EC5" w:rsidRDefault="004021FD" w:rsidP="00EA0EC5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EA0EC5">
        <w:rPr>
          <w:rFonts w:ascii="微软雅黑" w:eastAsia="微软雅黑" w:hAnsi="微软雅黑"/>
          <w:b/>
          <w:sz w:val="24"/>
          <w:szCs w:val="24"/>
        </w:rPr>
        <w:t>背景说明：</w:t>
      </w:r>
    </w:p>
    <w:p w:rsidR="004021FD" w:rsidRPr="00EA0EC5" w:rsidRDefault="004021FD" w:rsidP="00EA0EC5">
      <w:pPr>
        <w:pStyle w:val="a3"/>
        <w:adjustRightInd w:val="0"/>
        <w:snapToGrid w:val="0"/>
        <w:spacing w:line="360" w:lineRule="auto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/>
          <w:sz w:val="24"/>
          <w:szCs w:val="24"/>
        </w:rPr>
        <w:t>SMT</w:t>
      </w:r>
      <w:r w:rsidRPr="00EA0EC5">
        <w:rPr>
          <w:rFonts w:ascii="微软雅黑" w:eastAsia="微软雅黑" w:hAnsi="微软雅黑" w:hint="eastAsia"/>
          <w:sz w:val="24"/>
          <w:szCs w:val="24"/>
        </w:rPr>
        <w:t>承制</w:t>
      </w:r>
      <w:r w:rsidRPr="00EA0EC5">
        <w:rPr>
          <w:rFonts w:ascii="微软雅黑" w:eastAsia="微软雅黑" w:hAnsi="微软雅黑"/>
          <w:sz w:val="24"/>
          <w:szCs w:val="24"/>
        </w:rPr>
        <w:t>的众多大型电视节目和</w:t>
      </w:r>
      <w:r w:rsidRPr="00EA0EC5">
        <w:rPr>
          <w:rFonts w:ascii="微软雅黑" w:eastAsia="微软雅黑" w:hAnsi="微软雅黑" w:hint="eastAsia"/>
          <w:sz w:val="24"/>
          <w:szCs w:val="24"/>
        </w:rPr>
        <w:t>重大</w:t>
      </w:r>
      <w:r w:rsidRPr="00EA0EC5">
        <w:rPr>
          <w:rFonts w:ascii="微软雅黑" w:eastAsia="微软雅黑" w:hAnsi="微软雅黑"/>
          <w:sz w:val="24"/>
          <w:szCs w:val="24"/>
        </w:rPr>
        <w:t>赛事</w:t>
      </w:r>
      <w:r w:rsidRPr="00EA0EC5">
        <w:rPr>
          <w:rFonts w:ascii="微软雅黑" w:eastAsia="微软雅黑" w:hAnsi="微软雅黑" w:hint="eastAsia"/>
          <w:sz w:val="24"/>
          <w:szCs w:val="24"/>
        </w:rPr>
        <w:t>转播</w:t>
      </w:r>
      <w:r w:rsidRPr="00EA0EC5">
        <w:rPr>
          <w:rFonts w:ascii="微软雅黑" w:eastAsia="微软雅黑" w:hAnsi="微软雅黑"/>
          <w:sz w:val="24"/>
          <w:szCs w:val="24"/>
        </w:rPr>
        <w:t>需要</w:t>
      </w:r>
      <w:r w:rsidRPr="00EA0EC5">
        <w:rPr>
          <w:rFonts w:ascii="微软雅黑" w:eastAsia="微软雅黑" w:hAnsi="微软雅黑" w:hint="eastAsia"/>
          <w:sz w:val="24"/>
          <w:szCs w:val="24"/>
        </w:rPr>
        <w:t>使用</w:t>
      </w:r>
      <w:r w:rsidRPr="00EA0EC5">
        <w:rPr>
          <w:rFonts w:ascii="微软雅黑" w:eastAsia="微软雅黑" w:hAnsi="微软雅黑"/>
          <w:sz w:val="24"/>
          <w:szCs w:val="24"/>
        </w:rPr>
        <w:t>特种拍摄设备</w:t>
      </w:r>
      <w:r w:rsidRPr="00EA0EC5">
        <w:rPr>
          <w:rFonts w:ascii="微软雅黑" w:eastAsia="微软雅黑" w:hAnsi="微软雅黑" w:hint="eastAsia"/>
          <w:sz w:val="24"/>
          <w:szCs w:val="24"/>
        </w:rPr>
        <w:t>，</w:t>
      </w:r>
      <w:r w:rsidRPr="00EA0EC5">
        <w:rPr>
          <w:rFonts w:ascii="微软雅黑" w:eastAsia="微软雅黑" w:hAnsi="微软雅黑"/>
          <w:sz w:val="24"/>
          <w:szCs w:val="24"/>
        </w:rPr>
        <w:t>以保障拍摄质量和效果。</w:t>
      </w:r>
      <w:r w:rsidRPr="00EA0EC5">
        <w:rPr>
          <w:rFonts w:ascii="微软雅黑" w:eastAsia="微软雅黑" w:hAnsi="微软雅黑" w:hint="eastAsia"/>
          <w:sz w:val="24"/>
          <w:szCs w:val="24"/>
        </w:rPr>
        <w:t>现就</w:t>
      </w:r>
      <w:r w:rsidRPr="00EA0EC5">
        <w:rPr>
          <w:rFonts w:ascii="微软雅黑" w:eastAsia="微软雅黑" w:hAnsi="微软雅黑"/>
          <w:sz w:val="24"/>
          <w:szCs w:val="24"/>
        </w:rPr>
        <w:t>本次招标</w:t>
      </w:r>
      <w:r w:rsidRPr="00EA0EC5">
        <w:rPr>
          <w:rFonts w:ascii="微软雅黑" w:eastAsia="微软雅黑" w:hAnsi="微软雅黑" w:hint="eastAsia"/>
          <w:sz w:val="24"/>
          <w:szCs w:val="24"/>
        </w:rPr>
        <w:t>说明</w:t>
      </w:r>
      <w:r w:rsidRPr="00EA0EC5">
        <w:rPr>
          <w:rFonts w:ascii="微软雅黑" w:eastAsia="微软雅黑" w:hAnsi="微软雅黑"/>
          <w:sz w:val="24"/>
          <w:szCs w:val="24"/>
        </w:rPr>
        <w:t>如下</w:t>
      </w:r>
      <w:r w:rsidRPr="00EA0EC5">
        <w:rPr>
          <w:rFonts w:ascii="微软雅黑" w:eastAsia="微软雅黑" w:hAnsi="微软雅黑" w:hint="eastAsia"/>
          <w:sz w:val="24"/>
          <w:szCs w:val="24"/>
        </w:rPr>
        <w:t>：</w:t>
      </w:r>
    </w:p>
    <w:p w:rsidR="004021FD" w:rsidRPr="00EA0EC5" w:rsidRDefault="004021FD" w:rsidP="00EA0EC5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 w:hint="eastAsia"/>
          <w:sz w:val="24"/>
          <w:szCs w:val="24"/>
        </w:rPr>
        <w:t>使用</w:t>
      </w:r>
      <w:r w:rsidRPr="00EA0EC5">
        <w:rPr>
          <w:rFonts w:ascii="微软雅黑" w:eastAsia="微软雅黑" w:hAnsi="微软雅黑"/>
          <w:sz w:val="24"/>
          <w:szCs w:val="24"/>
        </w:rPr>
        <w:t>地点：根据</w:t>
      </w:r>
      <w:r w:rsidRPr="00EA0EC5">
        <w:rPr>
          <w:rFonts w:ascii="微软雅黑" w:eastAsia="微软雅黑" w:hAnsi="微软雅黑" w:hint="eastAsia"/>
          <w:sz w:val="24"/>
          <w:szCs w:val="24"/>
        </w:rPr>
        <w:t>节目</w:t>
      </w:r>
      <w:r w:rsidRPr="00EA0EC5">
        <w:rPr>
          <w:rFonts w:ascii="微软雅黑" w:eastAsia="微软雅黑" w:hAnsi="微软雅黑"/>
          <w:sz w:val="24"/>
          <w:szCs w:val="24"/>
        </w:rPr>
        <w:t>制作或赛事转播地点</w:t>
      </w:r>
      <w:r w:rsidRPr="00EA0EC5">
        <w:rPr>
          <w:rFonts w:ascii="微软雅黑" w:eastAsia="微软雅黑" w:hAnsi="微软雅黑" w:hint="eastAsia"/>
          <w:sz w:val="24"/>
          <w:szCs w:val="24"/>
        </w:rPr>
        <w:t>而定</w:t>
      </w:r>
      <w:r w:rsidRPr="00EA0EC5">
        <w:rPr>
          <w:rFonts w:ascii="微软雅黑" w:eastAsia="微软雅黑" w:hAnsi="微软雅黑"/>
          <w:sz w:val="24"/>
          <w:szCs w:val="24"/>
        </w:rPr>
        <w:t>。</w:t>
      </w:r>
    </w:p>
    <w:p w:rsidR="00DF2C2A" w:rsidRPr="00EA0EC5" w:rsidRDefault="004021FD" w:rsidP="00EA0EC5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 w:hint="eastAsia"/>
          <w:sz w:val="24"/>
          <w:szCs w:val="24"/>
        </w:rPr>
        <w:t>租赁价格</w:t>
      </w:r>
      <w:r w:rsidRPr="00EA0EC5">
        <w:rPr>
          <w:rFonts w:ascii="微软雅黑" w:eastAsia="微软雅黑" w:hAnsi="微软雅黑"/>
          <w:sz w:val="24"/>
          <w:szCs w:val="24"/>
        </w:rPr>
        <w:t>：</w:t>
      </w:r>
      <w:r w:rsidRPr="00EA0EC5">
        <w:rPr>
          <w:rFonts w:ascii="微软雅黑" w:eastAsia="微软雅黑" w:hAnsi="微软雅黑" w:hint="eastAsia"/>
          <w:sz w:val="24"/>
          <w:szCs w:val="24"/>
        </w:rPr>
        <w:t>租赁</w:t>
      </w:r>
      <w:r w:rsidRPr="00EA0EC5">
        <w:rPr>
          <w:rFonts w:ascii="微软雅黑" w:eastAsia="微软雅黑" w:hAnsi="微软雅黑"/>
          <w:sz w:val="24"/>
          <w:szCs w:val="24"/>
        </w:rPr>
        <w:t>价格</w:t>
      </w:r>
      <w:r w:rsidR="00C22589" w:rsidRPr="00EA0EC5">
        <w:rPr>
          <w:rFonts w:ascii="微软雅黑" w:eastAsia="微软雅黑" w:hAnsi="微软雅黑"/>
          <w:sz w:val="24"/>
          <w:szCs w:val="24"/>
        </w:rPr>
        <w:t>应</w:t>
      </w:r>
      <w:r w:rsidRPr="00EA0EC5">
        <w:rPr>
          <w:rFonts w:ascii="微软雅黑" w:eastAsia="微软雅黑" w:hAnsi="微软雅黑"/>
          <w:sz w:val="24"/>
          <w:szCs w:val="24"/>
        </w:rPr>
        <w:t>包括设备费用、技术保障人员费用、设备运输费用，及</w:t>
      </w:r>
      <w:r w:rsidRPr="00EA0EC5">
        <w:rPr>
          <w:rFonts w:ascii="微软雅黑" w:eastAsia="微软雅黑" w:hAnsi="微软雅黑" w:hint="eastAsia"/>
          <w:sz w:val="24"/>
          <w:szCs w:val="24"/>
        </w:rPr>
        <w:t>相关</w:t>
      </w:r>
      <w:r w:rsidRPr="00EA0EC5">
        <w:rPr>
          <w:rFonts w:ascii="微软雅黑" w:eastAsia="微软雅黑" w:hAnsi="微软雅黑"/>
          <w:sz w:val="24"/>
          <w:szCs w:val="24"/>
        </w:rPr>
        <w:t>人员和设备的保险</w:t>
      </w:r>
      <w:r w:rsidRPr="00EA0EC5">
        <w:rPr>
          <w:rFonts w:ascii="微软雅黑" w:eastAsia="微软雅黑" w:hAnsi="微软雅黑" w:hint="eastAsia"/>
          <w:sz w:val="24"/>
          <w:szCs w:val="24"/>
        </w:rPr>
        <w:t>费</w:t>
      </w:r>
      <w:r w:rsidR="00DF2C2A" w:rsidRPr="00EA0EC5">
        <w:rPr>
          <w:rFonts w:ascii="微软雅黑" w:eastAsia="微软雅黑" w:hAnsi="微软雅黑"/>
          <w:sz w:val="24"/>
          <w:szCs w:val="24"/>
        </w:rPr>
        <w:t>等。</w:t>
      </w:r>
      <w:r w:rsidR="00EE3F8A" w:rsidRPr="00EA0EC5">
        <w:rPr>
          <w:rFonts w:ascii="微软雅黑" w:eastAsia="微软雅黑" w:hAnsi="微软雅黑" w:hint="eastAsia"/>
          <w:sz w:val="24"/>
          <w:szCs w:val="24"/>
        </w:rPr>
        <w:t>如有</w:t>
      </w:r>
      <w:r w:rsidR="00EE3F8A" w:rsidRPr="00EA0EC5">
        <w:rPr>
          <w:rFonts w:ascii="微软雅黑" w:eastAsia="微软雅黑" w:hAnsi="微软雅黑"/>
          <w:sz w:val="24"/>
          <w:szCs w:val="24"/>
        </w:rPr>
        <w:t>不符</w:t>
      </w:r>
      <w:r w:rsidR="009F2E5B" w:rsidRPr="00EA0EC5">
        <w:rPr>
          <w:rFonts w:ascii="微软雅黑" w:eastAsia="微软雅黑" w:hAnsi="微软雅黑"/>
          <w:sz w:val="24"/>
          <w:szCs w:val="24"/>
        </w:rPr>
        <w:t>或特别要求，请</w:t>
      </w:r>
      <w:r w:rsidR="0053412D" w:rsidRPr="00EA0EC5">
        <w:rPr>
          <w:rFonts w:ascii="微软雅黑" w:eastAsia="微软雅黑" w:hAnsi="微软雅黑"/>
          <w:sz w:val="24"/>
          <w:szCs w:val="24"/>
        </w:rPr>
        <w:t>在备注栏中</w:t>
      </w:r>
      <w:r w:rsidR="00EE3F8A" w:rsidRPr="00EA0EC5">
        <w:rPr>
          <w:rFonts w:ascii="微软雅黑" w:eastAsia="微软雅黑" w:hAnsi="微软雅黑"/>
          <w:sz w:val="24"/>
          <w:szCs w:val="24"/>
        </w:rPr>
        <w:t>单列相关费用。</w:t>
      </w:r>
    </w:p>
    <w:p w:rsidR="00DF2C2A" w:rsidRDefault="00DF2C2A" w:rsidP="00EA0EC5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 w:hint="eastAsia"/>
          <w:sz w:val="24"/>
          <w:szCs w:val="24"/>
        </w:rPr>
        <w:t>如</w:t>
      </w:r>
      <w:r w:rsidRPr="00EA0EC5">
        <w:rPr>
          <w:rFonts w:ascii="微软雅黑" w:eastAsia="微软雅黑" w:hAnsi="微软雅黑"/>
          <w:sz w:val="24"/>
          <w:szCs w:val="24"/>
        </w:rPr>
        <w:t>按天数报价，</w:t>
      </w:r>
      <w:r w:rsidR="00C22589" w:rsidRPr="00EA0EC5">
        <w:rPr>
          <w:rFonts w:ascii="微软雅黑" w:eastAsia="微软雅黑" w:hAnsi="微软雅黑" w:hint="eastAsia"/>
          <w:sz w:val="24"/>
          <w:szCs w:val="24"/>
        </w:rPr>
        <w:t>（</w:t>
      </w:r>
      <w:r w:rsidR="0053412D" w:rsidRPr="00EA0EC5">
        <w:rPr>
          <w:rFonts w:ascii="微软雅黑" w:eastAsia="微软雅黑" w:hAnsi="微软雅黑" w:hint="eastAsia"/>
          <w:sz w:val="24"/>
          <w:szCs w:val="24"/>
        </w:rPr>
        <w:t>如有优惠，</w:t>
      </w:r>
      <w:r w:rsidR="00C22589" w:rsidRPr="00EA0EC5">
        <w:rPr>
          <w:rFonts w:ascii="微软雅黑" w:eastAsia="微软雅黑" w:hAnsi="微软雅黑" w:hint="eastAsia"/>
          <w:sz w:val="24"/>
          <w:szCs w:val="24"/>
        </w:rPr>
        <w:t>标注在优惠条款中</w:t>
      </w:r>
      <w:r w:rsidR="0053412D" w:rsidRPr="00EA0EC5">
        <w:rPr>
          <w:rFonts w:ascii="微软雅黑" w:eastAsia="微软雅黑" w:hAnsi="微软雅黑" w:hint="eastAsia"/>
          <w:sz w:val="24"/>
          <w:szCs w:val="24"/>
        </w:rPr>
        <w:t>连续使用5天</w:t>
      </w:r>
      <w:r w:rsidR="0053412D" w:rsidRPr="00EA0EC5">
        <w:rPr>
          <w:rFonts w:ascii="微软雅黑" w:eastAsia="微软雅黑" w:hAnsi="微软雅黑"/>
          <w:sz w:val="24"/>
          <w:szCs w:val="24"/>
        </w:rPr>
        <w:t>、</w:t>
      </w:r>
      <w:r w:rsidR="0053412D" w:rsidRPr="00EA0EC5">
        <w:rPr>
          <w:rFonts w:ascii="微软雅黑" w:eastAsia="微软雅黑" w:hAnsi="微软雅黑" w:hint="eastAsia"/>
          <w:sz w:val="24"/>
          <w:szCs w:val="24"/>
        </w:rPr>
        <w:t>7天、15天</w:t>
      </w:r>
      <w:r w:rsidR="0053412D" w:rsidRPr="00EA0EC5">
        <w:rPr>
          <w:rFonts w:ascii="微软雅黑" w:eastAsia="微软雅黑" w:hAnsi="微软雅黑"/>
          <w:sz w:val="24"/>
          <w:szCs w:val="24"/>
        </w:rPr>
        <w:t>以上等</w:t>
      </w:r>
      <w:r w:rsidR="00C22589" w:rsidRPr="00EA0EC5">
        <w:rPr>
          <w:rFonts w:ascii="微软雅黑" w:eastAsia="微软雅黑" w:hAnsi="微软雅黑" w:hint="eastAsia"/>
          <w:sz w:val="24"/>
          <w:szCs w:val="24"/>
        </w:rPr>
        <w:t>）。在优惠条款中，可标注其它的优惠方式（如SMT租赁或采购服务总费用达到多少后，</w:t>
      </w:r>
      <w:r w:rsidR="0053412D" w:rsidRPr="00EA0EC5">
        <w:rPr>
          <w:rFonts w:ascii="微软雅黑" w:eastAsia="微软雅黑" w:hAnsi="微软雅黑" w:hint="eastAsia"/>
          <w:sz w:val="24"/>
          <w:szCs w:val="24"/>
        </w:rPr>
        <w:t>再次使用的话，可以仅支付除去设备费用的其它费用，如人员、运输费等）</w:t>
      </w:r>
    </w:p>
    <w:p w:rsidR="004021FD" w:rsidRPr="00EA0EC5" w:rsidRDefault="004021FD" w:rsidP="00EA0EC5">
      <w:pPr>
        <w:numPr>
          <w:ilvl w:val="0"/>
          <w:numId w:val="3"/>
        </w:numPr>
        <w:adjustRightInd w:val="0"/>
        <w:snapToGrid w:val="0"/>
        <w:spacing w:line="360" w:lineRule="auto"/>
        <w:ind w:left="284" w:hanging="284"/>
        <w:rPr>
          <w:rFonts w:ascii="微软雅黑" w:eastAsia="微软雅黑" w:hAnsi="微软雅黑"/>
          <w:b/>
          <w:sz w:val="24"/>
          <w:szCs w:val="24"/>
        </w:rPr>
      </w:pPr>
      <w:r w:rsidRPr="00EA0EC5">
        <w:rPr>
          <w:rFonts w:ascii="微软雅黑" w:eastAsia="微软雅黑" w:hAnsi="微软雅黑" w:hint="eastAsia"/>
          <w:b/>
          <w:sz w:val="24"/>
          <w:szCs w:val="24"/>
        </w:rPr>
        <w:t>投标服务响应及报价要求</w:t>
      </w:r>
      <w:r w:rsidRPr="00EA0EC5">
        <w:rPr>
          <w:rFonts w:ascii="微软雅黑" w:eastAsia="微软雅黑" w:hAnsi="微软雅黑"/>
          <w:b/>
          <w:sz w:val="24"/>
          <w:szCs w:val="24"/>
        </w:rPr>
        <w:t>：</w:t>
      </w:r>
    </w:p>
    <w:p w:rsidR="004021FD" w:rsidRPr="00EA0EC5" w:rsidRDefault="004021FD" w:rsidP="00EA0EC5">
      <w:pPr>
        <w:adjustRightInd w:val="0"/>
        <w:snapToGrid w:val="0"/>
        <w:spacing w:line="360" w:lineRule="auto"/>
        <w:ind w:leftChars="135" w:left="597" w:hangingChars="131" w:hanging="314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/>
          <w:sz w:val="24"/>
          <w:szCs w:val="24"/>
        </w:rPr>
        <w:t>（1）</w:t>
      </w:r>
      <w:r w:rsidRPr="00EA0EC5">
        <w:rPr>
          <w:rFonts w:ascii="微软雅黑" w:eastAsia="微软雅黑" w:hAnsi="微软雅黑" w:hint="eastAsia"/>
          <w:sz w:val="24"/>
          <w:szCs w:val="24"/>
        </w:rPr>
        <w:t>请投标人针对本项目，提供相应的</w:t>
      </w:r>
      <w:r w:rsidRPr="00EA0EC5">
        <w:rPr>
          <w:rFonts w:ascii="微软雅黑" w:eastAsia="微软雅黑" w:hAnsi="微软雅黑"/>
          <w:sz w:val="24"/>
          <w:szCs w:val="24"/>
        </w:rPr>
        <w:t>设备配置清单</w:t>
      </w:r>
      <w:r w:rsidRPr="00EA0EC5">
        <w:rPr>
          <w:rFonts w:ascii="微软雅黑" w:eastAsia="微软雅黑" w:hAnsi="微软雅黑" w:hint="eastAsia"/>
          <w:sz w:val="24"/>
          <w:szCs w:val="24"/>
        </w:rPr>
        <w:t>，</w:t>
      </w:r>
      <w:r w:rsidRPr="00EA0EC5">
        <w:rPr>
          <w:rFonts w:ascii="微软雅黑" w:eastAsia="微软雅黑" w:hAnsi="微软雅黑"/>
          <w:sz w:val="24"/>
          <w:szCs w:val="24"/>
        </w:rPr>
        <w:t>并附详细的</w:t>
      </w:r>
      <w:r w:rsidRPr="00EA0EC5">
        <w:rPr>
          <w:rFonts w:ascii="微软雅黑" w:eastAsia="微软雅黑" w:hAnsi="微软雅黑" w:hint="eastAsia"/>
          <w:sz w:val="24"/>
          <w:szCs w:val="24"/>
        </w:rPr>
        <w:t>技术工程</w:t>
      </w:r>
      <w:r w:rsidRPr="00EA0EC5">
        <w:rPr>
          <w:rFonts w:ascii="微软雅黑" w:eastAsia="微软雅黑" w:hAnsi="微软雅黑" w:hint="eastAsia"/>
          <w:sz w:val="24"/>
          <w:szCs w:val="24"/>
        </w:rPr>
        <w:lastRenderedPageBreak/>
        <w:t>图</w:t>
      </w:r>
      <w:r w:rsidRPr="00EA0EC5">
        <w:rPr>
          <w:rFonts w:ascii="微软雅黑" w:eastAsia="微软雅黑" w:hAnsi="微软雅黑"/>
          <w:sz w:val="24"/>
          <w:szCs w:val="24"/>
        </w:rPr>
        <w:t>、单项报价、单项总价、合计总价</w:t>
      </w:r>
      <w:r w:rsidRPr="00EA0EC5">
        <w:rPr>
          <w:rFonts w:ascii="微软雅黑" w:eastAsia="微软雅黑" w:hAnsi="微软雅黑" w:hint="eastAsia"/>
          <w:sz w:val="24"/>
          <w:szCs w:val="24"/>
        </w:rPr>
        <w:t>等</w:t>
      </w:r>
      <w:r w:rsidRPr="00EA0EC5">
        <w:rPr>
          <w:rFonts w:ascii="微软雅黑" w:eastAsia="微软雅黑" w:hAnsi="微软雅黑"/>
          <w:sz w:val="24"/>
          <w:szCs w:val="24"/>
        </w:rPr>
        <w:t>。</w:t>
      </w:r>
    </w:p>
    <w:p w:rsidR="002B333D" w:rsidRDefault="004021FD" w:rsidP="002B333D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2B333D">
        <w:rPr>
          <w:rFonts w:ascii="微软雅黑" w:eastAsia="微软雅黑" w:hAnsi="微软雅黑"/>
          <w:sz w:val="24"/>
          <w:szCs w:val="24"/>
        </w:rPr>
        <w:t>如未能完全符合设备技术要求，需提供详细的技术偏离表。</w:t>
      </w:r>
    </w:p>
    <w:p w:rsidR="002B333D" w:rsidRDefault="004021FD" w:rsidP="002B333D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2B333D">
        <w:rPr>
          <w:rFonts w:ascii="微软雅黑" w:eastAsia="微软雅黑" w:hAnsi="微软雅黑" w:hint="eastAsia"/>
          <w:bCs/>
          <w:sz w:val="24"/>
          <w:szCs w:val="24"/>
        </w:rPr>
        <w:t>本项目共</w:t>
      </w:r>
      <w:r w:rsidR="00EA0EC5" w:rsidRPr="002B333D">
        <w:rPr>
          <w:rFonts w:ascii="微软雅黑" w:eastAsia="微软雅黑" w:hAnsi="微软雅黑"/>
          <w:bCs/>
          <w:sz w:val="24"/>
          <w:szCs w:val="24"/>
        </w:rPr>
        <w:t>5</w:t>
      </w:r>
      <w:r w:rsidR="00EA0EC5" w:rsidRPr="002B333D">
        <w:rPr>
          <w:rFonts w:ascii="微软雅黑" w:eastAsia="微软雅黑" w:hAnsi="微软雅黑" w:hint="eastAsia"/>
          <w:bCs/>
          <w:sz w:val="24"/>
          <w:szCs w:val="24"/>
        </w:rPr>
        <w:t>3</w:t>
      </w:r>
      <w:r w:rsidRPr="002B333D">
        <w:rPr>
          <w:rFonts w:ascii="微软雅黑" w:eastAsia="微软雅黑" w:hAnsi="微软雅黑" w:hint="eastAsia"/>
          <w:bCs/>
          <w:sz w:val="24"/>
          <w:szCs w:val="24"/>
        </w:rPr>
        <w:t>项标的</w:t>
      </w:r>
      <w:r w:rsidRPr="002B333D">
        <w:rPr>
          <w:rFonts w:ascii="微软雅黑" w:eastAsia="微软雅黑" w:hAnsi="微软雅黑"/>
          <w:bCs/>
          <w:sz w:val="24"/>
          <w:szCs w:val="24"/>
        </w:rPr>
        <w:t>，</w:t>
      </w:r>
      <w:r w:rsidRPr="002B333D">
        <w:rPr>
          <w:rFonts w:ascii="微软雅黑" w:eastAsia="微软雅黑" w:hAnsi="微软雅黑" w:hint="eastAsia"/>
          <w:bCs/>
          <w:sz w:val="24"/>
          <w:szCs w:val="24"/>
        </w:rPr>
        <w:t>投标人</w:t>
      </w:r>
      <w:r w:rsidRPr="002B333D">
        <w:rPr>
          <w:rFonts w:ascii="微软雅黑" w:eastAsia="微软雅黑" w:hAnsi="微软雅黑"/>
          <w:bCs/>
          <w:sz w:val="24"/>
          <w:szCs w:val="24"/>
        </w:rPr>
        <w:t>至少选择其中一项进行投标相应，评标</w:t>
      </w:r>
      <w:r w:rsidRPr="002B333D">
        <w:rPr>
          <w:rFonts w:ascii="微软雅黑" w:eastAsia="微软雅黑" w:hAnsi="微软雅黑" w:hint="eastAsia"/>
          <w:bCs/>
          <w:sz w:val="24"/>
          <w:szCs w:val="24"/>
        </w:rPr>
        <w:t>小组将</w:t>
      </w:r>
      <w:r w:rsidRPr="002B333D">
        <w:rPr>
          <w:rFonts w:ascii="微软雅黑" w:eastAsia="微软雅黑" w:hAnsi="微软雅黑"/>
          <w:bCs/>
          <w:sz w:val="24"/>
          <w:szCs w:val="24"/>
        </w:rPr>
        <w:t>对每一项标的</w:t>
      </w:r>
      <w:r w:rsidRPr="002B333D">
        <w:rPr>
          <w:rFonts w:ascii="微软雅黑" w:eastAsia="微软雅黑" w:hAnsi="微软雅黑" w:hint="eastAsia"/>
          <w:bCs/>
          <w:sz w:val="24"/>
          <w:szCs w:val="24"/>
        </w:rPr>
        <w:t>择优选取一家投标服务商作为中标人</w:t>
      </w:r>
      <w:r w:rsidR="0053412D" w:rsidRPr="002B333D">
        <w:rPr>
          <w:rFonts w:ascii="微软雅黑" w:eastAsia="微软雅黑" w:hAnsi="微软雅黑" w:hint="eastAsia"/>
          <w:bCs/>
          <w:sz w:val="24"/>
          <w:szCs w:val="24"/>
        </w:rPr>
        <w:t>，其它投标人按照优先次序，作为备选采购的</w:t>
      </w:r>
      <w:proofErr w:type="gramStart"/>
      <w:r w:rsidR="0053412D" w:rsidRPr="002B333D">
        <w:rPr>
          <w:rFonts w:ascii="微软雅黑" w:eastAsia="微软雅黑" w:hAnsi="微软雅黑" w:hint="eastAsia"/>
          <w:bCs/>
          <w:sz w:val="24"/>
          <w:szCs w:val="24"/>
        </w:rPr>
        <w:t>的</w:t>
      </w:r>
      <w:proofErr w:type="gramEnd"/>
      <w:r w:rsidR="0053412D" w:rsidRPr="002B333D">
        <w:rPr>
          <w:rFonts w:ascii="微软雅黑" w:eastAsia="微软雅黑" w:hAnsi="微软雅黑" w:hint="eastAsia"/>
          <w:bCs/>
          <w:sz w:val="24"/>
          <w:szCs w:val="24"/>
        </w:rPr>
        <w:t>优先次序</w:t>
      </w:r>
      <w:r w:rsidRPr="002B333D">
        <w:rPr>
          <w:rFonts w:ascii="微软雅黑" w:eastAsia="微软雅黑" w:hAnsi="微软雅黑" w:hint="eastAsia"/>
          <w:bCs/>
          <w:sz w:val="24"/>
          <w:szCs w:val="24"/>
        </w:rPr>
        <w:t>。</w:t>
      </w:r>
      <w:r w:rsidR="0053412D" w:rsidRPr="002B333D">
        <w:rPr>
          <w:rFonts w:ascii="微软雅黑" w:eastAsia="微软雅黑" w:hAnsi="微软雅黑" w:hint="eastAsia"/>
          <w:sz w:val="24"/>
          <w:szCs w:val="24"/>
        </w:rPr>
        <w:t>在技术要求满足的情况下，价低者中。</w:t>
      </w:r>
    </w:p>
    <w:p w:rsidR="002B333D" w:rsidRPr="002B333D" w:rsidRDefault="002B333D" w:rsidP="002B333D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2B333D">
        <w:rPr>
          <w:rFonts w:ascii="微软雅黑" w:eastAsia="微软雅黑" w:hAnsi="微软雅黑" w:hint="eastAsia"/>
          <w:sz w:val="24"/>
          <w:szCs w:val="24"/>
        </w:rPr>
        <w:t>该价格在合同签署后，两年内有效。</w:t>
      </w:r>
    </w:p>
    <w:p w:rsidR="00EA0EC5" w:rsidRPr="00EA0EC5" w:rsidRDefault="00EA0EC5" w:rsidP="002B333D">
      <w:pPr>
        <w:adjustRightInd w:val="0"/>
        <w:snapToGrid w:val="0"/>
        <w:spacing w:line="360" w:lineRule="auto"/>
        <w:rPr>
          <w:rFonts w:ascii="微软雅黑" w:eastAsia="微软雅黑" w:hAnsi="微软雅黑"/>
          <w:bCs/>
          <w:sz w:val="24"/>
          <w:szCs w:val="24"/>
        </w:rPr>
      </w:pPr>
    </w:p>
    <w:p w:rsidR="004021FD" w:rsidRPr="00EA0EC5" w:rsidRDefault="004021FD" w:rsidP="00EA0EC5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426" w:firstLineChars="0" w:hanging="426"/>
        <w:rPr>
          <w:rFonts w:ascii="微软雅黑" w:eastAsia="微软雅黑" w:hAnsi="微软雅黑"/>
          <w:b/>
          <w:sz w:val="24"/>
          <w:szCs w:val="24"/>
        </w:rPr>
      </w:pPr>
      <w:r w:rsidRPr="00EA0EC5">
        <w:rPr>
          <w:rFonts w:ascii="微软雅黑" w:eastAsia="微软雅黑" w:hAnsi="微软雅黑"/>
          <w:b/>
          <w:sz w:val="24"/>
          <w:szCs w:val="24"/>
        </w:rPr>
        <w:t>硬件配置</w:t>
      </w:r>
      <w:r w:rsidR="00EE3F8A" w:rsidRPr="00EA0EC5">
        <w:rPr>
          <w:rFonts w:ascii="微软雅黑" w:eastAsia="微软雅黑" w:hAnsi="微软雅黑" w:hint="eastAsia"/>
          <w:b/>
          <w:sz w:val="24"/>
          <w:szCs w:val="24"/>
        </w:rPr>
        <w:t>及</w:t>
      </w:r>
      <w:r w:rsidR="00EE3F8A" w:rsidRPr="00EA0EC5">
        <w:rPr>
          <w:rFonts w:ascii="微软雅黑" w:eastAsia="微软雅黑" w:hAnsi="微软雅黑"/>
          <w:b/>
          <w:sz w:val="24"/>
          <w:szCs w:val="24"/>
        </w:rPr>
        <w:t>报价</w:t>
      </w:r>
      <w:r w:rsidRPr="00EA0EC5">
        <w:rPr>
          <w:rFonts w:ascii="微软雅黑" w:eastAsia="微软雅黑" w:hAnsi="微软雅黑"/>
          <w:b/>
          <w:sz w:val="24"/>
          <w:szCs w:val="24"/>
        </w:rPr>
        <w:t>要求：</w:t>
      </w:r>
    </w:p>
    <w:p w:rsidR="003C4206" w:rsidRPr="00EA0EC5" w:rsidRDefault="003C4206" w:rsidP="00EA0EC5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985"/>
        <w:gridCol w:w="1003"/>
        <w:gridCol w:w="698"/>
        <w:gridCol w:w="709"/>
        <w:gridCol w:w="850"/>
        <w:gridCol w:w="851"/>
        <w:gridCol w:w="850"/>
        <w:gridCol w:w="992"/>
        <w:gridCol w:w="835"/>
        <w:gridCol w:w="724"/>
        <w:gridCol w:w="1171"/>
      </w:tblGrid>
      <w:tr w:rsidR="00EE3F8A" w:rsidRPr="00EA0EC5" w:rsidTr="00EE3F8A">
        <w:trPr>
          <w:trHeight w:val="377"/>
          <w:jc w:val="center"/>
        </w:trPr>
        <w:tc>
          <w:tcPr>
            <w:tcW w:w="562" w:type="dxa"/>
            <w:vAlign w:val="center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noWrap/>
            <w:vAlign w:val="center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  <w:t>主 要 设 备 名 称</w:t>
            </w:r>
          </w:p>
        </w:tc>
        <w:tc>
          <w:tcPr>
            <w:tcW w:w="1003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698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说明</w:t>
            </w:r>
          </w:p>
        </w:tc>
        <w:tc>
          <w:tcPr>
            <w:tcW w:w="709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发票</w:t>
            </w:r>
            <w:r w:rsidRPr="00EA0EC5"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  <w:t>税率</w:t>
            </w:r>
          </w:p>
        </w:tc>
        <w:tc>
          <w:tcPr>
            <w:tcW w:w="850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报价单元</w:t>
            </w:r>
            <w:r w:rsidRPr="00EA0EC5"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  <w:t>（天）</w:t>
            </w:r>
          </w:p>
        </w:tc>
        <w:tc>
          <w:tcPr>
            <w:tcW w:w="851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报价单元</w:t>
            </w:r>
            <w:r w:rsidRPr="00EA0EC5"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  <w:t>（</w:t>
            </w: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场</w:t>
            </w:r>
            <w:r w:rsidRPr="00EA0EC5"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报价单元</w:t>
            </w:r>
            <w:r w:rsidRPr="00EA0EC5"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  <w:t>（</w:t>
            </w: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季</w:t>
            </w:r>
            <w:r w:rsidRPr="00EA0EC5"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报价单元</w:t>
            </w:r>
            <w:r w:rsidRPr="00EA0EC5"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  <w:t>（</w:t>
            </w: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通道</w:t>
            </w:r>
            <w:r w:rsidR="004669EC"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/天</w:t>
            </w:r>
            <w:r w:rsidRPr="00EA0EC5"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35" w:type="dxa"/>
            <w:noWrap/>
            <w:vAlign w:val="center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优惠条款</w:t>
            </w:r>
          </w:p>
        </w:tc>
        <w:tc>
          <w:tcPr>
            <w:tcW w:w="724" w:type="dxa"/>
          </w:tcPr>
          <w:p w:rsidR="00DF2C2A" w:rsidRPr="00EA0EC5" w:rsidRDefault="00DF606B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空置</w:t>
            </w:r>
            <w:r w:rsidRPr="00EA0EC5"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  <w:t>占用费</w:t>
            </w:r>
          </w:p>
        </w:tc>
        <w:tc>
          <w:tcPr>
            <w:tcW w:w="1171" w:type="dxa"/>
            <w:noWrap/>
            <w:vAlign w:val="center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E3F8A" w:rsidRPr="00EA0EC5" w:rsidTr="00EE3F8A">
        <w:trPr>
          <w:cantSplit/>
          <w:trHeight w:val="285"/>
          <w:jc w:val="center"/>
        </w:trPr>
        <w:tc>
          <w:tcPr>
            <w:tcW w:w="562" w:type="dxa"/>
            <w:noWrap/>
            <w:vAlign w:val="center"/>
          </w:tcPr>
          <w:p w:rsidR="00DF2C2A" w:rsidRPr="00EA0EC5" w:rsidRDefault="00DF2C2A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宋体+FPEF" w:hint="eastAsia"/>
                <w:kern w:val="0"/>
                <w:sz w:val="24"/>
                <w:szCs w:val="24"/>
              </w:rPr>
              <w:t>一维空中索道拍摄系统（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单线</w:t>
            </w:r>
            <w:r w:rsidRPr="00EA0EC5">
              <w:rPr>
                <w:rFonts w:ascii="微软雅黑" w:eastAsia="微软雅黑" w:hAnsi="微软雅黑" w:cs="宋体+FPEF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03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709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DF2C2A" w:rsidRPr="00EA0EC5" w:rsidRDefault="00DF2C2A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DF2C2A" w:rsidRPr="00EA0EC5" w:rsidRDefault="00DF2C2A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E3F8A" w:rsidRPr="00EA0EC5" w:rsidTr="00EE3F8A">
        <w:trPr>
          <w:cantSplit/>
          <w:trHeight w:val="285"/>
          <w:jc w:val="center"/>
        </w:trPr>
        <w:tc>
          <w:tcPr>
            <w:tcW w:w="562" w:type="dxa"/>
            <w:noWrap/>
            <w:vAlign w:val="center"/>
          </w:tcPr>
          <w:p w:rsidR="00DF2C2A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 w:cs="宋体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宋体+FPEF" w:hint="eastAsia"/>
                <w:kern w:val="0"/>
                <w:sz w:val="24"/>
                <w:szCs w:val="24"/>
              </w:rPr>
              <w:t>一维空中索道拍摄系统（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单线</w:t>
            </w:r>
            <w:r w:rsidRPr="00EA0EC5">
              <w:rPr>
                <w:rFonts w:ascii="微软雅黑" w:eastAsia="微软雅黑" w:hAnsi="微软雅黑" w:cs="宋体+FPEF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03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709" w:type="dxa"/>
          </w:tcPr>
          <w:p w:rsidR="00DF2C2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DF2C2A" w:rsidRPr="00EA0EC5" w:rsidRDefault="00DF2C2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DF2C2A" w:rsidRPr="00EA0EC5" w:rsidRDefault="00DF2C2A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DF2C2A" w:rsidRPr="00EA0EC5" w:rsidRDefault="00DF2C2A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E3F8A" w:rsidRPr="00EA0EC5" w:rsidTr="00EE3F8A">
        <w:trPr>
          <w:cantSplit/>
          <w:trHeight w:val="285"/>
          <w:jc w:val="center"/>
        </w:trPr>
        <w:tc>
          <w:tcPr>
            <w:tcW w:w="562" w:type="dxa"/>
            <w:noWrap/>
            <w:vAlign w:val="center"/>
          </w:tcPr>
          <w:p w:rsidR="00EE3F8A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一维空中索道拍摄系统（双线）</w:t>
            </w:r>
          </w:p>
        </w:tc>
        <w:tc>
          <w:tcPr>
            <w:tcW w:w="1003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709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EE3F8A" w:rsidRPr="00EA0EC5" w:rsidTr="00EE3F8A">
        <w:trPr>
          <w:cantSplit/>
          <w:trHeight w:val="285"/>
          <w:jc w:val="center"/>
        </w:trPr>
        <w:tc>
          <w:tcPr>
            <w:tcW w:w="562" w:type="dxa"/>
            <w:noWrap/>
            <w:vAlign w:val="center"/>
          </w:tcPr>
          <w:p w:rsidR="00EE3F8A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一维空中索道拍摄系统（双线）</w:t>
            </w:r>
          </w:p>
        </w:tc>
        <w:tc>
          <w:tcPr>
            <w:tcW w:w="1003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709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E3F8A" w:rsidRPr="00EA0EC5" w:rsidTr="00EE3F8A">
        <w:trPr>
          <w:cantSplit/>
          <w:trHeight w:val="285"/>
          <w:jc w:val="center"/>
        </w:trPr>
        <w:tc>
          <w:tcPr>
            <w:tcW w:w="562" w:type="dxa"/>
            <w:noWrap/>
            <w:vAlign w:val="center"/>
          </w:tcPr>
          <w:p w:rsidR="00EE3F8A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noWrap/>
            <w:vAlign w:val="center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宋体+FPEF" w:hint="eastAsia"/>
                <w:kern w:val="0"/>
                <w:sz w:val="24"/>
                <w:szCs w:val="24"/>
              </w:rPr>
              <w:t>一维空中索道拍摄系统（</w:t>
            </w:r>
            <w:r w:rsidRPr="00EA0EC5">
              <w:rPr>
                <w:rFonts w:ascii="微软雅黑" w:eastAsia="微软雅黑" w:hAnsi="微软雅黑" w:cs="宋体+FPEF"/>
                <w:kern w:val="0"/>
                <w:sz w:val="24"/>
                <w:szCs w:val="24"/>
              </w:rPr>
              <w:t>垂降）</w:t>
            </w:r>
          </w:p>
        </w:tc>
        <w:tc>
          <w:tcPr>
            <w:tcW w:w="1003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709" w:type="dxa"/>
          </w:tcPr>
          <w:p w:rsidR="00EE3F8A" w:rsidRPr="00EA0EC5" w:rsidRDefault="00EE3F8A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E3F8A" w:rsidRPr="00EA0EC5" w:rsidTr="00EE3F8A">
        <w:trPr>
          <w:cantSplit/>
          <w:trHeight w:val="285"/>
          <w:jc w:val="center"/>
        </w:trPr>
        <w:tc>
          <w:tcPr>
            <w:tcW w:w="562" w:type="dxa"/>
            <w:noWrap/>
            <w:vAlign w:val="center"/>
          </w:tcPr>
          <w:p w:rsidR="00EE3F8A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宋体+FPEF" w:hint="eastAsia"/>
                <w:kern w:val="0"/>
                <w:sz w:val="24"/>
                <w:szCs w:val="24"/>
              </w:rPr>
              <w:t>一维空中索道拍摄系统（</w:t>
            </w:r>
            <w:r w:rsidRPr="00EA0EC5">
              <w:rPr>
                <w:rFonts w:ascii="微软雅黑" w:eastAsia="微软雅黑" w:hAnsi="微软雅黑" w:cs="宋体+FPEF"/>
                <w:kern w:val="0"/>
                <w:sz w:val="24"/>
                <w:szCs w:val="24"/>
              </w:rPr>
              <w:t>垂降）</w:t>
            </w:r>
          </w:p>
        </w:tc>
        <w:tc>
          <w:tcPr>
            <w:tcW w:w="1003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709" w:type="dxa"/>
          </w:tcPr>
          <w:p w:rsidR="00EE3F8A" w:rsidRPr="00EA0EC5" w:rsidRDefault="00EE3F8A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EE3F8A" w:rsidRPr="00EA0EC5" w:rsidRDefault="00EE3F8A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315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二维空中索道拍摄系统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315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二维空中索道拍摄系统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6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三维空中索道拍摄系统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6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三维空中索道拍摄系统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6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航拍或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车载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陀螺仪（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大型）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进口、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含摄像机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6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航拍或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车载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陀螺仪（小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型）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国产、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含摄像机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315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剪刀式电动机器人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轨道车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不含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摄像机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315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K2电动机器人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轨道车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不含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摄像机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315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606FD4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ROSS</w:t>
            </w:r>
            <w:r w:rsidR="003C4206"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电动机器人</w:t>
            </w:r>
            <w:r w:rsidR="003C4206"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轨道车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不含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摄像机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52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1</w:t>
            </w:r>
            <w:r w:rsidR="003C4206"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伸缩塔拍摄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系统（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1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.8-5M）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不含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摄像机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1</w:t>
            </w:r>
            <w:r w:rsidR="003C4206"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伸缩塔拍摄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系统（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3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.8-9.8M）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2B333D" w:rsidRPr="00EA0EC5" w:rsidTr="00DD13FF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2B333D" w:rsidRPr="00EA0EC5" w:rsidRDefault="002B333D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1</w:t>
            </w: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2B333D" w:rsidRPr="00EA0EC5" w:rsidRDefault="002B333D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微型遥控摄像机</w:t>
            </w:r>
          </w:p>
        </w:tc>
        <w:tc>
          <w:tcPr>
            <w:tcW w:w="1003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QBALL</w:t>
            </w:r>
          </w:p>
        </w:tc>
        <w:tc>
          <w:tcPr>
            <w:tcW w:w="698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33D" w:rsidRPr="00EA0EC5" w:rsidRDefault="002B333D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</w:tcPr>
          <w:p w:rsidR="002B333D" w:rsidRDefault="002B333D">
            <w:r w:rsidRPr="003D0E12">
              <w:rPr>
                <w:rFonts w:ascii="微软雅黑" w:eastAsia="微软雅黑" w:hAnsi="微软雅黑"/>
                <w:sz w:val="24"/>
                <w:szCs w:val="24"/>
              </w:rPr>
              <w:t>带远程控制系统</w:t>
            </w:r>
          </w:p>
        </w:tc>
      </w:tr>
      <w:tr w:rsidR="002B333D" w:rsidRPr="00EA0EC5" w:rsidTr="00DD13FF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2B333D" w:rsidRPr="00EA0EC5" w:rsidRDefault="002B333D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:rsidR="002B333D" w:rsidRPr="00EA0EC5" w:rsidRDefault="002B333D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微型遥控摄像机</w:t>
            </w:r>
          </w:p>
        </w:tc>
        <w:tc>
          <w:tcPr>
            <w:tcW w:w="1003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X300</w:t>
            </w:r>
          </w:p>
        </w:tc>
        <w:tc>
          <w:tcPr>
            <w:tcW w:w="698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33D" w:rsidRPr="00EA0EC5" w:rsidRDefault="002B333D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2B333D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</w:tcPr>
          <w:p w:rsidR="002B333D" w:rsidRDefault="002B333D">
            <w:r w:rsidRPr="003D0E12">
              <w:rPr>
                <w:rFonts w:ascii="微软雅黑" w:eastAsia="微软雅黑" w:hAnsi="微软雅黑"/>
                <w:sz w:val="24"/>
                <w:szCs w:val="24"/>
              </w:rPr>
              <w:t>带远程控制系统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微型遥控摄像机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AW-HE60</w:t>
            </w: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2B333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带远程控制系统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6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-12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米电动伸缩摇臂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进口2维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配置J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OYSTICK控制系统及面板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6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-12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米电动伸缩摇臂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进口2维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PAN BAR控制系统及面板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6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-12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米电动伸缩摇臂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进口2维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配置手摇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6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-12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米电动伸缩摇臂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进口3维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配置J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OYSTICK控制系统及面板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6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-12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米电动伸缩摇臂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进口3维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PAN BAR控制系统及面板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6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-12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米电动伸缩摇臂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进口3维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配置手摇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45英尺（16米）电动伸缩摇臂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进口2维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配置J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OYSTICK控制系统及面板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45英尺（16米）电动伸缩摇臂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进口2维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PAN BAR控制系统及面板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45英尺（16米）电动伸缩摇臂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进口2维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配置手摇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45英尺（16米）电动伸缩摇臂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进口3维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配置J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OYSTICK控制系统及面板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45英尺（16米）电动伸缩摇臂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进口3维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PAN BAR控制系统及面板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45英尺（16米）电动伸缩摇臂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进口3维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配置手摇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2维摄像机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遥控云台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配置J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OYSTICK/PAN BAR控制系统及面板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3维摄像机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遥控云台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SC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OPIO</w:t>
            </w: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配置J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OYSTICK/PAN BAR控制系统及面板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手摇摄像机控制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系统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摄像机无线控制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系统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C-MOTION</w:t>
            </w: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普通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摇臂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（5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-12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米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JIMMY-J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I</w:t>
            </w: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普通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摇臂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（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16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米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JIMMY-J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I</w:t>
            </w: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摇臂Z轴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普通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手推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轨道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（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15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-40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米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含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轨道车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航拍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（八轴）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6%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含4K摄像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摄影单元</w:t>
            </w: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proofErr w:type="gramStart"/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飞手</w:t>
            </w:r>
            <w:proofErr w:type="gramEnd"/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航拍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（六轴）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6%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含4K摄像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摄影单元</w:t>
            </w: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proofErr w:type="gramStart"/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飞手</w:t>
            </w:r>
            <w:proofErr w:type="gramEnd"/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航拍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（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四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轴）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6%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含4K摄像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摄影单元</w:t>
            </w: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proofErr w:type="gramStart"/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飞手</w:t>
            </w:r>
            <w:proofErr w:type="gramEnd"/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超高速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摄像机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（10倍速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支持EVS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超高速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摄像机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（50倍速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支持EVS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超高速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摄像机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（100倍速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支持EVS</w:t>
            </w: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微型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超高速摄像机</w:t>
            </w: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（10倍速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）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4K摄像机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RED</w:t>
            </w:r>
          </w:p>
        </w:tc>
        <w:tc>
          <w:tcPr>
            <w:tcW w:w="698" w:type="dxa"/>
          </w:tcPr>
          <w:p w:rsidR="003C4206" w:rsidRPr="00EA0EC5" w:rsidRDefault="003C4206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</w:tcPr>
          <w:p w:rsidR="003C4206" w:rsidRPr="00EA0EC5" w:rsidRDefault="0053412D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EA0EC5">
              <w:rPr>
                <w:rFonts w:ascii="微软雅黑" w:eastAsia="微软雅黑" w:hAnsi="微软雅黑"/>
                <w:sz w:val="24"/>
                <w:szCs w:val="24"/>
              </w:rPr>
              <w:t>含</w:t>
            </w: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标准套镜</w:t>
            </w:r>
            <w:proofErr w:type="gramEnd"/>
          </w:p>
        </w:tc>
      </w:tr>
      <w:tr w:rsidR="0053412D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53412D" w:rsidRPr="00EA0EC5" w:rsidRDefault="0053412D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985" w:type="dxa"/>
            <w:noWrap/>
            <w:vAlign w:val="center"/>
          </w:tcPr>
          <w:p w:rsidR="0053412D" w:rsidRPr="00EA0EC5" w:rsidRDefault="0053412D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4K摄像机</w:t>
            </w:r>
          </w:p>
        </w:tc>
        <w:tc>
          <w:tcPr>
            <w:tcW w:w="1003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C300</w:t>
            </w:r>
          </w:p>
        </w:tc>
        <w:tc>
          <w:tcPr>
            <w:tcW w:w="698" w:type="dxa"/>
          </w:tcPr>
          <w:p w:rsidR="0053412D" w:rsidRPr="00EA0EC5" w:rsidRDefault="0053412D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3412D" w:rsidRPr="00EA0EC5" w:rsidRDefault="0053412D" w:rsidP="00EA0EC5">
            <w:pPr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17%</w:t>
            </w:r>
          </w:p>
        </w:tc>
        <w:tc>
          <w:tcPr>
            <w:tcW w:w="850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</w:tcPr>
          <w:p w:rsidR="0053412D" w:rsidRPr="00EA0EC5" w:rsidRDefault="0053412D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EA0EC5">
              <w:rPr>
                <w:rFonts w:ascii="微软雅黑" w:eastAsia="微软雅黑" w:hAnsi="微软雅黑"/>
                <w:sz w:val="24"/>
                <w:szCs w:val="24"/>
              </w:rPr>
              <w:t>含</w:t>
            </w: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标准套镜</w:t>
            </w:r>
            <w:proofErr w:type="gramEnd"/>
          </w:p>
        </w:tc>
      </w:tr>
      <w:tr w:rsidR="0053412D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53412D" w:rsidRPr="00EA0EC5" w:rsidRDefault="00EA0EC5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985" w:type="dxa"/>
            <w:noWrap/>
            <w:vAlign w:val="center"/>
          </w:tcPr>
          <w:p w:rsidR="0053412D" w:rsidRPr="00EA0EC5" w:rsidRDefault="0053412D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4K摄像机</w:t>
            </w:r>
          </w:p>
        </w:tc>
        <w:tc>
          <w:tcPr>
            <w:tcW w:w="1003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F55</w:t>
            </w:r>
          </w:p>
        </w:tc>
        <w:tc>
          <w:tcPr>
            <w:tcW w:w="698" w:type="dxa"/>
          </w:tcPr>
          <w:p w:rsidR="0053412D" w:rsidRPr="00EA0EC5" w:rsidRDefault="0053412D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3412D" w:rsidRPr="00EA0EC5" w:rsidRDefault="0053412D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</w:tcPr>
          <w:p w:rsidR="0053412D" w:rsidRPr="00EA0EC5" w:rsidRDefault="0053412D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EA0EC5">
              <w:rPr>
                <w:rFonts w:ascii="微软雅黑" w:eastAsia="微软雅黑" w:hAnsi="微软雅黑"/>
                <w:sz w:val="24"/>
                <w:szCs w:val="24"/>
              </w:rPr>
              <w:t>含</w:t>
            </w: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标准套镜</w:t>
            </w:r>
            <w:proofErr w:type="gramEnd"/>
          </w:p>
        </w:tc>
      </w:tr>
      <w:tr w:rsidR="0053412D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53412D" w:rsidRPr="00EA0EC5" w:rsidRDefault="0053412D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5</w:t>
            </w:r>
            <w:r w:rsid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:rsidR="0053412D" w:rsidRPr="00EA0EC5" w:rsidRDefault="0053412D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4K摄像机</w:t>
            </w:r>
          </w:p>
        </w:tc>
        <w:tc>
          <w:tcPr>
            <w:tcW w:w="1003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F65</w:t>
            </w:r>
          </w:p>
        </w:tc>
        <w:tc>
          <w:tcPr>
            <w:tcW w:w="698" w:type="dxa"/>
          </w:tcPr>
          <w:p w:rsidR="0053412D" w:rsidRPr="00EA0EC5" w:rsidRDefault="0053412D" w:rsidP="00EA0EC5">
            <w:pPr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3412D" w:rsidRPr="00EA0EC5" w:rsidRDefault="0053412D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53412D" w:rsidRPr="00EA0EC5" w:rsidRDefault="0053412D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</w:tcPr>
          <w:p w:rsidR="0053412D" w:rsidRPr="00EA0EC5" w:rsidRDefault="0053412D" w:rsidP="00EA0EC5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EA0EC5">
              <w:rPr>
                <w:rFonts w:ascii="微软雅黑" w:eastAsia="微软雅黑" w:hAnsi="微软雅黑"/>
                <w:sz w:val="24"/>
                <w:szCs w:val="24"/>
              </w:rPr>
              <w:t>含</w:t>
            </w: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标准套镜</w:t>
            </w:r>
            <w:proofErr w:type="gramEnd"/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5</w:t>
            </w:r>
            <w:r w:rsid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鱼竿拍摄系统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POLECAM</w:t>
            </w: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3C4206" w:rsidRPr="00EA0EC5" w:rsidTr="00EE3F8A">
        <w:trPr>
          <w:cantSplit/>
          <w:trHeight w:val="449"/>
          <w:jc w:val="center"/>
        </w:trPr>
        <w:tc>
          <w:tcPr>
            <w:tcW w:w="562" w:type="dxa"/>
            <w:noWrap/>
            <w:vAlign w:val="center"/>
          </w:tcPr>
          <w:p w:rsidR="003C4206" w:rsidRPr="00EA0EC5" w:rsidRDefault="00606FD4" w:rsidP="00EA0EC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5</w:t>
            </w:r>
            <w:r w:rsid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:rsidR="003C4206" w:rsidRPr="00EA0EC5" w:rsidRDefault="003C4206" w:rsidP="00EA0EC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cs="Cambria+FPEF" w:hint="eastAsia"/>
                <w:kern w:val="0"/>
                <w:sz w:val="24"/>
                <w:szCs w:val="24"/>
              </w:rPr>
              <w:t>多</w:t>
            </w:r>
            <w:r w:rsidRPr="00EA0EC5">
              <w:rPr>
                <w:rFonts w:ascii="微软雅黑" w:eastAsia="微软雅黑" w:hAnsi="微软雅黑" w:cs="Cambria+FPEF"/>
                <w:kern w:val="0"/>
                <w:sz w:val="24"/>
                <w:szCs w:val="24"/>
              </w:rPr>
              <w:t>通道录制系统</w:t>
            </w:r>
          </w:p>
        </w:tc>
        <w:tc>
          <w:tcPr>
            <w:tcW w:w="1003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新奥特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、索贝</w:t>
            </w:r>
          </w:p>
        </w:tc>
        <w:tc>
          <w:tcPr>
            <w:tcW w:w="698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206" w:rsidRPr="00EA0EC5" w:rsidRDefault="003C4206" w:rsidP="00EA0EC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17</w:t>
            </w:r>
            <w:r w:rsidRPr="00EA0EC5">
              <w:rPr>
                <w:rFonts w:ascii="微软雅黑" w:eastAsia="微软雅黑" w:hAnsi="微软雅黑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1" w:type="dxa"/>
            <w:noWrap/>
            <w:vAlign w:val="center"/>
          </w:tcPr>
          <w:p w:rsidR="003C4206" w:rsidRPr="00EA0EC5" w:rsidRDefault="003C4206" w:rsidP="00EA0E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支持AVID及APPLE后期</w:t>
            </w:r>
            <w:r w:rsidRPr="00EA0EC5">
              <w:rPr>
                <w:rFonts w:ascii="微软雅黑" w:eastAsia="微软雅黑" w:hAnsi="微软雅黑"/>
                <w:sz w:val="24"/>
                <w:szCs w:val="24"/>
              </w:rPr>
              <w:t>制作</w:t>
            </w:r>
            <w:r w:rsidRPr="00EA0EC5">
              <w:rPr>
                <w:rFonts w:ascii="微软雅黑" w:eastAsia="微软雅黑" w:hAnsi="微软雅黑" w:hint="eastAsia"/>
                <w:sz w:val="24"/>
                <w:szCs w:val="24"/>
              </w:rPr>
              <w:t>系统</w:t>
            </w:r>
          </w:p>
        </w:tc>
      </w:tr>
    </w:tbl>
    <w:p w:rsidR="004021FD" w:rsidRPr="00EA0EC5" w:rsidRDefault="004021FD" w:rsidP="00EA0EC5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4021FD" w:rsidRPr="00EA0EC5" w:rsidRDefault="004021FD" w:rsidP="00EA0EC5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EA0EC5">
        <w:rPr>
          <w:rFonts w:ascii="微软雅黑" w:eastAsia="微软雅黑" w:hAnsi="微软雅黑"/>
          <w:b/>
          <w:sz w:val="24"/>
          <w:szCs w:val="24"/>
        </w:rPr>
        <w:t>4、其他要求：</w:t>
      </w:r>
    </w:p>
    <w:p w:rsidR="004021FD" w:rsidRPr="00EA0EC5" w:rsidRDefault="004021FD" w:rsidP="00EA0EC5">
      <w:pPr>
        <w:pStyle w:val="a3"/>
        <w:adjustRightInd w:val="0"/>
        <w:snapToGrid w:val="0"/>
        <w:spacing w:line="360" w:lineRule="auto"/>
        <w:ind w:leftChars="135" w:left="283" w:firstLineChars="0" w:firstLine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/>
          <w:sz w:val="24"/>
          <w:szCs w:val="24"/>
        </w:rPr>
        <w:t>（1）</w:t>
      </w:r>
      <w:r w:rsidRPr="00EA0EC5">
        <w:rPr>
          <w:rFonts w:ascii="微软雅黑" w:eastAsia="微软雅黑" w:hAnsi="微软雅黑" w:hint="eastAsia"/>
          <w:sz w:val="24"/>
          <w:szCs w:val="24"/>
        </w:rPr>
        <w:t>投标人应有</w:t>
      </w:r>
      <w:r w:rsidRPr="00EA0EC5">
        <w:rPr>
          <w:rFonts w:ascii="微软雅黑" w:eastAsia="微软雅黑" w:hAnsi="微软雅黑"/>
          <w:sz w:val="24"/>
          <w:szCs w:val="24"/>
        </w:rPr>
        <w:t>承接</w:t>
      </w:r>
      <w:r w:rsidRPr="00EA0EC5">
        <w:rPr>
          <w:rFonts w:ascii="微软雅黑" w:eastAsia="微软雅黑" w:hAnsi="微软雅黑" w:hint="eastAsia"/>
          <w:sz w:val="24"/>
          <w:szCs w:val="24"/>
        </w:rPr>
        <w:t>国内国际</w:t>
      </w:r>
      <w:r w:rsidRPr="00EA0EC5">
        <w:rPr>
          <w:rFonts w:ascii="微软雅黑" w:eastAsia="微软雅黑" w:hAnsi="微软雅黑"/>
          <w:sz w:val="24"/>
          <w:szCs w:val="24"/>
        </w:rPr>
        <w:t>大型</w:t>
      </w:r>
      <w:r w:rsidR="0053412D" w:rsidRPr="00EA0EC5">
        <w:rPr>
          <w:rFonts w:ascii="微软雅黑" w:eastAsia="微软雅黑" w:hAnsi="微软雅黑" w:hint="eastAsia"/>
          <w:sz w:val="24"/>
          <w:szCs w:val="24"/>
        </w:rPr>
        <w:t>栏目</w:t>
      </w:r>
      <w:r w:rsidRPr="00EA0EC5">
        <w:rPr>
          <w:rFonts w:ascii="微软雅黑" w:eastAsia="微软雅黑" w:hAnsi="微软雅黑" w:hint="eastAsia"/>
          <w:sz w:val="24"/>
          <w:szCs w:val="24"/>
        </w:rPr>
        <w:t>赛事现场直播</w:t>
      </w:r>
      <w:r w:rsidRPr="00EA0EC5">
        <w:rPr>
          <w:rFonts w:ascii="微软雅黑" w:eastAsia="微软雅黑" w:hAnsi="微软雅黑"/>
          <w:sz w:val="24"/>
          <w:szCs w:val="24"/>
        </w:rPr>
        <w:t>、</w:t>
      </w:r>
      <w:r w:rsidR="0053412D" w:rsidRPr="00EA0EC5">
        <w:rPr>
          <w:rFonts w:ascii="微软雅黑" w:eastAsia="微软雅黑" w:hAnsi="微软雅黑"/>
          <w:sz w:val="24"/>
          <w:szCs w:val="24"/>
        </w:rPr>
        <w:t>日常</w:t>
      </w:r>
      <w:r w:rsidRPr="00EA0EC5">
        <w:rPr>
          <w:rFonts w:ascii="微软雅黑" w:eastAsia="微软雅黑" w:hAnsi="微软雅黑" w:hint="eastAsia"/>
          <w:sz w:val="24"/>
          <w:szCs w:val="24"/>
        </w:rPr>
        <w:t>转播</w:t>
      </w:r>
      <w:r w:rsidR="0053412D" w:rsidRPr="00EA0EC5">
        <w:rPr>
          <w:rFonts w:ascii="微软雅黑" w:eastAsia="微软雅黑" w:hAnsi="微软雅黑" w:hint="eastAsia"/>
          <w:sz w:val="24"/>
          <w:szCs w:val="24"/>
        </w:rPr>
        <w:t>、录制</w:t>
      </w:r>
      <w:r w:rsidRPr="00EA0EC5">
        <w:rPr>
          <w:rFonts w:ascii="微软雅黑" w:eastAsia="微软雅黑" w:hAnsi="微软雅黑"/>
          <w:sz w:val="24"/>
          <w:szCs w:val="24"/>
        </w:rPr>
        <w:t>的</w:t>
      </w:r>
      <w:r w:rsidRPr="00EA0EC5">
        <w:rPr>
          <w:rFonts w:ascii="微软雅黑" w:eastAsia="微软雅黑" w:hAnsi="微软雅黑" w:hint="eastAsia"/>
          <w:sz w:val="24"/>
          <w:szCs w:val="24"/>
        </w:rPr>
        <w:t>成功案例。</w:t>
      </w:r>
      <w:r w:rsidR="00EA0EC5">
        <w:rPr>
          <w:rFonts w:ascii="微软雅黑" w:eastAsia="微软雅黑" w:hAnsi="微软雅黑" w:hint="eastAsia"/>
          <w:sz w:val="24"/>
          <w:szCs w:val="24"/>
        </w:rPr>
        <w:t>注册资金不少于</w:t>
      </w:r>
      <w:r w:rsidR="00D3307D">
        <w:rPr>
          <w:rFonts w:ascii="微软雅黑" w:eastAsia="微软雅黑" w:hAnsi="微软雅黑" w:hint="eastAsia"/>
          <w:sz w:val="24"/>
          <w:szCs w:val="24"/>
        </w:rPr>
        <w:t>1</w:t>
      </w:r>
      <w:r w:rsidR="00EA0EC5">
        <w:rPr>
          <w:rFonts w:ascii="微软雅黑" w:eastAsia="微软雅黑" w:hAnsi="微软雅黑" w:hint="eastAsia"/>
          <w:sz w:val="24"/>
          <w:szCs w:val="24"/>
        </w:rPr>
        <w:t>00万元</w:t>
      </w:r>
      <w:r w:rsidR="001C4C24">
        <w:rPr>
          <w:rFonts w:ascii="微软雅黑" w:eastAsia="微软雅黑" w:hAnsi="微软雅黑" w:hint="eastAsia"/>
          <w:sz w:val="24"/>
          <w:szCs w:val="24"/>
        </w:rPr>
        <w:t>，可开具增值税专用发票。</w:t>
      </w:r>
    </w:p>
    <w:p w:rsidR="004021FD" w:rsidRPr="00EA0EC5" w:rsidRDefault="004021FD" w:rsidP="00EA0EC5">
      <w:pPr>
        <w:pStyle w:val="a3"/>
        <w:adjustRightInd w:val="0"/>
        <w:snapToGrid w:val="0"/>
        <w:spacing w:line="360" w:lineRule="auto"/>
        <w:ind w:leftChars="135" w:left="283" w:firstLineChars="0" w:firstLine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 w:hint="eastAsia"/>
          <w:sz w:val="24"/>
          <w:szCs w:val="24"/>
        </w:rPr>
        <w:t>（2）投标人</w:t>
      </w:r>
      <w:r w:rsidRPr="00EA0EC5">
        <w:rPr>
          <w:rFonts w:ascii="微软雅黑" w:eastAsia="微软雅黑" w:hAnsi="微软雅黑"/>
          <w:sz w:val="24"/>
          <w:szCs w:val="24"/>
        </w:rPr>
        <w:t>具备配合</w:t>
      </w:r>
      <w:r w:rsidRPr="00EA0EC5">
        <w:rPr>
          <w:rFonts w:ascii="微软雅黑" w:eastAsia="微软雅黑" w:hAnsi="微软雅黑" w:hint="eastAsia"/>
          <w:sz w:val="24"/>
          <w:szCs w:val="24"/>
        </w:rPr>
        <w:t>项目所需</w:t>
      </w:r>
      <w:r w:rsidRPr="00EA0EC5">
        <w:rPr>
          <w:rFonts w:ascii="微软雅黑" w:eastAsia="微软雅黑" w:hAnsi="微软雅黑"/>
          <w:sz w:val="24"/>
          <w:szCs w:val="24"/>
        </w:rPr>
        <w:t>的设备，能独家完成</w:t>
      </w:r>
      <w:r w:rsidRPr="00EA0EC5">
        <w:rPr>
          <w:rFonts w:ascii="微软雅黑" w:eastAsia="微软雅黑" w:hAnsi="微软雅黑" w:hint="eastAsia"/>
          <w:sz w:val="24"/>
          <w:szCs w:val="24"/>
        </w:rPr>
        <w:t>现场转播、</w:t>
      </w:r>
      <w:r w:rsidRPr="00EA0EC5">
        <w:rPr>
          <w:rFonts w:ascii="微软雅黑" w:eastAsia="微软雅黑" w:hAnsi="微软雅黑"/>
          <w:sz w:val="24"/>
          <w:szCs w:val="24"/>
        </w:rPr>
        <w:t>录制制作</w:t>
      </w:r>
      <w:r w:rsidRPr="00EA0EC5">
        <w:rPr>
          <w:rFonts w:ascii="微软雅黑" w:eastAsia="微软雅黑" w:hAnsi="微软雅黑" w:hint="eastAsia"/>
          <w:sz w:val="24"/>
          <w:szCs w:val="24"/>
        </w:rPr>
        <w:t>。</w:t>
      </w:r>
    </w:p>
    <w:p w:rsidR="004021FD" w:rsidRPr="00EA0EC5" w:rsidRDefault="004021FD" w:rsidP="00EA0EC5">
      <w:pPr>
        <w:pStyle w:val="a3"/>
        <w:adjustRightInd w:val="0"/>
        <w:snapToGrid w:val="0"/>
        <w:spacing w:line="360" w:lineRule="auto"/>
        <w:ind w:leftChars="135" w:left="283" w:firstLineChars="0" w:firstLine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 w:hint="eastAsia"/>
          <w:sz w:val="24"/>
          <w:szCs w:val="24"/>
        </w:rPr>
        <w:t>（3）投标人须具有安全保密的责任意识，并承诺在服务期届满后持续承担保密条款规定的义务（须提供承诺书，格式自拟）。</w:t>
      </w:r>
    </w:p>
    <w:p w:rsidR="004021FD" w:rsidRPr="00EA0EC5" w:rsidRDefault="004021FD" w:rsidP="00EA0EC5">
      <w:pPr>
        <w:pStyle w:val="a3"/>
        <w:adjustRightInd w:val="0"/>
        <w:snapToGrid w:val="0"/>
        <w:spacing w:line="360" w:lineRule="auto"/>
        <w:ind w:leftChars="135" w:left="283" w:firstLineChars="0" w:firstLine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 w:hint="eastAsia"/>
          <w:sz w:val="24"/>
          <w:szCs w:val="24"/>
        </w:rPr>
        <w:lastRenderedPageBreak/>
        <w:t>（4）</w:t>
      </w:r>
      <w:r w:rsidRPr="00EA0EC5">
        <w:rPr>
          <w:rFonts w:ascii="微软雅黑" w:eastAsia="微软雅黑" w:hAnsi="微软雅黑"/>
          <w:sz w:val="24"/>
          <w:szCs w:val="24"/>
        </w:rPr>
        <w:t>设备</w:t>
      </w:r>
      <w:r w:rsidRPr="00EA0EC5">
        <w:rPr>
          <w:rFonts w:ascii="微软雅黑" w:eastAsia="微软雅黑" w:hAnsi="微软雅黑" w:hint="eastAsia"/>
          <w:sz w:val="24"/>
          <w:szCs w:val="24"/>
        </w:rPr>
        <w:t>中标服务供应商</w:t>
      </w:r>
      <w:r w:rsidRPr="00EA0EC5">
        <w:rPr>
          <w:rFonts w:ascii="微软雅黑" w:eastAsia="微软雅黑" w:hAnsi="微软雅黑"/>
          <w:sz w:val="24"/>
          <w:szCs w:val="24"/>
        </w:rPr>
        <w:t>需与现场导播团队进行密切沟通，并有义务为使用团队讲解设备的相关使用方法，设备架设、安装需通过</w:t>
      </w:r>
      <w:r w:rsidRPr="00EA0EC5">
        <w:rPr>
          <w:rFonts w:ascii="微软雅黑" w:eastAsia="微软雅黑" w:hAnsi="微软雅黑" w:hint="eastAsia"/>
          <w:sz w:val="24"/>
          <w:szCs w:val="24"/>
        </w:rPr>
        <w:t>制作方运营团队及</w:t>
      </w:r>
      <w:r w:rsidRPr="00EA0EC5">
        <w:rPr>
          <w:rFonts w:ascii="微软雅黑" w:eastAsia="微软雅黑" w:hAnsi="微软雅黑"/>
          <w:sz w:val="24"/>
          <w:szCs w:val="24"/>
        </w:rPr>
        <w:t>导演组认定，并保证可以根据</w:t>
      </w:r>
      <w:r w:rsidRPr="00EA0EC5">
        <w:rPr>
          <w:rFonts w:ascii="微软雅黑" w:eastAsia="微软雅黑" w:hAnsi="微软雅黑" w:hint="eastAsia"/>
          <w:sz w:val="24"/>
          <w:szCs w:val="24"/>
        </w:rPr>
        <w:t>需要</w:t>
      </w:r>
      <w:r w:rsidRPr="00EA0EC5">
        <w:rPr>
          <w:rFonts w:ascii="微软雅黑" w:eastAsia="微软雅黑" w:hAnsi="微软雅黑"/>
          <w:sz w:val="24"/>
          <w:szCs w:val="24"/>
        </w:rPr>
        <w:t>进行及时的相应调整。</w:t>
      </w:r>
    </w:p>
    <w:p w:rsidR="004021FD" w:rsidRPr="00EA0EC5" w:rsidRDefault="004021FD" w:rsidP="00EA0EC5">
      <w:pPr>
        <w:pStyle w:val="a3"/>
        <w:adjustRightInd w:val="0"/>
        <w:snapToGrid w:val="0"/>
        <w:spacing w:line="360" w:lineRule="auto"/>
        <w:ind w:leftChars="135" w:left="283" w:firstLineChars="0" w:firstLine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/>
          <w:sz w:val="24"/>
          <w:szCs w:val="24"/>
        </w:rPr>
        <w:t>（</w:t>
      </w:r>
      <w:r w:rsidRPr="00EA0EC5">
        <w:rPr>
          <w:rFonts w:ascii="微软雅黑" w:eastAsia="微软雅黑" w:hAnsi="微软雅黑" w:hint="eastAsia"/>
          <w:sz w:val="24"/>
          <w:szCs w:val="24"/>
        </w:rPr>
        <w:t>5</w:t>
      </w:r>
      <w:r w:rsidRPr="00EA0EC5">
        <w:rPr>
          <w:rFonts w:ascii="微软雅黑" w:eastAsia="微软雅黑" w:hAnsi="微软雅黑"/>
          <w:sz w:val="24"/>
          <w:szCs w:val="24"/>
        </w:rPr>
        <w:t>）如现场有实际需求，将对原有</w:t>
      </w:r>
      <w:r w:rsidRPr="00EA0EC5">
        <w:rPr>
          <w:rFonts w:ascii="微软雅黑" w:eastAsia="微软雅黑" w:hAnsi="微软雅黑" w:hint="eastAsia"/>
          <w:sz w:val="24"/>
          <w:szCs w:val="24"/>
        </w:rPr>
        <w:t>拍摄</w:t>
      </w:r>
      <w:r w:rsidRPr="00EA0EC5">
        <w:rPr>
          <w:rFonts w:ascii="微软雅黑" w:eastAsia="微软雅黑" w:hAnsi="微软雅黑"/>
          <w:sz w:val="24"/>
          <w:szCs w:val="24"/>
        </w:rPr>
        <w:t>方式、机位架设等要求调整，设备提供方需尽量满足</w:t>
      </w:r>
      <w:r w:rsidRPr="00EA0EC5">
        <w:rPr>
          <w:rFonts w:ascii="微软雅黑" w:eastAsia="微软雅黑" w:hAnsi="微软雅黑" w:hint="eastAsia"/>
          <w:sz w:val="24"/>
          <w:szCs w:val="24"/>
        </w:rPr>
        <w:t>制作方</w:t>
      </w:r>
      <w:r w:rsidRPr="00EA0EC5">
        <w:rPr>
          <w:rFonts w:ascii="微软雅黑" w:eastAsia="微软雅黑" w:hAnsi="微软雅黑"/>
          <w:sz w:val="24"/>
          <w:szCs w:val="24"/>
        </w:rPr>
        <w:t>，及项目负责人、导演组具体要求。</w:t>
      </w:r>
    </w:p>
    <w:p w:rsidR="004021FD" w:rsidRPr="00EA0EC5" w:rsidRDefault="004021FD" w:rsidP="00EA0EC5">
      <w:pPr>
        <w:pStyle w:val="a3"/>
        <w:adjustRightInd w:val="0"/>
        <w:snapToGrid w:val="0"/>
        <w:spacing w:line="360" w:lineRule="auto"/>
        <w:ind w:leftChars="135" w:left="283" w:firstLineChars="0" w:firstLine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/>
          <w:sz w:val="24"/>
          <w:szCs w:val="24"/>
        </w:rPr>
        <w:t>（</w:t>
      </w:r>
      <w:r w:rsidRPr="00EA0EC5">
        <w:rPr>
          <w:rFonts w:ascii="微软雅黑" w:eastAsia="微软雅黑" w:hAnsi="微软雅黑" w:hint="eastAsia"/>
          <w:sz w:val="24"/>
          <w:szCs w:val="24"/>
        </w:rPr>
        <w:t>6</w:t>
      </w:r>
      <w:r w:rsidRPr="00EA0EC5">
        <w:rPr>
          <w:rFonts w:ascii="微软雅黑" w:eastAsia="微软雅黑" w:hAnsi="微软雅黑"/>
          <w:sz w:val="24"/>
          <w:szCs w:val="24"/>
        </w:rPr>
        <w:t>）设备</w:t>
      </w:r>
      <w:r w:rsidRPr="00EA0EC5">
        <w:rPr>
          <w:rFonts w:ascii="微软雅黑" w:eastAsia="微软雅黑" w:hAnsi="微软雅黑" w:hint="eastAsia"/>
          <w:sz w:val="24"/>
          <w:szCs w:val="24"/>
        </w:rPr>
        <w:t>中标服务供应商</w:t>
      </w:r>
      <w:r w:rsidRPr="00EA0EC5">
        <w:rPr>
          <w:rFonts w:ascii="微软雅黑" w:eastAsia="微软雅黑" w:hAnsi="微软雅黑"/>
          <w:sz w:val="24"/>
          <w:szCs w:val="24"/>
        </w:rPr>
        <w:t>需负责全部设备运输</w:t>
      </w:r>
      <w:r w:rsidRPr="00EA0EC5">
        <w:rPr>
          <w:rFonts w:ascii="微软雅黑" w:eastAsia="微软雅黑" w:hAnsi="微软雅黑" w:hint="eastAsia"/>
          <w:sz w:val="24"/>
          <w:szCs w:val="24"/>
        </w:rPr>
        <w:t>及运输中产生的相关费用，</w:t>
      </w:r>
      <w:r w:rsidRPr="00EA0EC5">
        <w:rPr>
          <w:rFonts w:ascii="微软雅黑" w:eastAsia="微软雅黑" w:hAnsi="微软雅黑"/>
          <w:sz w:val="24"/>
          <w:szCs w:val="24"/>
        </w:rPr>
        <w:t>以及相关</w:t>
      </w:r>
      <w:r w:rsidRPr="00EA0EC5">
        <w:rPr>
          <w:rFonts w:ascii="微软雅黑" w:eastAsia="微软雅黑" w:hAnsi="微软雅黑" w:hint="eastAsia"/>
          <w:sz w:val="24"/>
          <w:szCs w:val="24"/>
        </w:rPr>
        <w:t>设备和技术</w:t>
      </w:r>
      <w:r w:rsidRPr="00EA0EC5">
        <w:rPr>
          <w:rFonts w:ascii="微软雅黑" w:eastAsia="微软雅黑" w:hAnsi="微软雅黑"/>
          <w:sz w:val="24"/>
          <w:szCs w:val="24"/>
        </w:rPr>
        <w:t>保障人员的</w:t>
      </w:r>
      <w:r w:rsidRPr="00EA0EC5">
        <w:rPr>
          <w:rFonts w:ascii="微软雅黑" w:eastAsia="微软雅黑" w:hAnsi="微软雅黑" w:hint="eastAsia"/>
          <w:sz w:val="24"/>
          <w:szCs w:val="24"/>
        </w:rPr>
        <w:t>保险费用</w:t>
      </w:r>
      <w:r w:rsidRPr="00EA0EC5">
        <w:rPr>
          <w:rFonts w:ascii="微软雅黑" w:eastAsia="微软雅黑" w:hAnsi="微软雅黑"/>
          <w:sz w:val="24"/>
          <w:szCs w:val="24"/>
        </w:rPr>
        <w:t>。</w:t>
      </w:r>
      <w:r w:rsidR="00606FD4" w:rsidRPr="00EA0EC5">
        <w:rPr>
          <w:rFonts w:ascii="微软雅黑" w:eastAsia="微软雅黑" w:hAnsi="微软雅黑" w:hint="eastAsia"/>
          <w:sz w:val="24"/>
          <w:szCs w:val="24"/>
        </w:rPr>
        <w:t>如有</w:t>
      </w:r>
      <w:r w:rsidR="00606FD4" w:rsidRPr="00EA0EC5">
        <w:rPr>
          <w:rFonts w:ascii="微软雅黑" w:eastAsia="微软雅黑" w:hAnsi="微软雅黑"/>
          <w:sz w:val="24"/>
          <w:szCs w:val="24"/>
        </w:rPr>
        <w:t>例外，需单独报价。</w:t>
      </w:r>
    </w:p>
    <w:p w:rsidR="004021FD" w:rsidRPr="00EA0EC5" w:rsidRDefault="004021FD" w:rsidP="00EA0EC5">
      <w:pPr>
        <w:pStyle w:val="1"/>
        <w:adjustRightInd w:val="0"/>
        <w:snapToGrid w:val="0"/>
        <w:spacing w:line="360" w:lineRule="auto"/>
        <w:ind w:leftChars="135" w:left="283" w:firstLineChars="0" w:firstLine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/>
          <w:sz w:val="24"/>
          <w:szCs w:val="24"/>
        </w:rPr>
        <w:t>（</w:t>
      </w:r>
      <w:r w:rsidRPr="00EA0EC5">
        <w:rPr>
          <w:rFonts w:ascii="微软雅黑" w:eastAsia="微软雅黑" w:hAnsi="微软雅黑" w:hint="eastAsia"/>
          <w:sz w:val="24"/>
          <w:szCs w:val="24"/>
        </w:rPr>
        <w:t>7</w:t>
      </w:r>
      <w:r w:rsidRPr="00EA0EC5">
        <w:rPr>
          <w:rFonts w:ascii="微软雅黑" w:eastAsia="微软雅黑" w:hAnsi="微软雅黑"/>
          <w:sz w:val="24"/>
          <w:szCs w:val="24"/>
        </w:rPr>
        <w:t>）设备</w:t>
      </w:r>
      <w:r w:rsidRPr="00EA0EC5">
        <w:rPr>
          <w:rFonts w:ascii="微软雅黑" w:eastAsia="微软雅黑" w:hAnsi="微软雅黑" w:hint="eastAsia"/>
          <w:sz w:val="24"/>
          <w:szCs w:val="24"/>
        </w:rPr>
        <w:t>中标服务供应商</w:t>
      </w:r>
      <w:r w:rsidRPr="00EA0EC5">
        <w:rPr>
          <w:rFonts w:ascii="微软雅黑" w:eastAsia="微软雅黑" w:hAnsi="微软雅黑"/>
          <w:sz w:val="24"/>
          <w:szCs w:val="24"/>
        </w:rPr>
        <w:t>需</w:t>
      </w:r>
      <w:r w:rsidRPr="00EA0EC5">
        <w:rPr>
          <w:rFonts w:ascii="微软雅黑" w:eastAsia="微软雅黑" w:hAnsi="微软雅黑" w:hint="eastAsia"/>
          <w:sz w:val="24"/>
          <w:szCs w:val="24"/>
        </w:rPr>
        <w:t>按要求时间将设备运达，进行</w:t>
      </w:r>
      <w:r w:rsidRPr="00EA0EC5">
        <w:rPr>
          <w:rFonts w:ascii="微软雅黑" w:eastAsia="微软雅黑" w:hAnsi="微软雅黑"/>
          <w:sz w:val="24"/>
          <w:szCs w:val="24"/>
        </w:rPr>
        <w:t>相关</w:t>
      </w:r>
      <w:r w:rsidRPr="00EA0EC5">
        <w:rPr>
          <w:rFonts w:ascii="微软雅黑" w:eastAsia="微软雅黑" w:hAnsi="微软雅黑" w:hint="eastAsia"/>
          <w:sz w:val="24"/>
          <w:szCs w:val="24"/>
        </w:rPr>
        <w:t>设备联通、测试，配合节目组进行彩排，及技术调整工作</w:t>
      </w:r>
      <w:r w:rsidRPr="00EA0EC5">
        <w:rPr>
          <w:rFonts w:ascii="微软雅黑" w:eastAsia="微软雅黑" w:hAnsi="微软雅黑"/>
          <w:sz w:val="24"/>
          <w:szCs w:val="24"/>
        </w:rPr>
        <w:t>。</w:t>
      </w:r>
    </w:p>
    <w:p w:rsidR="004021FD" w:rsidRPr="00EA0EC5" w:rsidRDefault="004021FD" w:rsidP="00EA0EC5">
      <w:pPr>
        <w:pStyle w:val="1"/>
        <w:adjustRightInd w:val="0"/>
        <w:snapToGrid w:val="0"/>
        <w:spacing w:line="360" w:lineRule="auto"/>
        <w:ind w:leftChars="135" w:left="283" w:firstLineChars="0" w:firstLine="0"/>
        <w:rPr>
          <w:rFonts w:ascii="微软雅黑" w:eastAsia="微软雅黑" w:hAnsi="微软雅黑"/>
          <w:sz w:val="24"/>
          <w:szCs w:val="24"/>
        </w:rPr>
      </w:pPr>
      <w:r w:rsidRPr="00EA0EC5">
        <w:rPr>
          <w:rFonts w:ascii="微软雅黑" w:eastAsia="微软雅黑" w:hAnsi="微软雅黑"/>
          <w:sz w:val="24"/>
          <w:szCs w:val="24"/>
        </w:rPr>
        <w:t>（</w:t>
      </w:r>
      <w:r w:rsidRPr="00EA0EC5">
        <w:rPr>
          <w:rFonts w:ascii="微软雅黑" w:eastAsia="微软雅黑" w:hAnsi="微软雅黑" w:hint="eastAsia"/>
          <w:sz w:val="24"/>
          <w:szCs w:val="24"/>
        </w:rPr>
        <w:t>8</w:t>
      </w:r>
      <w:r w:rsidRPr="00EA0EC5">
        <w:rPr>
          <w:rFonts w:ascii="微软雅黑" w:eastAsia="微软雅黑" w:hAnsi="微软雅黑"/>
          <w:sz w:val="24"/>
          <w:szCs w:val="24"/>
        </w:rPr>
        <w:t>）设备</w:t>
      </w:r>
      <w:r w:rsidRPr="00EA0EC5">
        <w:rPr>
          <w:rFonts w:ascii="微软雅黑" w:eastAsia="微软雅黑" w:hAnsi="微软雅黑" w:hint="eastAsia"/>
          <w:sz w:val="24"/>
          <w:szCs w:val="24"/>
        </w:rPr>
        <w:t>中标服务供应商</w:t>
      </w:r>
      <w:r w:rsidRPr="00EA0EC5">
        <w:rPr>
          <w:rFonts w:ascii="微软雅黑" w:eastAsia="微软雅黑" w:hAnsi="微软雅黑"/>
          <w:sz w:val="24"/>
          <w:szCs w:val="24"/>
        </w:rPr>
        <w:t>工作时间以每次</w:t>
      </w:r>
      <w:r w:rsidRPr="00EA0EC5">
        <w:rPr>
          <w:rFonts w:ascii="微软雅黑" w:eastAsia="微软雅黑" w:hAnsi="微软雅黑" w:hint="eastAsia"/>
          <w:sz w:val="24"/>
          <w:szCs w:val="24"/>
        </w:rPr>
        <w:t>拍摄</w:t>
      </w:r>
      <w:r w:rsidRPr="00EA0EC5">
        <w:rPr>
          <w:rFonts w:ascii="微软雅黑" w:eastAsia="微软雅黑" w:hAnsi="微软雅黑"/>
          <w:sz w:val="24"/>
          <w:szCs w:val="24"/>
        </w:rPr>
        <w:t>需求的要求为具体标准。具体工作时长以及流程安排由项目的负责人与设备</w:t>
      </w:r>
      <w:r w:rsidRPr="00EA0EC5">
        <w:rPr>
          <w:rFonts w:ascii="微软雅黑" w:eastAsia="微软雅黑" w:hAnsi="微软雅黑" w:hint="eastAsia"/>
          <w:sz w:val="24"/>
          <w:szCs w:val="24"/>
        </w:rPr>
        <w:t>中标服务供应商</w:t>
      </w:r>
      <w:r w:rsidRPr="00EA0EC5">
        <w:rPr>
          <w:rFonts w:ascii="微软雅黑" w:eastAsia="微软雅黑" w:hAnsi="微软雅黑"/>
          <w:sz w:val="24"/>
          <w:szCs w:val="24"/>
        </w:rPr>
        <w:t>协商。</w:t>
      </w:r>
    </w:p>
    <w:p w:rsidR="005B1CE5" w:rsidRPr="00EA0EC5" w:rsidRDefault="005B1CE5" w:rsidP="00EA0EC5">
      <w:pPr>
        <w:adjustRightInd w:val="0"/>
        <w:snapToGrid w:val="0"/>
        <w:spacing w:line="360" w:lineRule="auto"/>
        <w:ind w:firstLine="480"/>
        <w:rPr>
          <w:rFonts w:ascii="微软雅黑" w:eastAsia="微软雅黑" w:hAnsi="微软雅黑" w:cs="Cambria+FPEF"/>
          <w:kern w:val="0"/>
          <w:sz w:val="24"/>
          <w:szCs w:val="24"/>
        </w:rPr>
      </w:pPr>
      <w:bookmarkStart w:id="0" w:name="_GoBack"/>
      <w:bookmarkEnd w:id="0"/>
    </w:p>
    <w:p w:rsidR="0053412D" w:rsidRPr="00EA0EC5" w:rsidRDefault="00C22589" w:rsidP="00EA0EC5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EA0EC5">
        <w:rPr>
          <w:rFonts w:ascii="微软雅黑" w:eastAsia="微软雅黑" w:hAnsi="微软雅黑" w:hint="eastAsia"/>
          <w:b/>
          <w:sz w:val="24"/>
          <w:szCs w:val="24"/>
        </w:rPr>
        <w:t>注：</w:t>
      </w:r>
    </w:p>
    <w:p w:rsidR="00C22589" w:rsidRPr="00EA0EC5" w:rsidRDefault="00C22589" w:rsidP="00EA0EC5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EA0EC5">
        <w:rPr>
          <w:rFonts w:ascii="微软雅黑" w:eastAsia="微软雅黑" w:hAnsi="微软雅黑" w:hint="eastAsia"/>
          <w:b/>
          <w:sz w:val="24"/>
          <w:szCs w:val="24"/>
        </w:rPr>
        <w:t>本</w:t>
      </w:r>
      <w:r w:rsidRPr="00EA0EC5">
        <w:rPr>
          <w:rFonts w:ascii="微软雅黑" w:eastAsia="微软雅黑" w:hAnsi="微软雅黑"/>
          <w:b/>
          <w:sz w:val="24"/>
          <w:szCs w:val="24"/>
        </w:rPr>
        <w:t>技术</w:t>
      </w:r>
      <w:r w:rsidRPr="00EA0EC5">
        <w:rPr>
          <w:rFonts w:ascii="微软雅黑" w:eastAsia="微软雅黑" w:hAnsi="微软雅黑" w:hint="eastAsia"/>
          <w:b/>
          <w:sz w:val="24"/>
          <w:szCs w:val="24"/>
        </w:rPr>
        <w:t>要求</w:t>
      </w:r>
      <w:r w:rsidRPr="00EA0EC5">
        <w:rPr>
          <w:rFonts w:ascii="微软雅黑" w:eastAsia="微软雅黑" w:hAnsi="微软雅黑"/>
          <w:b/>
          <w:sz w:val="24"/>
          <w:szCs w:val="24"/>
        </w:rPr>
        <w:t>中</w:t>
      </w:r>
      <w:r w:rsidRPr="00EA0EC5">
        <w:rPr>
          <w:rFonts w:ascii="微软雅黑" w:eastAsia="微软雅黑" w:hAnsi="微软雅黑" w:hint="eastAsia"/>
          <w:b/>
          <w:sz w:val="24"/>
          <w:szCs w:val="24"/>
        </w:rPr>
        <w:t>涉及的</w:t>
      </w:r>
      <w:r w:rsidRPr="00EA0EC5">
        <w:rPr>
          <w:rFonts w:ascii="微软雅黑" w:eastAsia="微软雅黑" w:hAnsi="微软雅黑"/>
          <w:b/>
          <w:sz w:val="24"/>
          <w:szCs w:val="24"/>
        </w:rPr>
        <w:t>参</w:t>
      </w:r>
      <w:r w:rsidRPr="00EA0EC5">
        <w:rPr>
          <w:rFonts w:ascii="微软雅黑" w:eastAsia="微软雅黑" w:hAnsi="微软雅黑" w:hint="eastAsia"/>
          <w:b/>
          <w:sz w:val="24"/>
          <w:szCs w:val="24"/>
        </w:rPr>
        <w:t>考</w:t>
      </w:r>
      <w:r w:rsidRPr="00EA0EC5">
        <w:rPr>
          <w:rFonts w:ascii="微软雅黑" w:eastAsia="微软雅黑" w:hAnsi="微软雅黑"/>
          <w:b/>
          <w:sz w:val="24"/>
          <w:szCs w:val="24"/>
        </w:rPr>
        <w:t>品牌或型号</w:t>
      </w:r>
      <w:r w:rsidRPr="00EA0EC5">
        <w:rPr>
          <w:rFonts w:ascii="微软雅黑" w:eastAsia="微软雅黑" w:hAnsi="微软雅黑" w:hint="eastAsia"/>
          <w:b/>
          <w:sz w:val="24"/>
          <w:szCs w:val="24"/>
        </w:rPr>
        <w:t>供参考</w:t>
      </w:r>
      <w:r w:rsidRPr="00EA0EC5">
        <w:rPr>
          <w:rFonts w:ascii="微软雅黑" w:eastAsia="微软雅黑" w:hAnsi="微软雅黑"/>
          <w:b/>
          <w:sz w:val="24"/>
          <w:szCs w:val="24"/>
        </w:rPr>
        <w:t>，投标人在投标中可以选</w:t>
      </w:r>
      <w:r w:rsidRPr="00EA0EC5">
        <w:rPr>
          <w:rFonts w:ascii="微软雅黑" w:eastAsia="微软雅黑" w:hAnsi="微软雅黑" w:hint="eastAsia"/>
          <w:b/>
          <w:sz w:val="24"/>
          <w:szCs w:val="24"/>
        </w:rPr>
        <w:t>用相当于、等同于或优于的</w:t>
      </w:r>
      <w:r w:rsidRPr="00EA0EC5">
        <w:rPr>
          <w:rFonts w:ascii="微软雅黑" w:eastAsia="微软雅黑" w:hAnsi="微软雅黑"/>
          <w:b/>
          <w:sz w:val="24"/>
          <w:szCs w:val="24"/>
        </w:rPr>
        <w:t>替代标准、品牌或型号，但这些替代要实质上满足或超过招标文件的要求</w:t>
      </w:r>
      <w:r w:rsidRPr="00EA0EC5">
        <w:rPr>
          <w:rFonts w:ascii="微软雅黑" w:eastAsia="微软雅黑" w:hAnsi="微软雅黑" w:hint="eastAsia"/>
          <w:b/>
          <w:sz w:val="24"/>
          <w:szCs w:val="24"/>
        </w:rPr>
        <w:t>，且应同时提供详细设备</w:t>
      </w:r>
      <w:r w:rsidRPr="00EA0EC5">
        <w:rPr>
          <w:rFonts w:ascii="微软雅黑" w:eastAsia="微软雅黑" w:hAnsi="微软雅黑"/>
          <w:b/>
          <w:sz w:val="24"/>
          <w:szCs w:val="24"/>
        </w:rPr>
        <w:t>清单</w:t>
      </w:r>
      <w:r w:rsidRPr="00EA0EC5">
        <w:rPr>
          <w:rFonts w:ascii="微软雅黑" w:eastAsia="微软雅黑" w:hAnsi="微软雅黑" w:hint="eastAsia"/>
          <w:b/>
          <w:sz w:val="24"/>
          <w:szCs w:val="24"/>
        </w:rPr>
        <w:t>及相关产品厂家、功能、型号和指标的说明。</w:t>
      </w:r>
    </w:p>
    <w:p w:rsidR="0053412D" w:rsidRPr="00EA0EC5" w:rsidRDefault="0053412D" w:rsidP="00EA0EC5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EA0EC5">
        <w:rPr>
          <w:rFonts w:ascii="微软雅黑" w:eastAsia="微软雅黑" w:hAnsi="微软雅黑" w:hint="eastAsia"/>
          <w:b/>
          <w:sz w:val="24"/>
          <w:szCs w:val="24"/>
        </w:rPr>
        <w:t>双方承诺对相关报价保密。</w:t>
      </w:r>
    </w:p>
    <w:p w:rsidR="00C22589" w:rsidRPr="00EA0EC5" w:rsidRDefault="00C22589" w:rsidP="00EA0EC5">
      <w:pPr>
        <w:adjustRightInd w:val="0"/>
        <w:snapToGrid w:val="0"/>
        <w:spacing w:line="360" w:lineRule="auto"/>
        <w:ind w:firstLine="480"/>
        <w:rPr>
          <w:rFonts w:ascii="微软雅黑" w:eastAsia="微软雅黑" w:hAnsi="微软雅黑" w:cs="Cambria+FPEF"/>
          <w:kern w:val="0"/>
          <w:sz w:val="24"/>
          <w:szCs w:val="24"/>
        </w:rPr>
      </w:pPr>
    </w:p>
    <w:p w:rsidR="0053412D" w:rsidRPr="00EA0EC5" w:rsidRDefault="0053412D" w:rsidP="004021FD">
      <w:pPr>
        <w:adjustRightInd w:val="0"/>
        <w:snapToGrid w:val="0"/>
        <w:spacing w:line="300" w:lineRule="auto"/>
        <w:ind w:firstLine="480"/>
        <w:rPr>
          <w:rFonts w:ascii="微软雅黑" w:eastAsia="微软雅黑" w:hAnsi="微软雅黑" w:cs="Cambria+FPEF"/>
          <w:kern w:val="0"/>
          <w:sz w:val="24"/>
          <w:szCs w:val="24"/>
        </w:rPr>
      </w:pPr>
    </w:p>
    <w:sectPr w:rsidR="0053412D" w:rsidRPr="00EA0EC5" w:rsidSect="007D5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8B" w:rsidRDefault="00A7608B" w:rsidP="004021FD">
      <w:r>
        <w:separator/>
      </w:r>
    </w:p>
  </w:endnote>
  <w:endnote w:type="continuationSeparator" w:id="0">
    <w:p w:rsidR="00A7608B" w:rsidRDefault="00A7608B" w:rsidP="0040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8B" w:rsidRDefault="00A7608B" w:rsidP="004021FD">
      <w:r>
        <w:separator/>
      </w:r>
    </w:p>
  </w:footnote>
  <w:footnote w:type="continuationSeparator" w:id="0">
    <w:p w:rsidR="00A7608B" w:rsidRDefault="00A7608B" w:rsidP="00402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A06CEC"/>
    <w:multiLevelType w:val="hybridMultilevel"/>
    <w:tmpl w:val="4A2859C6"/>
    <w:lvl w:ilvl="0" w:tplc="15C239C2">
      <w:start w:val="1"/>
      <w:numFmt w:val="decimal"/>
      <w:lvlText w:val="%1、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E652DE"/>
    <w:multiLevelType w:val="hybridMultilevel"/>
    <w:tmpl w:val="914A38DA"/>
    <w:lvl w:ilvl="0" w:tplc="B922F806">
      <w:start w:val="1"/>
      <w:numFmt w:val="upperLetter"/>
      <w:lvlText w:val="%1、"/>
      <w:lvlJc w:val="left"/>
      <w:pPr>
        <w:ind w:left="80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D483BD9"/>
    <w:multiLevelType w:val="hybridMultilevel"/>
    <w:tmpl w:val="F14EF43E"/>
    <w:lvl w:ilvl="0" w:tplc="3FEA6B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886366"/>
    <w:multiLevelType w:val="multilevel"/>
    <w:tmpl w:val="0000000E"/>
    <w:lvl w:ilvl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677618"/>
    <w:multiLevelType w:val="hybridMultilevel"/>
    <w:tmpl w:val="830490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083752E"/>
    <w:multiLevelType w:val="hybridMultilevel"/>
    <w:tmpl w:val="914A38DA"/>
    <w:lvl w:ilvl="0" w:tplc="B922F806">
      <w:start w:val="1"/>
      <w:numFmt w:val="upperLetter"/>
      <w:lvlText w:val="%1、"/>
      <w:lvlJc w:val="left"/>
      <w:pPr>
        <w:ind w:left="80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CDB6D04"/>
    <w:multiLevelType w:val="hybridMultilevel"/>
    <w:tmpl w:val="10E44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887282"/>
    <w:multiLevelType w:val="hybridMultilevel"/>
    <w:tmpl w:val="75B2981E"/>
    <w:lvl w:ilvl="0" w:tplc="3FC03284">
      <w:start w:val="2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4E8"/>
    <w:rsid w:val="00002A6E"/>
    <w:rsid w:val="00003F4B"/>
    <w:rsid w:val="00013A71"/>
    <w:rsid w:val="00015696"/>
    <w:rsid w:val="000165D7"/>
    <w:rsid w:val="00017924"/>
    <w:rsid w:val="00023F9B"/>
    <w:rsid w:val="00024E91"/>
    <w:rsid w:val="00030B18"/>
    <w:rsid w:val="00031A30"/>
    <w:rsid w:val="00041428"/>
    <w:rsid w:val="00056D81"/>
    <w:rsid w:val="000753FE"/>
    <w:rsid w:val="00082A72"/>
    <w:rsid w:val="0008492C"/>
    <w:rsid w:val="00094FF2"/>
    <w:rsid w:val="00095B47"/>
    <w:rsid w:val="000A3457"/>
    <w:rsid w:val="000A4332"/>
    <w:rsid w:val="000A51F6"/>
    <w:rsid w:val="000B2158"/>
    <w:rsid w:val="000B4545"/>
    <w:rsid w:val="000B6676"/>
    <w:rsid w:val="000B7DDC"/>
    <w:rsid w:val="000D4497"/>
    <w:rsid w:val="000D762E"/>
    <w:rsid w:val="000D7DCA"/>
    <w:rsid w:val="000E0451"/>
    <w:rsid w:val="000E1B65"/>
    <w:rsid w:val="000E235C"/>
    <w:rsid w:val="000E4375"/>
    <w:rsid w:val="000E5203"/>
    <w:rsid w:val="000E5EFF"/>
    <w:rsid w:val="000F10EC"/>
    <w:rsid w:val="000F775B"/>
    <w:rsid w:val="0010000C"/>
    <w:rsid w:val="00100575"/>
    <w:rsid w:val="00101299"/>
    <w:rsid w:val="00101789"/>
    <w:rsid w:val="00103B0E"/>
    <w:rsid w:val="0011221C"/>
    <w:rsid w:val="0011410F"/>
    <w:rsid w:val="00121297"/>
    <w:rsid w:val="00131C14"/>
    <w:rsid w:val="00134A65"/>
    <w:rsid w:val="0013778A"/>
    <w:rsid w:val="0014029D"/>
    <w:rsid w:val="0014390A"/>
    <w:rsid w:val="001501B2"/>
    <w:rsid w:val="00153A50"/>
    <w:rsid w:val="001568F1"/>
    <w:rsid w:val="00156C44"/>
    <w:rsid w:val="00157EF1"/>
    <w:rsid w:val="0016023F"/>
    <w:rsid w:val="00161655"/>
    <w:rsid w:val="00161F6B"/>
    <w:rsid w:val="0016201E"/>
    <w:rsid w:val="00170E39"/>
    <w:rsid w:val="00171C69"/>
    <w:rsid w:val="001725EC"/>
    <w:rsid w:val="00174853"/>
    <w:rsid w:val="0017699D"/>
    <w:rsid w:val="00176F4E"/>
    <w:rsid w:val="0017759F"/>
    <w:rsid w:val="00182CAD"/>
    <w:rsid w:val="00186EF2"/>
    <w:rsid w:val="00191981"/>
    <w:rsid w:val="00193D1E"/>
    <w:rsid w:val="00197AFA"/>
    <w:rsid w:val="001A0CD3"/>
    <w:rsid w:val="001A0F33"/>
    <w:rsid w:val="001A0FC0"/>
    <w:rsid w:val="001A16E2"/>
    <w:rsid w:val="001B1632"/>
    <w:rsid w:val="001B37BF"/>
    <w:rsid w:val="001B74CB"/>
    <w:rsid w:val="001C23E4"/>
    <w:rsid w:val="001C4C24"/>
    <w:rsid w:val="001C4D24"/>
    <w:rsid w:val="001C66C1"/>
    <w:rsid w:val="001D1A39"/>
    <w:rsid w:val="001D27A1"/>
    <w:rsid w:val="001D3667"/>
    <w:rsid w:val="001E7606"/>
    <w:rsid w:val="001F0ADF"/>
    <w:rsid w:val="001F0D09"/>
    <w:rsid w:val="00203F7F"/>
    <w:rsid w:val="002040B7"/>
    <w:rsid w:val="00205AF7"/>
    <w:rsid w:val="00206013"/>
    <w:rsid w:val="002062D5"/>
    <w:rsid w:val="002073AB"/>
    <w:rsid w:val="002108D4"/>
    <w:rsid w:val="00212535"/>
    <w:rsid w:val="002135AF"/>
    <w:rsid w:val="00217206"/>
    <w:rsid w:val="00221AF1"/>
    <w:rsid w:val="0022622E"/>
    <w:rsid w:val="00245F71"/>
    <w:rsid w:val="00245FD4"/>
    <w:rsid w:val="00247DD0"/>
    <w:rsid w:val="002540F6"/>
    <w:rsid w:val="00255737"/>
    <w:rsid w:val="00255AD3"/>
    <w:rsid w:val="00260472"/>
    <w:rsid w:val="00280C42"/>
    <w:rsid w:val="002858F5"/>
    <w:rsid w:val="00287721"/>
    <w:rsid w:val="002936A1"/>
    <w:rsid w:val="00293E5D"/>
    <w:rsid w:val="002966FB"/>
    <w:rsid w:val="002A7105"/>
    <w:rsid w:val="002A73DF"/>
    <w:rsid w:val="002A7F05"/>
    <w:rsid w:val="002B333D"/>
    <w:rsid w:val="002B67A8"/>
    <w:rsid w:val="002C3DAE"/>
    <w:rsid w:val="002C49EB"/>
    <w:rsid w:val="002D1B51"/>
    <w:rsid w:val="002D2DD1"/>
    <w:rsid w:val="002E77C3"/>
    <w:rsid w:val="002F0236"/>
    <w:rsid w:val="002F6BA6"/>
    <w:rsid w:val="002F74F0"/>
    <w:rsid w:val="0030215F"/>
    <w:rsid w:val="00305857"/>
    <w:rsid w:val="00310C19"/>
    <w:rsid w:val="003116A7"/>
    <w:rsid w:val="00314528"/>
    <w:rsid w:val="003217AB"/>
    <w:rsid w:val="00333169"/>
    <w:rsid w:val="0033730F"/>
    <w:rsid w:val="00337F37"/>
    <w:rsid w:val="003432FB"/>
    <w:rsid w:val="00344600"/>
    <w:rsid w:val="00345A06"/>
    <w:rsid w:val="003463FE"/>
    <w:rsid w:val="0034790D"/>
    <w:rsid w:val="0035333F"/>
    <w:rsid w:val="00370CD1"/>
    <w:rsid w:val="00374BB9"/>
    <w:rsid w:val="0038148C"/>
    <w:rsid w:val="00384B04"/>
    <w:rsid w:val="00385789"/>
    <w:rsid w:val="003859B2"/>
    <w:rsid w:val="0039349E"/>
    <w:rsid w:val="00395930"/>
    <w:rsid w:val="003968FE"/>
    <w:rsid w:val="003A257B"/>
    <w:rsid w:val="003B1D10"/>
    <w:rsid w:val="003B6402"/>
    <w:rsid w:val="003C4206"/>
    <w:rsid w:val="003C6E95"/>
    <w:rsid w:val="003D03AA"/>
    <w:rsid w:val="003D3DB6"/>
    <w:rsid w:val="003D7209"/>
    <w:rsid w:val="003E1954"/>
    <w:rsid w:val="003F0239"/>
    <w:rsid w:val="003F1A0E"/>
    <w:rsid w:val="003F24C0"/>
    <w:rsid w:val="003F37E7"/>
    <w:rsid w:val="003F591A"/>
    <w:rsid w:val="003F74E7"/>
    <w:rsid w:val="004021FD"/>
    <w:rsid w:val="00403213"/>
    <w:rsid w:val="004034EF"/>
    <w:rsid w:val="00410617"/>
    <w:rsid w:val="004132B8"/>
    <w:rsid w:val="00414801"/>
    <w:rsid w:val="004230CB"/>
    <w:rsid w:val="00431494"/>
    <w:rsid w:val="004348CC"/>
    <w:rsid w:val="004379BD"/>
    <w:rsid w:val="00445555"/>
    <w:rsid w:val="00445CDB"/>
    <w:rsid w:val="00446E4B"/>
    <w:rsid w:val="00450A02"/>
    <w:rsid w:val="00454420"/>
    <w:rsid w:val="00455CC6"/>
    <w:rsid w:val="00457EBE"/>
    <w:rsid w:val="004669EC"/>
    <w:rsid w:val="0047095A"/>
    <w:rsid w:val="004738E9"/>
    <w:rsid w:val="00475C87"/>
    <w:rsid w:val="0048457E"/>
    <w:rsid w:val="004853B9"/>
    <w:rsid w:val="00485A22"/>
    <w:rsid w:val="00486CE4"/>
    <w:rsid w:val="0049719D"/>
    <w:rsid w:val="004A5D93"/>
    <w:rsid w:val="004B01EF"/>
    <w:rsid w:val="004B1892"/>
    <w:rsid w:val="004C0DD7"/>
    <w:rsid w:val="004C15DD"/>
    <w:rsid w:val="004C2703"/>
    <w:rsid w:val="004D2043"/>
    <w:rsid w:val="004D7915"/>
    <w:rsid w:val="004E1BD1"/>
    <w:rsid w:val="004E1BF7"/>
    <w:rsid w:val="004E23BB"/>
    <w:rsid w:val="004E7D4A"/>
    <w:rsid w:val="004F161F"/>
    <w:rsid w:val="004F430E"/>
    <w:rsid w:val="004F56CD"/>
    <w:rsid w:val="004F6216"/>
    <w:rsid w:val="00502C04"/>
    <w:rsid w:val="00513EE6"/>
    <w:rsid w:val="005142A3"/>
    <w:rsid w:val="00526779"/>
    <w:rsid w:val="00530782"/>
    <w:rsid w:val="005334F2"/>
    <w:rsid w:val="0053412D"/>
    <w:rsid w:val="00543F75"/>
    <w:rsid w:val="00544D6A"/>
    <w:rsid w:val="00546BE3"/>
    <w:rsid w:val="00550645"/>
    <w:rsid w:val="00551235"/>
    <w:rsid w:val="005540A3"/>
    <w:rsid w:val="00555323"/>
    <w:rsid w:val="0055699E"/>
    <w:rsid w:val="00556BC6"/>
    <w:rsid w:val="00557DFA"/>
    <w:rsid w:val="005612E0"/>
    <w:rsid w:val="00564AA8"/>
    <w:rsid w:val="00565D98"/>
    <w:rsid w:val="005660AB"/>
    <w:rsid w:val="005776C8"/>
    <w:rsid w:val="0058241B"/>
    <w:rsid w:val="00592A5A"/>
    <w:rsid w:val="00593585"/>
    <w:rsid w:val="005947BC"/>
    <w:rsid w:val="005959B4"/>
    <w:rsid w:val="00596788"/>
    <w:rsid w:val="005B1CE5"/>
    <w:rsid w:val="005B25E8"/>
    <w:rsid w:val="005B35DD"/>
    <w:rsid w:val="005B52C8"/>
    <w:rsid w:val="005C3D05"/>
    <w:rsid w:val="005D5475"/>
    <w:rsid w:val="005E2467"/>
    <w:rsid w:val="005E4E61"/>
    <w:rsid w:val="005F2000"/>
    <w:rsid w:val="005F490C"/>
    <w:rsid w:val="00600946"/>
    <w:rsid w:val="00606179"/>
    <w:rsid w:val="00606FD4"/>
    <w:rsid w:val="006077DB"/>
    <w:rsid w:val="00610EB9"/>
    <w:rsid w:val="00611835"/>
    <w:rsid w:val="006224DC"/>
    <w:rsid w:val="00626594"/>
    <w:rsid w:val="006279DC"/>
    <w:rsid w:val="006306EC"/>
    <w:rsid w:val="00637065"/>
    <w:rsid w:val="00640298"/>
    <w:rsid w:val="0064785B"/>
    <w:rsid w:val="006531D0"/>
    <w:rsid w:val="006539B3"/>
    <w:rsid w:val="00655BEE"/>
    <w:rsid w:val="0066176D"/>
    <w:rsid w:val="0066437A"/>
    <w:rsid w:val="006656CC"/>
    <w:rsid w:val="00665DE9"/>
    <w:rsid w:val="006662D6"/>
    <w:rsid w:val="006701B4"/>
    <w:rsid w:val="0067316D"/>
    <w:rsid w:val="00675524"/>
    <w:rsid w:val="00675E2E"/>
    <w:rsid w:val="0067707E"/>
    <w:rsid w:val="00682B92"/>
    <w:rsid w:val="00685093"/>
    <w:rsid w:val="006864AE"/>
    <w:rsid w:val="00695DA9"/>
    <w:rsid w:val="006A102A"/>
    <w:rsid w:val="006A4B56"/>
    <w:rsid w:val="006A4CD5"/>
    <w:rsid w:val="006A4D9D"/>
    <w:rsid w:val="006B6052"/>
    <w:rsid w:val="006C1E49"/>
    <w:rsid w:val="006C2D51"/>
    <w:rsid w:val="006C4C78"/>
    <w:rsid w:val="006D0C10"/>
    <w:rsid w:val="006D0CBE"/>
    <w:rsid w:val="006D4382"/>
    <w:rsid w:val="006D4DD6"/>
    <w:rsid w:val="006D532D"/>
    <w:rsid w:val="006E14B0"/>
    <w:rsid w:val="006E1D0D"/>
    <w:rsid w:val="006E4B3B"/>
    <w:rsid w:val="006F7430"/>
    <w:rsid w:val="00702061"/>
    <w:rsid w:val="00704B82"/>
    <w:rsid w:val="00707CE1"/>
    <w:rsid w:val="00711372"/>
    <w:rsid w:val="00712BAD"/>
    <w:rsid w:val="00716599"/>
    <w:rsid w:val="00721AC8"/>
    <w:rsid w:val="00722B81"/>
    <w:rsid w:val="00722EEC"/>
    <w:rsid w:val="00724883"/>
    <w:rsid w:val="0072619A"/>
    <w:rsid w:val="007317C4"/>
    <w:rsid w:val="00732642"/>
    <w:rsid w:val="007339D3"/>
    <w:rsid w:val="007343A0"/>
    <w:rsid w:val="007369F1"/>
    <w:rsid w:val="00737E6E"/>
    <w:rsid w:val="0074365C"/>
    <w:rsid w:val="00743793"/>
    <w:rsid w:val="0074658C"/>
    <w:rsid w:val="007469A1"/>
    <w:rsid w:val="007524C5"/>
    <w:rsid w:val="00752571"/>
    <w:rsid w:val="00753426"/>
    <w:rsid w:val="00754CBD"/>
    <w:rsid w:val="007560DE"/>
    <w:rsid w:val="00756A39"/>
    <w:rsid w:val="00756AFE"/>
    <w:rsid w:val="00764779"/>
    <w:rsid w:val="0076771E"/>
    <w:rsid w:val="00771909"/>
    <w:rsid w:val="00772576"/>
    <w:rsid w:val="0077601B"/>
    <w:rsid w:val="00782D03"/>
    <w:rsid w:val="007879D2"/>
    <w:rsid w:val="00787EE2"/>
    <w:rsid w:val="00790B94"/>
    <w:rsid w:val="007A0D66"/>
    <w:rsid w:val="007A1DF6"/>
    <w:rsid w:val="007A1E4B"/>
    <w:rsid w:val="007A61F8"/>
    <w:rsid w:val="007D02BD"/>
    <w:rsid w:val="007D2A21"/>
    <w:rsid w:val="007D3F58"/>
    <w:rsid w:val="007D5101"/>
    <w:rsid w:val="007E30ED"/>
    <w:rsid w:val="007E431A"/>
    <w:rsid w:val="007E4BC6"/>
    <w:rsid w:val="007F0F59"/>
    <w:rsid w:val="007F1FF1"/>
    <w:rsid w:val="007F384C"/>
    <w:rsid w:val="008050F3"/>
    <w:rsid w:val="00805FCB"/>
    <w:rsid w:val="00806EAE"/>
    <w:rsid w:val="00816278"/>
    <w:rsid w:val="00831536"/>
    <w:rsid w:val="008316FF"/>
    <w:rsid w:val="00836BCC"/>
    <w:rsid w:val="0084162C"/>
    <w:rsid w:val="00851C55"/>
    <w:rsid w:val="00855282"/>
    <w:rsid w:val="00866A26"/>
    <w:rsid w:val="00866B25"/>
    <w:rsid w:val="0087729C"/>
    <w:rsid w:val="008817B9"/>
    <w:rsid w:val="00883189"/>
    <w:rsid w:val="00884ADD"/>
    <w:rsid w:val="008904EC"/>
    <w:rsid w:val="00894AC9"/>
    <w:rsid w:val="008A1757"/>
    <w:rsid w:val="008A3322"/>
    <w:rsid w:val="008A5530"/>
    <w:rsid w:val="008B162C"/>
    <w:rsid w:val="008B302C"/>
    <w:rsid w:val="008B3F8D"/>
    <w:rsid w:val="008B4A43"/>
    <w:rsid w:val="008B6FC2"/>
    <w:rsid w:val="008C7C53"/>
    <w:rsid w:val="008D27E9"/>
    <w:rsid w:val="008E0488"/>
    <w:rsid w:val="008E294C"/>
    <w:rsid w:val="008E2B45"/>
    <w:rsid w:val="008E43B3"/>
    <w:rsid w:val="008E54AB"/>
    <w:rsid w:val="008E5CFE"/>
    <w:rsid w:val="008E6AC6"/>
    <w:rsid w:val="008F4D45"/>
    <w:rsid w:val="008F5B35"/>
    <w:rsid w:val="008F5D1B"/>
    <w:rsid w:val="00902181"/>
    <w:rsid w:val="00903350"/>
    <w:rsid w:val="0090388E"/>
    <w:rsid w:val="00905C71"/>
    <w:rsid w:val="00907492"/>
    <w:rsid w:val="00915CA0"/>
    <w:rsid w:val="00916C6A"/>
    <w:rsid w:val="0092477D"/>
    <w:rsid w:val="009313CC"/>
    <w:rsid w:val="00940D05"/>
    <w:rsid w:val="00941B58"/>
    <w:rsid w:val="0096232A"/>
    <w:rsid w:val="009656D4"/>
    <w:rsid w:val="00967F7B"/>
    <w:rsid w:val="00972491"/>
    <w:rsid w:val="009771A8"/>
    <w:rsid w:val="00981BA9"/>
    <w:rsid w:val="00986074"/>
    <w:rsid w:val="00990F90"/>
    <w:rsid w:val="009A1CB3"/>
    <w:rsid w:val="009A57C2"/>
    <w:rsid w:val="009B3D77"/>
    <w:rsid w:val="009C0E91"/>
    <w:rsid w:val="009C2E64"/>
    <w:rsid w:val="009C7138"/>
    <w:rsid w:val="009D3FCE"/>
    <w:rsid w:val="009E568D"/>
    <w:rsid w:val="009E7C09"/>
    <w:rsid w:val="009F0403"/>
    <w:rsid w:val="009F2E5B"/>
    <w:rsid w:val="009F668C"/>
    <w:rsid w:val="009F68E7"/>
    <w:rsid w:val="00A076B4"/>
    <w:rsid w:val="00A15F4A"/>
    <w:rsid w:val="00A240D0"/>
    <w:rsid w:val="00A25389"/>
    <w:rsid w:val="00A32BF9"/>
    <w:rsid w:val="00A35ED3"/>
    <w:rsid w:val="00A51BDF"/>
    <w:rsid w:val="00A5386E"/>
    <w:rsid w:val="00A55A1F"/>
    <w:rsid w:val="00A62E82"/>
    <w:rsid w:val="00A665C7"/>
    <w:rsid w:val="00A67482"/>
    <w:rsid w:val="00A70D99"/>
    <w:rsid w:val="00A7608B"/>
    <w:rsid w:val="00A77439"/>
    <w:rsid w:val="00A8270F"/>
    <w:rsid w:val="00A83B60"/>
    <w:rsid w:val="00A83C1A"/>
    <w:rsid w:val="00A904C9"/>
    <w:rsid w:val="00A911B2"/>
    <w:rsid w:val="00A9372B"/>
    <w:rsid w:val="00A9512B"/>
    <w:rsid w:val="00A977A3"/>
    <w:rsid w:val="00AB1623"/>
    <w:rsid w:val="00AB2C1E"/>
    <w:rsid w:val="00AB53CF"/>
    <w:rsid w:val="00AB58B9"/>
    <w:rsid w:val="00AC01CE"/>
    <w:rsid w:val="00AC6137"/>
    <w:rsid w:val="00AC7B59"/>
    <w:rsid w:val="00AD21DB"/>
    <w:rsid w:val="00AE096F"/>
    <w:rsid w:val="00AE1CAF"/>
    <w:rsid w:val="00AE292A"/>
    <w:rsid w:val="00AE679D"/>
    <w:rsid w:val="00AE6EBF"/>
    <w:rsid w:val="00AF14E8"/>
    <w:rsid w:val="00AF2177"/>
    <w:rsid w:val="00AF3EF3"/>
    <w:rsid w:val="00AF6079"/>
    <w:rsid w:val="00B0010A"/>
    <w:rsid w:val="00B01AD2"/>
    <w:rsid w:val="00B04881"/>
    <w:rsid w:val="00B05C13"/>
    <w:rsid w:val="00B06697"/>
    <w:rsid w:val="00B20E5D"/>
    <w:rsid w:val="00B2793A"/>
    <w:rsid w:val="00B315B3"/>
    <w:rsid w:val="00B31AEE"/>
    <w:rsid w:val="00B32A79"/>
    <w:rsid w:val="00B32F73"/>
    <w:rsid w:val="00B42F58"/>
    <w:rsid w:val="00B43874"/>
    <w:rsid w:val="00B47111"/>
    <w:rsid w:val="00B4785E"/>
    <w:rsid w:val="00B510EB"/>
    <w:rsid w:val="00B5221F"/>
    <w:rsid w:val="00B522AE"/>
    <w:rsid w:val="00B55543"/>
    <w:rsid w:val="00B5628B"/>
    <w:rsid w:val="00B60D6B"/>
    <w:rsid w:val="00B61E51"/>
    <w:rsid w:val="00B626E7"/>
    <w:rsid w:val="00B62A4A"/>
    <w:rsid w:val="00B662A5"/>
    <w:rsid w:val="00B674FA"/>
    <w:rsid w:val="00B72A36"/>
    <w:rsid w:val="00B72A89"/>
    <w:rsid w:val="00B72E77"/>
    <w:rsid w:val="00B735DB"/>
    <w:rsid w:val="00B81ABD"/>
    <w:rsid w:val="00B90497"/>
    <w:rsid w:val="00BA1055"/>
    <w:rsid w:val="00BA1E74"/>
    <w:rsid w:val="00BA3185"/>
    <w:rsid w:val="00BB3E6B"/>
    <w:rsid w:val="00BB5261"/>
    <w:rsid w:val="00BB56C4"/>
    <w:rsid w:val="00BB5ACD"/>
    <w:rsid w:val="00BC179A"/>
    <w:rsid w:val="00BD14D9"/>
    <w:rsid w:val="00BD3F91"/>
    <w:rsid w:val="00BD74C2"/>
    <w:rsid w:val="00BE0A28"/>
    <w:rsid w:val="00BE1B56"/>
    <w:rsid w:val="00BE2313"/>
    <w:rsid w:val="00BE286E"/>
    <w:rsid w:val="00BE4A8B"/>
    <w:rsid w:val="00BF04BC"/>
    <w:rsid w:val="00BF5888"/>
    <w:rsid w:val="00C0706A"/>
    <w:rsid w:val="00C1386C"/>
    <w:rsid w:val="00C14769"/>
    <w:rsid w:val="00C14DD7"/>
    <w:rsid w:val="00C216CA"/>
    <w:rsid w:val="00C22589"/>
    <w:rsid w:val="00C244FA"/>
    <w:rsid w:val="00C24FF5"/>
    <w:rsid w:val="00C25F3E"/>
    <w:rsid w:val="00C34A4F"/>
    <w:rsid w:val="00C35748"/>
    <w:rsid w:val="00C41EA5"/>
    <w:rsid w:val="00C42A51"/>
    <w:rsid w:val="00C44684"/>
    <w:rsid w:val="00C4569E"/>
    <w:rsid w:val="00C5108C"/>
    <w:rsid w:val="00C54B2D"/>
    <w:rsid w:val="00C64E79"/>
    <w:rsid w:val="00C71B17"/>
    <w:rsid w:val="00C731BF"/>
    <w:rsid w:val="00C762B0"/>
    <w:rsid w:val="00C76CE1"/>
    <w:rsid w:val="00C77F43"/>
    <w:rsid w:val="00C80B4D"/>
    <w:rsid w:val="00C8551F"/>
    <w:rsid w:val="00C86BF3"/>
    <w:rsid w:val="00C908B9"/>
    <w:rsid w:val="00CA16F2"/>
    <w:rsid w:val="00CA2389"/>
    <w:rsid w:val="00CA27B0"/>
    <w:rsid w:val="00CB5881"/>
    <w:rsid w:val="00CB58A3"/>
    <w:rsid w:val="00CC153F"/>
    <w:rsid w:val="00CC6B62"/>
    <w:rsid w:val="00CD07C2"/>
    <w:rsid w:val="00CD4394"/>
    <w:rsid w:val="00CD4CE7"/>
    <w:rsid w:val="00CD71D0"/>
    <w:rsid w:val="00CE0804"/>
    <w:rsid w:val="00CE09DE"/>
    <w:rsid w:val="00CE4723"/>
    <w:rsid w:val="00CF0588"/>
    <w:rsid w:val="00CF0B7A"/>
    <w:rsid w:val="00CF33C8"/>
    <w:rsid w:val="00D012F6"/>
    <w:rsid w:val="00D03538"/>
    <w:rsid w:val="00D11423"/>
    <w:rsid w:val="00D1395E"/>
    <w:rsid w:val="00D154D8"/>
    <w:rsid w:val="00D211B7"/>
    <w:rsid w:val="00D236A6"/>
    <w:rsid w:val="00D24D93"/>
    <w:rsid w:val="00D25043"/>
    <w:rsid w:val="00D3307D"/>
    <w:rsid w:val="00D33DFD"/>
    <w:rsid w:val="00D34FFE"/>
    <w:rsid w:val="00D35FED"/>
    <w:rsid w:val="00D36AD9"/>
    <w:rsid w:val="00D4431D"/>
    <w:rsid w:val="00D45194"/>
    <w:rsid w:val="00D45497"/>
    <w:rsid w:val="00D5084F"/>
    <w:rsid w:val="00D52625"/>
    <w:rsid w:val="00D53330"/>
    <w:rsid w:val="00D55EE4"/>
    <w:rsid w:val="00D62244"/>
    <w:rsid w:val="00D65DA3"/>
    <w:rsid w:val="00D6689B"/>
    <w:rsid w:val="00D7083F"/>
    <w:rsid w:val="00D71245"/>
    <w:rsid w:val="00D76DED"/>
    <w:rsid w:val="00D77600"/>
    <w:rsid w:val="00D814AF"/>
    <w:rsid w:val="00D814C7"/>
    <w:rsid w:val="00D82118"/>
    <w:rsid w:val="00D84C28"/>
    <w:rsid w:val="00D84C3F"/>
    <w:rsid w:val="00D8716B"/>
    <w:rsid w:val="00D92349"/>
    <w:rsid w:val="00D94C4C"/>
    <w:rsid w:val="00D9502E"/>
    <w:rsid w:val="00D96EBB"/>
    <w:rsid w:val="00DA128B"/>
    <w:rsid w:val="00DA408A"/>
    <w:rsid w:val="00DA4FA5"/>
    <w:rsid w:val="00DA527F"/>
    <w:rsid w:val="00DA5A8E"/>
    <w:rsid w:val="00DA6567"/>
    <w:rsid w:val="00DB1547"/>
    <w:rsid w:val="00DB32A8"/>
    <w:rsid w:val="00DC6492"/>
    <w:rsid w:val="00DD157F"/>
    <w:rsid w:val="00DD7D79"/>
    <w:rsid w:val="00DE105E"/>
    <w:rsid w:val="00DE3CD5"/>
    <w:rsid w:val="00DE3DC3"/>
    <w:rsid w:val="00DE74B6"/>
    <w:rsid w:val="00DF1D9C"/>
    <w:rsid w:val="00DF2C2A"/>
    <w:rsid w:val="00DF606B"/>
    <w:rsid w:val="00DF6A5D"/>
    <w:rsid w:val="00DF79B8"/>
    <w:rsid w:val="00DF7D1A"/>
    <w:rsid w:val="00E06BB1"/>
    <w:rsid w:val="00E07DBC"/>
    <w:rsid w:val="00E107A1"/>
    <w:rsid w:val="00E11226"/>
    <w:rsid w:val="00E139B7"/>
    <w:rsid w:val="00E162B6"/>
    <w:rsid w:val="00E21C89"/>
    <w:rsid w:val="00E22702"/>
    <w:rsid w:val="00E2418A"/>
    <w:rsid w:val="00E24DE9"/>
    <w:rsid w:val="00E27EE2"/>
    <w:rsid w:val="00E32E25"/>
    <w:rsid w:val="00E3346E"/>
    <w:rsid w:val="00E3507B"/>
    <w:rsid w:val="00E36524"/>
    <w:rsid w:val="00E36DAE"/>
    <w:rsid w:val="00E40C78"/>
    <w:rsid w:val="00E43BBA"/>
    <w:rsid w:val="00E44E31"/>
    <w:rsid w:val="00E4539C"/>
    <w:rsid w:val="00E522B8"/>
    <w:rsid w:val="00E56786"/>
    <w:rsid w:val="00E56A2A"/>
    <w:rsid w:val="00E57323"/>
    <w:rsid w:val="00E60873"/>
    <w:rsid w:val="00E618CE"/>
    <w:rsid w:val="00E61F23"/>
    <w:rsid w:val="00E62B66"/>
    <w:rsid w:val="00E6309E"/>
    <w:rsid w:val="00E65E6E"/>
    <w:rsid w:val="00E70F6A"/>
    <w:rsid w:val="00E72489"/>
    <w:rsid w:val="00E72C48"/>
    <w:rsid w:val="00E7630B"/>
    <w:rsid w:val="00E7671B"/>
    <w:rsid w:val="00E767B5"/>
    <w:rsid w:val="00E825E6"/>
    <w:rsid w:val="00E866EA"/>
    <w:rsid w:val="00E96A5C"/>
    <w:rsid w:val="00E973FB"/>
    <w:rsid w:val="00EA0EC5"/>
    <w:rsid w:val="00EA13DE"/>
    <w:rsid w:val="00EA3501"/>
    <w:rsid w:val="00EB5145"/>
    <w:rsid w:val="00EB5954"/>
    <w:rsid w:val="00EC034C"/>
    <w:rsid w:val="00EC0F90"/>
    <w:rsid w:val="00EC1FF3"/>
    <w:rsid w:val="00EC200E"/>
    <w:rsid w:val="00EC55A2"/>
    <w:rsid w:val="00ED0B0D"/>
    <w:rsid w:val="00ED1E52"/>
    <w:rsid w:val="00ED4B06"/>
    <w:rsid w:val="00ED6C3B"/>
    <w:rsid w:val="00EE10B5"/>
    <w:rsid w:val="00EE3F8A"/>
    <w:rsid w:val="00EE5019"/>
    <w:rsid w:val="00EE5F3A"/>
    <w:rsid w:val="00EE6CBE"/>
    <w:rsid w:val="00EF1649"/>
    <w:rsid w:val="00EF3DD0"/>
    <w:rsid w:val="00EF4761"/>
    <w:rsid w:val="00F04468"/>
    <w:rsid w:val="00F04D32"/>
    <w:rsid w:val="00F1086E"/>
    <w:rsid w:val="00F1190E"/>
    <w:rsid w:val="00F13DF9"/>
    <w:rsid w:val="00F16761"/>
    <w:rsid w:val="00F21CFD"/>
    <w:rsid w:val="00F25AA0"/>
    <w:rsid w:val="00F33A69"/>
    <w:rsid w:val="00F40BCD"/>
    <w:rsid w:val="00F4529E"/>
    <w:rsid w:val="00F45492"/>
    <w:rsid w:val="00F51646"/>
    <w:rsid w:val="00F5521C"/>
    <w:rsid w:val="00F65154"/>
    <w:rsid w:val="00F652D9"/>
    <w:rsid w:val="00F65B43"/>
    <w:rsid w:val="00F7621A"/>
    <w:rsid w:val="00F76CA4"/>
    <w:rsid w:val="00F801E2"/>
    <w:rsid w:val="00F82E5A"/>
    <w:rsid w:val="00F85C2C"/>
    <w:rsid w:val="00F952A8"/>
    <w:rsid w:val="00F96922"/>
    <w:rsid w:val="00F97780"/>
    <w:rsid w:val="00FA0788"/>
    <w:rsid w:val="00FA4BD0"/>
    <w:rsid w:val="00FA6CAB"/>
    <w:rsid w:val="00FA7E91"/>
    <w:rsid w:val="00FB57EB"/>
    <w:rsid w:val="00FB6E24"/>
    <w:rsid w:val="00FB7AFA"/>
    <w:rsid w:val="00FC03BE"/>
    <w:rsid w:val="00FC15CD"/>
    <w:rsid w:val="00FC5A69"/>
    <w:rsid w:val="00FC74E4"/>
    <w:rsid w:val="00FD6E60"/>
    <w:rsid w:val="00FE7251"/>
    <w:rsid w:val="00FE7C93"/>
    <w:rsid w:val="00FF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4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2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21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2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21FD"/>
    <w:rPr>
      <w:sz w:val="18"/>
      <w:szCs w:val="18"/>
    </w:rPr>
  </w:style>
  <w:style w:type="paragraph" w:customStyle="1" w:styleId="1">
    <w:name w:val="列出段落1"/>
    <w:basedOn w:val="a"/>
    <w:rsid w:val="004021F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506</Words>
  <Characters>2889</Characters>
  <Application>Microsoft Office Word</Application>
  <DocSecurity>0</DocSecurity>
  <Lines>24</Lines>
  <Paragraphs>6</Paragraphs>
  <ScaleCrop>false</ScaleCrop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卞伟民:</cp:lastModifiedBy>
  <cp:revision>6</cp:revision>
  <dcterms:created xsi:type="dcterms:W3CDTF">2015-10-27T03:50:00Z</dcterms:created>
  <dcterms:modified xsi:type="dcterms:W3CDTF">2015-10-27T16:30:00Z</dcterms:modified>
</cp:coreProperties>
</file>