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9" w:rsidRDefault="00600589"/>
    <w:p w:rsidR="001C6D5F" w:rsidRPr="00BD7C78" w:rsidRDefault="001716E8" w:rsidP="00BD7C78">
      <w:pPr>
        <w:jc w:val="center"/>
        <w:rPr>
          <w:b/>
        </w:rPr>
      </w:pPr>
      <w:r>
        <w:rPr>
          <w:rFonts w:hint="eastAsia"/>
          <w:b/>
        </w:rPr>
        <w:t>音乐云中心项目多功能厅</w:t>
      </w:r>
      <w:r w:rsidR="002C3F84">
        <w:rPr>
          <w:rFonts w:hint="eastAsia"/>
          <w:b/>
        </w:rPr>
        <w:t>座椅</w:t>
      </w:r>
      <w:r>
        <w:rPr>
          <w:rFonts w:hint="eastAsia"/>
          <w:b/>
        </w:rPr>
        <w:t>采购项目</w:t>
      </w:r>
    </w:p>
    <w:p w:rsidR="00BD7C78" w:rsidRDefault="00BD7C78"/>
    <w:p w:rsidR="00787169" w:rsidRDefault="00634155" w:rsidP="00787169">
      <w:pPr>
        <w:pStyle w:val="a6"/>
        <w:spacing w:line="360" w:lineRule="auto"/>
        <w:contextualSpacing/>
        <w:rPr>
          <w:sz w:val="24"/>
          <w:szCs w:val="18"/>
        </w:rPr>
      </w:pPr>
      <w:r>
        <w:rPr>
          <w:rFonts w:hint="eastAsia"/>
          <w:sz w:val="24"/>
          <w:szCs w:val="18"/>
        </w:rPr>
        <w:t>评分标准</w:t>
      </w:r>
      <w:r w:rsidR="00787169">
        <w:rPr>
          <w:rFonts w:hint="eastAsia"/>
          <w:sz w:val="24"/>
          <w:szCs w:val="18"/>
        </w:rPr>
        <w:t>办法</w:t>
      </w:r>
      <w:r w:rsidR="00BF5E9D">
        <w:rPr>
          <w:rFonts w:hint="eastAsia"/>
          <w:sz w:val="24"/>
          <w:szCs w:val="18"/>
        </w:rPr>
        <w:t>：</w:t>
      </w:r>
    </w:p>
    <w:p w:rsidR="00787169" w:rsidRDefault="00787169" w:rsidP="00787169">
      <w:pPr>
        <w:spacing w:line="360" w:lineRule="auto"/>
        <w:contextualSpacing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hint="eastAsia"/>
        </w:rPr>
        <w:t xml:space="preserve">商务标 </w:t>
      </w:r>
      <w:r w:rsidR="00014951">
        <w:rPr>
          <w:rFonts w:ascii="宋体" w:hAnsi="宋体"/>
        </w:rPr>
        <w:t>65</w:t>
      </w:r>
      <w:r>
        <w:rPr>
          <w:rFonts w:ascii="宋体" w:hAnsi="宋体" w:hint="eastAsia"/>
        </w:rPr>
        <w:t>分</w:t>
      </w:r>
    </w:p>
    <w:p w:rsidR="00787169" w:rsidRPr="007A2B33" w:rsidRDefault="00787169" w:rsidP="00787169">
      <w:pPr>
        <w:pStyle w:val="10"/>
        <w:spacing w:line="360" w:lineRule="auto"/>
        <w:ind w:leftChars="171" w:left="410" w:firstLine="480"/>
        <w:contextualSpacing/>
        <w:rPr>
          <w:rFonts w:ascii="宋体" w:hAnsi="宋体"/>
          <w:sz w:val="24"/>
        </w:rPr>
      </w:pPr>
      <w:r w:rsidRPr="007A2B33">
        <w:rPr>
          <w:rFonts w:ascii="宋体" w:hAnsi="宋体" w:hint="eastAsia"/>
          <w:sz w:val="24"/>
        </w:rPr>
        <w:t>商务标价格分为</w:t>
      </w:r>
      <w:r w:rsidR="002C3F84" w:rsidRPr="007A2B33">
        <w:rPr>
          <w:rFonts w:ascii="宋体" w:hAnsi="宋体" w:hint="eastAsia"/>
          <w:sz w:val="24"/>
        </w:rPr>
        <w:t>65</w:t>
      </w:r>
      <w:r w:rsidRPr="007A2B33">
        <w:rPr>
          <w:rFonts w:ascii="宋体" w:hAnsi="宋体" w:hint="eastAsia"/>
          <w:sz w:val="24"/>
        </w:rPr>
        <w:t>分，拟采用合理基准加减法的评分办法，即以各有效投标人的平均报价作为基准价，得基准分</w:t>
      </w:r>
      <w:r w:rsidR="000A2912" w:rsidRPr="007A2B33">
        <w:rPr>
          <w:rFonts w:ascii="宋体" w:hAnsi="宋体" w:hint="eastAsia"/>
          <w:sz w:val="24"/>
        </w:rPr>
        <w:t>55</w:t>
      </w:r>
      <w:r w:rsidRPr="007A2B33">
        <w:rPr>
          <w:rFonts w:ascii="宋体" w:hAnsi="宋体" w:hint="eastAsia"/>
          <w:sz w:val="24"/>
        </w:rPr>
        <w:t>分，在此基础上，若投标单位商务评审价比基准价每上升</w:t>
      </w:r>
      <w:r w:rsidR="000A2912" w:rsidRPr="007A2B33">
        <w:rPr>
          <w:rFonts w:ascii="宋体" w:hAnsi="宋体" w:hint="eastAsia"/>
          <w:sz w:val="24"/>
        </w:rPr>
        <w:t>2</w:t>
      </w:r>
      <w:r w:rsidRPr="007A2B33">
        <w:rPr>
          <w:rFonts w:ascii="宋体" w:hAnsi="宋体" w:hint="eastAsia"/>
          <w:sz w:val="24"/>
        </w:rPr>
        <w:t>%，扣0.5分，</w:t>
      </w:r>
      <w:r w:rsidRPr="00DA41DD">
        <w:rPr>
          <w:rFonts w:ascii="宋体" w:hAnsi="宋体" w:hint="eastAsia"/>
          <w:sz w:val="24"/>
        </w:rPr>
        <w:t>最多减至</w:t>
      </w:r>
      <w:r w:rsidR="000A2912" w:rsidRPr="00DA41DD">
        <w:rPr>
          <w:rFonts w:ascii="宋体" w:hAnsi="宋体" w:hint="eastAsia"/>
          <w:sz w:val="24"/>
        </w:rPr>
        <w:t>4</w:t>
      </w:r>
      <w:r w:rsidR="007A2B33" w:rsidRPr="00DA41DD">
        <w:rPr>
          <w:rFonts w:ascii="宋体" w:hAnsi="宋体" w:hint="eastAsia"/>
          <w:sz w:val="24"/>
        </w:rPr>
        <w:t>5</w:t>
      </w:r>
      <w:r w:rsidRPr="00DA41DD">
        <w:rPr>
          <w:rFonts w:ascii="宋体" w:hAnsi="宋体" w:hint="eastAsia"/>
          <w:sz w:val="24"/>
        </w:rPr>
        <w:t>分</w:t>
      </w:r>
      <w:r w:rsidRPr="007A2B33">
        <w:rPr>
          <w:rFonts w:ascii="宋体" w:hAnsi="宋体" w:hint="eastAsia"/>
          <w:sz w:val="24"/>
        </w:rPr>
        <w:t>，每下降</w:t>
      </w:r>
      <w:r w:rsidR="000A2912" w:rsidRPr="007A2B33">
        <w:rPr>
          <w:rFonts w:ascii="宋体" w:hAnsi="宋体" w:hint="eastAsia"/>
          <w:sz w:val="24"/>
        </w:rPr>
        <w:t>2</w:t>
      </w:r>
      <w:r w:rsidRPr="007A2B33">
        <w:rPr>
          <w:rFonts w:ascii="宋体" w:hAnsi="宋体" w:hint="eastAsia"/>
          <w:sz w:val="24"/>
        </w:rPr>
        <w:t>%，加0.5分，最多加至</w:t>
      </w:r>
      <w:r w:rsidR="000A2912" w:rsidRPr="007A2B33">
        <w:rPr>
          <w:rFonts w:ascii="宋体" w:hAnsi="宋体" w:hint="eastAsia"/>
          <w:sz w:val="24"/>
        </w:rPr>
        <w:t>65</w:t>
      </w:r>
      <w:r w:rsidRPr="007A2B33">
        <w:rPr>
          <w:rFonts w:ascii="宋体" w:hAnsi="宋体" w:hint="eastAsia"/>
          <w:sz w:val="24"/>
        </w:rPr>
        <w:t>分。</w:t>
      </w:r>
    </w:p>
    <w:p w:rsidR="00787169" w:rsidRDefault="00787169" w:rsidP="00787169">
      <w:pPr>
        <w:spacing w:line="360" w:lineRule="auto"/>
        <w:contextualSpacing/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Ansi="宋体" w:hint="eastAsia"/>
        </w:rPr>
        <w:t>技术标评审</w:t>
      </w:r>
      <w:r w:rsidR="00014951">
        <w:rPr>
          <w:rFonts w:ascii="宋体" w:hAnsi="宋体"/>
        </w:rPr>
        <w:t>35</w:t>
      </w:r>
      <w:r>
        <w:rPr>
          <w:rFonts w:ascii="宋体" w:hAnsi="宋体" w:hint="eastAsia"/>
        </w:rPr>
        <w:t>分，技术标由</w:t>
      </w:r>
      <w:r w:rsidR="00A75EA3">
        <w:rPr>
          <w:rFonts w:ascii="宋体" w:hAnsi="宋体" w:hint="eastAsia"/>
        </w:rPr>
        <w:t>专家</w:t>
      </w:r>
      <w:r>
        <w:rPr>
          <w:rFonts w:ascii="宋体" w:hAnsi="宋体" w:hint="eastAsia"/>
        </w:rPr>
        <w:t>评委逐一进行评审并打分。</w:t>
      </w:r>
    </w:p>
    <w:p w:rsidR="00787169" w:rsidRDefault="00787169" w:rsidP="00787169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Cs/>
        </w:rPr>
        <w:t>评分明细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293"/>
        <w:gridCol w:w="6229"/>
        <w:gridCol w:w="846"/>
      </w:tblGrid>
      <w:tr w:rsidR="00787169" w:rsidTr="007B65ED">
        <w:trPr>
          <w:trHeight w:val="20"/>
        </w:trPr>
        <w:tc>
          <w:tcPr>
            <w:tcW w:w="66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评估要素</w:t>
            </w:r>
          </w:p>
        </w:tc>
        <w:tc>
          <w:tcPr>
            <w:tcW w:w="6229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主要评估内容</w:t>
            </w:r>
          </w:p>
        </w:tc>
        <w:tc>
          <w:tcPr>
            <w:tcW w:w="846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得分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C0002F" w:rsidRPr="006C4CF2" w:rsidRDefault="008D0DCC" w:rsidP="00C0002F">
            <w:pPr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产品质量</w:t>
            </w:r>
          </w:p>
        </w:tc>
        <w:tc>
          <w:tcPr>
            <w:tcW w:w="6229" w:type="dxa"/>
            <w:vAlign w:val="center"/>
          </w:tcPr>
          <w:p w:rsidR="00C0002F" w:rsidRPr="008D0DCC" w:rsidRDefault="008D0DCC" w:rsidP="008D0DCC">
            <w:pPr>
              <w:spacing w:line="360" w:lineRule="exact"/>
            </w:pPr>
            <w:r w:rsidRPr="008D0DCC">
              <w:rPr>
                <w:rFonts w:hint="eastAsia"/>
              </w:rPr>
              <w:t>根据</w:t>
            </w:r>
            <w:r>
              <w:rPr>
                <w:rFonts w:hint="eastAsia"/>
              </w:rPr>
              <w:t>提供的产品实样，依据招标文件的技术需求对样品的材质、外观、牢固度、功能响应程度等进行评估。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051D1C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</w:t>
            </w:r>
            <w:r w:rsidR="00014951">
              <w:rPr>
                <w:rFonts w:ascii="宋体" w:hAnsi="宋体"/>
                <w:color w:val="000000"/>
                <w:szCs w:val="24"/>
              </w:rPr>
              <w:t>20</w:t>
            </w:r>
          </w:p>
        </w:tc>
      </w:tr>
      <w:tr w:rsidR="007D6D98" w:rsidTr="007B65ED">
        <w:trPr>
          <w:trHeight w:val="20"/>
        </w:trPr>
        <w:tc>
          <w:tcPr>
            <w:tcW w:w="663" w:type="dxa"/>
            <w:vAlign w:val="center"/>
          </w:tcPr>
          <w:p w:rsidR="007D6D98" w:rsidRDefault="007D6D98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7D6D98" w:rsidRDefault="007D6D98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7D6D98">
              <w:rPr>
                <w:rFonts w:ascii="宋体" w:hAnsi="宋体" w:hint="eastAsia"/>
                <w:color w:val="000000"/>
                <w:szCs w:val="24"/>
              </w:rPr>
              <w:t>产品适合度</w:t>
            </w:r>
          </w:p>
        </w:tc>
        <w:tc>
          <w:tcPr>
            <w:tcW w:w="6229" w:type="dxa"/>
            <w:vAlign w:val="center"/>
          </w:tcPr>
          <w:p w:rsidR="007D6D98" w:rsidRDefault="002C3F84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座椅的</w:t>
            </w:r>
            <w:r w:rsidR="007D6D98" w:rsidRPr="007D6D98">
              <w:rPr>
                <w:rFonts w:ascii="宋体" w:hAnsi="宋体" w:hint="eastAsia"/>
                <w:color w:val="000000"/>
                <w:szCs w:val="24"/>
              </w:rPr>
              <w:t>适合度、搬运方便度、收纳程度、组合变化度</w:t>
            </w:r>
          </w:p>
        </w:tc>
        <w:tc>
          <w:tcPr>
            <w:tcW w:w="846" w:type="dxa"/>
            <w:vAlign w:val="center"/>
          </w:tcPr>
          <w:p w:rsidR="007D6D98" w:rsidRPr="007D6D98" w:rsidRDefault="007D6D98" w:rsidP="00051D1C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0-</w:t>
            </w:r>
            <w:r w:rsidR="00014951">
              <w:rPr>
                <w:rFonts w:ascii="宋体" w:hAnsi="宋体"/>
                <w:color w:val="000000"/>
                <w:szCs w:val="24"/>
              </w:rPr>
              <w:t>5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7D6D98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C0002F" w:rsidRPr="00A75EA3" w:rsidRDefault="008D0DCC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产品环保认证</w:t>
            </w:r>
          </w:p>
        </w:tc>
        <w:tc>
          <w:tcPr>
            <w:tcW w:w="6229" w:type="dxa"/>
            <w:vAlign w:val="center"/>
          </w:tcPr>
          <w:p w:rsidR="00C0002F" w:rsidRPr="00A75EA3" w:rsidRDefault="008D0DCC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投标产品节能、环保产品认证证书。</w:t>
            </w:r>
            <w:r w:rsidR="00835C01">
              <w:rPr>
                <w:rFonts w:ascii="宋体" w:hAnsi="宋体" w:hint="eastAsia"/>
                <w:color w:val="000000"/>
                <w:szCs w:val="24"/>
              </w:rPr>
              <w:t>每项1分，最高5分，最低0分。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051D1C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</w:t>
            </w:r>
            <w:r w:rsidR="008D0DCC">
              <w:rPr>
                <w:rFonts w:ascii="宋体" w:hAnsi="宋体"/>
                <w:color w:val="000000"/>
                <w:szCs w:val="24"/>
              </w:rPr>
              <w:t>5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D6D98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vAlign w:val="center"/>
          </w:tcPr>
          <w:p w:rsidR="007B65ED" w:rsidRPr="00A75EA3" w:rsidRDefault="00835C0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免费</w:t>
            </w:r>
            <w:r w:rsidR="008D0DCC">
              <w:rPr>
                <w:rFonts w:ascii="宋体" w:hAnsi="宋体" w:hint="eastAsia"/>
                <w:color w:val="000000"/>
                <w:szCs w:val="24"/>
              </w:rPr>
              <w:t>质保</w:t>
            </w:r>
          </w:p>
        </w:tc>
        <w:tc>
          <w:tcPr>
            <w:tcW w:w="6229" w:type="dxa"/>
            <w:vAlign w:val="center"/>
          </w:tcPr>
          <w:p w:rsidR="007B65ED" w:rsidRPr="00A75EA3" w:rsidRDefault="008D0DCC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投标人对投标产品的</w:t>
            </w:r>
            <w:r w:rsidR="00835C01">
              <w:rPr>
                <w:rFonts w:ascii="宋体" w:hAnsi="宋体" w:hint="eastAsia"/>
                <w:color w:val="000000"/>
                <w:szCs w:val="24"/>
              </w:rPr>
              <w:t>免费</w:t>
            </w:r>
            <w:r>
              <w:rPr>
                <w:rFonts w:ascii="宋体" w:hAnsi="宋体" w:hint="eastAsia"/>
                <w:color w:val="000000"/>
                <w:szCs w:val="24"/>
              </w:rPr>
              <w:t>质保期限承诺不低于</w:t>
            </w:r>
            <w:r w:rsidR="00835C01">
              <w:rPr>
                <w:rFonts w:ascii="宋体" w:hAnsi="宋体"/>
                <w:color w:val="000000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Cs w:val="24"/>
              </w:rPr>
              <w:t>年，得1分。承诺每增加1年</w:t>
            </w:r>
            <w:r w:rsidR="00835C01">
              <w:rPr>
                <w:rFonts w:ascii="宋体" w:hAnsi="宋体" w:hint="eastAsia"/>
                <w:color w:val="000000"/>
                <w:szCs w:val="24"/>
              </w:rPr>
              <w:t>，加1分，最高得5分。低于3年不得分。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051D1C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</w:t>
            </w:r>
            <w:r w:rsidR="008D0DCC">
              <w:rPr>
                <w:rFonts w:ascii="宋体" w:hAnsi="宋体"/>
                <w:color w:val="000000"/>
                <w:szCs w:val="24"/>
              </w:rPr>
              <w:t>5</w:t>
            </w:r>
          </w:p>
        </w:tc>
      </w:tr>
    </w:tbl>
    <w:p w:rsidR="00787169" w:rsidRDefault="00787169" w:rsidP="00787169">
      <w:pPr>
        <w:spacing w:line="500" w:lineRule="exact"/>
        <w:contextualSpacing/>
        <w:rPr>
          <w:rFonts w:ascii="宋体" w:hAnsi="宋体"/>
        </w:rPr>
      </w:pPr>
    </w:p>
    <w:p w:rsidR="00787169" w:rsidRDefault="00787169" w:rsidP="00BF5E9D">
      <w:pPr>
        <w:spacing w:line="500" w:lineRule="exact"/>
        <w:contextualSpacing/>
        <w:rPr>
          <w:rStyle w:val="a5"/>
          <w:rFonts w:ascii="宋体" w:hAnsi="宋体"/>
          <w:bCs/>
          <w:sz w:val="48"/>
          <w:szCs w:val="48"/>
        </w:rPr>
      </w:pPr>
      <w:r>
        <w:rPr>
          <w:rFonts w:ascii="宋体" w:hAnsi="宋体" w:hint="eastAsia"/>
        </w:rPr>
        <w:t>（</w:t>
      </w:r>
      <w:r w:rsidR="002A6076">
        <w:rPr>
          <w:rFonts w:ascii="宋体" w:hAnsi="宋体" w:hint="eastAsia"/>
        </w:rPr>
        <w:t>3</w:t>
      </w:r>
      <w:r>
        <w:rPr>
          <w:rFonts w:ascii="宋体" w:hAnsi="宋体" w:hint="eastAsia"/>
        </w:rPr>
        <w:t>）总得分＝商务标得分+技术标得分</w:t>
      </w:r>
    </w:p>
    <w:p w:rsidR="001C6D5F" w:rsidRPr="00AB3BE5" w:rsidRDefault="001C6D5F"/>
    <w:p w:rsidR="001C6D5F" w:rsidRDefault="001C6D5F"/>
    <w:p w:rsidR="001C6D5F" w:rsidRDefault="001C6D5F"/>
    <w:p w:rsidR="001C6D5F" w:rsidRDefault="001C6D5F"/>
    <w:p w:rsidR="001C6D5F" w:rsidRDefault="001C6D5F"/>
    <w:sectPr w:rsidR="001C6D5F" w:rsidSect="00F8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A1" w:rsidRDefault="001702A1" w:rsidP="001C6D5F">
      <w:pPr>
        <w:spacing w:line="240" w:lineRule="auto"/>
      </w:pPr>
      <w:r>
        <w:separator/>
      </w:r>
    </w:p>
  </w:endnote>
  <w:endnote w:type="continuationSeparator" w:id="1">
    <w:p w:rsidR="001702A1" w:rsidRDefault="001702A1" w:rsidP="001C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A1" w:rsidRDefault="001702A1" w:rsidP="001C6D5F">
      <w:pPr>
        <w:spacing w:line="240" w:lineRule="auto"/>
      </w:pPr>
      <w:r>
        <w:separator/>
      </w:r>
    </w:p>
  </w:footnote>
  <w:footnote w:type="continuationSeparator" w:id="1">
    <w:p w:rsidR="001702A1" w:rsidRDefault="001702A1" w:rsidP="001C6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585"/>
    <w:multiLevelType w:val="multilevel"/>
    <w:tmpl w:val="662E35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C8"/>
    <w:rsid w:val="00014951"/>
    <w:rsid w:val="00051D1C"/>
    <w:rsid w:val="000A2912"/>
    <w:rsid w:val="000F0C42"/>
    <w:rsid w:val="00102ADB"/>
    <w:rsid w:val="00123BD1"/>
    <w:rsid w:val="001702A1"/>
    <w:rsid w:val="001716E8"/>
    <w:rsid w:val="001833B7"/>
    <w:rsid w:val="001A0B28"/>
    <w:rsid w:val="001A6FD0"/>
    <w:rsid w:val="001A7A9C"/>
    <w:rsid w:val="001B241E"/>
    <w:rsid w:val="001C6D5F"/>
    <w:rsid w:val="001F5375"/>
    <w:rsid w:val="002A6076"/>
    <w:rsid w:val="002C3F84"/>
    <w:rsid w:val="002E732C"/>
    <w:rsid w:val="00354875"/>
    <w:rsid w:val="00365E0A"/>
    <w:rsid w:val="003A2E81"/>
    <w:rsid w:val="003E58C1"/>
    <w:rsid w:val="004477A4"/>
    <w:rsid w:val="004A5F4A"/>
    <w:rsid w:val="004B317B"/>
    <w:rsid w:val="00527F84"/>
    <w:rsid w:val="005D2D82"/>
    <w:rsid w:val="00600589"/>
    <w:rsid w:val="00620FE4"/>
    <w:rsid w:val="00634155"/>
    <w:rsid w:val="006B6881"/>
    <w:rsid w:val="006B77C8"/>
    <w:rsid w:val="006C4CF2"/>
    <w:rsid w:val="00787169"/>
    <w:rsid w:val="007903A8"/>
    <w:rsid w:val="007A2B33"/>
    <w:rsid w:val="007B65ED"/>
    <w:rsid w:val="007C3A9D"/>
    <w:rsid w:val="007D1F18"/>
    <w:rsid w:val="007D6D98"/>
    <w:rsid w:val="008017C9"/>
    <w:rsid w:val="00833448"/>
    <w:rsid w:val="00835C01"/>
    <w:rsid w:val="008372A7"/>
    <w:rsid w:val="00871898"/>
    <w:rsid w:val="00871D5D"/>
    <w:rsid w:val="00895F6C"/>
    <w:rsid w:val="008A2B48"/>
    <w:rsid w:val="008C4FFA"/>
    <w:rsid w:val="008C7D21"/>
    <w:rsid w:val="008D0DCC"/>
    <w:rsid w:val="0096728C"/>
    <w:rsid w:val="00995206"/>
    <w:rsid w:val="00A75EA3"/>
    <w:rsid w:val="00AB3BE5"/>
    <w:rsid w:val="00B02837"/>
    <w:rsid w:val="00B1019A"/>
    <w:rsid w:val="00B34498"/>
    <w:rsid w:val="00B51318"/>
    <w:rsid w:val="00BD7C78"/>
    <w:rsid w:val="00BF29E3"/>
    <w:rsid w:val="00BF30B3"/>
    <w:rsid w:val="00BF5E9D"/>
    <w:rsid w:val="00C0002F"/>
    <w:rsid w:val="00C26E33"/>
    <w:rsid w:val="00C810B9"/>
    <w:rsid w:val="00CB6731"/>
    <w:rsid w:val="00D0532E"/>
    <w:rsid w:val="00D06D3C"/>
    <w:rsid w:val="00D93EC6"/>
    <w:rsid w:val="00DA41DD"/>
    <w:rsid w:val="00DE1C9A"/>
    <w:rsid w:val="00E213A1"/>
    <w:rsid w:val="00EB12E7"/>
    <w:rsid w:val="00EC6CC2"/>
    <w:rsid w:val="00F81AD4"/>
    <w:rsid w:val="00F87797"/>
    <w:rsid w:val="00FC4299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hudechang</dc:creator>
  <cp:lastModifiedBy>卞伟民:</cp:lastModifiedBy>
  <cp:revision>4</cp:revision>
  <dcterms:created xsi:type="dcterms:W3CDTF">2020-06-22T07:03:00Z</dcterms:created>
  <dcterms:modified xsi:type="dcterms:W3CDTF">2020-06-24T01:53:00Z</dcterms:modified>
</cp:coreProperties>
</file>